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E1" w:rsidRDefault="00BE34E1" w:rsidP="000B3D51">
      <w:pPr>
        <w:shd w:val="clear" w:color="auto" w:fill="D9D9D9" w:themeFill="background1" w:themeFillShade="D9"/>
        <w:autoSpaceDE w:val="0"/>
        <w:autoSpaceDN w:val="0"/>
        <w:adjustRightInd w:val="0"/>
        <w:spacing w:after="240" w:line="240" w:lineRule="auto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SOUHRNNÉ PROHLÁŠENÍ DODAVATELE</w:t>
      </w:r>
    </w:p>
    <w:p w:rsidR="00DC3F48" w:rsidRPr="0022456E" w:rsidRDefault="00DC3F48" w:rsidP="00857C2C">
      <w:pPr>
        <w:autoSpaceDE w:val="0"/>
        <w:autoSpaceDN w:val="0"/>
        <w:adjustRightInd w:val="0"/>
        <w:spacing w:after="24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22456E">
        <w:rPr>
          <w:rFonts w:ascii="Verdana" w:hAnsi="Verdana" w:cs="Arial"/>
          <w:b/>
          <w:bCs/>
          <w:sz w:val="20"/>
          <w:szCs w:val="20"/>
        </w:rPr>
        <w:t>K</w:t>
      </w:r>
      <w:r w:rsidR="004018FF" w:rsidRPr="0022456E">
        <w:rPr>
          <w:rFonts w:ascii="Verdana" w:hAnsi="Verdana" w:cs="Arial"/>
          <w:b/>
          <w:bCs/>
          <w:sz w:val="20"/>
          <w:szCs w:val="20"/>
        </w:rPr>
        <w:t>RYCÍ LIST NABÍDKY</w:t>
      </w:r>
    </w:p>
    <w:tbl>
      <w:tblPr>
        <w:tblStyle w:val="Mkatabulky"/>
        <w:tblW w:w="5000" w:type="pct"/>
        <w:tblLook w:val="04A0"/>
      </w:tblPr>
      <w:tblGrid>
        <w:gridCol w:w="2539"/>
        <w:gridCol w:w="6749"/>
      </w:tblGrid>
      <w:tr w:rsidR="00DC3F48" w:rsidRPr="004018FF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3F48" w:rsidRPr="004018FF" w:rsidRDefault="00DC3F48" w:rsidP="00DC3F48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4018FF">
              <w:rPr>
                <w:rFonts w:ascii="Verdana" w:hAnsi="Verdana" w:cs="Arial"/>
                <w:b/>
                <w:sz w:val="18"/>
                <w:szCs w:val="18"/>
              </w:rPr>
              <w:t>Název veřejné zakázky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6B" w:rsidRPr="004018FF" w:rsidRDefault="004B0800" w:rsidP="004B0800">
            <w:pPr>
              <w:widowControl w:val="0"/>
              <w:spacing w:before="280" w:after="280"/>
              <w:rPr>
                <w:rFonts w:ascii="Verdana" w:hAnsi="Verdana" w:cs="Arial"/>
                <w:b/>
                <w:sz w:val="18"/>
                <w:szCs w:val="18"/>
              </w:rPr>
            </w:pPr>
            <w:r w:rsidRPr="004018F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UTM </w:t>
            </w:r>
            <w:proofErr w:type="spellStart"/>
            <w:r w:rsidRPr="004018FF">
              <w:rPr>
                <w:rFonts w:ascii="Verdana" w:hAnsi="Verdana" w:cs="Arial"/>
                <w:b/>
                <w:bCs/>
                <w:sz w:val="18"/>
                <w:szCs w:val="18"/>
              </w:rPr>
              <w:t>FireWall</w:t>
            </w:r>
            <w:proofErr w:type="spellEnd"/>
          </w:p>
        </w:tc>
      </w:tr>
      <w:tr w:rsidR="00DC3F48" w:rsidRPr="004018FF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3F48" w:rsidRPr="004018FF" w:rsidRDefault="00DC3F48" w:rsidP="003E390F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4018FF">
              <w:rPr>
                <w:rFonts w:ascii="Verdana" w:hAnsi="Verdana" w:cs="Arial"/>
                <w:sz w:val="18"/>
                <w:szCs w:val="18"/>
              </w:rPr>
              <w:t>Zadavatel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0F" w:rsidRPr="004018FF" w:rsidRDefault="00A26CB7" w:rsidP="003E390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4018FF">
              <w:rPr>
                <w:rFonts w:ascii="Verdana" w:hAnsi="Verdana" w:cs="Arial"/>
                <w:b/>
                <w:sz w:val="18"/>
                <w:szCs w:val="18"/>
              </w:rPr>
              <w:t>Zdravotnická záchranná služba Královéhradeckého kraje</w:t>
            </w:r>
          </w:p>
          <w:p w:rsidR="003E390F" w:rsidRPr="004018FF" w:rsidRDefault="00A26CB7" w:rsidP="003E390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8FF">
              <w:rPr>
                <w:rFonts w:ascii="Verdana" w:hAnsi="Verdana" w:cs="Arial"/>
                <w:sz w:val="18"/>
                <w:szCs w:val="18"/>
              </w:rPr>
              <w:t xml:space="preserve">IČO 48145122, </w:t>
            </w:r>
          </w:p>
          <w:p w:rsidR="00DC3F48" w:rsidRPr="004018FF" w:rsidRDefault="00A26CB7" w:rsidP="003E390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8FF">
              <w:rPr>
                <w:rFonts w:ascii="Verdana" w:hAnsi="Verdana" w:cs="Arial"/>
                <w:sz w:val="18"/>
                <w:szCs w:val="18"/>
              </w:rPr>
              <w:t>se sídlem Hradecká 1690/2a, 500 12 Hradec Králové</w:t>
            </w:r>
          </w:p>
        </w:tc>
      </w:tr>
      <w:tr w:rsidR="00DC3F48" w:rsidRPr="004018FF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C3F48" w:rsidRPr="004018FF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8FF">
              <w:rPr>
                <w:rFonts w:ascii="Verdana" w:hAnsi="Verdana" w:cs="Arial"/>
                <w:sz w:val="18"/>
                <w:szCs w:val="18"/>
              </w:rPr>
              <w:t>Druh řízení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8" w:rsidRPr="004018FF" w:rsidRDefault="00DC3F48" w:rsidP="004B0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8FF">
              <w:rPr>
                <w:rFonts w:ascii="Verdana" w:hAnsi="Verdana" w:cs="Arial"/>
                <w:sz w:val="18"/>
                <w:szCs w:val="18"/>
              </w:rPr>
              <w:t xml:space="preserve">otevřené řízení veřejné zakázky na </w:t>
            </w:r>
            <w:r w:rsidR="004B0800" w:rsidRPr="004018FF">
              <w:rPr>
                <w:rFonts w:ascii="Verdana" w:hAnsi="Verdana" w:cs="Arial"/>
                <w:sz w:val="18"/>
                <w:szCs w:val="18"/>
              </w:rPr>
              <w:t>dodávky</w:t>
            </w:r>
            <w:r w:rsidR="00A26CB7" w:rsidRPr="004018F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4018FF">
              <w:rPr>
                <w:rFonts w:ascii="Verdana" w:hAnsi="Verdana" w:cs="Arial"/>
                <w:sz w:val="18"/>
                <w:szCs w:val="18"/>
              </w:rPr>
              <w:t>v nadlimitním režimu</w:t>
            </w:r>
          </w:p>
        </w:tc>
      </w:tr>
      <w:tr w:rsidR="006F4D85" w:rsidRPr="004018FF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4D85" w:rsidRPr="004018FF" w:rsidRDefault="006F4D85" w:rsidP="006F4D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4018FF">
              <w:rPr>
                <w:rFonts w:ascii="Verdana" w:hAnsi="Verdana" w:cs="Arial"/>
                <w:sz w:val="18"/>
                <w:szCs w:val="18"/>
              </w:rPr>
              <w:t>Ev.č.</w:t>
            </w:r>
            <w:proofErr w:type="gramEnd"/>
            <w:r w:rsidRPr="004018FF">
              <w:rPr>
                <w:rFonts w:ascii="Verdana" w:hAnsi="Verdana" w:cs="Arial"/>
                <w:sz w:val="18"/>
                <w:szCs w:val="18"/>
              </w:rPr>
              <w:t xml:space="preserve"> VZ  E-ZAK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5" w:rsidRPr="00313FCE" w:rsidRDefault="00313FCE" w:rsidP="004B0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13FCE">
              <w:rPr>
                <w:rFonts w:ascii="Verdana" w:hAnsi="Verdana" w:cs="Tahoma"/>
                <w:bCs/>
                <w:color w:val="000000"/>
                <w:sz w:val="18"/>
                <w:szCs w:val="18"/>
                <w:shd w:val="clear" w:color="auto" w:fill="FFFFFF"/>
              </w:rPr>
              <w:t>P22V00000576</w:t>
            </w:r>
          </w:p>
        </w:tc>
      </w:tr>
    </w:tbl>
    <w:p w:rsidR="00DC3F48" w:rsidRPr="004018FF" w:rsidRDefault="00DC3F48" w:rsidP="00DC3F4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</w:p>
    <w:tbl>
      <w:tblPr>
        <w:tblStyle w:val="Mkatabulky"/>
        <w:tblW w:w="5000" w:type="pct"/>
        <w:tblLook w:val="04A0"/>
      </w:tblPr>
      <w:tblGrid>
        <w:gridCol w:w="2539"/>
        <w:gridCol w:w="6749"/>
      </w:tblGrid>
      <w:tr w:rsidR="00DC3F48" w:rsidRPr="004018FF" w:rsidTr="000D060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F48" w:rsidRPr="004018FF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8FF">
              <w:rPr>
                <w:rFonts w:ascii="Verdana" w:hAnsi="Verdana" w:cs="Arial"/>
                <w:sz w:val="18"/>
                <w:szCs w:val="18"/>
              </w:rPr>
              <w:t>Identifikační údaje dodavatele</w:t>
            </w:r>
          </w:p>
        </w:tc>
      </w:tr>
      <w:tr w:rsidR="00DC3F48" w:rsidRPr="004018FF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3F48" w:rsidRPr="004018FF" w:rsidRDefault="00DC3F48" w:rsidP="00BF0665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4018FF">
              <w:rPr>
                <w:rFonts w:ascii="Verdana" w:hAnsi="Verdana" w:cs="Arial"/>
                <w:b/>
                <w:sz w:val="18"/>
                <w:szCs w:val="18"/>
              </w:rPr>
              <w:t>Obchodní firma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8" w:rsidRPr="004018FF" w:rsidRDefault="00DC3F48" w:rsidP="0010577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4018FF">
              <w:rPr>
                <w:rFonts w:ascii="Verdana" w:hAnsi="Verdana" w:cs="Arial"/>
                <w:sz w:val="18"/>
                <w:szCs w:val="18"/>
                <w:highlight w:val="yellow"/>
              </w:rPr>
              <w:t xml:space="preserve">[doplní </w:t>
            </w:r>
            <w:r w:rsidR="00105770">
              <w:rPr>
                <w:rFonts w:ascii="Verdana" w:hAnsi="Verdana" w:cs="Arial"/>
                <w:sz w:val="18"/>
                <w:szCs w:val="18"/>
                <w:highlight w:val="yellow"/>
              </w:rPr>
              <w:t>účastník</w:t>
            </w:r>
            <w:r w:rsidRPr="004018FF">
              <w:rPr>
                <w:rFonts w:ascii="Verdana" w:hAnsi="Verdana" w:cs="Arial"/>
                <w:sz w:val="18"/>
                <w:szCs w:val="18"/>
                <w:highlight w:val="yellow"/>
              </w:rPr>
              <w:t>]</w:t>
            </w:r>
          </w:p>
        </w:tc>
      </w:tr>
      <w:tr w:rsidR="00DC3F48" w:rsidRPr="004018FF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C3F48" w:rsidRPr="004018FF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8FF">
              <w:rPr>
                <w:rFonts w:ascii="Verdana" w:hAnsi="Verdana" w:cs="Arial"/>
                <w:sz w:val="18"/>
                <w:szCs w:val="18"/>
              </w:rPr>
              <w:t>IČO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8" w:rsidRPr="004018FF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4018FF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DC3F48" w:rsidRPr="004018FF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C3F48" w:rsidRPr="004018FF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8FF">
              <w:rPr>
                <w:rFonts w:ascii="Verdana" w:hAnsi="Verdana" w:cs="Arial"/>
                <w:sz w:val="18"/>
                <w:szCs w:val="18"/>
              </w:rPr>
              <w:t>DIČ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8" w:rsidRPr="004018FF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4018FF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 – v případě, že dodavatel není plátcem daně z přidané hodnoty, uvede do tohoto pole tuto informaci]</w:t>
            </w:r>
          </w:p>
        </w:tc>
      </w:tr>
      <w:tr w:rsidR="00DC3F48" w:rsidRPr="004018FF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C3F48" w:rsidRPr="004018FF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8FF">
              <w:rPr>
                <w:rFonts w:ascii="Verdana" w:hAnsi="Verdana" w:cs="Arial"/>
                <w:sz w:val="18"/>
                <w:szCs w:val="18"/>
              </w:rPr>
              <w:t>Sídlo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8" w:rsidRPr="004018FF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4018FF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</w:tbl>
    <w:p w:rsidR="00DC3F48" w:rsidRPr="004018FF" w:rsidRDefault="00DC3F48" w:rsidP="00DC3F4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Style w:val="Mkatabulky"/>
        <w:tblW w:w="5000" w:type="pct"/>
        <w:tblLook w:val="04A0"/>
      </w:tblPr>
      <w:tblGrid>
        <w:gridCol w:w="2539"/>
        <w:gridCol w:w="6749"/>
      </w:tblGrid>
      <w:tr w:rsidR="00DC3F48" w:rsidRPr="004018FF" w:rsidTr="000D060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F48" w:rsidRPr="004018FF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8FF">
              <w:rPr>
                <w:rFonts w:ascii="Verdana" w:hAnsi="Verdana" w:cs="Arial"/>
                <w:sz w:val="18"/>
                <w:szCs w:val="18"/>
              </w:rPr>
              <w:t>Kontaktní údaje dodavatele</w:t>
            </w:r>
          </w:p>
        </w:tc>
      </w:tr>
      <w:tr w:rsidR="00DC3F48" w:rsidRPr="004018FF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3F48" w:rsidRPr="004018FF" w:rsidRDefault="00DC3F48" w:rsidP="00BF0665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4018FF">
              <w:rPr>
                <w:rFonts w:ascii="Verdana" w:hAnsi="Verdana" w:cs="Arial"/>
                <w:b/>
                <w:sz w:val="18"/>
                <w:szCs w:val="18"/>
              </w:rPr>
              <w:t>Kontaktní osoba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8" w:rsidRPr="004018FF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4018FF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DC3F48" w:rsidRPr="004018FF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C3F48" w:rsidRPr="004018FF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8FF">
              <w:rPr>
                <w:rFonts w:ascii="Verdana" w:hAnsi="Verdana" w:cs="Arial"/>
                <w:sz w:val="18"/>
                <w:szCs w:val="18"/>
              </w:rPr>
              <w:t>e-mail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8" w:rsidRPr="004018FF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4018FF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DC3F48" w:rsidRPr="004018FF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C3F48" w:rsidRPr="004018FF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8FF">
              <w:rPr>
                <w:rFonts w:ascii="Verdana" w:hAnsi="Verdana" w:cs="Arial"/>
                <w:sz w:val="18"/>
                <w:szCs w:val="18"/>
              </w:rPr>
              <w:t>telefon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8" w:rsidRPr="004018FF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4018FF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</w:tbl>
    <w:p w:rsidR="00DC3F48" w:rsidRPr="004018FF" w:rsidRDefault="00DC3F48" w:rsidP="00DC3F4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DC3F48" w:rsidRPr="004018FF" w:rsidTr="000D0601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3F48" w:rsidRPr="004018FF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4018FF">
              <w:rPr>
                <w:rFonts w:ascii="Verdana" w:hAnsi="Verdana" w:cs="Arial"/>
                <w:b/>
                <w:sz w:val="18"/>
                <w:szCs w:val="18"/>
              </w:rPr>
              <w:t>Nabídková cena</w:t>
            </w:r>
          </w:p>
        </w:tc>
      </w:tr>
      <w:tr w:rsidR="00DC3F48" w:rsidRPr="004018FF" w:rsidTr="00BF066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3F48" w:rsidRPr="004018FF" w:rsidRDefault="00DC3F48" w:rsidP="00BF06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18FF">
              <w:rPr>
                <w:rFonts w:ascii="Verdana" w:hAnsi="Verdana" w:cs="Arial"/>
                <w:sz w:val="18"/>
                <w:szCs w:val="18"/>
              </w:rPr>
              <w:t xml:space="preserve">Nabídková cena </w:t>
            </w:r>
            <w:r w:rsidR="00A26CB7" w:rsidRPr="004018FF">
              <w:rPr>
                <w:rFonts w:ascii="Verdana" w:hAnsi="Verdana" w:cs="Arial"/>
                <w:sz w:val="18"/>
                <w:szCs w:val="18"/>
              </w:rPr>
              <w:t xml:space="preserve">v Kč </w:t>
            </w:r>
            <w:r w:rsidRPr="004018FF">
              <w:rPr>
                <w:rFonts w:ascii="Verdana" w:hAnsi="Verdana" w:cs="Arial"/>
                <w:sz w:val="18"/>
                <w:szCs w:val="18"/>
              </w:rPr>
              <w:t>bez DPH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3F48" w:rsidRPr="004018FF" w:rsidRDefault="00DC3F48" w:rsidP="00BF06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18FF">
              <w:rPr>
                <w:rFonts w:ascii="Verdana" w:hAnsi="Verdana" w:cs="Arial"/>
                <w:sz w:val="18"/>
                <w:szCs w:val="18"/>
              </w:rPr>
              <w:t xml:space="preserve">DPH </w:t>
            </w:r>
            <w:r w:rsidR="00A26CB7" w:rsidRPr="004018FF">
              <w:rPr>
                <w:rFonts w:ascii="Verdana" w:hAnsi="Verdana" w:cs="Arial"/>
                <w:sz w:val="18"/>
                <w:szCs w:val="18"/>
              </w:rPr>
              <w:t xml:space="preserve">v Kč </w:t>
            </w:r>
            <w:r w:rsidRPr="004018FF">
              <w:rPr>
                <w:rFonts w:ascii="Verdana" w:hAnsi="Verdana" w:cs="Arial"/>
                <w:sz w:val="18"/>
                <w:szCs w:val="18"/>
              </w:rPr>
              <w:t>samostatně (21 %)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3F48" w:rsidRPr="004018FF" w:rsidRDefault="00DC3F48" w:rsidP="00BF06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18FF">
              <w:rPr>
                <w:rFonts w:ascii="Verdana" w:hAnsi="Verdana" w:cs="Arial"/>
                <w:sz w:val="18"/>
                <w:szCs w:val="18"/>
              </w:rPr>
              <w:t xml:space="preserve">Nabídková cena </w:t>
            </w:r>
            <w:r w:rsidR="00A26CB7" w:rsidRPr="004018FF">
              <w:rPr>
                <w:rFonts w:ascii="Verdana" w:hAnsi="Verdana" w:cs="Arial"/>
                <w:sz w:val="18"/>
                <w:szCs w:val="18"/>
              </w:rPr>
              <w:t xml:space="preserve">v Kč </w:t>
            </w:r>
            <w:r w:rsidRPr="004018FF">
              <w:rPr>
                <w:rFonts w:ascii="Verdana" w:hAnsi="Verdana" w:cs="Arial"/>
                <w:sz w:val="18"/>
                <w:szCs w:val="18"/>
              </w:rPr>
              <w:t>včetně DPH</w:t>
            </w:r>
          </w:p>
        </w:tc>
      </w:tr>
      <w:tr w:rsidR="00DC3F48" w:rsidRPr="004018FF" w:rsidTr="00BF0665">
        <w:trPr>
          <w:trHeight w:val="96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48" w:rsidRPr="004018FF" w:rsidRDefault="00DC3F48" w:rsidP="00BF06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Arial"/>
                <w:b/>
                <w:sz w:val="18"/>
                <w:szCs w:val="18"/>
                <w:highlight w:val="cyan"/>
              </w:rPr>
            </w:pPr>
            <w:r w:rsidRPr="004018FF">
              <w:rPr>
                <w:rFonts w:ascii="Verdana" w:hAnsi="Verdana" w:cs="Arial"/>
                <w:b/>
                <w:sz w:val="18"/>
                <w:szCs w:val="18"/>
                <w:highlight w:val="yellow"/>
              </w:rPr>
              <w:t>[doplní dodavatel - v případě, že dodavatel není plátcem daně z přidané hodnoty, uvede konečnou nabídkovou cenu]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48" w:rsidRPr="004018FF" w:rsidRDefault="00DC3F48" w:rsidP="00BF06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Arial"/>
                <w:b/>
                <w:sz w:val="18"/>
                <w:szCs w:val="18"/>
                <w:highlight w:val="cyan"/>
              </w:rPr>
            </w:pPr>
            <w:r w:rsidRPr="004018FF">
              <w:rPr>
                <w:rFonts w:ascii="Verdana" w:hAnsi="Verdana" w:cs="Arial"/>
                <w:b/>
                <w:sz w:val="18"/>
                <w:szCs w:val="18"/>
                <w:highlight w:val="yellow"/>
              </w:rPr>
              <w:t>[doplní dodavatel - v případě, že dodavatel není plátcem daně z přidané hodnoty, uvede hodnotu 0]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48" w:rsidRPr="004018FF" w:rsidRDefault="00DC3F48" w:rsidP="00BF06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Arial"/>
                <w:b/>
                <w:sz w:val="18"/>
                <w:szCs w:val="18"/>
                <w:highlight w:val="cyan"/>
              </w:rPr>
            </w:pPr>
            <w:r w:rsidRPr="004018FF">
              <w:rPr>
                <w:rFonts w:ascii="Verdana" w:hAnsi="Verdana" w:cs="Arial"/>
                <w:b/>
                <w:sz w:val="18"/>
                <w:szCs w:val="18"/>
                <w:highlight w:val="yellow"/>
              </w:rPr>
              <w:t>[doplní dodavatel - v případě, že dodavatel není plátcem daně z přidané hodnoty, uvede konečnou nabídkovou cenu]</w:t>
            </w:r>
          </w:p>
        </w:tc>
      </w:tr>
    </w:tbl>
    <w:p w:rsidR="00857C2C" w:rsidRPr="004018FF" w:rsidRDefault="00857C2C" w:rsidP="00857C2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857C2C" w:rsidRPr="004018FF" w:rsidRDefault="00857C2C">
      <w:pPr>
        <w:rPr>
          <w:rFonts w:ascii="Verdana" w:hAnsi="Verdana" w:cs="Arial"/>
          <w:b/>
          <w:bCs/>
          <w:sz w:val="18"/>
          <w:szCs w:val="18"/>
        </w:rPr>
      </w:pPr>
      <w:r w:rsidRPr="004018FF">
        <w:rPr>
          <w:rFonts w:ascii="Verdana" w:hAnsi="Verdana" w:cs="Arial"/>
          <w:b/>
          <w:bCs/>
          <w:sz w:val="18"/>
          <w:szCs w:val="18"/>
        </w:rPr>
        <w:br w:type="page"/>
      </w:r>
    </w:p>
    <w:p w:rsidR="00DC3F48" w:rsidRPr="001611A2" w:rsidRDefault="004018FF" w:rsidP="000B3D51">
      <w:pPr>
        <w:shd w:val="clear" w:color="auto" w:fill="D9D9D9" w:themeFill="background1" w:themeFillShade="D9"/>
        <w:autoSpaceDE w:val="0"/>
        <w:autoSpaceDN w:val="0"/>
        <w:adjustRightInd w:val="0"/>
        <w:spacing w:before="240" w:after="24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1611A2">
        <w:rPr>
          <w:rFonts w:ascii="Verdana" w:hAnsi="Verdana" w:cs="Arial"/>
          <w:b/>
          <w:bCs/>
          <w:sz w:val="20"/>
          <w:szCs w:val="20"/>
        </w:rPr>
        <w:lastRenderedPageBreak/>
        <w:t xml:space="preserve">ČESTNÉ PROHLÁŠENÍ O KVALIFIKACI </w:t>
      </w:r>
      <w:bookmarkStart w:id="0" w:name="_GoBack"/>
      <w:bookmarkEnd w:id="0"/>
    </w:p>
    <w:p w:rsidR="004018FF" w:rsidRPr="004018FF" w:rsidRDefault="004018FF" w:rsidP="00857C2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Verdana" w:hAnsi="Verdana" w:cs="Arial"/>
          <w:b/>
          <w:bCs/>
        </w:rPr>
      </w:pPr>
    </w:p>
    <w:p w:rsidR="00DC3F48" w:rsidRPr="004018FF" w:rsidRDefault="00DC3F48" w:rsidP="00DC3F48">
      <w:pPr>
        <w:autoSpaceDE w:val="0"/>
        <w:autoSpaceDN w:val="0"/>
        <w:adjustRightInd w:val="0"/>
        <w:spacing w:before="240" w:after="240" w:line="240" w:lineRule="auto"/>
        <w:rPr>
          <w:rFonts w:ascii="Verdana" w:hAnsi="Verdana" w:cs="Arial"/>
          <w:b/>
          <w:sz w:val="18"/>
          <w:szCs w:val="18"/>
        </w:rPr>
      </w:pPr>
      <w:r w:rsidRPr="004018FF">
        <w:rPr>
          <w:rFonts w:ascii="Verdana" w:hAnsi="Verdana" w:cs="Arial"/>
          <w:b/>
          <w:sz w:val="18"/>
          <w:szCs w:val="18"/>
        </w:rPr>
        <w:t>Dodavatel k prokázání příslušných částí základní způsobilosti prohlašuje, že:</w:t>
      </w:r>
    </w:p>
    <w:p w:rsidR="00DC3F48" w:rsidRPr="004018FF" w:rsidRDefault="00DC3F48" w:rsidP="00DC3F48">
      <w:pPr>
        <w:numPr>
          <w:ilvl w:val="0"/>
          <w:numId w:val="18"/>
        </w:numPr>
        <w:spacing w:before="120" w:after="120"/>
        <w:ind w:left="709"/>
        <w:jc w:val="both"/>
        <w:rPr>
          <w:rFonts w:ascii="Verdana" w:hAnsi="Verdana" w:cs="Arial"/>
          <w:bCs/>
          <w:sz w:val="18"/>
          <w:szCs w:val="18"/>
        </w:rPr>
      </w:pPr>
      <w:r w:rsidRPr="004018FF">
        <w:rPr>
          <w:rFonts w:ascii="Verdana" w:hAnsi="Verdana" w:cs="Arial"/>
          <w:bCs/>
          <w:sz w:val="18"/>
          <w:szCs w:val="18"/>
        </w:rPr>
        <w:t>nebyl v zemi svého sídla v posledních 5 letech před zahájením výběrového řízení pravomocně odsouzen pro trestný čin uvedený v příloze č. 3 zákona č. 134/2016 Sb., o zadávání veřejných zakázek, ve znění pozdějších předpisů (dále jen „zákon“) nebo obdobný trestný čin podle právního řádu země sídla dodavatele; k zahlazeným odsouzením se nepřihlíží;</w:t>
      </w:r>
    </w:p>
    <w:p w:rsidR="00DC3F48" w:rsidRPr="004018FF" w:rsidRDefault="00DC3F48" w:rsidP="00DC3F48">
      <w:pPr>
        <w:numPr>
          <w:ilvl w:val="0"/>
          <w:numId w:val="18"/>
        </w:numPr>
        <w:spacing w:before="120" w:after="120"/>
        <w:ind w:left="709"/>
        <w:jc w:val="both"/>
        <w:rPr>
          <w:rFonts w:ascii="Verdana" w:hAnsi="Verdana" w:cs="Arial"/>
          <w:bCs/>
          <w:sz w:val="18"/>
          <w:szCs w:val="18"/>
        </w:rPr>
      </w:pPr>
      <w:r w:rsidRPr="004018FF">
        <w:rPr>
          <w:rFonts w:ascii="Verdana" w:hAnsi="Verdana" w:cs="Arial"/>
          <w:bCs/>
          <w:sz w:val="18"/>
          <w:szCs w:val="18"/>
        </w:rPr>
        <w:t>nemá v České republice nebo v zemi svého sídla v evidenci daní zachycen splatný daňový nedoplatek;</w:t>
      </w:r>
    </w:p>
    <w:p w:rsidR="00DC3F48" w:rsidRPr="004018FF" w:rsidRDefault="00DC3F48" w:rsidP="00DC3F48">
      <w:pPr>
        <w:numPr>
          <w:ilvl w:val="0"/>
          <w:numId w:val="18"/>
        </w:numPr>
        <w:spacing w:before="120" w:after="120"/>
        <w:ind w:left="709"/>
        <w:jc w:val="both"/>
        <w:rPr>
          <w:rFonts w:ascii="Verdana" w:hAnsi="Verdana" w:cs="Arial"/>
          <w:bCs/>
          <w:sz w:val="18"/>
          <w:szCs w:val="18"/>
        </w:rPr>
      </w:pPr>
      <w:r w:rsidRPr="004018FF">
        <w:rPr>
          <w:rFonts w:ascii="Verdana" w:hAnsi="Verdana" w:cs="Arial"/>
          <w:bCs/>
          <w:sz w:val="18"/>
          <w:szCs w:val="18"/>
        </w:rPr>
        <w:t>nemá v České republice nebo v zemi svého sídla splatný nedoplatek na pojistném nebo na penále na veřejné zdravotní pojištění;</w:t>
      </w:r>
    </w:p>
    <w:p w:rsidR="00DC3F48" w:rsidRPr="004018FF" w:rsidRDefault="00DC3F48" w:rsidP="00DC3F48">
      <w:pPr>
        <w:numPr>
          <w:ilvl w:val="0"/>
          <w:numId w:val="18"/>
        </w:numPr>
        <w:spacing w:before="120" w:after="120"/>
        <w:ind w:left="709"/>
        <w:jc w:val="both"/>
        <w:rPr>
          <w:rFonts w:ascii="Verdana" w:hAnsi="Verdana" w:cs="Arial"/>
          <w:bCs/>
          <w:sz w:val="18"/>
          <w:szCs w:val="18"/>
        </w:rPr>
      </w:pPr>
      <w:r w:rsidRPr="004018FF">
        <w:rPr>
          <w:rFonts w:ascii="Verdana" w:hAnsi="Verdana" w:cs="Arial"/>
          <w:bCs/>
          <w:sz w:val="18"/>
          <w:szCs w:val="18"/>
        </w:rPr>
        <w:t>nemá v České republice nebo v zemi svého sídla splatný nedoplatek na pojistném nebo na penále na sociální zabezpečení a příspěvku na státní politiku zaměstnanosti;</w:t>
      </w:r>
    </w:p>
    <w:p w:rsidR="00DC3F48" w:rsidRPr="004018FF" w:rsidRDefault="00DC3F48" w:rsidP="00DC3F48">
      <w:pPr>
        <w:numPr>
          <w:ilvl w:val="0"/>
          <w:numId w:val="18"/>
        </w:numPr>
        <w:spacing w:before="120" w:after="120"/>
        <w:ind w:left="709"/>
        <w:jc w:val="both"/>
        <w:rPr>
          <w:rFonts w:ascii="Verdana" w:hAnsi="Verdana" w:cs="Arial"/>
          <w:bCs/>
          <w:sz w:val="18"/>
          <w:szCs w:val="18"/>
        </w:rPr>
      </w:pPr>
      <w:r w:rsidRPr="004018FF">
        <w:rPr>
          <w:rFonts w:ascii="Verdana" w:hAnsi="Verdana" w:cs="Arial"/>
          <w:bCs/>
          <w:sz w:val="18"/>
          <w:szCs w:val="18"/>
        </w:rPr>
        <w:t>není v likvidaci ve smyslu § 187 zákona č. 89/2012 Sb., občanský zákoník, v účinném znění, proti němuž nebylo vydáno rozhodnutí o úpadku ve smyslu § 136 zákona č. 182/2006 Sb., o úpadku a způsobech jeho řešení (insolvenční zákon), v účinném znění, vůči němuž nebyla nařízena nucená správa podle jiného právního předpisu nebo v obdobné situaci podle právního řádu země sídla dodavatele.</w:t>
      </w:r>
    </w:p>
    <w:p w:rsidR="00DC3F48" w:rsidRPr="004018FF" w:rsidRDefault="00DC3F48" w:rsidP="00DC3F48">
      <w:pPr>
        <w:autoSpaceDE w:val="0"/>
        <w:autoSpaceDN w:val="0"/>
        <w:adjustRightInd w:val="0"/>
        <w:spacing w:before="240" w:after="240" w:line="240" w:lineRule="auto"/>
        <w:rPr>
          <w:rFonts w:ascii="Verdana" w:hAnsi="Verdana" w:cs="Arial"/>
          <w:b/>
          <w:sz w:val="18"/>
          <w:szCs w:val="18"/>
        </w:rPr>
      </w:pPr>
      <w:r w:rsidRPr="004018FF">
        <w:rPr>
          <w:rFonts w:ascii="Verdana" w:hAnsi="Verdana" w:cs="Arial"/>
          <w:b/>
          <w:sz w:val="18"/>
          <w:szCs w:val="18"/>
        </w:rPr>
        <w:t>Dodavatel k prokázání profesní způsobilosti prohlašuje, že:</w:t>
      </w:r>
    </w:p>
    <w:p w:rsidR="00DC3F48" w:rsidRPr="004018FF" w:rsidRDefault="00DC3F48" w:rsidP="00DC3F48">
      <w:pPr>
        <w:numPr>
          <w:ilvl w:val="0"/>
          <w:numId w:val="19"/>
        </w:numPr>
        <w:spacing w:before="120" w:after="120"/>
        <w:ind w:left="709"/>
        <w:jc w:val="both"/>
        <w:rPr>
          <w:rFonts w:ascii="Verdana" w:hAnsi="Verdana" w:cs="Arial"/>
          <w:bCs/>
          <w:sz w:val="18"/>
          <w:szCs w:val="18"/>
        </w:rPr>
      </w:pPr>
      <w:r w:rsidRPr="004018FF">
        <w:rPr>
          <w:rFonts w:ascii="Verdana" w:hAnsi="Verdana" w:cs="Arial"/>
          <w:bCs/>
          <w:sz w:val="18"/>
          <w:szCs w:val="18"/>
        </w:rPr>
        <w:t>pokud jiný právní předpis vyžaduje zápis dodavatele do obchodního rejstříku nebo jiné evidence, je v takové evidenci zapsán a je schopen to prokázat předložením výpisu z takové evidence.</w:t>
      </w:r>
    </w:p>
    <w:p w:rsidR="00B01255" w:rsidRPr="004018FF" w:rsidRDefault="00B01255" w:rsidP="00A26CB7">
      <w:pPr>
        <w:spacing w:after="0"/>
        <w:ind w:left="709"/>
        <w:jc w:val="both"/>
        <w:rPr>
          <w:rFonts w:ascii="Verdana" w:hAnsi="Verdana" w:cs="Arial"/>
          <w:bCs/>
          <w:sz w:val="18"/>
          <w:szCs w:val="18"/>
        </w:rPr>
      </w:pPr>
    </w:p>
    <w:p w:rsidR="000B3D51" w:rsidRDefault="000B3D51" w:rsidP="00076235">
      <w:pPr>
        <w:autoSpaceDE w:val="0"/>
        <w:autoSpaceDN w:val="0"/>
        <w:adjustRightInd w:val="0"/>
        <w:spacing w:after="60"/>
        <w:rPr>
          <w:rFonts w:ascii="Verdana" w:hAnsi="Verdana" w:cs="Arial"/>
          <w:sz w:val="18"/>
          <w:szCs w:val="18"/>
          <w:lang w:eastAsia="ar-SA"/>
        </w:rPr>
      </w:pPr>
    </w:p>
    <w:p w:rsidR="000B3D51" w:rsidRDefault="000B3D51" w:rsidP="00076235">
      <w:pPr>
        <w:autoSpaceDE w:val="0"/>
        <w:autoSpaceDN w:val="0"/>
        <w:adjustRightInd w:val="0"/>
        <w:spacing w:after="60"/>
        <w:rPr>
          <w:rFonts w:ascii="Verdana" w:hAnsi="Verdana" w:cs="Arial"/>
          <w:sz w:val="18"/>
          <w:szCs w:val="18"/>
          <w:lang w:eastAsia="ar-SA"/>
        </w:rPr>
      </w:pPr>
    </w:p>
    <w:p w:rsidR="000B3D51" w:rsidRPr="0022456E" w:rsidRDefault="000B3D51" w:rsidP="000B3D51">
      <w:pPr>
        <w:shd w:val="clear" w:color="auto" w:fill="D9D9D9" w:themeFill="background1" w:themeFillShade="D9"/>
        <w:autoSpaceDE w:val="0"/>
        <w:autoSpaceDN w:val="0"/>
        <w:adjustRightInd w:val="0"/>
        <w:spacing w:after="60"/>
        <w:jc w:val="both"/>
        <w:rPr>
          <w:rFonts w:ascii="Verdana" w:hAnsi="Verdana" w:cs="Arial"/>
          <w:b/>
          <w:sz w:val="20"/>
          <w:szCs w:val="20"/>
          <w:lang w:eastAsia="ar-SA"/>
        </w:rPr>
      </w:pPr>
      <w:r w:rsidRPr="0022456E">
        <w:rPr>
          <w:rFonts w:ascii="Verdana" w:hAnsi="Verdana" w:cs="Arial"/>
          <w:b/>
          <w:sz w:val="20"/>
          <w:szCs w:val="20"/>
          <w:lang w:eastAsia="ar-SA"/>
        </w:rPr>
        <w:t>ČESTNÉ PROHLÁŠENÍ O SPLNĚNÍ ZVLÁŠTNÍCH PODMÍNEK VEŘEJNÉ ZAKÁZKY DLE UST. § 37 ODST. 1 PÍSM. D) ZÁKONA</w:t>
      </w:r>
    </w:p>
    <w:p w:rsidR="00076235" w:rsidRDefault="00076235" w:rsidP="00076235">
      <w:pPr>
        <w:autoSpaceDE w:val="0"/>
        <w:autoSpaceDN w:val="0"/>
        <w:adjustRightInd w:val="0"/>
        <w:spacing w:after="60"/>
        <w:rPr>
          <w:rFonts w:ascii="Verdana" w:hAnsi="Verdana" w:cs="Arial"/>
          <w:sz w:val="18"/>
          <w:szCs w:val="18"/>
          <w:lang w:eastAsia="ar-SA"/>
        </w:rPr>
      </w:pPr>
    </w:p>
    <w:p w:rsidR="00076235" w:rsidRPr="00407F82" w:rsidRDefault="00076235" w:rsidP="00076235">
      <w:pPr>
        <w:autoSpaceDE w:val="0"/>
        <w:autoSpaceDN w:val="0"/>
        <w:adjustRightInd w:val="0"/>
        <w:spacing w:after="60"/>
        <w:rPr>
          <w:rFonts w:ascii="Verdana" w:hAnsi="Verdana" w:cs="Arial"/>
          <w:sz w:val="18"/>
          <w:szCs w:val="18"/>
        </w:rPr>
      </w:pPr>
      <w:r w:rsidRPr="00407F82">
        <w:rPr>
          <w:rFonts w:ascii="Verdana" w:hAnsi="Verdana" w:cs="Arial"/>
          <w:sz w:val="18"/>
          <w:szCs w:val="18"/>
          <w:lang w:eastAsia="ar-SA"/>
        </w:rPr>
        <w:t xml:space="preserve">Dodavatel rovněž </w:t>
      </w:r>
      <w:r w:rsidRPr="00407F82">
        <w:rPr>
          <w:rFonts w:ascii="Verdana" w:hAnsi="Verdana" w:cs="Arial"/>
          <w:b/>
          <w:sz w:val="18"/>
          <w:szCs w:val="18"/>
          <w:lang w:eastAsia="ar-SA"/>
        </w:rPr>
        <w:t>čestně prohlašuje</w:t>
      </w:r>
      <w:r w:rsidRPr="00407F82">
        <w:rPr>
          <w:rFonts w:ascii="Verdana" w:hAnsi="Verdana" w:cs="Arial"/>
          <w:b/>
          <w:sz w:val="18"/>
          <w:szCs w:val="18"/>
        </w:rPr>
        <w:t xml:space="preserve">, </w:t>
      </w:r>
      <w:r w:rsidRPr="00407F82">
        <w:rPr>
          <w:rFonts w:ascii="Verdana" w:hAnsi="Verdana" w:cs="Arial"/>
          <w:sz w:val="18"/>
          <w:szCs w:val="18"/>
        </w:rPr>
        <w:t xml:space="preserve">že </w:t>
      </w:r>
      <w:r w:rsidRPr="00407F82">
        <w:rPr>
          <w:rFonts w:ascii="Verdana" w:hAnsi="Verdana" w:cs="Arial"/>
          <w:b/>
          <w:sz w:val="18"/>
          <w:szCs w:val="18"/>
        </w:rPr>
        <w:t xml:space="preserve">splňuje zvláštní podmínky plnění veřejné zakázky dle </w:t>
      </w:r>
      <w:r w:rsidRPr="00407F82">
        <w:rPr>
          <w:rFonts w:ascii="Verdana" w:hAnsi="Verdana" w:cs="Arial"/>
          <w:b/>
          <w:sz w:val="18"/>
          <w:szCs w:val="18"/>
          <w:lang w:eastAsia="ar-SA"/>
        </w:rPr>
        <w:t>ustanovení § 37 odst. 1 písm. d) zákona,</w:t>
      </w:r>
    </w:p>
    <w:p w:rsidR="00076235" w:rsidRPr="00407F82" w:rsidRDefault="00076235" w:rsidP="00076235">
      <w:pPr>
        <w:autoSpaceDE w:val="0"/>
        <w:autoSpaceDN w:val="0"/>
        <w:adjustRightInd w:val="0"/>
        <w:spacing w:after="120"/>
        <w:rPr>
          <w:rFonts w:ascii="Verdana" w:hAnsi="Verdana" w:cs="Arial"/>
          <w:sz w:val="18"/>
          <w:szCs w:val="18"/>
          <w:lang w:eastAsia="ar-SA"/>
        </w:rPr>
      </w:pPr>
      <w:r w:rsidRPr="00407F82">
        <w:rPr>
          <w:rFonts w:ascii="Verdana" w:hAnsi="Verdana" w:cs="Arial"/>
          <w:b/>
          <w:sz w:val="18"/>
          <w:szCs w:val="18"/>
          <w:lang w:eastAsia="ar-SA"/>
        </w:rPr>
        <w:t>a) a to požadavek zadavatele na sociálně odpovědné zadávání tím, že</w:t>
      </w:r>
    </w:p>
    <w:p w:rsidR="00076235" w:rsidRPr="00407F82" w:rsidRDefault="00076235" w:rsidP="00076235">
      <w:pPr>
        <w:numPr>
          <w:ilvl w:val="0"/>
          <w:numId w:val="22"/>
        </w:numPr>
        <w:suppressAutoHyphens/>
        <w:overflowPunct w:val="0"/>
        <w:autoSpaceDE w:val="0"/>
        <w:spacing w:after="0"/>
        <w:jc w:val="both"/>
        <w:textAlignment w:val="baseline"/>
        <w:rPr>
          <w:rFonts w:ascii="Verdana" w:hAnsi="Verdana" w:cs="Arial"/>
          <w:sz w:val="18"/>
          <w:szCs w:val="18"/>
          <w:lang w:eastAsia="ar-SA"/>
        </w:rPr>
      </w:pPr>
      <w:r w:rsidRPr="00407F82">
        <w:rPr>
          <w:rFonts w:ascii="Verdana" w:hAnsi="Verdana" w:cs="Arial"/>
          <w:sz w:val="18"/>
          <w:szCs w:val="18"/>
          <w:lang w:eastAsia="ar-SA"/>
        </w:rPr>
        <w:t>zapojí do realizace této veřejné zakázky výhradně osoby zaměstnané legálně v souladu s tuzemskou právní úpravou,</w:t>
      </w:r>
    </w:p>
    <w:p w:rsidR="00076235" w:rsidRPr="00407F82" w:rsidRDefault="00076235" w:rsidP="00076235">
      <w:pPr>
        <w:numPr>
          <w:ilvl w:val="0"/>
          <w:numId w:val="22"/>
        </w:numPr>
        <w:suppressAutoHyphens/>
        <w:overflowPunct w:val="0"/>
        <w:autoSpaceDE w:val="0"/>
        <w:spacing w:after="120"/>
        <w:jc w:val="both"/>
        <w:textAlignment w:val="baseline"/>
        <w:rPr>
          <w:rFonts w:ascii="Verdana" w:hAnsi="Verdana" w:cs="Arial"/>
          <w:sz w:val="18"/>
          <w:szCs w:val="18"/>
          <w:lang w:eastAsia="ar-SA"/>
        </w:rPr>
      </w:pPr>
      <w:r w:rsidRPr="00407F82">
        <w:rPr>
          <w:rFonts w:ascii="Verdana" w:hAnsi="Verdana" w:cs="Arial"/>
          <w:sz w:val="18"/>
          <w:szCs w:val="18"/>
          <w:lang w:eastAsia="ar-SA"/>
        </w:rPr>
        <w:t>vytváří a bude vytvářet pro osoby zapojené do realizace této veřejné zakázky důstojné pracovní podmínky, zejména důsledně dodržovat svoje povinnosti v oblasti ochrany bezpečnosti a zdraví při práci.</w:t>
      </w:r>
    </w:p>
    <w:p w:rsidR="00076235" w:rsidRPr="00407F82" w:rsidRDefault="00076235" w:rsidP="00076235">
      <w:pPr>
        <w:autoSpaceDE w:val="0"/>
        <w:autoSpaceDN w:val="0"/>
        <w:adjustRightInd w:val="0"/>
        <w:spacing w:after="120"/>
        <w:rPr>
          <w:rFonts w:ascii="Verdana" w:hAnsi="Verdana" w:cs="Arial"/>
          <w:sz w:val="18"/>
          <w:szCs w:val="18"/>
          <w:lang w:eastAsia="ar-SA"/>
        </w:rPr>
      </w:pPr>
      <w:r w:rsidRPr="00407F82">
        <w:rPr>
          <w:rFonts w:ascii="Verdana" w:hAnsi="Verdana" w:cs="Arial"/>
          <w:b/>
          <w:sz w:val="18"/>
          <w:szCs w:val="18"/>
          <w:lang w:eastAsia="ar-SA"/>
        </w:rPr>
        <w:t>b) a to požadavek zadavatele na environmentálně odpovědné zadávání tím, že</w:t>
      </w:r>
    </w:p>
    <w:p w:rsidR="00076235" w:rsidRPr="00407F82" w:rsidRDefault="00076235" w:rsidP="00076235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Verdana" w:hAnsi="Verdana" w:cs="Arial"/>
          <w:sz w:val="18"/>
          <w:szCs w:val="18"/>
          <w:lang w:eastAsia="ar-SA"/>
        </w:rPr>
      </w:pPr>
      <w:r w:rsidRPr="00407F82">
        <w:rPr>
          <w:rFonts w:ascii="Verdana" w:hAnsi="Verdana" w:cs="Arial"/>
          <w:sz w:val="18"/>
          <w:szCs w:val="18"/>
        </w:rPr>
        <w:t>dodržuje a bude dodržovat při realizaci této veřejné zakázky zásady ekologické likvidace odpadů</w:t>
      </w:r>
      <w:r w:rsidRPr="00407F82">
        <w:rPr>
          <w:rFonts w:ascii="Verdana" w:hAnsi="Verdana" w:cs="Arial"/>
          <w:sz w:val="18"/>
          <w:szCs w:val="18"/>
          <w:lang w:eastAsia="ar-SA"/>
        </w:rPr>
        <w:t>.</w:t>
      </w:r>
    </w:p>
    <w:p w:rsidR="00076235" w:rsidRPr="00D84284" w:rsidRDefault="00076235" w:rsidP="00076235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  <w:lang w:eastAsia="ar-SA"/>
        </w:rPr>
      </w:pPr>
      <w:r w:rsidRPr="00407F82">
        <w:rPr>
          <w:rFonts w:ascii="Verdana" w:hAnsi="Verdana" w:cs="Arial"/>
          <w:b/>
          <w:sz w:val="18"/>
          <w:szCs w:val="18"/>
          <w:lang w:eastAsia="ar-SA"/>
        </w:rPr>
        <w:t xml:space="preserve">Dodavatel dále bere na vědomí svou povinnost na žádost zadavatele kdykoliv během zadávacího řízení konkretizovat splnění těchto zvláštních podmínek a doložit to písemnými a jinými obdobnými důkazy. Dodavatel přitom dále bere na vědomí, že nesplnění této jeho povinnosti je nesplněním </w:t>
      </w:r>
      <w:r w:rsidRPr="00407F82">
        <w:rPr>
          <w:rFonts w:ascii="Verdana" w:hAnsi="Verdana" w:cs="Arial"/>
          <w:b/>
          <w:sz w:val="18"/>
          <w:szCs w:val="18"/>
        </w:rPr>
        <w:t xml:space="preserve">zvláštní podmínky plnění veřejné zakázky </w:t>
      </w:r>
      <w:r w:rsidRPr="00407F82">
        <w:rPr>
          <w:rFonts w:ascii="Verdana" w:hAnsi="Verdana" w:cs="Arial"/>
          <w:b/>
          <w:sz w:val="18"/>
          <w:szCs w:val="18"/>
          <w:lang w:eastAsia="ar-SA"/>
        </w:rPr>
        <w:t>s následkem případného vyloučení dodavatele z tohoto zadávacího řízení.</w:t>
      </w:r>
    </w:p>
    <w:p w:rsidR="00076235" w:rsidRDefault="00076235" w:rsidP="0007623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857C2C" w:rsidRPr="0022456E" w:rsidRDefault="004018FF" w:rsidP="000B3D51">
      <w:pPr>
        <w:shd w:val="clear" w:color="auto" w:fill="D9D9D9" w:themeFill="background1" w:themeFillShade="D9"/>
        <w:autoSpaceDE w:val="0"/>
        <w:autoSpaceDN w:val="0"/>
        <w:adjustRightInd w:val="0"/>
        <w:spacing w:before="240" w:after="24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22456E">
        <w:rPr>
          <w:rFonts w:ascii="Verdana" w:hAnsi="Verdana" w:cs="Arial"/>
          <w:b/>
          <w:sz w:val="20"/>
          <w:szCs w:val="20"/>
        </w:rPr>
        <w:t>PROHLÁŠENÍ O NEEXISTENCI STŘETU ZÁJMŮ</w:t>
      </w:r>
    </w:p>
    <w:p w:rsidR="00DC3F48" w:rsidRPr="004018FF" w:rsidRDefault="00DC3F48" w:rsidP="00DC3F4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4018FF">
        <w:rPr>
          <w:rFonts w:ascii="Verdana" w:hAnsi="Verdana" w:cs="Arial"/>
          <w:b/>
          <w:sz w:val="18"/>
          <w:szCs w:val="18"/>
        </w:rPr>
        <w:t>Dodavatel předkládá čestné prohlášení o neexistenci střetu zájmů v souladu s § 4b zákona č. 159/2006 Sb., o střetu zájmů, ve znění pozdějších předpisů</w:t>
      </w:r>
      <w:r w:rsidRPr="004018FF">
        <w:rPr>
          <w:rFonts w:ascii="Verdana" w:hAnsi="Verdana" w:cs="Arial"/>
          <w:sz w:val="18"/>
          <w:szCs w:val="18"/>
        </w:rPr>
        <w:footnoteReference w:id="1"/>
      </w:r>
      <w:r w:rsidRPr="004018FF">
        <w:rPr>
          <w:rFonts w:ascii="Verdana" w:hAnsi="Verdana" w:cs="Arial"/>
          <w:b/>
          <w:sz w:val="18"/>
          <w:szCs w:val="18"/>
        </w:rPr>
        <w:t xml:space="preserve"> a prohlašuje, že</w:t>
      </w:r>
    </w:p>
    <w:p w:rsidR="00DC3F48" w:rsidRPr="004018FF" w:rsidRDefault="00DC3F48" w:rsidP="00DC3F48">
      <w:pPr>
        <w:numPr>
          <w:ilvl w:val="0"/>
          <w:numId w:val="20"/>
        </w:numPr>
        <w:spacing w:before="120" w:after="120"/>
        <w:jc w:val="both"/>
        <w:rPr>
          <w:rFonts w:ascii="Verdana" w:hAnsi="Verdana" w:cs="Arial"/>
          <w:bCs/>
          <w:sz w:val="18"/>
          <w:szCs w:val="18"/>
        </w:rPr>
      </w:pPr>
      <w:r w:rsidRPr="004018FF">
        <w:rPr>
          <w:rFonts w:ascii="Verdana" w:hAnsi="Verdana" w:cs="Arial"/>
          <w:bCs/>
          <w:sz w:val="18"/>
          <w:szCs w:val="18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:rsidR="00A26CB7" w:rsidRPr="004018FF" w:rsidRDefault="00DC3F48" w:rsidP="00DC3F48">
      <w:pPr>
        <w:numPr>
          <w:ilvl w:val="0"/>
          <w:numId w:val="20"/>
        </w:numPr>
        <w:spacing w:before="120" w:after="120"/>
        <w:jc w:val="both"/>
        <w:rPr>
          <w:rFonts w:ascii="Verdana" w:hAnsi="Verdana" w:cs="Arial"/>
          <w:bCs/>
          <w:sz w:val="18"/>
          <w:szCs w:val="18"/>
        </w:rPr>
      </w:pPr>
      <w:r w:rsidRPr="004018FF">
        <w:rPr>
          <w:rFonts w:ascii="Verdana" w:hAnsi="Verdana" w:cs="Arial"/>
          <w:bCs/>
          <w:sz w:val="18"/>
          <w:szCs w:val="18"/>
        </w:rPr>
        <w:t>poddodavatel, prostřednictvím kterého prokazuji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</w:t>
      </w:r>
    </w:p>
    <w:p w:rsidR="00A26CB7" w:rsidRPr="004018FF" w:rsidRDefault="00A26CB7">
      <w:pPr>
        <w:rPr>
          <w:rFonts w:ascii="Verdana" w:hAnsi="Verdana" w:cs="Arial"/>
          <w:bCs/>
          <w:sz w:val="18"/>
          <w:szCs w:val="18"/>
        </w:rPr>
      </w:pPr>
      <w:r w:rsidRPr="004018FF">
        <w:rPr>
          <w:rFonts w:ascii="Verdana" w:hAnsi="Verdana" w:cs="Arial"/>
          <w:bCs/>
          <w:sz w:val="18"/>
          <w:szCs w:val="18"/>
        </w:rPr>
        <w:br w:type="page"/>
      </w:r>
    </w:p>
    <w:p w:rsidR="00A07601" w:rsidRPr="0022456E" w:rsidRDefault="00A07601" w:rsidP="000B3D51">
      <w:pPr>
        <w:shd w:val="clear" w:color="auto" w:fill="D9D9D9" w:themeFill="background1" w:themeFillShade="D9"/>
        <w:jc w:val="both"/>
        <w:rPr>
          <w:rFonts w:ascii="Verdana" w:hAnsi="Verdana" w:cs="Arial"/>
          <w:b/>
          <w:bCs/>
          <w:sz w:val="20"/>
          <w:szCs w:val="20"/>
        </w:rPr>
      </w:pPr>
      <w:r w:rsidRPr="0022456E">
        <w:rPr>
          <w:rFonts w:ascii="Verdana" w:hAnsi="Verdana" w:cs="Arial"/>
          <w:b/>
          <w:bCs/>
          <w:sz w:val="20"/>
          <w:szCs w:val="20"/>
        </w:rPr>
        <w:lastRenderedPageBreak/>
        <w:t>Prohlášení o neexistenci důvodu aplikace zákazu zadání či plnění veřejné zakázky v souladu s Nařízením Rady (EU) 2022/576 ze dne 8. dubna 2022</w:t>
      </w:r>
    </w:p>
    <w:p w:rsidR="00A07601" w:rsidRDefault="00A07601" w:rsidP="00A07601">
      <w:pPr>
        <w:autoSpaceDE w:val="0"/>
        <w:autoSpaceDN w:val="0"/>
        <w:adjustRightInd w:val="0"/>
        <w:spacing w:before="360" w:after="480"/>
        <w:jc w:val="both"/>
        <w:rPr>
          <w:rFonts w:ascii="Verdana" w:hAnsi="Verdana" w:cs="Arial"/>
          <w:sz w:val="18"/>
          <w:szCs w:val="18"/>
        </w:rPr>
      </w:pPr>
      <w:r w:rsidRPr="00A07601">
        <w:rPr>
          <w:rFonts w:ascii="Verdana" w:hAnsi="Verdana" w:cs="Arial"/>
          <w:sz w:val="18"/>
          <w:szCs w:val="18"/>
        </w:rPr>
        <w:t>Dodavatel prohlašuje, že neexistují důvody, pro které by mu nebylo možné zadat veřejnou zakázku ve smyslu článku 5k Nařízení Rady (EU) 2022/576 ze dne 8. dubna 2022, kterým se mění nařízení (EU) č. 833/2014 o omezujících opatřeních vzhledem k činnostem Ruska destabilizujícím situaci na Ukrajině.</w:t>
      </w:r>
    </w:p>
    <w:p w:rsidR="0022456E" w:rsidRDefault="0022456E" w:rsidP="00A07601">
      <w:pPr>
        <w:autoSpaceDE w:val="0"/>
        <w:autoSpaceDN w:val="0"/>
        <w:adjustRightInd w:val="0"/>
        <w:spacing w:before="360" w:after="480"/>
        <w:jc w:val="both"/>
        <w:rPr>
          <w:rFonts w:ascii="Verdana" w:hAnsi="Verdana" w:cs="Arial"/>
          <w:sz w:val="18"/>
          <w:szCs w:val="18"/>
        </w:rPr>
      </w:pPr>
    </w:p>
    <w:p w:rsidR="0022456E" w:rsidRPr="00A07601" w:rsidRDefault="0022456E" w:rsidP="00A07601">
      <w:pPr>
        <w:autoSpaceDE w:val="0"/>
        <w:autoSpaceDN w:val="0"/>
        <w:adjustRightInd w:val="0"/>
        <w:spacing w:before="360" w:after="480"/>
        <w:jc w:val="both"/>
        <w:rPr>
          <w:rFonts w:ascii="Verdana" w:hAnsi="Verdana" w:cs="Arial"/>
          <w:sz w:val="18"/>
          <w:szCs w:val="18"/>
        </w:rPr>
      </w:pPr>
    </w:p>
    <w:p w:rsidR="00DC3F48" w:rsidRPr="002705F4" w:rsidRDefault="002705F4" w:rsidP="000B3D51">
      <w:pPr>
        <w:shd w:val="clear" w:color="auto" w:fill="D9D9D9" w:themeFill="background1" w:themeFillShade="D9"/>
        <w:autoSpaceDE w:val="0"/>
        <w:autoSpaceDN w:val="0"/>
        <w:adjustRightInd w:val="0"/>
        <w:spacing w:after="240" w:line="240" w:lineRule="auto"/>
        <w:jc w:val="center"/>
        <w:rPr>
          <w:rFonts w:ascii="Verdana" w:hAnsi="Verdana" w:cs="Arial"/>
          <w:b/>
          <w:bCs/>
        </w:rPr>
      </w:pPr>
      <w:r w:rsidRPr="002705F4">
        <w:rPr>
          <w:rFonts w:ascii="Verdana" w:hAnsi="Verdana" w:cs="Arial"/>
          <w:b/>
          <w:bCs/>
        </w:rPr>
        <w:t>SEZNAM PODDODAVATELŮ</w:t>
      </w:r>
    </w:p>
    <w:tbl>
      <w:tblPr>
        <w:tblStyle w:val="Mkatabulky"/>
        <w:tblW w:w="5000" w:type="pct"/>
        <w:tblLook w:val="04A0"/>
      </w:tblPr>
      <w:tblGrid>
        <w:gridCol w:w="817"/>
        <w:gridCol w:w="8471"/>
      </w:tblGrid>
      <w:tr w:rsidR="00DC3F48" w:rsidRPr="004018FF" w:rsidTr="00BF0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3F48" w:rsidRPr="004018FF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4018FF">
              <w:rPr>
                <w:rFonts w:ascii="Verdana" w:hAnsi="Verdana" w:cs="Arial"/>
                <w:b/>
                <w:sz w:val="18"/>
                <w:szCs w:val="18"/>
              </w:rPr>
              <w:t>Dodavatel vybere jednu z možností</w:t>
            </w:r>
          </w:p>
        </w:tc>
      </w:tr>
      <w:tr w:rsidR="00DC3F48" w:rsidRPr="004018FF" w:rsidTr="00BF0665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3F48" w:rsidRPr="002705F4" w:rsidRDefault="00DC3F48" w:rsidP="00BF06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Arial"/>
                <w:b/>
                <w:sz w:val="18"/>
                <w:szCs w:val="18"/>
                <w:highlight w:val="yellow"/>
              </w:rPr>
            </w:pPr>
            <w:r w:rsidRPr="002705F4">
              <w:rPr>
                <w:rFonts w:ascii="Verdana" w:hAnsi="Verdana" w:cs="Arial"/>
                <w:b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8" w:rsidRPr="004018FF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8FF">
              <w:rPr>
                <w:rFonts w:ascii="Verdana" w:hAnsi="Verdana" w:cs="Arial"/>
                <w:sz w:val="18"/>
                <w:szCs w:val="18"/>
              </w:rPr>
              <w:t>Dodavatel nehodlá k plnění využít poddodavatele</w:t>
            </w:r>
          </w:p>
        </w:tc>
      </w:tr>
      <w:tr w:rsidR="00DC3F48" w:rsidRPr="004018FF" w:rsidTr="00BF0665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3F48" w:rsidRPr="002705F4" w:rsidRDefault="00DC3F48" w:rsidP="00BF06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Arial"/>
                <w:b/>
                <w:sz w:val="18"/>
                <w:szCs w:val="18"/>
                <w:highlight w:val="yellow"/>
              </w:rPr>
            </w:pPr>
            <w:r w:rsidRPr="002705F4">
              <w:rPr>
                <w:rFonts w:ascii="Verdana" w:hAnsi="Verdana" w:cs="Arial"/>
                <w:b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8" w:rsidRPr="004018FF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8FF">
              <w:rPr>
                <w:rFonts w:ascii="Verdana" w:hAnsi="Verdana" w:cs="Arial"/>
                <w:sz w:val="18"/>
                <w:szCs w:val="18"/>
              </w:rPr>
              <w:t>Dodavatel hodlá k plnění využít poddodavatele a níže uvádí jejich seznam</w:t>
            </w:r>
          </w:p>
        </w:tc>
      </w:tr>
    </w:tbl>
    <w:p w:rsidR="00DC3F48" w:rsidRPr="004018FF" w:rsidRDefault="00DC3F48" w:rsidP="00DC3F4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Mkatabulky"/>
        <w:tblW w:w="5000" w:type="pct"/>
        <w:tblLook w:val="04A0"/>
      </w:tblPr>
      <w:tblGrid>
        <w:gridCol w:w="2539"/>
        <w:gridCol w:w="6749"/>
      </w:tblGrid>
      <w:tr w:rsidR="00DC3F48" w:rsidRPr="004018FF" w:rsidTr="00B949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F48" w:rsidRPr="004018FF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8FF">
              <w:rPr>
                <w:rFonts w:ascii="Verdana" w:hAnsi="Verdana" w:cs="Arial"/>
                <w:sz w:val="18"/>
                <w:szCs w:val="18"/>
              </w:rPr>
              <w:t>Identifikační údaje poddodavatele</w:t>
            </w:r>
          </w:p>
        </w:tc>
      </w:tr>
      <w:tr w:rsidR="00DC3F48" w:rsidRPr="004018FF" w:rsidTr="00B949A0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3F48" w:rsidRPr="004018FF" w:rsidRDefault="00DC3F48" w:rsidP="00BF0665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4018FF">
              <w:rPr>
                <w:rFonts w:ascii="Verdana" w:hAnsi="Verdana" w:cs="Arial"/>
                <w:b/>
                <w:sz w:val="18"/>
                <w:szCs w:val="18"/>
              </w:rPr>
              <w:t>Obchodní firma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8" w:rsidRPr="002705F4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2705F4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DC3F48" w:rsidRPr="004018FF" w:rsidTr="00B949A0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C3F48" w:rsidRPr="004018FF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8FF">
              <w:rPr>
                <w:rFonts w:ascii="Verdana" w:hAnsi="Verdana" w:cs="Arial"/>
                <w:sz w:val="18"/>
                <w:szCs w:val="18"/>
              </w:rPr>
              <w:t>IČO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8" w:rsidRPr="002705F4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2705F4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DC3F48" w:rsidRPr="004018FF" w:rsidTr="00B949A0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C3F48" w:rsidRPr="004018FF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8FF">
              <w:rPr>
                <w:rFonts w:ascii="Verdana" w:hAnsi="Verdana" w:cs="Arial"/>
                <w:sz w:val="18"/>
                <w:szCs w:val="18"/>
              </w:rPr>
              <w:t>Sídlo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8" w:rsidRPr="002705F4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2705F4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DC3F48" w:rsidRPr="004018FF" w:rsidTr="00B949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3F48" w:rsidRPr="004018FF" w:rsidRDefault="00DC3F48" w:rsidP="00BF0665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4018FF">
              <w:rPr>
                <w:rFonts w:ascii="Verdana" w:hAnsi="Verdana" w:cs="Arial"/>
                <w:sz w:val="18"/>
                <w:szCs w:val="18"/>
              </w:rPr>
              <w:t>Plnění, které bude poddodavatel realizovat</w:t>
            </w:r>
          </w:p>
        </w:tc>
      </w:tr>
      <w:tr w:rsidR="00DC3F48" w:rsidRPr="004018FF" w:rsidTr="00B949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F48" w:rsidRPr="004018FF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705F4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DC3F48" w:rsidRPr="004018FF" w:rsidTr="00B949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3F48" w:rsidRPr="004018FF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4018FF">
              <w:rPr>
                <w:rFonts w:ascii="Verdana" w:hAnsi="Verdana" w:cs="Arial"/>
                <w:sz w:val="18"/>
                <w:szCs w:val="18"/>
              </w:rPr>
              <w:t>Jedná se o poddodavatele, kterým dodavatel prokazuje splnění části kvalifikačních předpokladů?</w:t>
            </w:r>
          </w:p>
        </w:tc>
      </w:tr>
      <w:tr w:rsidR="00DC3F48" w:rsidRPr="004018FF" w:rsidTr="00B949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F48" w:rsidRPr="002705F4" w:rsidRDefault="00DC3F48" w:rsidP="00BF0665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  <w:highlight w:val="yellow"/>
              </w:rPr>
            </w:pPr>
            <w:r w:rsidRPr="002705F4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B949A0" w:rsidTr="00B949A0">
        <w:tc>
          <w:tcPr>
            <w:tcW w:w="5000" w:type="pct"/>
            <w:gridSpan w:val="2"/>
            <w:shd w:val="clear" w:color="auto" w:fill="D9D9D9" w:themeFill="background1" w:themeFillShade="D9"/>
          </w:tcPr>
          <w:p w:rsidR="00B949A0" w:rsidRDefault="00B949A0" w:rsidP="00E94A76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Jedná se o poddodavatele, který, </w:t>
            </w:r>
            <w:r w:rsidRPr="00315E28">
              <w:rPr>
                <w:rFonts w:ascii="Arial" w:hAnsi="Arial" w:cs="Arial"/>
                <w:sz w:val="20"/>
                <w:szCs w:val="20"/>
              </w:rPr>
              <w:t>ve smyslu článku 5k Nařízení Rady (EU) 2022/576 ze dne 8. dubna 2022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  <w:szCs w:val="20"/>
              </w:rPr>
              <w:t>představuje více než 10% hodnoty zakázky?</w:t>
            </w:r>
          </w:p>
        </w:tc>
      </w:tr>
      <w:tr w:rsidR="00B949A0" w:rsidTr="00B949A0">
        <w:tc>
          <w:tcPr>
            <w:tcW w:w="5000" w:type="pct"/>
            <w:gridSpan w:val="2"/>
          </w:tcPr>
          <w:p w:rsidR="00B949A0" w:rsidRDefault="00B949A0" w:rsidP="00E94A76">
            <w:pPr>
              <w:spacing w:before="120" w:after="12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ANO/NE</w:t>
            </w:r>
          </w:p>
        </w:tc>
      </w:tr>
    </w:tbl>
    <w:p w:rsidR="00B949A0" w:rsidRDefault="00DC3F48" w:rsidP="00A26CB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 w:rsidRPr="004018FF">
        <w:rPr>
          <w:rFonts w:ascii="Verdana" w:hAnsi="Verdana" w:cs="Arial"/>
          <w:sz w:val="18"/>
          <w:szCs w:val="18"/>
        </w:rPr>
        <w:t>Tabulku užije dodavatel tolikrát, kolik poddodavatelů hodlá pří plnění veřejn</w:t>
      </w:r>
      <w:r>
        <w:rPr>
          <w:rFonts w:ascii="Arial" w:hAnsi="Arial" w:cs="Arial"/>
          <w:sz w:val="20"/>
          <w:szCs w:val="20"/>
        </w:rPr>
        <w:t>é zakázky využít.</w:t>
      </w:r>
    </w:p>
    <w:p w:rsidR="00B949A0" w:rsidRDefault="00B949A0" w:rsidP="00A26CB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</w:p>
    <w:p w:rsidR="00B949A0" w:rsidRDefault="00B949A0" w:rsidP="00B949A0">
      <w:pPr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dodavatele dne ………</w:t>
      </w:r>
      <w:r>
        <w:rPr>
          <w:rFonts w:ascii="Arial" w:hAnsi="Arial" w:cs="Arial"/>
          <w:sz w:val="20"/>
          <w:szCs w:val="20"/>
        </w:rPr>
        <w:tab/>
      </w:r>
    </w:p>
    <w:p w:rsidR="00B949A0" w:rsidRDefault="00B949A0" w:rsidP="00B949A0">
      <w:pPr>
        <w:autoSpaceDE w:val="0"/>
        <w:autoSpaceDN w:val="0"/>
        <w:adjustRightInd w:val="0"/>
        <w:spacing w:before="7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</w:p>
    <w:p w:rsidR="00484D60" w:rsidRDefault="00B949A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[jméno, příjmení, funkce]</w:t>
      </w:r>
    </w:p>
    <w:sectPr w:rsidR="00484D60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D60" w:rsidRDefault="00484D60" w:rsidP="002002D1">
      <w:pPr>
        <w:spacing w:after="0" w:line="240" w:lineRule="auto"/>
      </w:pPr>
      <w:r>
        <w:separator/>
      </w:r>
    </w:p>
  </w:endnote>
  <w:endnote w:type="continuationSeparator" w:id="0">
    <w:p w:rsidR="00484D60" w:rsidRDefault="00484D60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Content>
      <w:p w:rsidR="002002D1" w:rsidRPr="00FF0E28" w:rsidRDefault="00533E51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2B397D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D60" w:rsidRDefault="00484D60" w:rsidP="002002D1">
      <w:pPr>
        <w:spacing w:after="0" w:line="240" w:lineRule="auto"/>
      </w:pPr>
      <w:r>
        <w:separator/>
      </w:r>
    </w:p>
  </w:footnote>
  <w:footnote w:type="continuationSeparator" w:id="0">
    <w:p w:rsidR="00484D60" w:rsidRDefault="00484D60" w:rsidP="002002D1">
      <w:pPr>
        <w:spacing w:after="0" w:line="240" w:lineRule="auto"/>
      </w:pPr>
      <w:r>
        <w:continuationSeparator/>
      </w:r>
    </w:p>
  </w:footnote>
  <w:footnote w:id="1">
    <w:p w:rsidR="00DC3F48" w:rsidRDefault="00DC3F48" w:rsidP="00DC3F4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01" w:rsidRPr="00C5658A" w:rsidRDefault="00A04EE3" w:rsidP="00E7706B">
    <w:pPr>
      <w:pStyle w:val="Zhlav"/>
      <w:jc w:val="right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A26CB7">
      <w:rPr>
        <w:rFonts w:ascii="Arial" w:hAnsi="Arial" w:cs="Arial"/>
        <w:bCs/>
        <w:sz w:val="16"/>
      </w:rPr>
      <w:t>1 ZD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71F80"/>
    <w:multiLevelType w:val="hybridMultilevel"/>
    <w:tmpl w:val="546E6A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>
      <w:start w:val="1"/>
      <w:numFmt w:val="lowerLetter"/>
      <w:lvlText w:val="%2."/>
      <w:lvlJc w:val="left"/>
      <w:pPr>
        <w:ind w:left="1268" w:hanging="360"/>
      </w:pPr>
    </w:lvl>
    <w:lvl w:ilvl="2" w:tplc="0405001B">
      <w:start w:val="1"/>
      <w:numFmt w:val="lowerRoman"/>
      <w:lvlText w:val="%3."/>
      <w:lvlJc w:val="right"/>
      <w:pPr>
        <w:ind w:left="1988" w:hanging="180"/>
      </w:pPr>
    </w:lvl>
    <w:lvl w:ilvl="3" w:tplc="0405000F">
      <w:start w:val="1"/>
      <w:numFmt w:val="decimal"/>
      <w:lvlText w:val="%4."/>
      <w:lvlJc w:val="left"/>
      <w:pPr>
        <w:ind w:left="2708" w:hanging="360"/>
      </w:pPr>
    </w:lvl>
    <w:lvl w:ilvl="4" w:tplc="04050019">
      <w:start w:val="1"/>
      <w:numFmt w:val="lowerLetter"/>
      <w:lvlText w:val="%5."/>
      <w:lvlJc w:val="left"/>
      <w:pPr>
        <w:ind w:left="3428" w:hanging="360"/>
      </w:pPr>
    </w:lvl>
    <w:lvl w:ilvl="5" w:tplc="0405001B">
      <w:start w:val="1"/>
      <w:numFmt w:val="lowerRoman"/>
      <w:lvlText w:val="%6."/>
      <w:lvlJc w:val="right"/>
      <w:pPr>
        <w:ind w:left="4148" w:hanging="180"/>
      </w:pPr>
    </w:lvl>
    <w:lvl w:ilvl="6" w:tplc="0405000F">
      <w:start w:val="1"/>
      <w:numFmt w:val="decimal"/>
      <w:lvlText w:val="%7."/>
      <w:lvlJc w:val="left"/>
      <w:pPr>
        <w:ind w:left="4868" w:hanging="360"/>
      </w:pPr>
    </w:lvl>
    <w:lvl w:ilvl="7" w:tplc="04050019">
      <w:start w:val="1"/>
      <w:numFmt w:val="lowerLetter"/>
      <w:lvlText w:val="%8."/>
      <w:lvlJc w:val="left"/>
      <w:pPr>
        <w:ind w:left="5588" w:hanging="360"/>
      </w:pPr>
    </w:lvl>
    <w:lvl w:ilvl="8" w:tplc="0405001B">
      <w:start w:val="1"/>
      <w:numFmt w:val="lowerRoman"/>
      <w:lvlText w:val="%9."/>
      <w:lvlJc w:val="right"/>
      <w:pPr>
        <w:ind w:left="6308" w:hanging="180"/>
      </w:pPr>
    </w:lvl>
  </w:abstractNum>
  <w:abstractNum w:abstractNumId="6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1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861B5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E6C1634"/>
    <w:multiLevelType w:val="hybridMultilevel"/>
    <w:tmpl w:val="6B08ADD6"/>
    <w:lvl w:ilvl="0" w:tplc="68249A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A7B4B"/>
    <w:multiLevelType w:val="hybridMultilevel"/>
    <w:tmpl w:val="67825CE2"/>
    <w:lvl w:ilvl="0" w:tplc="0405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5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6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3867D5"/>
    <w:multiLevelType w:val="hybridMultilevel"/>
    <w:tmpl w:val="4FEA37FE"/>
    <w:lvl w:ilvl="0" w:tplc="04050001">
      <w:numFmt w:val="decimal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268" w:hanging="360"/>
      </w:pPr>
    </w:lvl>
    <w:lvl w:ilvl="2" w:tplc="0405001B">
      <w:start w:val="1"/>
      <w:numFmt w:val="lowerRoman"/>
      <w:lvlText w:val="%3."/>
      <w:lvlJc w:val="right"/>
      <w:pPr>
        <w:ind w:left="1988" w:hanging="180"/>
      </w:pPr>
    </w:lvl>
    <w:lvl w:ilvl="3" w:tplc="0405000F">
      <w:start w:val="1"/>
      <w:numFmt w:val="decimal"/>
      <w:lvlText w:val="%4."/>
      <w:lvlJc w:val="left"/>
      <w:pPr>
        <w:ind w:left="2708" w:hanging="360"/>
      </w:pPr>
    </w:lvl>
    <w:lvl w:ilvl="4" w:tplc="04050019">
      <w:start w:val="1"/>
      <w:numFmt w:val="lowerLetter"/>
      <w:lvlText w:val="%5."/>
      <w:lvlJc w:val="left"/>
      <w:pPr>
        <w:ind w:left="3428" w:hanging="360"/>
      </w:pPr>
    </w:lvl>
    <w:lvl w:ilvl="5" w:tplc="0405001B">
      <w:start w:val="1"/>
      <w:numFmt w:val="lowerRoman"/>
      <w:lvlText w:val="%6."/>
      <w:lvlJc w:val="right"/>
      <w:pPr>
        <w:ind w:left="4148" w:hanging="180"/>
      </w:pPr>
    </w:lvl>
    <w:lvl w:ilvl="6" w:tplc="0405000F">
      <w:start w:val="1"/>
      <w:numFmt w:val="decimal"/>
      <w:lvlText w:val="%7."/>
      <w:lvlJc w:val="left"/>
      <w:pPr>
        <w:ind w:left="4868" w:hanging="360"/>
      </w:pPr>
    </w:lvl>
    <w:lvl w:ilvl="7" w:tplc="04050019">
      <w:start w:val="1"/>
      <w:numFmt w:val="lowerLetter"/>
      <w:lvlText w:val="%8."/>
      <w:lvlJc w:val="left"/>
      <w:pPr>
        <w:ind w:left="5588" w:hanging="360"/>
      </w:pPr>
    </w:lvl>
    <w:lvl w:ilvl="8" w:tplc="0405001B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0"/>
  </w:num>
  <w:num w:numId="5">
    <w:abstractNumId w:val="19"/>
  </w:num>
  <w:num w:numId="6">
    <w:abstractNumId w:val="18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  <w:num w:numId="12">
    <w:abstractNumId w:val="17"/>
  </w:num>
  <w:num w:numId="13">
    <w:abstractNumId w:val="16"/>
  </w:num>
  <w:num w:numId="14">
    <w:abstractNumId w:val="0"/>
  </w:num>
  <w:num w:numId="15">
    <w:abstractNumId w:val="20"/>
  </w:num>
  <w:num w:numId="16">
    <w:abstractNumId w:val="11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4"/>
  </w:num>
  <w:num w:numId="22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mila Bukvaldová">
    <w15:presenceInfo w15:providerId="AD" w15:userId="S-1-5-21-4280483584-198251220-1849865009-21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6DA3"/>
    <w:rsid w:val="00025F66"/>
    <w:rsid w:val="00076235"/>
    <w:rsid w:val="000A4DF6"/>
    <w:rsid w:val="000B3D51"/>
    <w:rsid w:val="000D0601"/>
    <w:rsid w:val="00105770"/>
    <w:rsid w:val="001122FC"/>
    <w:rsid w:val="001611A2"/>
    <w:rsid w:val="001923B4"/>
    <w:rsid w:val="001A0B02"/>
    <w:rsid w:val="001B0C12"/>
    <w:rsid w:val="001B595C"/>
    <w:rsid w:val="001C572D"/>
    <w:rsid w:val="001D75A6"/>
    <w:rsid w:val="002002D1"/>
    <w:rsid w:val="00221261"/>
    <w:rsid w:val="00221D2B"/>
    <w:rsid w:val="0022456E"/>
    <w:rsid w:val="00250033"/>
    <w:rsid w:val="00262118"/>
    <w:rsid w:val="0027012D"/>
    <w:rsid w:val="00270491"/>
    <w:rsid w:val="002705F4"/>
    <w:rsid w:val="00280472"/>
    <w:rsid w:val="002951F5"/>
    <w:rsid w:val="002B397D"/>
    <w:rsid w:val="002C4D05"/>
    <w:rsid w:val="002D411B"/>
    <w:rsid w:val="00304593"/>
    <w:rsid w:val="00311C50"/>
    <w:rsid w:val="00313FCE"/>
    <w:rsid w:val="003352C9"/>
    <w:rsid w:val="00373544"/>
    <w:rsid w:val="00375ED8"/>
    <w:rsid w:val="0038267D"/>
    <w:rsid w:val="003C2D39"/>
    <w:rsid w:val="003E390F"/>
    <w:rsid w:val="004018FF"/>
    <w:rsid w:val="00405C94"/>
    <w:rsid w:val="00420897"/>
    <w:rsid w:val="0042601D"/>
    <w:rsid w:val="00431805"/>
    <w:rsid w:val="0046756A"/>
    <w:rsid w:val="00467F4E"/>
    <w:rsid w:val="00470F51"/>
    <w:rsid w:val="00484D60"/>
    <w:rsid w:val="00485A87"/>
    <w:rsid w:val="004B0800"/>
    <w:rsid w:val="004C5B9C"/>
    <w:rsid w:val="004D7A76"/>
    <w:rsid w:val="004F0A06"/>
    <w:rsid w:val="00533E51"/>
    <w:rsid w:val="00535601"/>
    <w:rsid w:val="005416A7"/>
    <w:rsid w:val="00541786"/>
    <w:rsid w:val="00554011"/>
    <w:rsid w:val="00555ED1"/>
    <w:rsid w:val="00570A40"/>
    <w:rsid w:val="0058256D"/>
    <w:rsid w:val="00585518"/>
    <w:rsid w:val="005A071B"/>
    <w:rsid w:val="005D6247"/>
    <w:rsid w:val="005E2A1D"/>
    <w:rsid w:val="005E408E"/>
    <w:rsid w:val="00612869"/>
    <w:rsid w:val="00647F39"/>
    <w:rsid w:val="0066739E"/>
    <w:rsid w:val="006939BE"/>
    <w:rsid w:val="006C6FC9"/>
    <w:rsid w:val="006F4D85"/>
    <w:rsid w:val="006F5A81"/>
    <w:rsid w:val="006F7A5C"/>
    <w:rsid w:val="007034BF"/>
    <w:rsid w:val="00707D87"/>
    <w:rsid w:val="007132F6"/>
    <w:rsid w:val="00724702"/>
    <w:rsid w:val="00743A79"/>
    <w:rsid w:val="00771AE7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57C2C"/>
    <w:rsid w:val="00865408"/>
    <w:rsid w:val="00866080"/>
    <w:rsid w:val="00892AB4"/>
    <w:rsid w:val="008B05D1"/>
    <w:rsid w:val="008D47D4"/>
    <w:rsid w:val="00903F99"/>
    <w:rsid w:val="00923085"/>
    <w:rsid w:val="00976161"/>
    <w:rsid w:val="00993B39"/>
    <w:rsid w:val="009A193D"/>
    <w:rsid w:val="009A52FF"/>
    <w:rsid w:val="009E1134"/>
    <w:rsid w:val="009E4542"/>
    <w:rsid w:val="009F72B3"/>
    <w:rsid w:val="00A04EE3"/>
    <w:rsid w:val="00A07601"/>
    <w:rsid w:val="00A26CB7"/>
    <w:rsid w:val="00A27CF2"/>
    <w:rsid w:val="00A65597"/>
    <w:rsid w:val="00A668AE"/>
    <w:rsid w:val="00A8230D"/>
    <w:rsid w:val="00A91F1E"/>
    <w:rsid w:val="00AA4DD7"/>
    <w:rsid w:val="00AA5718"/>
    <w:rsid w:val="00AF4BFB"/>
    <w:rsid w:val="00AF616A"/>
    <w:rsid w:val="00B01255"/>
    <w:rsid w:val="00B33DD3"/>
    <w:rsid w:val="00B37081"/>
    <w:rsid w:val="00B949A0"/>
    <w:rsid w:val="00BB36F5"/>
    <w:rsid w:val="00BC2CD5"/>
    <w:rsid w:val="00BC586B"/>
    <w:rsid w:val="00BD17CE"/>
    <w:rsid w:val="00BE3237"/>
    <w:rsid w:val="00BE33C2"/>
    <w:rsid w:val="00BE34E1"/>
    <w:rsid w:val="00C17232"/>
    <w:rsid w:val="00C20C16"/>
    <w:rsid w:val="00C3081E"/>
    <w:rsid w:val="00C33224"/>
    <w:rsid w:val="00C47BA9"/>
    <w:rsid w:val="00C5658A"/>
    <w:rsid w:val="00C65C2D"/>
    <w:rsid w:val="00C66DA3"/>
    <w:rsid w:val="00C77EBE"/>
    <w:rsid w:val="00CB5F85"/>
    <w:rsid w:val="00CB6A93"/>
    <w:rsid w:val="00CC29FD"/>
    <w:rsid w:val="00CD5C93"/>
    <w:rsid w:val="00D0652B"/>
    <w:rsid w:val="00D445C9"/>
    <w:rsid w:val="00D55238"/>
    <w:rsid w:val="00D66BAF"/>
    <w:rsid w:val="00D71F57"/>
    <w:rsid w:val="00D77611"/>
    <w:rsid w:val="00D8742D"/>
    <w:rsid w:val="00DC3F48"/>
    <w:rsid w:val="00DD2A32"/>
    <w:rsid w:val="00DE61A8"/>
    <w:rsid w:val="00DF1278"/>
    <w:rsid w:val="00DF7A87"/>
    <w:rsid w:val="00E1066F"/>
    <w:rsid w:val="00E12407"/>
    <w:rsid w:val="00E23B5B"/>
    <w:rsid w:val="00E71500"/>
    <w:rsid w:val="00E76680"/>
    <w:rsid w:val="00E7706B"/>
    <w:rsid w:val="00E83568"/>
    <w:rsid w:val="00E972B1"/>
    <w:rsid w:val="00EB27FA"/>
    <w:rsid w:val="00EB2BDF"/>
    <w:rsid w:val="00EB56D2"/>
    <w:rsid w:val="00EC77F4"/>
    <w:rsid w:val="00ED76F2"/>
    <w:rsid w:val="00EF71BA"/>
    <w:rsid w:val="00F0477C"/>
    <w:rsid w:val="00F10CE5"/>
    <w:rsid w:val="00F11B4C"/>
    <w:rsid w:val="00F150E9"/>
    <w:rsid w:val="00F25B47"/>
    <w:rsid w:val="00F33C71"/>
    <w:rsid w:val="00F46C4C"/>
    <w:rsid w:val="00F53C13"/>
    <w:rsid w:val="00F60F68"/>
    <w:rsid w:val="00F86835"/>
    <w:rsid w:val="00F90F97"/>
    <w:rsid w:val="00FA2EB6"/>
    <w:rsid w:val="00FF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C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2AB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2AB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92AB4"/>
    <w:rPr>
      <w:vertAlign w:val="superscript"/>
    </w:rPr>
  </w:style>
  <w:style w:type="table" w:customStyle="1" w:styleId="Mkatabulky1">
    <w:name w:val="Mřížka tabulky1"/>
    <w:basedOn w:val="Normlntabulka"/>
    <w:uiPriority w:val="59"/>
    <w:rsid w:val="00467F4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D0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7AFE2-E044-4E15-AE4C-EF0023AD9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57DB03-D4B8-47C4-AD8F-78BF4CB8F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6B2C5-5CA1-437D-B274-618735463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6D0231-17B7-4E75-9C27-E1E25F7F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872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nakladalvl</cp:lastModifiedBy>
  <cp:revision>22</cp:revision>
  <dcterms:created xsi:type="dcterms:W3CDTF">2021-03-17T11:40:00Z</dcterms:created>
  <dcterms:modified xsi:type="dcterms:W3CDTF">2022-07-29T08:33:00Z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