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7635EB28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151008">
        <w:rPr>
          <w:rFonts w:ascii="Calibri" w:hAnsi="Calibri"/>
          <w:b/>
          <w:sz w:val="24"/>
        </w:rPr>
        <w:t>_</w:t>
      </w:r>
      <w:r w:rsidR="00DE78AC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29A691FF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D4360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DA4B06" w:rsidRPr="00DA4B06">
        <w:rPr>
          <w:rFonts w:cs="Arial"/>
          <w:b/>
          <w:sz w:val="28"/>
          <w:szCs w:val="28"/>
        </w:rPr>
        <w:t>4 ks mobilního RTG přístroje</w:t>
      </w:r>
      <w:r w:rsidRPr="003D3501">
        <w:rPr>
          <w:rFonts w:cs="Arial"/>
          <w:b/>
          <w:sz w:val="32"/>
          <w:szCs w:val="32"/>
        </w:rPr>
        <w:t xml:space="preserve">    </w:t>
      </w:r>
    </w:p>
    <w:p w14:paraId="6130D52E" w14:textId="37050221" w:rsidR="003D3501" w:rsidRPr="003D3501" w:rsidRDefault="00317D54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DE78AC">
        <w:rPr>
          <w:rFonts w:cs="Arial"/>
          <w:sz w:val="32"/>
          <w:szCs w:val="32"/>
        </w:rPr>
        <w:t>3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DB2A16">
      <w:pPr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6BA23EEB" w14:textId="750DA04A" w:rsidR="003D3501" w:rsidRP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26CB3BA8" w14:textId="3133D549" w:rsidR="001027CB" w:rsidRDefault="001027CB" w:rsidP="001027CB">
      <w:pPr>
        <w:spacing w:line="276" w:lineRule="auto"/>
        <w:jc w:val="both"/>
        <w:rPr>
          <w:szCs w:val="20"/>
        </w:rPr>
      </w:pP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4B440DAA" w14:textId="77777777" w:rsidR="001027CB" w:rsidRP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2179732B" w14:textId="77777777" w:rsidR="001027CB" w:rsidRPr="003D3501" w:rsidRDefault="001027CB" w:rsidP="001027CB">
      <w:pPr>
        <w:spacing w:line="276" w:lineRule="auto"/>
        <w:jc w:val="both"/>
        <w:rPr>
          <w:rFonts w:cs="Arial"/>
          <w:sz w:val="22"/>
          <w:szCs w:val="22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4466"/>
        <w:gridCol w:w="2201"/>
        <w:gridCol w:w="2289"/>
      </w:tblGrid>
      <w:tr w:rsidR="00B421A8" w14:paraId="2641960F" w14:textId="77777777" w:rsidTr="001027CB">
        <w:trPr>
          <w:trHeight w:val="34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E7293BD" w14:textId="77777777" w:rsidR="00B421A8" w:rsidRDefault="00B421A8" w:rsidP="00D16839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B421A8" w:rsidRDefault="00B421A8" w:rsidP="00D16839">
            <w:r>
              <w:rPr>
                <w:b/>
              </w:rPr>
              <w:t>specifikace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B421A8" w:rsidRDefault="00B421A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B421A8" w:rsidRDefault="00CE0EC4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B421A8" w14:paraId="10BEE672" w14:textId="77777777" w:rsidTr="001027C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B75A9" w14:textId="77777777" w:rsidR="00B421A8" w:rsidRDefault="00956CC8" w:rsidP="00D16839">
            <w:pPr>
              <w:jc w:val="center"/>
            </w:pPr>
            <w:r>
              <w:t>1</w:t>
            </w:r>
            <w:r w:rsidR="00B67EF3">
              <w:t>.1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DB581" w14:textId="695BD75C" w:rsidR="00B421A8" w:rsidRDefault="008D63D8" w:rsidP="00B1773B">
            <w:pPr>
              <w:jc w:val="both"/>
            </w:pPr>
            <w:r w:rsidRPr="008D63D8">
              <w:rPr>
                <w:b/>
                <w:bCs/>
              </w:rPr>
              <w:t xml:space="preserve">4 </w:t>
            </w:r>
            <w:proofErr w:type="gramStart"/>
            <w:r w:rsidRPr="008D63D8">
              <w:rPr>
                <w:b/>
                <w:bCs/>
              </w:rPr>
              <w:t>ks</w:t>
            </w:r>
            <w:r>
              <w:t xml:space="preserve"> - </w:t>
            </w:r>
            <w:r w:rsidR="00DA4B06">
              <w:t>m</w:t>
            </w:r>
            <w:r w:rsidR="001027CB" w:rsidRPr="00DC1541">
              <w:t>obilní</w:t>
            </w:r>
            <w:proofErr w:type="gramEnd"/>
            <w:r w:rsidR="001027CB" w:rsidRPr="00DC1541">
              <w:t xml:space="preserve"> akumulátorový skiagrafický RTG přístroj s přímou digitalizací, s motorizovaným pojezdem. Plná SW a HW vybavenost, integrovaná akviziční stanice v těle zařízení. Plochý digitální detektor</w:t>
            </w:r>
            <w: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8D8ED" w14:textId="77777777" w:rsidR="00B421A8" w:rsidRDefault="00CE0EC4" w:rsidP="00D16839">
            <w:pPr>
              <w:jc w:val="center"/>
            </w:pPr>
            <w:r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6C561" w14:textId="77777777" w:rsidR="00B421A8" w:rsidRPr="00CD49CF" w:rsidRDefault="00CD49CF" w:rsidP="00D16839">
            <w:pPr>
              <w:jc w:val="center"/>
              <w:rPr>
                <w:color w:val="FF0000"/>
              </w:rPr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23EDBA74" w:rsidR="001027CB" w:rsidRPr="001027CB" w:rsidRDefault="001027CB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1027CB">
              <w:rPr>
                <w:b/>
                <w:bCs/>
                <w:u w:val="single"/>
              </w:rPr>
              <w:t>Základní vlastnosti přístroje</w:t>
            </w:r>
          </w:p>
        </w:tc>
      </w:tr>
      <w:tr w:rsidR="00CD49CF" w14:paraId="1A470A8D" w14:textId="77777777" w:rsidTr="001027C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B4C7B" w14:textId="77777777" w:rsidR="00CD49CF" w:rsidRDefault="00CD49CF" w:rsidP="00CD49CF">
            <w:pPr>
              <w:jc w:val="center"/>
            </w:pPr>
            <w:r>
              <w:t>1.2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1AC7B" w14:textId="6074F864" w:rsidR="00CD49CF" w:rsidRDefault="006E2F05" w:rsidP="00CD49CF">
            <w:r>
              <w:t>Motorizovaný pojezd dopředu i dozadu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CD49CF" w:rsidRDefault="00CD49CF" w:rsidP="00CD49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CD49CF" w:rsidRDefault="00CD49CF" w:rsidP="00CD49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CD49CF" w14:paraId="56031BEC" w14:textId="77777777" w:rsidTr="001027C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C8217" w14:textId="77777777" w:rsidR="00CD49CF" w:rsidRDefault="00CD49CF" w:rsidP="00CD49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76F0C" w14:textId="6AD7864C" w:rsidR="00CD49CF" w:rsidRDefault="006E2F05" w:rsidP="00CD49CF">
            <w:r>
              <w:t>Akumulátor pro pojezd a expozici. Dobíjení v síti 230 V/50 Hz</w:t>
            </w:r>
            <w:r w:rsidR="00CD49CF">
              <w:t xml:space="preserve">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CD49CF" w:rsidRPr="002E2597" w:rsidRDefault="00CD49CF" w:rsidP="00CD49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CD49CF" w:rsidRDefault="00CD49CF" w:rsidP="00CD49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6E2F05" w14:paraId="7900FA56" w14:textId="77777777" w:rsidTr="00AB4EE8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3067F" w14:textId="77777777" w:rsidR="006E2F05" w:rsidRPr="00956CC8" w:rsidRDefault="006E2F05" w:rsidP="006E2F05">
            <w:pPr>
              <w:jc w:val="center"/>
            </w:pPr>
            <w:r>
              <w:t>1.</w:t>
            </w:r>
            <w:r w:rsidRPr="00956CC8">
              <w:t>4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47FD57BC" w:rsidR="006E2F05" w:rsidRDefault="006E2F05" w:rsidP="006E2F05">
            <w:r>
              <w:t xml:space="preserve">Dobíjení akumulátoru systému ze stavu úplného vybití do min. </w:t>
            </w:r>
            <w:proofErr w:type="gramStart"/>
            <w:r>
              <w:t>80%</w:t>
            </w:r>
            <w:proofErr w:type="gramEnd"/>
            <w:r>
              <w:t xml:space="preserve"> stavu nabytí max. 5h.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6E2F05" w:rsidRPr="002E2597" w:rsidRDefault="006E2F05" w:rsidP="006E2F0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6E2F05" w:rsidRDefault="006E2F05" w:rsidP="006E2F0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CD49CF" w14:paraId="0391562F" w14:textId="77777777" w:rsidTr="00DA7C29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BC30" w14:textId="77777777" w:rsidR="00CD49CF" w:rsidRDefault="00CD49CF" w:rsidP="00CD49CF">
            <w:pPr>
              <w:jc w:val="center"/>
            </w:pPr>
            <w:r>
              <w:t>1.5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5C86" w14:textId="790E6FF2" w:rsidR="00CD49CF" w:rsidRPr="00DA7C29" w:rsidRDefault="006E2F05" w:rsidP="00CD49CF">
            <w:r w:rsidRPr="00DA7C29">
              <w:t>Hmotnost přístroje max. 5</w:t>
            </w:r>
            <w:r w:rsidR="001F322B">
              <w:t>0</w:t>
            </w:r>
            <w:r w:rsidRPr="00DA7C29">
              <w:t>0 kg.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CD49CF" w:rsidRPr="000D2014" w:rsidRDefault="00DA7C29" w:rsidP="00F83EAD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F83EAD" w:rsidRDefault="00F83EAD" w:rsidP="00DA7C29">
            <w:pPr>
              <w:rPr>
                <w:b/>
                <w:bCs/>
              </w:rPr>
            </w:pPr>
          </w:p>
          <w:p w14:paraId="6BD272F7" w14:textId="152E295E" w:rsidR="00CD49CF" w:rsidRDefault="00F83EAD" w:rsidP="00F83EA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CD49CF" w14:paraId="2259E872" w14:textId="77777777" w:rsidTr="001027C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04A4" w14:textId="77777777" w:rsidR="00CD49CF" w:rsidRDefault="00CD49CF" w:rsidP="00CD49CF">
            <w:pPr>
              <w:jc w:val="center"/>
            </w:pPr>
            <w:r>
              <w:t>1.6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2F0EE" w14:textId="62036540" w:rsidR="00CD49CF" w:rsidRDefault="006E2F05" w:rsidP="00CD49CF">
            <w:r w:rsidRPr="006B39B4">
              <w:t>Rychlost po</w:t>
            </w:r>
            <w:r>
              <w:t>jezdu</w:t>
            </w:r>
            <w:r w:rsidRPr="006B39B4">
              <w:t xml:space="preserve"> </w:t>
            </w:r>
            <w:r>
              <w:t>5 km/hod.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19CED" w14:textId="77777777" w:rsidR="00CD49CF" w:rsidRPr="000D2014" w:rsidRDefault="00CD49CF" w:rsidP="00CD49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E7FE" w14:textId="77777777" w:rsidR="00CD49CF" w:rsidRDefault="00CD49CF" w:rsidP="00CD49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6E2F05" w14:paraId="576DD23B" w14:textId="77777777" w:rsidTr="00B82F1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729EA" w14:textId="77777777" w:rsidR="006E2F05" w:rsidRDefault="006E2F05" w:rsidP="006E2F05">
            <w:pPr>
              <w:jc w:val="center"/>
            </w:pPr>
            <w:r>
              <w:t>1.7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FE14E" w14:textId="11CBA21E" w:rsidR="006E2F05" w:rsidRDefault="006E2F05" w:rsidP="006E2F05">
            <w:r w:rsidRPr="006B39B4">
              <w:t>Systém brzd funkční i při úplném vybití akumulátoru</w:t>
            </w:r>
            <w:r>
              <w:t>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34B5E" w14:textId="77777777" w:rsidR="006E2F05" w:rsidRPr="00241E4F" w:rsidRDefault="006E2F05" w:rsidP="006E2F0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53C6" w14:textId="77777777" w:rsidR="006E2F05" w:rsidRDefault="006E2F05" w:rsidP="006E2F0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6E2F05" w14:paraId="3A0717F9" w14:textId="77777777" w:rsidTr="001027CB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712A7" w14:textId="77777777" w:rsidR="006E2F05" w:rsidRDefault="006E2F05" w:rsidP="006E2F05">
            <w:pPr>
              <w:jc w:val="center"/>
            </w:pPr>
            <w:r>
              <w:t>1.8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355C1" w14:textId="0353B8B5" w:rsidR="006E2F05" w:rsidRDefault="006E2F05" w:rsidP="006E2F05">
            <w:r w:rsidRPr="006B39B4">
              <w:t>RTG snímkování bez nutnosti připojení k elektrické síti</w:t>
            </w:r>
            <w:r>
              <w:t>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D92B9" w14:textId="77777777" w:rsidR="006E2F05" w:rsidRPr="00241E4F" w:rsidRDefault="006E2F05" w:rsidP="006E2F0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2933C" w14:textId="77777777" w:rsidR="006E2F05" w:rsidRDefault="006E2F05" w:rsidP="006E2F0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6E2F05" w14:paraId="6FBBCA2E" w14:textId="77777777" w:rsidTr="00362E0D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F879F" w14:textId="77777777" w:rsidR="006E2F05" w:rsidRDefault="006E2F05" w:rsidP="006E2F05">
            <w:pPr>
              <w:jc w:val="center"/>
            </w:pPr>
            <w:r>
              <w:t>1.9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2A245" w14:textId="124EA48A" w:rsidR="006E2F05" w:rsidRDefault="006E2F05" w:rsidP="006E2F05">
            <w:r>
              <w:t>Napájení z běžné zásuvky 230V/50</w:t>
            </w:r>
            <w:proofErr w:type="gramStart"/>
            <w:r>
              <w:t>Hz</w:t>
            </w:r>
            <w:r w:rsidR="00AF491C">
              <w:t xml:space="preserve">, </w:t>
            </w:r>
            <w:r>
              <w:t xml:space="preserve"> </w:t>
            </w:r>
            <w:r w:rsidRPr="006B39B4">
              <w:t>RTG</w:t>
            </w:r>
            <w:proofErr w:type="gramEnd"/>
            <w:r w:rsidRPr="006B39B4">
              <w:t xml:space="preserve"> snímkování i během nabíjení</w:t>
            </w:r>
            <w:r>
              <w:t xml:space="preserve"> a </w:t>
            </w:r>
            <w:r w:rsidRPr="006B39B4">
              <w:t>napájení z elektrické sítě.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82428" w14:textId="77777777" w:rsidR="006E2F05" w:rsidRPr="00241E4F" w:rsidRDefault="006E2F05" w:rsidP="006E2F0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EC5E" w14:textId="77777777" w:rsidR="006E2F05" w:rsidRDefault="006E2F05" w:rsidP="006E2F0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F83EAD" w14:paraId="31D27B8F" w14:textId="77777777" w:rsidTr="001F322B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1CADB7" w14:textId="795C829F" w:rsidR="00F83EAD" w:rsidRDefault="001F322B" w:rsidP="00F83EAD">
            <w:pPr>
              <w:jc w:val="center"/>
            </w:pPr>
            <w:r>
              <w:t>1.10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4102FE" w14:textId="56B65EAE" w:rsidR="00F83EAD" w:rsidRDefault="00F83EAD" w:rsidP="00F83EAD">
            <w:r w:rsidRPr="006B39B4">
              <w:t>Délka napájecího kabelu</w:t>
            </w:r>
            <w:r>
              <w:t xml:space="preserve"> 3 m.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1CCF5A" w14:textId="25CB9BB9" w:rsidR="00F83EAD" w:rsidRPr="007C379F" w:rsidRDefault="00F83EAD" w:rsidP="00F83EAD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4B5396" w14:textId="3803B7C3" w:rsidR="00F83EAD" w:rsidRPr="00BB7702" w:rsidRDefault="00F83EAD" w:rsidP="00F83EAD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F83EAD" w14:paraId="61A4A6D5" w14:textId="77777777" w:rsidTr="001F322B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17D" w14:textId="561764FC" w:rsidR="00F83EAD" w:rsidRDefault="001F322B" w:rsidP="00F83EAD">
            <w:pPr>
              <w:jc w:val="center"/>
            </w:pPr>
            <w:r>
              <w:lastRenderedPageBreak/>
              <w:t>1.11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7E03" w14:textId="2F640102" w:rsidR="00F83EAD" w:rsidRPr="006B39B4" w:rsidRDefault="00F83EAD" w:rsidP="00F83EAD">
            <w:r w:rsidRPr="006B39B4">
              <w:t>Zásobník na detektor a mřížku</w:t>
            </w:r>
            <w:r>
              <w:t xml:space="preserve">.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51E9D" w14:textId="0F21D59C" w:rsidR="00F83EAD" w:rsidRPr="007C379F" w:rsidRDefault="00F83EAD" w:rsidP="00F83EAD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71F6" w14:textId="01AD86CA" w:rsidR="00F83EAD" w:rsidRPr="00BB7702" w:rsidRDefault="00F83EAD" w:rsidP="00F83EAD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6E2F05" w14:paraId="67B00989" w14:textId="77777777" w:rsidTr="001F322B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E34E8" w14:textId="128020B6" w:rsidR="006E2F05" w:rsidRDefault="001F322B" w:rsidP="006E2F05">
            <w:pPr>
              <w:jc w:val="center"/>
            </w:pPr>
            <w:r>
              <w:t>1.12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E8ED0" w14:textId="77777777" w:rsidR="006E2F05" w:rsidRDefault="006E2F05" w:rsidP="006E2F05">
            <w:r>
              <w:t xml:space="preserve">Konstrukce přístroje: </w:t>
            </w:r>
          </w:p>
          <w:p w14:paraId="0D19BE65" w14:textId="0AE46E4E" w:rsidR="006E2F05" w:rsidRDefault="006E2F05" w:rsidP="006E2F05">
            <w:pPr>
              <w:contextualSpacing/>
            </w:pPr>
            <w:r>
              <w:t xml:space="preserve">A)   </w:t>
            </w:r>
            <w:r w:rsidRPr="001F322B">
              <w:t>Plně vyvážené rameno RTG zářiče s rotací kolem vlastní osy min. ± 90°, s RTG zářičem uloženým vpředu</w:t>
            </w:r>
            <w:r>
              <w:t xml:space="preserve"> </w:t>
            </w:r>
          </w:p>
          <w:p w14:paraId="78686F76" w14:textId="59890CDC" w:rsidR="006C6F27" w:rsidRDefault="006C6F27" w:rsidP="006E2F05">
            <w:pPr>
              <w:contextualSpacing/>
            </w:pPr>
          </w:p>
          <w:p w14:paraId="79BF2BA9" w14:textId="433EDF96" w:rsidR="006C6F27" w:rsidRDefault="006C6F27" w:rsidP="006E2F05">
            <w:pPr>
              <w:contextualSpacing/>
            </w:pPr>
            <w:r>
              <w:t>nebo</w:t>
            </w:r>
          </w:p>
          <w:p w14:paraId="02856EA3" w14:textId="77777777" w:rsidR="006C6F27" w:rsidRDefault="006C6F27" w:rsidP="006E2F05">
            <w:pPr>
              <w:contextualSpacing/>
            </w:pPr>
          </w:p>
          <w:p w14:paraId="74F09766" w14:textId="45D5B0EF" w:rsidR="006E2F05" w:rsidRDefault="006E2F05" w:rsidP="006E2F05">
            <w:r>
              <w:t xml:space="preserve">      B)  Vyvážené rameno RTG zářiče uchycené                na teleskopickém sloupu </w:t>
            </w:r>
            <w:r w:rsidRPr="006B39B4">
              <w:t>s rotací kolem vlastní osy</w:t>
            </w:r>
            <w:r>
              <w:t xml:space="preserve"> min. </w:t>
            </w:r>
            <w:r w:rsidRPr="003B138A">
              <w:t xml:space="preserve">± </w:t>
            </w:r>
            <w:r>
              <w:t>270°.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A1350" w14:textId="48B3B501" w:rsidR="006E2F05" w:rsidRDefault="001F322B" w:rsidP="006E2F05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4C395" w14:textId="77777777" w:rsidR="006E2F05" w:rsidRPr="00CE0EC4" w:rsidRDefault="006E2F05" w:rsidP="006E2F05">
            <w:pPr>
              <w:jc w:val="center"/>
              <w:rPr>
                <w:b/>
                <w:bCs/>
              </w:rPr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FB7D83" w14:paraId="37E49FE4" w14:textId="77777777" w:rsidTr="00135058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AC7E0" w14:textId="74E38895" w:rsidR="00FB7D83" w:rsidRDefault="001F322B" w:rsidP="00FB7D83">
            <w:pPr>
              <w:jc w:val="center"/>
            </w:pPr>
            <w:r>
              <w:t>1.13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2C6ED" w14:textId="1CC4B2DB" w:rsidR="00FB7D83" w:rsidRDefault="00FB7D83" w:rsidP="00FB7D83">
            <w:r w:rsidRPr="003B138A">
              <w:t>Dálkové spouštění expozice</w:t>
            </w:r>
            <w: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630D0" w14:textId="77777777" w:rsidR="00FB7D83" w:rsidRDefault="00FB7D83" w:rsidP="00FB7D83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B76AE" w14:textId="77777777" w:rsidR="00FB7D83" w:rsidRDefault="00FB7D83" w:rsidP="00FB7D83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F322B" w14:paraId="3B29CDFC" w14:textId="77777777" w:rsidTr="002B7C6C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78806" w14:textId="71B00DB1" w:rsidR="001F322B" w:rsidRDefault="001F322B" w:rsidP="001F322B">
            <w:pPr>
              <w:jc w:val="center"/>
            </w:pPr>
            <w:r>
              <w:t>1.14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A0B52" w14:textId="333AA002" w:rsidR="001F322B" w:rsidRDefault="001F322B" w:rsidP="001F322B">
            <w:r w:rsidRPr="003B138A">
              <w:t>Světelná či akustická indikace probíhající expozice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12B05" w14:textId="1E001C4D" w:rsidR="001F322B" w:rsidRPr="007C379F" w:rsidRDefault="001F322B" w:rsidP="001F322B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FF84" w14:textId="77777777" w:rsidR="001F322B" w:rsidRDefault="001F322B" w:rsidP="001F322B">
            <w:pPr>
              <w:jc w:val="center"/>
              <w:rPr>
                <w:color w:val="FF0000"/>
              </w:rPr>
            </w:pPr>
          </w:p>
          <w:p w14:paraId="4C8C3DC0" w14:textId="1A1A5DB7" w:rsidR="001F322B" w:rsidRPr="00CD49CF" w:rsidRDefault="001F322B" w:rsidP="001F322B">
            <w:pPr>
              <w:jc w:val="center"/>
              <w:rPr>
                <w:color w:val="FF0000"/>
              </w:rPr>
            </w:pPr>
            <w:r w:rsidRPr="00D171CC">
              <w:rPr>
                <w:color w:val="FF0000"/>
              </w:rPr>
              <w:t>(doplní dodavatel)</w:t>
            </w:r>
          </w:p>
        </w:tc>
      </w:tr>
      <w:tr w:rsidR="001F322B" w14:paraId="727B9193" w14:textId="77777777" w:rsidTr="002B7C6C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549C9" w14:textId="5E7266B0" w:rsidR="001F322B" w:rsidRDefault="001F322B" w:rsidP="001F322B">
            <w:pPr>
              <w:jc w:val="center"/>
            </w:pPr>
            <w:r>
              <w:t>1.15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C54B9" w14:textId="51CC4FE7" w:rsidR="001F322B" w:rsidRPr="003B138A" w:rsidRDefault="001F322B" w:rsidP="001F322B">
            <w:r>
              <w:t>Integrovaná nabíjecí stanice baterie plochých detektorů.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B1999" w14:textId="054A8926" w:rsidR="001F322B" w:rsidRPr="007C379F" w:rsidRDefault="001F322B" w:rsidP="001F322B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B4A3" w14:textId="47F19628" w:rsidR="001F322B" w:rsidRPr="00CD49CF" w:rsidRDefault="001F322B" w:rsidP="001F322B">
            <w:pPr>
              <w:jc w:val="center"/>
              <w:rPr>
                <w:color w:val="FF0000"/>
              </w:rPr>
            </w:pPr>
            <w:r w:rsidRPr="00D171CC">
              <w:rPr>
                <w:color w:val="FF0000"/>
              </w:rPr>
              <w:t>(doplní dodavatel)</w:t>
            </w:r>
          </w:p>
        </w:tc>
      </w:tr>
      <w:tr w:rsidR="00FB7D83" w14:paraId="43A5520F" w14:textId="77777777" w:rsidTr="0014015A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8D6CDE3" w14:textId="316C1C84" w:rsidR="00FB7D83" w:rsidRPr="00F10336" w:rsidRDefault="00FB7D83" w:rsidP="00FB7D8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RTG generátor</w:t>
            </w:r>
          </w:p>
        </w:tc>
      </w:tr>
      <w:tr w:rsidR="00FB7D83" w14:paraId="4298C4C4" w14:textId="77777777" w:rsidTr="001F322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E610" w14:textId="6B9B17FF" w:rsidR="00FB7D83" w:rsidRPr="00956CC8" w:rsidRDefault="001F322B" w:rsidP="00FB7D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1.16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BAC6" w14:textId="44117D81" w:rsidR="00FB7D83" w:rsidRPr="001F322B" w:rsidRDefault="0074275B" w:rsidP="00FB7D83">
            <w:pPr>
              <w:rPr>
                <w:bCs/>
              </w:rPr>
            </w:pPr>
            <w:r w:rsidRPr="001F322B">
              <w:rPr>
                <w:bCs/>
              </w:rPr>
              <w:t>Vysokofrekvenční generátor min. 32 kW.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FB7D83" w:rsidRDefault="001F322B" w:rsidP="007024CD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1F322B" w:rsidRDefault="001F322B" w:rsidP="007024CD">
            <w:pPr>
              <w:jc w:val="center"/>
              <w:rPr>
                <w:color w:val="FF0000"/>
              </w:rPr>
            </w:pPr>
          </w:p>
          <w:p w14:paraId="7136138C" w14:textId="5DD0F69B" w:rsidR="00FB7D83" w:rsidRDefault="007024CD" w:rsidP="007024CD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FB7D83" w14:paraId="4A25A12E" w14:textId="77777777" w:rsidTr="001027C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640C" w14:textId="7DA2FF74" w:rsidR="00FB7D83" w:rsidRPr="00956CC8" w:rsidRDefault="001F322B" w:rsidP="00FB7D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1.17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2031" w14:textId="4907B2BC" w:rsidR="00FB7D83" w:rsidRDefault="0074275B" w:rsidP="00FB7D83">
            <w:r>
              <w:t>Rozsah</w:t>
            </w:r>
            <w:r w:rsidR="00AF491C">
              <w:t xml:space="preserve"> napětí min.</w:t>
            </w:r>
            <w:r>
              <w:t xml:space="preserve"> </w:t>
            </w:r>
            <w:proofErr w:type="spellStart"/>
            <w:r>
              <w:t>kV</w:t>
            </w:r>
            <w:proofErr w:type="spellEnd"/>
            <w:r>
              <w:t xml:space="preserve"> </w:t>
            </w:r>
            <w:proofErr w:type="gramStart"/>
            <w:r>
              <w:t>40 – 130</w:t>
            </w:r>
            <w:proofErr w:type="gramEnd"/>
            <w:r>
              <w:t xml:space="preserve"> </w:t>
            </w:r>
            <w:proofErr w:type="spellStart"/>
            <w:r>
              <w:t>kV</w:t>
            </w:r>
            <w:proofErr w:type="spellEnd"/>
            <w: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FB7D83" w:rsidRDefault="00FB7D83" w:rsidP="00FB7D83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FB7D83" w:rsidRDefault="00FB7D83" w:rsidP="00FB7D83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FB7D83" w14:paraId="2C255B96" w14:textId="77777777" w:rsidTr="001027CB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53FD3" w14:textId="5F41257D" w:rsidR="00FB7D83" w:rsidRDefault="001F322B" w:rsidP="00FB7D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1.18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E3A85" w14:textId="67907805" w:rsidR="00FB7D83" w:rsidRDefault="0074275B" w:rsidP="00FB7D83">
            <w:r>
              <w:t>R</w:t>
            </w:r>
            <w:r w:rsidRPr="001075B0">
              <w:t xml:space="preserve">ozsah </w:t>
            </w:r>
            <w:proofErr w:type="spellStart"/>
            <w:r w:rsidRPr="001075B0">
              <w:t>mAs</w:t>
            </w:r>
            <w:proofErr w:type="spellEnd"/>
            <w:r>
              <w:t xml:space="preserve">: </w:t>
            </w:r>
            <w:r w:rsidRPr="001075B0">
              <w:t>0,3 – 35</w:t>
            </w:r>
            <w:r>
              <w:t xml:space="preserve">0 </w:t>
            </w:r>
            <w:proofErr w:type="spellStart"/>
            <w:r>
              <w:t>mAs</w:t>
            </w:r>
            <w:proofErr w:type="spellEnd"/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FB7D83" w:rsidRDefault="00FB7D83" w:rsidP="00FB7D83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FB7D83" w:rsidRDefault="00FB7D83" w:rsidP="00FB7D83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74275B" w14:paraId="1EE9B4CF" w14:textId="77777777" w:rsidTr="006C5ABE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3A5A" w14:textId="0AD24F9C" w:rsidR="0074275B" w:rsidRDefault="001F322B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1.19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8D07" w14:textId="740E2D55" w:rsidR="0074275B" w:rsidRDefault="0074275B" w:rsidP="0074275B">
            <w:r w:rsidRPr="003B138A">
              <w:t xml:space="preserve">Automatické a </w:t>
            </w:r>
            <w:r>
              <w:t>ruční řízení parametrů expozice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74275B" w:rsidRPr="00754A98" w:rsidRDefault="006C6F27" w:rsidP="0074275B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74275B" w:rsidRPr="002B01B0" w:rsidRDefault="006C6F27" w:rsidP="0074275B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74275B" w14:paraId="56D691F7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0375C24" w14:textId="55512A1D" w:rsidR="0074275B" w:rsidRPr="00E167CB" w:rsidRDefault="0074275B" w:rsidP="0074275B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RTG zářič</w:t>
            </w:r>
          </w:p>
        </w:tc>
      </w:tr>
      <w:tr w:rsidR="0074275B" w14:paraId="130AF8D5" w14:textId="77777777" w:rsidTr="002B388C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A961D" w14:textId="7E5ECA82" w:rsidR="0074275B" w:rsidRPr="00956CC8" w:rsidRDefault="001F322B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1.20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688DFA79" w:rsidR="0074275B" w:rsidRPr="007E6468" w:rsidRDefault="0074275B" w:rsidP="0074275B">
            <w:pPr>
              <w:rPr>
                <w:color w:val="000000"/>
              </w:rPr>
            </w:pPr>
            <w:r w:rsidRPr="0074275B">
              <w:t>S rotační anodou s ohniskem max. 0,8 mm nebo dvěma ohnisky 0,7 mm a 1,3 mm.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74275B" w:rsidRDefault="0074275B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6267C56F" w14:textId="77777777" w:rsidTr="00AC423F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8C40B" w14:textId="4F842B1C" w:rsidR="0074275B" w:rsidRPr="00956CC8" w:rsidRDefault="001F322B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371100E9" w:rsidR="0074275B" w:rsidRPr="007E6468" w:rsidRDefault="0074275B" w:rsidP="0074275B">
            <w:pPr>
              <w:rPr>
                <w:color w:val="000000"/>
              </w:rPr>
            </w:pPr>
            <w:r w:rsidRPr="008B703A">
              <w:rPr>
                <w:bCs/>
              </w:rPr>
              <w:t>Tepelná kapacita anody</w:t>
            </w:r>
            <w:r>
              <w:rPr>
                <w:bCs/>
              </w:rPr>
              <w:t xml:space="preserve"> min.</w:t>
            </w:r>
            <w:r w:rsidRPr="008B703A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B703A">
              <w:rPr>
                <w:bCs/>
              </w:rPr>
              <w:t>0</w:t>
            </w:r>
            <w:r>
              <w:rPr>
                <w:bCs/>
              </w:rPr>
              <w:t>7</w:t>
            </w:r>
            <w:r w:rsidRPr="008B703A">
              <w:rPr>
                <w:bCs/>
              </w:rPr>
              <w:t>kHU</w:t>
            </w:r>
            <w:r>
              <w:rPr>
                <w:bCs/>
              </w:rP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74275B" w:rsidRDefault="0074275B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4BE73948" w14:textId="77777777" w:rsidTr="0062668E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E1149" w14:textId="703BDE82" w:rsidR="0074275B" w:rsidRPr="00EA20EE" w:rsidRDefault="001F322B" w:rsidP="007427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1.22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223E830B" w:rsidR="0074275B" w:rsidRPr="00EA20EE" w:rsidRDefault="0074275B" w:rsidP="0074275B">
            <w:pPr>
              <w:rPr>
                <w:lang w:val="en-US"/>
              </w:rPr>
            </w:pPr>
            <w:r w:rsidRPr="003B138A">
              <w:t>Rotace rentgenky</w:t>
            </w:r>
            <w:r>
              <w:t xml:space="preserve"> v příčném směru</w:t>
            </w:r>
            <w:r w:rsidRPr="003B138A">
              <w:t xml:space="preserve"> </w:t>
            </w:r>
            <w:r>
              <w:t xml:space="preserve">min. </w:t>
            </w:r>
            <w:r w:rsidRPr="003B138A">
              <w:t xml:space="preserve">± </w:t>
            </w:r>
            <w:r>
              <w:t>90°.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74275B" w:rsidRPr="00EA20EE" w:rsidRDefault="0074275B" w:rsidP="0074275B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74275B" w:rsidRPr="00EA20EE" w:rsidRDefault="0074275B" w:rsidP="0074275B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6C6F27" w14:paraId="2D3FE43A" w14:textId="77777777" w:rsidTr="001A04A1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4CC1" w14:textId="39A8CAF9" w:rsidR="006C6F27" w:rsidRPr="00EA20EE" w:rsidRDefault="001F322B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1.23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1666FF71" w:rsidR="006C6F27" w:rsidRPr="00EA20EE" w:rsidRDefault="006C6F27" w:rsidP="006C6F27">
            <w:pPr>
              <w:rPr>
                <w:lang w:val="en-US"/>
              </w:rPr>
            </w:pPr>
            <w:r w:rsidRPr="006B39B4">
              <w:t>Náklon rentgenky</w:t>
            </w:r>
            <w:r>
              <w:t xml:space="preserve"> v podélném směru</w:t>
            </w:r>
            <w:r w:rsidRPr="006B39B4">
              <w:t xml:space="preserve"> </w:t>
            </w:r>
            <w:r>
              <w:t xml:space="preserve">min. </w:t>
            </w:r>
            <w:r w:rsidRPr="006B39B4">
              <w:t>+90°</w:t>
            </w:r>
            <w:r>
              <w:t>/-2</w:t>
            </w:r>
            <w:r w:rsidRPr="006B39B4">
              <w:t>0°</w:t>
            </w:r>
            <w: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06E8EB14" w14:textId="77777777" w:rsidTr="001A04A1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6413" w14:textId="7553DD1E" w:rsidR="006C6F27" w:rsidRPr="00EA20EE" w:rsidRDefault="001F322B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1.24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2F5840D0" w:rsidR="006C6F27" w:rsidRPr="00EA20EE" w:rsidRDefault="006C6F27" w:rsidP="006C6F27">
            <w:pPr>
              <w:rPr>
                <w:lang w:val="en-US"/>
              </w:rPr>
            </w:pPr>
            <w:r w:rsidRPr="003B138A">
              <w:t>Manuální kolimátor s</w:t>
            </w:r>
            <w:r>
              <w:t> integrovanou přídavnou filtrací ve vstupní části kolimátoru.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4F8FD419" w14:textId="77777777" w:rsidTr="001A04A1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9EB82" w14:textId="7D154953" w:rsidR="006C6F27" w:rsidRPr="00EA20EE" w:rsidRDefault="001F322B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1.25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08DD4DA2" w:rsidR="006C6F27" w:rsidRPr="003B138A" w:rsidRDefault="006C6F27" w:rsidP="006C6F27">
            <w:r>
              <w:t>Otáčení kolimátoru ±90°.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24E207E9" w14:textId="77777777" w:rsidTr="001A04A1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536FD" w14:textId="4F250323" w:rsidR="006C6F27" w:rsidRPr="00EA20EE" w:rsidRDefault="001F322B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1.26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64EFA3F5" w:rsidR="006C6F27" w:rsidRPr="0074275B" w:rsidRDefault="006C6F27" w:rsidP="006C6F27">
            <w:r>
              <w:t>Světelný či laserový zaměřovač.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6C6F27" w14:paraId="6CF7096B" w14:textId="77777777" w:rsidTr="001A04A1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D478" w14:textId="47F889F2" w:rsidR="006C6F27" w:rsidRPr="00EA20EE" w:rsidRDefault="001F322B" w:rsidP="006C6F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1.27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3D42FE21" w:rsidR="006C6F27" w:rsidRPr="003B138A" w:rsidRDefault="006C6F27" w:rsidP="006C6F27">
            <w:r>
              <w:t>Integrovaný DAP metr.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6C6F27" w:rsidRPr="0057440D" w:rsidRDefault="006C6F27" w:rsidP="006C6F27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6C6F27" w:rsidRPr="00EA20EE" w:rsidRDefault="006C6F27" w:rsidP="006C6F27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275B" w14:paraId="4A2BB9D8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08D5CBF" w14:textId="52CB8708" w:rsidR="0074275B" w:rsidRPr="00E167CB" w:rsidRDefault="0074275B" w:rsidP="0074275B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Akviziční stanice</w:t>
            </w:r>
          </w:p>
        </w:tc>
      </w:tr>
      <w:tr w:rsidR="0074275B" w14:paraId="05145FE6" w14:textId="77777777" w:rsidTr="00F823D4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55EA0" w14:textId="46513320" w:rsidR="0074275B" w:rsidRPr="007E6468" w:rsidRDefault="001F322B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1.28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E62F" w14:textId="23418C9D" w:rsidR="0074275B" w:rsidRPr="007E6468" w:rsidRDefault="0074275B" w:rsidP="0074275B">
            <w:pPr>
              <w:rPr>
                <w:color w:val="000000"/>
              </w:rPr>
            </w:pPr>
            <w:r w:rsidRPr="003B138A">
              <w:t>Akviziční stanice plně integrov</w:t>
            </w:r>
            <w:r>
              <w:t>aná do pojízdného RTG přístroje.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A6C8B" w14:textId="77777777" w:rsidR="0074275B" w:rsidRDefault="0074275B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F7AB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71482B42" w14:textId="77777777" w:rsidTr="007024CD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FA8EF" w14:textId="5A750F6F" w:rsidR="0074275B" w:rsidRPr="007E6468" w:rsidRDefault="001F322B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1.29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0C35F" w14:textId="1ACA202B" w:rsidR="0074275B" w:rsidRPr="007E6468" w:rsidRDefault="0074275B" w:rsidP="0074275B">
            <w:pPr>
              <w:rPr>
                <w:color w:val="000000"/>
              </w:rPr>
            </w:pPr>
            <w:r w:rsidRPr="000B6C73">
              <w:t>Barevný dotykový LCD displej</w:t>
            </w:r>
            <w:r>
              <w:t xml:space="preserve"> velikost min. 15“.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53B5" w14:textId="0A2008D1" w:rsidR="0074275B" w:rsidRPr="00EB3225" w:rsidRDefault="007024CD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CD2E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4AE3D4C4" w14:textId="77777777" w:rsidTr="007024CD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831A" w14:textId="4718AA98" w:rsidR="0074275B" w:rsidRPr="007E6468" w:rsidRDefault="001F322B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26DAA" w14:textId="7D67C784" w:rsidR="0074275B" w:rsidRPr="007E6468" w:rsidRDefault="0074275B" w:rsidP="0074275B">
            <w:pPr>
              <w:rPr>
                <w:color w:val="000000"/>
              </w:rPr>
            </w:pPr>
            <w:r w:rsidRPr="003B138A">
              <w:t>Možnost manuálního zadávaní pacientských dat a editace pacient</w:t>
            </w:r>
            <w:r>
              <w:t>ských dat přijatých z </w:t>
            </w:r>
            <w:proofErr w:type="spellStart"/>
            <w:r>
              <w:t>Worklistu</w:t>
            </w:r>
            <w:proofErr w:type="spellEnd"/>
            <w:r>
              <w:t>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1EF3" w14:textId="151FABFF" w:rsidR="0074275B" w:rsidRDefault="007024CD" w:rsidP="0074275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6EAA0" w14:textId="77777777" w:rsidR="0074275B" w:rsidRDefault="0074275B" w:rsidP="0074275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74275B" w14:paraId="21E8402C" w14:textId="77777777" w:rsidTr="00B9279D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63879" w14:textId="11AC9017" w:rsidR="0074275B" w:rsidRPr="007E6468" w:rsidRDefault="001F322B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1.31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91488E" w14:textId="70CD1781" w:rsidR="0074275B" w:rsidRPr="007E6468" w:rsidRDefault="0074275B" w:rsidP="0074275B">
            <w:pPr>
              <w:rPr>
                <w:color w:val="000000"/>
              </w:rPr>
            </w:pPr>
            <w:r>
              <w:t>Orgánová automatika.</w:t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995E2F" w14:textId="77777777" w:rsidR="0074275B" w:rsidRDefault="0074275B" w:rsidP="0074275B">
            <w:pPr>
              <w:jc w:val="center"/>
            </w:pPr>
            <w:r w:rsidRPr="00AC0E22">
              <w:t>Požadavek je absolutní, musí být splněn</w:t>
            </w:r>
          </w:p>
        </w:tc>
        <w:tc>
          <w:tcPr>
            <w:tcW w:w="22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EE872" w14:textId="77777777" w:rsidR="0074275B" w:rsidRDefault="0074275B" w:rsidP="0074275B">
            <w:pPr>
              <w:jc w:val="center"/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74275B" w14:paraId="00A1F20D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29AE5" w14:textId="6392E645" w:rsidR="0074275B" w:rsidRPr="007E6468" w:rsidRDefault="001F322B" w:rsidP="00742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D24E6" w14:textId="536F6EDD" w:rsidR="0074275B" w:rsidRPr="007E6468" w:rsidRDefault="0074275B" w:rsidP="0074275B">
            <w:pPr>
              <w:rPr>
                <w:color w:val="000000"/>
              </w:rPr>
            </w:pPr>
            <w:r w:rsidRPr="003B138A">
              <w:t>Možnost uživatelského přednastavení</w:t>
            </w:r>
            <w:r>
              <w:t xml:space="preserve"> anatomických programů.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D6001" w14:textId="77777777" w:rsidR="0074275B" w:rsidRDefault="0074275B" w:rsidP="0074275B">
            <w:pPr>
              <w:jc w:val="center"/>
            </w:pPr>
            <w:r w:rsidRPr="00AC0E22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8AEAC" w14:textId="77777777" w:rsidR="0074275B" w:rsidRDefault="0074275B" w:rsidP="0074275B">
            <w:pPr>
              <w:jc w:val="center"/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6C6F27" w14:paraId="3C985BE5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3C654" w14:textId="1E16D9DC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C40FC" w14:textId="3320F720" w:rsidR="006C6F27" w:rsidRPr="003B138A" w:rsidRDefault="006C6F27" w:rsidP="006C6F27">
            <w:r w:rsidRPr="003B138A">
              <w:t>SW nástroje pr</w:t>
            </w:r>
            <w:r>
              <w:t>o vložení značek, textu, měření.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5CD6E" w14:textId="13FD269C" w:rsidR="006C6F27" w:rsidRPr="00AC0E22" w:rsidRDefault="006C6F27" w:rsidP="006C6F27">
            <w:pPr>
              <w:jc w:val="center"/>
            </w:pPr>
            <w:r w:rsidRPr="001D2CC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6AC2E" w14:textId="2CCB2BD6" w:rsidR="006C6F27" w:rsidRPr="0015150B" w:rsidRDefault="006C6F27" w:rsidP="006C6F27">
            <w:pPr>
              <w:jc w:val="center"/>
              <w:rPr>
                <w:color w:val="FF0000"/>
              </w:rPr>
            </w:pPr>
            <w:r w:rsidRPr="00606D40">
              <w:rPr>
                <w:color w:val="FF0000"/>
              </w:rPr>
              <w:t>(doplní dodavatel)</w:t>
            </w:r>
          </w:p>
        </w:tc>
      </w:tr>
      <w:tr w:rsidR="006C6F27" w14:paraId="178415BB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4E2C7" w14:textId="4CD50AC1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CBEA3" w14:textId="3D7B2495" w:rsidR="006C6F27" w:rsidRPr="0074275B" w:rsidRDefault="006C6F27" w:rsidP="006C6F27">
            <w:pPr>
              <w:tabs>
                <w:tab w:val="left" w:pos="1290"/>
              </w:tabs>
            </w:pPr>
            <w:r w:rsidRPr="003B138A">
              <w:t>Automatická detekce a ořez exponované oblasti s možn</w:t>
            </w:r>
            <w:r>
              <w:t>ostí ruční úpravy (SW kolimace).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A64F5" w14:textId="71BED867" w:rsidR="006C6F27" w:rsidRPr="00AC0E22" w:rsidRDefault="006C6F27" w:rsidP="006C6F27">
            <w:pPr>
              <w:jc w:val="center"/>
            </w:pPr>
            <w:r w:rsidRPr="001D2CC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DAA7" w14:textId="095D87AA" w:rsidR="006C6F27" w:rsidRPr="0015150B" w:rsidRDefault="006C6F27" w:rsidP="006C6F27">
            <w:pPr>
              <w:jc w:val="center"/>
              <w:rPr>
                <w:color w:val="FF0000"/>
              </w:rPr>
            </w:pPr>
            <w:r w:rsidRPr="00606D40">
              <w:rPr>
                <w:color w:val="FF0000"/>
              </w:rPr>
              <w:t>(doplní dodavatel)</w:t>
            </w:r>
          </w:p>
        </w:tc>
      </w:tr>
      <w:tr w:rsidR="006C6F27" w14:paraId="3999E699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1CC55" w14:textId="3F2EBADA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8BD96" w14:textId="376305E9" w:rsidR="006C6F27" w:rsidRPr="0074275B" w:rsidRDefault="006C6F27" w:rsidP="006C6F27">
            <w:pPr>
              <w:tabs>
                <w:tab w:val="left" w:pos="915"/>
              </w:tabs>
            </w:pPr>
            <w:r w:rsidRPr="003B138A">
              <w:t xml:space="preserve">Rozhraní DICOM 3.0 v min. rozsahu </w:t>
            </w:r>
            <w:proofErr w:type="spellStart"/>
            <w:r w:rsidRPr="003B138A">
              <w:t>Storage</w:t>
            </w:r>
            <w:proofErr w:type="spellEnd"/>
            <w:r w:rsidRPr="003B138A">
              <w:t xml:space="preserve">, </w:t>
            </w:r>
            <w:proofErr w:type="spellStart"/>
            <w:r w:rsidRPr="003B138A">
              <w:t>Storage</w:t>
            </w:r>
            <w:proofErr w:type="spellEnd"/>
            <w:r w:rsidRPr="003B138A">
              <w:t xml:space="preserve"> </w:t>
            </w:r>
            <w:proofErr w:type="spellStart"/>
            <w:r w:rsidRPr="003B138A">
              <w:t>Commitment</w:t>
            </w:r>
            <w:proofErr w:type="spellEnd"/>
            <w:r w:rsidRPr="003B138A">
              <w:t xml:space="preserve">, Modality </w:t>
            </w:r>
            <w:proofErr w:type="spellStart"/>
            <w:r w:rsidRPr="003B138A">
              <w:t>Worklist</w:t>
            </w:r>
            <w:proofErr w:type="spellEnd"/>
            <w:r w:rsidRPr="003B138A">
              <w:t xml:space="preserve">, MPPS, Dose </w:t>
            </w:r>
            <w:r>
              <w:t>Report.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DDBC4" w14:textId="4180EE4A" w:rsidR="006C6F27" w:rsidRPr="00AC0E22" w:rsidRDefault="006C6F27" w:rsidP="006C6F27">
            <w:pPr>
              <w:jc w:val="center"/>
            </w:pPr>
            <w:r w:rsidRPr="001D2CC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B17D" w14:textId="642A2CD8" w:rsidR="006C6F27" w:rsidRPr="0015150B" w:rsidRDefault="006C6F27" w:rsidP="006C6F27">
            <w:pPr>
              <w:jc w:val="center"/>
              <w:rPr>
                <w:color w:val="FF0000"/>
              </w:rPr>
            </w:pPr>
            <w:r w:rsidRPr="00606D40">
              <w:rPr>
                <w:color w:val="FF0000"/>
              </w:rPr>
              <w:t>(doplní dodavatel)</w:t>
            </w:r>
          </w:p>
        </w:tc>
      </w:tr>
      <w:tr w:rsidR="006C6F27" w14:paraId="10CD5794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56A33" w14:textId="424CA1A7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7EC70" w14:textId="203D0B11" w:rsidR="006C6F27" w:rsidRPr="003B138A" w:rsidRDefault="006C6F27" w:rsidP="006C6F27">
            <w:r w:rsidRPr="001075B0">
              <w:t>Připojení do NIS/RIS, PACS zadavatel</w:t>
            </w:r>
            <w:r>
              <w:t xml:space="preserve">e – konektivita Ethernet i </w:t>
            </w:r>
            <w:proofErr w:type="spellStart"/>
            <w:r>
              <w:t>WiFi</w:t>
            </w:r>
            <w:proofErr w:type="spellEnd"/>
            <w:r>
              <w:t xml:space="preserve"> v rámci dodávky.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64A38" w14:textId="0A4264ED" w:rsidR="006C6F27" w:rsidRPr="00AC0E22" w:rsidRDefault="006C6F27" w:rsidP="006C6F27">
            <w:pPr>
              <w:jc w:val="center"/>
            </w:pPr>
            <w:r w:rsidRPr="001D2CC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A35C4" w14:textId="41073B20" w:rsidR="006C6F27" w:rsidRPr="0015150B" w:rsidRDefault="006C6F27" w:rsidP="006C6F27">
            <w:pPr>
              <w:jc w:val="center"/>
              <w:rPr>
                <w:color w:val="FF0000"/>
              </w:rPr>
            </w:pPr>
            <w:r w:rsidRPr="00606D40">
              <w:rPr>
                <w:color w:val="FF0000"/>
              </w:rPr>
              <w:t>(doplní dodavatel)</w:t>
            </w:r>
          </w:p>
        </w:tc>
      </w:tr>
      <w:tr w:rsidR="006C6F27" w14:paraId="1BF57340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FCC39" w14:textId="1781DE4B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1.37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A9C45" w14:textId="58115ED7" w:rsidR="006C6F27" w:rsidRPr="003B138A" w:rsidRDefault="006C6F27" w:rsidP="006C6F27">
            <w:r w:rsidRPr="003B138A">
              <w:t>Automatické odesílání snímků do PACS po uzavření vyšetření /</w:t>
            </w:r>
            <w:r>
              <w:t xml:space="preserve">připojení k lokální datové </w:t>
            </w:r>
            <w:proofErr w:type="spellStart"/>
            <w:r>
              <w:t>síťi</w:t>
            </w:r>
            <w:proofErr w:type="spellEnd"/>
            <w: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9DCC2" w14:textId="30269BFC" w:rsidR="006C6F27" w:rsidRPr="00AC0E22" w:rsidRDefault="006C6F27" w:rsidP="006C6F27">
            <w:pPr>
              <w:jc w:val="center"/>
            </w:pPr>
            <w:r w:rsidRPr="001D2CC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6C236" w14:textId="4D74209A" w:rsidR="006C6F27" w:rsidRPr="0015150B" w:rsidRDefault="006C6F27" w:rsidP="006C6F27">
            <w:pPr>
              <w:jc w:val="center"/>
              <w:rPr>
                <w:color w:val="FF0000"/>
              </w:rPr>
            </w:pPr>
            <w:r w:rsidRPr="00606D40">
              <w:rPr>
                <w:color w:val="FF0000"/>
              </w:rPr>
              <w:t>(doplní dodavatel)</w:t>
            </w:r>
          </w:p>
        </w:tc>
      </w:tr>
      <w:tr w:rsidR="006C6F27" w14:paraId="6D118C59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69791" w14:textId="2A71899B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1.38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1590A" w14:textId="2A20721A" w:rsidR="006C6F27" w:rsidRPr="00500533" w:rsidRDefault="006C6F27" w:rsidP="006C6F27">
            <w:pPr>
              <w:tabs>
                <w:tab w:val="left" w:pos="960"/>
              </w:tabs>
            </w:pPr>
            <w:r w:rsidRPr="003B138A">
              <w:t>Záznam expozičních parametrů a jejich odeslání do PACS spolu se snímkem (hodnoty těchto veličin budou obsaženy v hlavičce DICOM souboru snímku v</w:t>
            </w:r>
            <w:r>
              <w:t xml:space="preserve"> podobě příslušných DICOM tagů).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1936C" w14:textId="543ADBC0" w:rsidR="006C6F27" w:rsidRPr="00AC0E22" w:rsidRDefault="006C6F27" w:rsidP="006C6F27">
            <w:pPr>
              <w:jc w:val="center"/>
            </w:pPr>
            <w:r w:rsidRPr="001D2CC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17851" w14:textId="7B1395F3" w:rsidR="006C6F27" w:rsidRPr="0015150B" w:rsidRDefault="006C6F27" w:rsidP="006C6F27">
            <w:pPr>
              <w:jc w:val="center"/>
              <w:rPr>
                <w:color w:val="FF0000"/>
              </w:rPr>
            </w:pPr>
            <w:r w:rsidRPr="00606D40">
              <w:rPr>
                <w:color w:val="FF0000"/>
              </w:rPr>
              <w:t>(doplní dodavatel)</w:t>
            </w:r>
          </w:p>
        </w:tc>
      </w:tr>
      <w:tr w:rsidR="006C6F27" w14:paraId="0A2D9E64" w14:textId="77777777" w:rsidTr="00E60B30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00DAB" w14:textId="2A19BF1D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1.39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94624" w14:textId="0A5249ED" w:rsidR="006C6F27" w:rsidRPr="003B138A" w:rsidRDefault="006C6F27" w:rsidP="006C6F27">
            <w:pPr>
              <w:tabs>
                <w:tab w:val="left" w:pos="960"/>
              </w:tabs>
            </w:pPr>
            <w:r w:rsidRPr="003B138A">
              <w:t>K dodávce bude přiloženo CD s dokumentací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4B7EE" w14:textId="710D4058" w:rsidR="006C6F27" w:rsidRPr="00AC0E22" w:rsidRDefault="006C6F27" w:rsidP="006C6F27">
            <w:pPr>
              <w:jc w:val="center"/>
            </w:pPr>
            <w:r w:rsidRPr="001D2CC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1208" w14:textId="396C7B98" w:rsidR="006C6F27" w:rsidRPr="0015150B" w:rsidRDefault="006C6F27" w:rsidP="006C6F27">
            <w:pPr>
              <w:jc w:val="center"/>
              <w:rPr>
                <w:color w:val="FF0000"/>
              </w:rPr>
            </w:pPr>
            <w:r w:rsidRPr="00606D40">
              <w:rPr>
                <w:color w:val="FF0000"/>
              </w:rPr>
              <w:t>(doplní dodavatel)</w:t>
            </w:r>
          </w:p>
        </w:tc>
      </w:tr>
      <w:tr w:rsidR="00500533" w14:paraId="38D60676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FCF900C" w14:textId="51C6C2A8" w:rsidR="00500533" w:rsidRPr="00E167CB" w:rsidRDefault="00500533" w:rsidP="00500533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Plochý bezdrátový (přenosný) detektor pro přímou digitalizaci (1 ks)</w:t>
            </w:r>
          </w:p>
        </w:tc>
      </w:tr>
      <w:tr w:rsidR="00500533" w14:paraId="36F5616E" w14:textId="77777777" w:rsidTr="002F3983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2A39A" w14:textId="02DD20BF" w:rsidR="00500533" w:rsidRPr="007E6468" w:rsidRDefault="001F322B" w:rsidP="00500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1.40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1068" w14:textId="5204F180" w:rsidR="00500533" w:rsidRPr="007E6468" w:rsidRDefault="00500533" w:rsidP="00500533">
            <w:pPr>
              <w:rPr>
                <w:color w:val="000000"/>
              </w:rPr>
            </w:pPr>
            <w:r w:rsidRPr="00E65356">
              <w:t>Velikost detektoru min. 3</w:t>
            </w:r>
            <w:r w:rsidR="00F83EAD">
              <w:t>4</w:t>
            </w:r>
            <w:r w:rsidRPr="00E65356">
              <w:t>x4</w:t>
            </w:r>
            <w:r w:rsidR="00F83EAD">
              <w:t>2</w:t>
            </w:r>
            <w:r w:rsidRPr="00E65356">
              <w:t xml:space="preserve"> cm.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127DF" w14:textId="77777777" w:rsidR="00500533" w:rsidRDefault="00500533" w:rsidP="00500533">
            <w:pPr>
              <w:jc w:val="center"/>
            </w:pPr>
            <w:r w:rsidRPr="006B7004">
              <w:t>Požadavek je absolutní, musí být splněn</w:t>
            </w:r>
            <w:r>
              <w:t>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3516E" w14:textId="77777777" w:rsidR="00500533" w:rsidRDefault="00500533" w:rsidP="00500533">
            <w:pPr>
              <w:jc w:val="center"/>
              <w:rPr>
                <w:color w:val="FF0000"/>
              </w:rPr>
            </w:pPr>
          </w:p>
          <w:p w14:paraId="3AB7C460" w14:textId="77777777" w:rsidR="00500533" w:rsidRDefault="00500533" w:rsidP="00500533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500533" w14:paraId="4D89AB46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78888" w14:textId="5EC5B61A" w:rsidR="00500533" w:rsidRPr="007E6468" w:rsidRDefault="001F322B" w:rsidP="00500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1.41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DC5DC" w14:textId="76E63E2F" w:rsidR="00500533" w:rsidRDefault="00500533" w:rsidP="00500533">
            <w:pPr>
              <w:rPr>
                <w:color w:val="000000"/>
              </w:rPr>
            </w:pPr>
            <w:r>
              <w:t xml:space="preserve">Typ konverzní vrstvy </w:t>
            </w:r>
            <w:proofErr w:type="spellStart"/>
            <w:r>
              <w:t>Csl</w:t>
            </w:r>
            <w:proofErr w:type="spellEnd"/>
            <w: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C7DE4" w14:textId="77777777" w:rsidR="00500533" w:rsidRDefault="00500533" w:rsidP="00500533">
            <w:pPr>
              <w:jc w:val="center"/>
            </w:pPr>
            <w:r w:rsidRPr="006B7004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635C6" w14:textId="77777777" w:rsidR="00500533" w:rsidRDefault="00500533" w:rsidP="00500533">
            <w:pPr>
              <w:jc w:val="center"/>
            </w:pPr>
            <w:r w:rsidRPr="00073D01">
              <w:rPr>
                <w:color w:val="FF0000"/>
              </w:rPr>
              <w:t>(doplní dodavatel)</w:t>
            </w:r>
          </w:p>
        </w:tc>
      </w:tr>
      <w:tr w:rsidR="00500533" w14:paraId="62E1FF64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3CF4B" w14:textId="6CE7209F" w:rsidR="00500533" w:rsidRPr="007E6468" w:rsidRDefault="001F322B" w:rsidP="00500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1.42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4213F" w14:textId="0FB8976C" w:rsidR="00500533" w:rsidRPr="00500533" w:rsidRDefault="00500533" w:rsidP="00500533">
            <w:r>
              <w:t>Odolnost vůči tekutinám.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C6626" w14:textId="53678B42" w:rsidR="00500533" w:rsidRPr="006B7004" w:rsidRDefault="006C6F27" w:rsidP="00500533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87CF" w14:textId="11CE5ADA" w:rsidR="00500533" w:rsidRPr="00073D01" w:rsidRDefault="006C6F27" w:rsidP="00500533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500533" w14:paraId="55070EEC" w14:textId="77777777" w:rsidTr="001F322B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5749A" w14:textId="145AA2EC" w:rsidR="00500533" w:rsidRPr="001F322B" w:rsidRDefault="001F322B" w:rsidP="00500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1.43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EF3D" w14:textId="616E2DD7" w:rsidR="00500533" w:rsidRPr="001F322B" w:rsidRDefault="00500533" w:rsidP="00500533">
            <w:r w:rsidRPr="001F322B">
              <w:t>Rozlišení detektoru (velikost pixelu) max. 150 µm.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4F94F" w14:textId="4C8EA989" w:rsidR="00500533" w:rsidRPr="001F322B" w:rsidRDefault="001F322B" w:rsidP="006C6F27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D2DD9" w14:textId="77777777" w:rsidR="001F322B" w:rsidRDefault="001F322B" w:rsidP="006C6F27">
            <w:pPr>
              <w:jc w:val="center"/>
              <w:rPr>
                <w:color w:val="FF0000"/>
              </w:rPr>
            </w:pPr>
          </w:p>
          <w:p w14:paraId="6E7D392B" w14:textId="180AD153" w:rsidR="00500533" w:rsidRPr="001F322B" w:rsidRDefault="006C6F27" w:rsidP="006C6F27">
            <w:pPr>
              <w:jc w:val="center"/>
              <w:rPr>
                <w:color w:val="FF0000"/>
              </w:rPr>
            </w:pPr>
            <w:r w:rsidRPr="001F322B">
              <w:rPr>
                <w:color w:val="FF0000"/>
              </w:rPr>
              <w:t>(doplní dodavatel)</w:t>
            </w:r>
          </w:p>
        </w:tc>
      </w:tr>
      <w:tr w:rsidR="006C6F27" w14:paraId="6FB40A2A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E1BBB" w14:textId="5B2F69BD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1.44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ABC56" w14:textId="60FA8792" w:rsidR="006C6F27" w:rsidRPr="00500533" w:rsidRDefault="006C6F27" w:rsidP="006C6F27">
            <w:r w:rsidRPr="00AD2B7A">
              <w:rPr>
                <w:bCs/>
              </w:rPr>
              <w:t>Hloubkové rozlišení při A/D konverzi min. 1</w:t>
            </w:r>
            <w:r>
              <w:rPr>
                <w:bCs/>
              </w:rPr>
              <w:t>6</w:t>
            </w:r>
            <w:r w:rsidRPr="00AD2B7A">
              <w:rPr>
                <w:bCs/>
              </w:rPr>
              <w:t xml:space="preserve"> bitů.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7FC31" w14:textId="2158663D" w:rsidR="006C6F27" w:rsidRPr="006B7004" w:rsidRDefault="006C6F27" w:rsidP="006C6F27">
            <w:pPr>
              <w:jc w:val="center"/>
            </w:pPr>
            <w:r w:rsidRPr="005E7DB5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2D28B" w14:textId="75C2D158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0957D2">
              <w:rPr>
                <w:color w:val="FF0000"/>
              </w:rPr>
              <w:t>(doplní dodavatel)</w:t>
            </w:r>
          </w:p>
        </w:tc>
      </w:tr>
      <w:tr w:rsidR="006C6F27" w14:paraId="6ED24926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C9739" w14:textId="0EB76688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1.45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24564" w14:textId="1A9C1108" w:rsidR="006C6F27" w:rsidRPr="00500533" w:rsidRDefault="006C6F27" w:rsidP="006C6F27">
            <w:r w:rsidRPr="003B138A">
              <w:t xml:space="preserve">Rychlý náhled na snímek </w:t>
            </w:r>
            <w:r>
              <w:t>max. 2 s.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CE572" w14:textId="5756F9F1" w:rsidR="006C6F27" w:rsidRPr="006B7004" w:rsidRDefault="006C6F27" w:rsidP="006C6F27">
            <w:pPr>
              <w:jc w:val="center"/>
            </w:pPr>
            <w:r w:rsidRPr="005E7DB5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B1144" w14:textId="4DE61FB8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0957D2">
              <w:rPr>
                <w:color w:val="FF0000"/>
              </w:rPr>
              <w:t>(doplní dodavatel)</w:t>
            </w:r>
          </w:p>
        </w:tc>
      </w:tr>
      <w:tr w:rsidR="006C6F27" w14:paraId="428BD38E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7938F" w14:textId="35A97BC0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1.46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4A233" w14:textId="17A4B916" w:rsidR="006C6F27" w:rsidRPr="003B138A" w:rsidRDefault="006C6F27" w:rsidP="006C6F27">
            <w:r w:rsidRPr="003B138A">
              <w:t>Plné rozlišení snímku</w:t>
            </w:r>
            <w:r>
              <w:t xml:space="preserve"> max. 6 s.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F62C7" w14:textId="7E188AB7" w:rsidR="006C6F27" w:rsidRPr="006B7004" w:rsidRDefault="006C6F27" w:rsidP="006C6F27">
            <w:pPr>
              <w:jc w:val="center"/>
            </w:pPr>
            <w:r w:rsidRPr="006836C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D6DD8" w14:textId="105BAE56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0957D2">
              <w:rPr>
                <w:color w:val="FF0000"/>
              </w:rPr>
              <w:t>(doplní dodavatel)</w:t>
            </w:r>
          </w:p>
        </w:tc>
      </w:tr>
      <w:tr w:rsidR="006C6F27" w14:paraId="690B9779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65626" w14:textId="144AC08D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1.47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3E13F" w14:textId="3D95CF0F" w:rsidR="006C6F27" w:rsidRPr="003B138A" w:rsidRDefault="006C6F27" w:rsidP="006C6F27">
            <w:r w:rsidRPr="003B138A">
              <w:t>Hmotnost detektoru</w:t>
            </w:r>
            <w:r>
              <w:t xml:space="preserve"> max. 3,5 kg.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50808" w14:textId="0E8E9C19" w:rsidR="006C6F27" w:rsidRPr="006B7004" w:rsidRDefault="006C6F27" w:rsidP="006C6F27">
            <w:pPr>
              <w:jc w:val="center"/>
            </w:pPr>
            <w:r w:rsidRPr="006836C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1BBBB" w14:textId="48A7B9BA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171CEE">
              <w:rPr>
                <w:color w:val="FF0000"/>
              </w:rPr>
              <w:t>(doplní dodavatel)</w:t>
            </w:r>
          </w:p>
        </w:tc>
      </w:tr>
      <w:tr w:rsidR="006C6F27" w14:paraId="4B7E9A86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E319E" w14:textId="492EA47B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23750" w14:textId="53258F1E" w:rsidR="006C6F27" w:rsidRPr="003B138A" w:rsidRDefault="006C6F27" w:rsidP="006C6F27">
            <w:r>
              <w:t>Zatížitelnost detektoru – bodová min. 100 kg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0EBC0" w14:textId="10072A40" w:rsidR="006C6F27" w:rsidRPr="006B7004" w:rsidRDefault="006C6F27" w:rsidP="006C6F27">
            <w:pPr>
              <w:jc w:val="center"/>
            </w:pPr>
            <w:r w:rsidRPr="006836C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0FF9" w14:textId="658CDED3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171CEE">
              <w:rPr>
                <w:color w:val="FF0000"/>
              </w:rPr>
              <w:t>(doplní dodavatel)</w:t>
            </w:r>
          </w:p>
        </w:tc>
      </w:tr>
      <w:tr w:rsidR="006C6F27" w14:paraId="7E7A7DB0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0C70F" w14:textId="1830C655" w:rsidR="006C6F27" w:rsidRPr="007E6468" w:rsidRDefault="001F322B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1.49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13F94" w14:textId="1ECF5356" w:rsidR="006C6F27" w:rsidRPr="003B138A" w:rsidRDefault="006C6F27" w:rsidP="006C6F27">
            <w:r>
              <w:t>Zatížitelnost detektoru – plošná min. 150 kg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0BBEE" w14:textId="7DEC9171" w:rsidR="006C6F27" w:rsidRPr="006B7004" w:rsidRDefault="006C6F27" w:rsidP="006C6F27">
            <w:pPr>
              <w:jc w:val="center"/>
            </w:pPr>
            <w:r w:rsidRPr="006836C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63E8D" w14:textId="684D1EB7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171CEE">
              <w:rPr>
                <w:color w:val="FF0000"/>
              </w:rPr>
              <w:t>(doplní dodavatel)</w:t>
            </w:r>
          </w:p>
        </w:tc>
      </w:tr>
      <w:tr w:rsidR="006C6F27" w14:paraId="16DE37C5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923CE" w14:textId="4C083BB1" w:rsidR="006C6F27" w:rsidRPr="007E6468" w:rsidRDefault="00C03DA9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F6615" w14:textId="54317A8C" w:rsidR="006C6F27" w:rsidRPr="003B138A" w:rsidRDefault="006C6F27" w:rsidP="006C6F27">
            <w:r w:rsidRPr="003B138A">
              <w:t xml:space="preserve">Náhradní </w:t>
            </w:r>
            <w:proofErr w:type="spellStart"/>
            <w:r>
              <w:t>Li</w:t>
            </w:r>
            <w:proofErr w:type="spellEnd"/>
            <w:r>
              <w:t>-Ion akumulátor</w:t>
            </w:r>
            <w:r w:rsidRPr="003B138A">
              <w:t xml:space="preserve"> pro detektor</w:t>
            </w:r>
            <w: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C2213" w14:textId="7794A517" w:rsidR="006C6F27" w:rsidRPr="006B7004" w:rsidRDefault="006C6F27" w:rsidP="006C6F27">
            <w:pPr>
              <w:jc w:val="center"/>
            </w:pPr>
            <w:r w:rsidRPr="006836C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02D9" w14:textId="71A0390E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171CEE">
              <w:rPr>
                <w:color w:val="FF0000"/>
              </w:rPr>
              <w:t>(doplní dodavatel)</w:t>
            </w:r>
          </w:p>
        </w:tc>
      </w:tr>
      <w:tr w:rsidR="006C6F27" w14:paraId="3E705114" w14:textId="77777777" w:rsidTr="00AB4B8F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2469" w14:textId="64D3CF99" w:rsidR="006C6F27" w:rsidRPr="007E6468" w:rsidRDefault="00C03DA9" w:rsidP="006C6F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D8DBD" w14:textId="21D6BBCB" w:rsidR="006C6F27" w:rsidRPr="003B138A" w:rsidRDefault="006C6F27" w:rsidP="006C6F27">
            <w:r w:rsidRPr="003B138A">
              <w:t>Externí držák d</w:t>
            </w:r>
            <w:r>
              <w:t>etektoru se zabudovanou mřížkou.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34AF9" w14:textId="1C8E6C1A" w:rsidR="006C6F27" w:rsidRPr="006B7004" w:rsidRDefault="006C6F27" w:rsidP="006C6F27">
            <w:pPr>
              <w:jc w:val="center"/>
            </w:pPr>
            <w:r w:rsidRPr="006836CD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01EF4" w14:textId="2AB9C17A" w:rsidR="006C6F27" w:rsidRPr="00073D01" w:rsidRDefault="006C6F27" w:rsidP="006C6F27">
            <w:pPr>
              <w:jc w:val="center"/>
              <w:rPr>
                <w:color w:val="FF0000"/>
              </w:rPr>
            </w:pPr>
            <w:r w:rsidRPr="00171CEE">
              <w:rPr>
                <w:color w:val="FF0000"/>
              </w:rPr>
              <w:t>(doplní dodavatel)</w:t>
            </w:r>
          </w:p>
        </w:tc>
      </w:tr>
      <w:tr w:rsidR="00500533" w14:paraId="013CB8FA" w14:textId="77777777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357C6BB4" w14:textId="28CF0AF5" w:rsidR="00500533" w:rsidRDefault="007263B3" w:rsidP="00500533">
            <w:pPr>
              <w:jc w:val="center"/>
            </w:pPr>
            <w:r>
              <w:rPr>
                <w:b/>
                <w:u w:val="single"/>
              </w:rPr>
              <w:t>Příslušenství</w:t>
            </w:r>
          </w:p>
        </w:tc>
      </w:tr>
      <w:tr w:rsidR="00500533" w14:paraId="47B64D6C" w14:textId="77777777" w:rsidTr="00B85AD2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10778" w14:textId="0BD6E5CC" w:rsidR="00500533" w:rsidRDefault="00C03DA9" w:rsidP="005005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1.52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8465D" w14:textId="6A4CCB9F" w:rsidR="00500533" w:rsidRDefault="00500533" w:rsidP="00500533">
            <w:r w:rsidRPr="00765498">
              <w:t>Ochranné pomůcky: ochranné zástěry 2 ks, ochranné límce 2 ks</w:t>
            </w:r>
            <w:r w:rsidR="00151008">
              <w:t xml:space="preserve"> ke každému přístroji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00C81" w14:textId="77777777" w:rsidR="00500533" w:rsidRDefault="00500533" w:rsidP="00500533">
            <w:pPr>
              <w:jc w:val="center"/>
            </w:pPr>
            <w:r w:rsidRPr="00BC0346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8139" w14:textId="77777777" w:rsidR="00500533" w:rsidRDefault="00500533" w:rsidP="00500533">
            <w:pPr>
              <w:jc w:val="center"/>
            </w:pPr>
            <w:r w:rsidRPr="00DB16CA">
              <w:rPr>
                <w:color w:val="FF0000"/>
              </w:rPr>
              <w:t>(doplní dodavatel)</w:t>
            </w:r>
          </w:p>
        </w:tc>
      </w:tr>
      <w:tr w:rsidR="00500533" w14:paraId="0261749B" w14:textId="77777777" w:rsidTr="00943874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504FF" w14:textId="09B5F05E" w:rsidR="00500533" w:rsidRDefault="00C03DA9" w:rsidP="00500533">
            <w:pPr>
              <w:jc w:val="center"/>
            </w:pPr>
            <w:r>
              <w:t>1.53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D7F88" w14:textId="007DCFF7" w:rsidR="00500533" w:rsidRDefault="00500533" w:rsidP="00500533">
            <w:r w:rsidRPr="00765498">
              <w:t xml:space="preserve">Pomůcky pro provádění zkoušek provozní stálosti (dle ČSN EN 612 23-3-1) – fantom pro digitální skiagrafii a skiaskopii, zeslabovací vrstva </w:t>
            </w:r>
            <w:proofErr w:type="gramStart"/>
            <w:r>
              <w:t>2</w:t>
            </w:r>
            <w:r w:rsidRPr="00765498">
              <w:t>5mm</w:t>
            </w:r>
            <w:proofErr w:type="gramEnd"/>
            <w:r w:rsidRPr="00765498">
              <w:t xml:space="preserve"> AL, př</w:t>
            </w:r>
            <w:r>
              <w:t xml:space="preserve">ídavný filtr 1mm </w:t>
            </w:r>
            <w:proofErr w:type="spellStart"/>
            <w:r>
              <w:t>Cu</w:t>
            </w:r>
            <w:proofErr w:type="spellEnd"/>
            <w:r>
              <w:t>, držák.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25687" w14:textId="77777777" w:rsidR="00500533" w:rsidRDefault="00500533" w:rsidP="00500533">
            <w:pPr>
              <w:jc w:val="center"/>
            </w:pPr>
            <w:r w:rsidRPr="00BC0346">
              <w:t>Požadavek je absolutní, musí být splněn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E55E0" w14:textId="77777777" w:rsidR="00500533" w:rsidRDefault="00500533" w:rsidP="00500533">
            <w:pPr>
              <w:jc w:val="center"/>
            </w:pPr>
            <w:r w:rsidRPr="00DB16CA">
              <w:rPr>
                <w:color w:val="FF0000"/>
              </w:rPr>
              <w:t>(doplní dodavatel)</w:t>
            </w:r>
          </w:p>
        </w:tc>
      </w:tr>
    </w:tbl>
    <w:p w14:paraId="4B7F49D7" w14:textId="7C624529" w:rsidR="00E06A43" w:rsidRDefault="00E06A43" w:rsidP="00E06A43">
      <w:pPr>
        <w:rPr>
          <w:b/>
          <w:bCs/>
        </w:rPr>
      </w:pPr>
    </w:p>
    <w:p w14:paraId="206C292B" w14:textId="77777777" w:rsidR="00151008" w:rsidRDefault="00151008" w:rsidP="00151008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70742D59" w14:textId="77777777" w:rsidR="00151008" w:rsidRDefault="00151008" w:rsidP="00151008">
      <w:pPr>
        <w:jc w:val="both"/>
      </w:pPr>
    </w:p>
    <w:p w14:paraId="33FCA5E8" w14:textId="6441E8CE" w:rsidR="00151008" w:rsidRDefault="00151008" w:rsidP="00151008">
      <w:p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  <w:r w:rsidR="0024087A">
        <w:rPr>
          <w:szCs w:val="20"/>
        </w:rPr>
        <w:t>;</w:t>
      </w:r>
    </w:p>
    <w:p w14:paraId="7E758D2B" w14:textId="2EAB9F1E" w:rsidR="00151008" w:rsidRDefault="0024087A" w:rsidP="00151008">
      <w:pPr>
        <w:spacing w:line="360" w:lineRule="auto"/>
        <w:jc w:val="both"/>
        <w:rPr>
          <w:color w:val="FF0000"/>
          <w:szCs w:val="20"/>
        </w:rPr>
      </w:pPr>
      <w:r w:rsidRPr="0024087A">
        <w:rPr>
          <w:szCs w:val="20"/>
          <w:u w:val="single"/>
        </w:rPr>
        <w:t>cena pozáručních BTK</w:t>
      </w:r>
      <w:r w:rsidRPr="0024087A">
        <w:rPr>
          <w:szCs w:val="20"/>
        </w:rPr>
        <w:t xml:space="preserve"> v Kč bez DPH za 1 ks zdravotnického přístroje (cena zahrnuje veškeré úkony v souladu s doporučením výrobce, vč. výměny dílů, kontrolu elektrické bezpečnosti, veškeré mzdové a cestovní náklady servisního technika, vystavení protokolů a dokumentace)</w:t>
      </w:r>
      <w:r w:rsidR="00151008">
        <w:rPr>
          <w:szCs w:val="20"/>
        </w:rPr>
        <w:tab/>
      </w:r>
      <w:r w:rsidR="00151008">
        <w:rPr>
          <w:szCs w:val="20"/>
        </w:rPr>
        <w:tab/>
        <w:t xml:space="preserve">…………… </w:t>
      </w:r>
      <w:r w:rsidR="00151008">
        <w:rPr>
          <w:color w:val="FF0000"/>
          <w:szCs w:val="20"/>
        </w:rPr>
        <w:t>(doplní dodavatel)</w:t>
      </w:r>
    </w:p>
    <w:p w14:paraId="7EB5AD4B" w14:textId="505A9ECF" w:rsidR="00151008" w:rsidRDefault="00151008" w:rsidP="0024087A">
      <w:pPr>
        <w:pStyle w:val="Odstavecseseznamem"/>
        <w:numPr>
          <w:ilvl w:val="0"/>
          <w:numId w:val="38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24087A">
        <w:rPr>
          <w:color w:val="FF0000"/>
          <w:szCs w:val="20"/>
        </w:rPr>
        <w:t>(doplní dodavatel)</w:t>
      </w:r>
    </w:p>
    <w:p w14:paraId="3F8B4470" w14:textId="77777777" w:rsidR="0024087A" w:rsidRPr="0024087A" w:rsidRDefault="0024087A" w:rsidP="0024087A">
      <w:pPr>
        <w:spacing w:line="360" w:lineRule="auto"/>
        <w:jc w:val="both"/>
        <w:rPr>
          <w:color w:val="FF0000"/>
          <w:szCs w:val="20"/>
        </w:rPr>
      </w:pPr>
    </w:p>
    <w:p w14:paraId="773EE711" w14:textId="66CA2B46" w:rsidR="0024087A" w:rsidRPr="0024087A" w:rsidRDefault="0024087A" w:rsidP="00151008">
      <w:pPr>
        <w:spacing w:line="360" w:lineRule="auto"/>
        <w:jc w:val="both"/>
        <w:rPr>
          <w:szCs w:val="20"/>
          <w:u w:val="single"/>
        </w:rPr>
      </w:pPr>
      <w:r w:rsidRPr="0024087A">
        <w:rPr>
          <w:szCs w:val="20"/>
          <w:u w:val="single"/>
        </w:rPr>
        <w:t>ceny za servisní práce v pozáruční době:</w:t>
      </w:r>
    </w:p>
    <w:p w14:paraId="1AC60E0F" w14:textId="2BBE54CF" w:rsidR="00151008" w:rsidRPr="0024087A" w:rsidRDefault="00151008" w:rsidP="0024087A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 w:rsidRPr="0024087A">
        <w:rPr>
          <w:szCs w:val="20"/>
        </w:rPr>
        <w:t>hodinová sazba práce technika (cena v Kč bez DPH)</w:t>
      </w:r>
      <w:r w:rsidRPr="0024087A">
        <w:rPr>
          <w:szCs w:val="20"/>
        </w:rPr>
        <w:tab/>
      </w:r>
      <w:r w:rsidR="0024087A">
        <w:rPr>
          <w:szCs w:val="20"/>
        </w:rPr>
        <w:tab/>
      </w:r>
      <w:r w:rsidRPr="0024087A">
        <w:rPr>
          <w:szCs w:val="20"/>
        </w:rPr>
        <w:t xml:space="preserve">…………… </w:t>
      </w:r>
      <w:r w:rsidRPr="0024087A">
        <w:rPr>
          <w:color w:val="FF0000"/>
          <w:szCs w:val="20"/>
        </w:rPr>
        <w:t>(doplní dodavatel)</w:t>
      </w:r>
    </w:p>
    <w:p w14:paraId="3B161A02" w14:textId="681B166F" w:rsidR="00151008" w:rsidRPr="0024087A" w:rsidRDefault="00151008" w:rsidP="0024087A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 w:rsidRPr="0024087A">
        <w:rPr>
          <w:szCs w:val="20"/>
        </w:rPr>
        <w:t>cestovné – cena v Kč bez DPH za 1 km</w:t>
      </w:r>
      <w:r w:rsidRPr="0024087A">
        <w:rPr>
          <w:szCs w:val="20"/>
        </w:rPr>
        <w:tab/>
      </w:r>
      <w:r w:rsidRPr="0024087A">
        <w:rPr>
          <w:szCs w:val="20"/>
        </w:rPr>
        <w:tab/>
      </w:r>
      <w:r w:rsidR="0024087A" w:rsidRPr="0024087A">
        <w:rPr>
          <w:szCs w:val="20"/>
        </w:rPr>
        <w:tab/>
      </w:r>
      <w:r w:rsidRPr="0024087A">
        <w:rPr>
          <w:szCs w:val="20"/>
        </w:rPr>
        <w:t>……………</w:t>
      </w:r>
      <w:r w:rsidRPr="0024087A">
        <w:rPr>
          <w:color w:val="FF0000"/>
          <w:szCs w:val="20"/>
        </w:rPr>
        <w:t xml:space="preserve"> (doplní dodavatel)</w:t>
      </w:r>
      <w:r w:rsidR="0087449B" w:rsidRPr="0087449B">
        <w:rPr>
          <w:szCs w:val="20"/>
        </w:rPr>
        <w:t>.</w:t>
      </w:r>
    </w:p>
    <w:p w14:paraId="423A8513" w14:textId="5A0FF6ED" w:rsidR="00786844" w:rsidRDefault="00786844" w:rsidP="00151008">
      <w:pPr>
        <w:spacing w:line="360" w:lineRule="auto"/>
        <w:jc w:val="both"/>
        <w:rPr>
          <w:color w:val="FF0000"/>
          <w:szCs w:val="20"/>
        </w:rPr>
      </w:pPr>
    </w:p>
    <w:p w14:paraId="2A517AF2" w14:textId="6BF0823A" w:rsidR="00786844" w:rsidRDefault="00786844" w:rsidP="00786844">
      <w:pPr>
        <w:spacing w:line="36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 xml:space="preserve">Zadavatel na základě předcházejícího průzkumu trhu stanovil </w:t>
      </w:r>
      <w:r w:rsidR="00D822C1" w:rsidRPr="00D822C1">
        <w:rPr>
          <w:color w:val="FF0000"/>
          <w:szCs w:val="20"/>
        </w:rPr>
        <w:t>maximální možné ceny za výše uvedené servisní práce v pozáruční době následovně</w:t>
      </w:r>
      <w:r>
        <w:rPr>
          <w:color w:val="FF0000"/>
          <w:szCs w:val="20"/>
        </w:rPr>
        <w:t>:</w:t>
      </w:r>
    </w:p>
    <w:p w14:paraId="2C7F9A9E" w14:textId="6D53F2C4" w:rsidR="00786844" w:rsidRDefault="00786844" w:rsidP="00786844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hodinová sazba práce technika (cena v Kč bez DPH)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max. 1 </w:t>
      </w:r>
      <w:r w:rsidR="002B1222">
        <w:rPr>
          <w:szCs w:val="20"/>
        </w:rPr>
        <w:t>64</w:t>
      </w:r>
      <w:r>
        <w:rPr>
          <w:szCs w:val="20"/>
        </w:rPr>
        <w:t>0,00 Kč/ hod</w:t>
      </w:r>
    </w:p>
    <w:p w14:paraId="365B58B8" w14:textId="4F5412E8" w:rsidR="00786844" w:rsidRDefault="00786844" w:rsidP="00786844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cestovné – cena v Kč bez DPH za 1 km</w:t>
      </w:r>
      <w:r w:rsidRPr="0015044F">
        <w:rPr>
          <w:szCs w:val="20"/>
        </w:rPr>
        <w:tab/>
      </w:r>
      <w:r w:rsidRPr="0015044F">
        <w:rPr>
          <w:szCs w:val="20"/>
        </w:rPr>
        <w:tab/>
      </w:r>
      <w:r w:rsidR="0024087A">
        <w:rPr>
          <w:szCs w:val="20"/>
        </w:rPr>
        <w:tab/>
      </w:r>
      <w:r w:rsidR="0024087A">
        <w:rPr>
          <w:szCs w:val="20"/>
        </w:rPr>
        <w:tab/>
      </w:r>
      <w:r w:rsidR="0024087A">
        <w:rPr>
          <w:szCs w:val="20"/>
        </w:rPr>
        <w:tab/>
      </w:r>
      <w:r>
        <w:rPr>
          <w:szCs w:val="20"/>
        </w:rPr>
        <w:t>max. 1</w:t>
      </w:r>
      <w:r w:rsidR="002B1222">
        <w:rPr>
          <w:szCs w:val="20"/>
        </w:rPr>
        <w:t>2</w:t>
      </w:r>
      <w:r>
        <w:rPr>
          <w:szCs w:val="20"/>
        </w:rPr>
        <w:t>,00 Kč/ km</w:t>
      </w:r>
    </w:p>
    <w:p w14:paraId="3E4C4239" w14:textId="77777777" w:rsidR="00786844" w:rsidRDefault="00786844" w:rsidP="00786844">
      <w:pPr>
        <w:rPr>
          <w:b/>
          <w:bCs/>
        </w:rPr>
      </w:pPr>
    </w:p>
    <w:p w14:paraId="3180D7D0" w14:textId="68394F68" w:rsidR="00786844" w:rsidRDefault="00786844" w:rsidP="00786844">
      <w:pPr>
        <w:spacing w:line="360" w:lineRule="auto"/>
        <w:jc w:val="both"/>
      </w:pPr>
      <w:r>
        <w:rPr>
          <w:b/>
          <w:bCs/>
        </w:rPr>
        <w:lastRenderedPageBreak/>
        <w:t>Výše stanovené ceny doplněné dodavatelem jsou pro vybraného dodavatele závazné, maximální možné a nepřekročitelné po celou dobu plnění na základě Přílohy č. 3_</w:t>
      </w:r>
      <w:r w:rsidR="005479FC">
        <w:rPr>
          <w:b/>
          <w:bCs/>
        </w:rPr>
        <w:t>3</w:t>
      </w:r>
      <w:r>
        <w:rPr>
          <w:b/>
          <w:bCs/>
        </w:rPr>
        <w:t xml:space="preserve"> - Kupní smlouva včetně jejích příloh (zejména pak po celou dobu plnění na základě Přílohy č. 5 Kupní smlouvy – Servisní smlouva).</w:t>
      </w:r>
      <w:r>
        <w:t xml:space="preserve"> Překročení výše stanovených maximálních cen za jednotlivé položky je důvodem pro vyloučení takového účastníka ze zadávacího řízení ve smyslu </w:t>
      </w:r>
      <w:proofErr w:type="spellStart"/>
      <w:r>
        <w:t>ust</w:t>
      </w:r>
      <w:proofErr w:type="spellEnd"/>
      <w:r>
        <w:t>. § 48 odst. 2 písm. a) zákona č. 134/ 2016 Sb., o zadávání veřejných zakázek.</w:t>
      </w:r>
    </w:p>
    <w:p w14:paraId="61043A84" w14:textId="646ED74E" w:rsidR="00151008" w:rsidRDefault="00151008" w:rsidP="00E06A43">
      <w:pPr>
        <w:rPr>
          <w:b/>
          <w:bCs/>
        </w:rPr>
      </w:pPr>
    </w:p>
    <w:p w14:paraId="0B46A9F9" w14:textId="77777777" w:rsidR="00D822C1" w:rsidRDefault="00D822C1" w:rsidP="00E06A43">
      <w:pPr>
        <w:rPr>
          <w:b/>
          <w:bCs/>
        </w:rPr>
      </w:pPr>
    </w:p>
    <w:p w14:paraId="70861F62" w14:textId="30F378BE" w:rsidR="00D822C1" w:rsidRPr="00D822C1" w:rsidRDefault="00D822C1" w:rsidP="00151008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</w:t>
      </w:r>
      <w:r w:rsidR="00151008" w:rsidRPr="00D822C1">
        <w:rPr>
          <w:rFonts w:cs="Arial"/>
          <w:b/>
          <w:bCs/>
          <w:szCs w:val="20"/>
        </w:rPr>
        <w:t>:</w:t>
      </w:r>
    </w:p>
    <w:p w14:paraId="1EA26246" w14:textId="77777777" w:rsidR="00151008" w:rsidRPr="00151008" w:rsidRDefault="00151008" w:rsidP="00151008">
      <w:pPr>
        <w:spacing w:line="360" w:lineRule="auto"/>
        <w:jc w:val="both"/>
        <w:rPr>
          <w:rFonts w:cs="Arial"/>
          <w:szCs w:val="20"/>
        </w:rPr>
      </w:pPr>
      <w:r w:rsidRPr="00151008">
        <w:rPr>
          <w:rFonts w:cs="Arial"/>
          <w:szCs w:val="20"/>
        </w:rPr>
        <w:t>Zapojení všech prvků do LAN a napojení na NIS (</w:t>
      </w:r>
      <w:proofErr w:type="spellStart"/>
      <w:r w:rsidRPr="00151008">
        <w:rPr>
          <w:rFonts w:cs="Arial"/>
          <w:szCs w:val="20"/>
        </w:rPr>
        <w:t>Worklist</w:t>
      </w:r>
      <w:proofErr w:type="spellEnd"/>
      <w:r w:rsidRPr="00151008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6A0DB04" w14:textId="77777777" w:rsidR="00151008" w:rsidRPr="00151008" w:rsidRDefault="00151008" w:rsidP="00151008">
      <w:pPr>
        <w:spacing w:line="360" w:lineRule="auto"/>
        <w:jc w:val="both"/>
        <w:rPr>
          <w:rFonts w:cs="Arial"/>
          <w:szCs w:val="20"/>
        </w:rPr>
      </w:pPr>
      <w:r w:rsidRPr="00151008"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 w:rsidRPr="00151008">
        <w:rPr>
          <w:rFonts w:cs="Arial"/>
          <w:szCs w:val="20"/>
        </w:rPr>
        <w:t>WiFi</w:t>
      </w:r>
      <w:proofErr w:type="spellEnd"/>
      <w:r w:rsidRPr="00151008">
        <w:rPr>
          <w:rFonts w:cs="Arial"/>
          <w:szCs w:val="20"/>
        </w:rPr>
        <w:t xml:space="preserve"> síť nemocnice je požadováno, aby </w:t>
      </w:r>
      <w:proofErr w:type="spellStart"/>
      <w:r w:rsidRPr="00151008">
        <w:rPr>
          <w:rFonts w:cs="Arial"/>
          <w:szCs w:val="20"/>
        </w:rPr>
        <w:t>WiFi</w:t>
      </w:r>
      <w:proofErr w:type="spellEnd"/>
      <w:r w:rsidRPr="00151008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</w:t>
      </w:r>
      <w:proofErr w:type="gramStart"/>
      <w:r w:rsidRPr="00151008">
        <w:rPr>
          <w:rFonts w:cs="Arial"/>
          <w:szCs w:val="20"/>
        </w:rPr>
        <w:t>základě</w:t>
      </w:r>
      <w:proofErr w:type="gramEnd"/>
      <w:r w:rsidRPr="00151008">
        <w:rPr>
          <w:rFonts w:cs="Arial"/>
          <w:szCs w:val="20"/>
        </w:rPr>
        <w:t xml:space="preserve"> kterého k jednotlivým MAC adresám bude vygenerováno unikátní 20-místné heslo a předáno dodavateli ke konfiguraci.</w:t>
      </w:r>
    </w:p>
    <w:p w14:paraId="73FEFC25" w14:textId="77777777" w:rsidR="00151008" w:rsidRPr="00151008" w:rsidRDefault="00151008" w:rsidP="00151008">
      <w:pPr>
        <w:spacing w:line="360" w:lineRule="auto"/>
        <w:jc w:val="both"/>
        <w:rPr>
          <w:rFonts w:cs="Arial"/>
          <w:szCs w:val="20"/>
        </w:rPr>
      </w:pPr>
      <w:r w:rsidRPr="00151008">
        <w:rPr>
          <w:rFonts w:cs="Arial"/>
          <w:szCs w:val="20"/>
        </w:rPr>
        <w:t xml:space="preserve">Součástí dodávky bude i přístupová licence MS </w:t>
      </w:r>
      <w:proofErr w:type="spellStart"/>
      <w:r w:rsidRPr="00151008">
        <w:rPr>
          <w:rFonts w:cs="Arial"/>
          <w:szCs w:val="20"/>
        </w:rPr>
        <w:t>Device</w:t>
      </w:r>
      <w:proofErr w:type="spellEnd"/>
      <w:r w:rsidRPr="00151008"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181C1387" w14:textId="77777777" w:rsidR="00151008" w:rsidRPr="00151008" w:rsidRDefault="00151008" w:rsidP="00151008">
      <w:pPr>
        <w:spacing w:line="360" w:lineRule="auto"/>
        <w:rPr>
          <w:rFonts w:cs="Arial"/>
          <w:szCs w:val="20"/>
        </w:rPr>
      </w:pPr>
    </w:p>
    <w:p w14:paraId="0825CDBB" w14:textId="77777777" w:rsidR="00151008" w:rsidRPr="00151008" w:rsidRDefault="00151008" w:rsidP="00151008">
      <w:pPr>
        <w:spacing w:line="360" w:lineRule="auto"/>
        <w:rPr>
          <w:rFonts w:cs="Arial"/>
          <w:b/>
          <w:szCs w:val="20"/>
        </w:rPr>
      </w:pPr>
      <w:r w:rsidRPr="00151008">
        <w:rPr>
          <w:rFonts w:cs="Arial"/>
          <w:b/>
          <w:color w:val="0000FF"/>
          <w:szCs w:val="20"/>
        </w:rPr>
        <w:t xml:space="preserve">Kybernetická bezpečnost </w:t>
      </w:r>
    </w:p>
    <w:p w14:paraId="73ACA1C4" w14:textId="77777777" w:rsidR="00951245" w:rsidRPr="00951245" w:rsidRDefault="00951245" w:rsidP="00951245">
      <w:pPr>
        <w:spacing w:line="360" w:lineRule="auto"/>
        <w:jc w:val="both"/>
        <w:rPr>
          <w:rFonts w:cs="Arial"/>
          <w:szCs w:val="20"/>
        </w:rPr>
      </w:pPr>
      <w:r w:rsidRPr="00951245"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44CC5EAC" w14:textId="40C6C3E7" w:rsidR="00151008" w:rsidRPr="00151008" w:rsidRDefault="00951245" w:rsidP="00951245">
      <w:pPr>
        <w:spacing w:line="360" w:lineRule="auto"/>
        <w:jc w:val="both"/>
        <w:rPr>
          <w:rFonts w:cs="Arial"/>
          <w:szCs w:val="20"/>
        </w:rPr>
      </w:pPr>
      <w:r w:rsidRPr="00951245"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0806AFB4" w14:textId="77777777" w:rsidR="00151008" w:rsidRPr="006C6F27" w:rsidRDefault="00151008" w:rsidP="00E06A43">
      <w:pPr>
        <w:rPr>
          <w:b/>
          <w:bCs/>
        </w:rPr>
      </w:pPr>
    </w:p>
    <w:sectPr w:rsidR="00151008" w:rsidRPr="006C6F27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705F5" w14:textId="77777777" w:rsidR="00745BCB" w:rsidRDefault="00745BCB">
      <w:r>
        <w:separator/>
      </w:r>
    </w:p>
  </w:endnote>
  <w:endnote w:type="continuationSeparator" w:id="0">
    <w:p w14:paraId="79580BC5" w14:textId="77777777" w:rsidR="00745BCB" w:rsidRDefault="0074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BD733" w14:textId="77777777" w:rsidR="00745BCB" w:rsidRDefault="00745BCB">
      <w:r>
        <w:separator/>
      </w:r>
    </w:p>
  </w:footnote>
  <w:footnote w:type="continuationSeparator" w:id="0">
    <w:p w14:paraId="028529E3" w14:textId="77777777" w:rsidR="00745BCB" w:rsidRDefault="00745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466882A4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151008">
      <w:rPr>
        <w:lang w:val="cs-CZ"/>
      </w:rPr>
      <w:t>_</w:t>
    </w:r>
    <w:r w:rsidR="00DE78AC">
      <w:rPr>
        <w:lang w:val="cs-CZ"/>
      </w:rPr>
      <w:t>3</w:t>
    </w:r>
    <w:r w:rsidR="00151008">
      <w:rPr>
        <w:lang w:val="cs-CZ"/>
      </w:rPr>
      <w:t>_</w:t>
    </w:r>
    <w:r w:rsidR="003D3501">
      <w:rPr>
        <w:lang w:val="cs-CZ"/>
      </w:rPr>
      <w:t xml:space="preserve"> 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7BF62C8"/>
    <w:multiLevelType w:val="hybridMultilevel"/>
    <w:tmpl w:val="C898F5C2"/>
    <w:lvl w:ilvl="0" w:tplc="C90435A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95C6F"/>
    <w:multiLevelType w:val="hybridMultilevel"/>
    <w:tmpl w:val="40624212"/>
    <w:lvl w:ilvl="0" w:tplc="52DE80E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462939">
    <w:abstractNumId w:val="21"/>
  </w:num>
  <w:num w:numId="2" w16cid:durableId="1825005039">
    <w:abstractNumId w:val="34"/>
  </w:num>
  <w:num w:numId="3" w16cid:durableId="1478960631">
    <w:abstractNumId w:val="37"/>
  </w:num>
  <w:num w:numId="4" w16cid:durableId="1996882243">
    <w:abstractNumId w:val="16"/>
  </w:num>
  <w:num w:numId="5" w16cid:durableId="2632680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11477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1659195">
    <w:abstractNumId w:val="25"/>
  </w:num>
  <w:num w:numId="8" w16cid:durableId="865993953">
    <w:abstractNumId w:val="0"/>
  </w:num>
  <w:num w:numId="9" w16cid:durableId="1174765455">
    <w:abstractNumId w:val="1"/>
  </w:num>
  <w:num w:numId="10" w16cid:durableId="1434473689">
    <w:abstractNumId w:val="2"/>
  </w:num>
  <w:num w:numId="11" w16cid:durableId="230818434">
    <w:abstractNumId w:val="3"/>
  </w:num>
  <w:num w:numId="12" w16cid:durableId="1320428762">
    <w:abstractNumId w:val="4"/>
  </w:num>
  <w:num w:numId="13" w16cid:durableId="616834919">
    <w:abstractNumId w:val="5"/>
  </w:num>
  <w:num w:numId="14" w16cid:durableId="378362793">
    <w:abstractNumId w:val="6"/>
  </w:num>
  <w:num w:numId="15" w16cid:durableId="2106146022">
    <w:abstractNumId w:val="7"/>
  </w:num>
  <w:num w:numId="16" w16cid:durableId="1620720301">
    <w:abstractNumId w:val="8"/>
  </w:num>
  <w:num w:numId="17" w16cid:durableId="1435637937">
    <w:abstractNumId w:val="9"/>
  </w:num>
  <w:num w:numId="18" w16cid:durableId="41683750">
    <w:abstractNumId w:val="16"/>
  </w:num>
  <w:num w:numId="19" w16cid:durableId="58751804">
    <w:abstractNumId w:val="33"/>
  </w:num>
  <w:num w:numId="20" w16cid:durableId="948582473">
    <w:abstractNumId w:val="36"/>
  </w:num>
  <w:num w:numId="21" w16cid:durableId="664551742">
    <w:abstractNumId w:val="12"/>
  </w:num>
  <w:num w:numId="22" w16cid:durableId="748234142">
    <w:abstractNumId w:val="1"/>
  </w:num>
  <w:num w:numId="23" w16cid:durableId="556361089">
    <w:abstractNumId w:val="28"/>
  </w:num>
  <w:num w:numId="24" w16cid:durableId="1841390942">
    <w:abstractNumId w:val="17"/>
  </w:num>
  <w:num w:numId="25" w16cid:durableId="7562523">
    <w:abstractNumId w:val="20"/>
  </w:num>
  <w:num w:numId="26" w16cid:durableId="1105270550">
    <w:abstractNumId w:val="19"/>
  </w:num>
  <w:num w:numId="27" w16cid:durableId="597299494">
    <w:abstractNumId w:val="31"/>
  </w:num>
  <w:num w:numId="28" w16cid:durableId="444662777">
    <w:abstractNumId w:val="15"/>
  </w:num>
  <w:num w:numId="29" w16cid:durableId="1745763740">
    <w:abstractNumId w:val="30"/>
  </w:num>
  <w:num w:numId="30" w16cid:durableId="130174096">
    <w:abstractNumId w:val="14"/>
  </w:num>
  <w:num w:numId="31" w16cid:durableId="465395131">
    <w:abstractNumId w:val="11"/>
  </w:num>
  <w:num w:numId="32" w16cid:durableId="98917018">
    <w:abstractNumId w:val="13"/>
  </w:num>
  <w:num w:numId="33" w16cid:durableId="17050713">
    <w:abstractNumId w:val="26"/>
  </w:num>
  <w:num w:numId="34" w16cid:durableId="823356871">
    <w:abstractNumId w:val="24"/>
  </w:num>
  <w:num w:numId="35" w16cid:durableId="1352993267">
    <w:abstractNumId w:val="35"/>
  </w:num>
  <w:num w:numId="36" w16cid:durableId="1928490099">
    <w:abstractNumId w:val="29"/>
  </w:num>
  <w:num w:numId="37" w16cid:durableId="2045014565">
    <w:abstractNumId w:val="32"/>
  </w:num>
  <w:num w:numId="38" w16cid:durableId="287783630">
    <w:abstractNumId w:val="27"/>
  </w:num>
  <w:num w:numId="39" w16cid:durableId="1383213319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008"/>
    <w:rsid w:val="00151150"/>
    <w:rsid w:val="00157EE9"/>
    <w:rsid w:val="00162017"/>
    <w:rsid w:val="0016338E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11808"/>
    <w:rsid w:val="00212A9B"/>
    <w:rsid w:val="00214BCF"/>
    <w:rsid w:val="00217121"/>
    <w:rsid w:val="00226CBF"/>
    <w:rsid w:val="002272F1"/>
    <w:rsid w:val="0023058D"/>
    <w:rsid w:val="00230905"/>
    <w:rsid w:val="0023641D"/>
    <w:rsid w:val="002371BF"/>
    <w:rsid w:val="00237FD4"/>
    <w:rsid w:val="0024087A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1222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17D54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20F9"/>
    <w:rsid w:val="004940E3"/>
    <w:rsid w:val="00496F7A"/>
    <w:rsid w:val="004A19DE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7474"/>
    <w:rsid w:val="00531402"/>
    <w:rsid w:val="0053675D"/>
    <w:rsid w:val="005400DD"/>
    <w:rsid w:val="00540FDB"/>
    <w:rsid w:val="00541837"/>
    <w:rsid w:val="00544406"/>
    <w:rsid w:val="00545E7A"/>
    <w:rsid w:val="00547385"/>
    <w:rsid w:val="005474A1"/>
    <w:rsid w:val="005479FC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5909"/>
    <w:rsid w:val="00640FA4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67D6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A0D94"/>
    <w:rsid w:val="006A251D"/>
    <w:rsid w:val="006B17B0"/>
    <w:rsid w:val="006B4019"/>
    <w:rsid w:val="006C1450"/>
    <w:rsid w:val="006C3A31"/>
    <w:rsid w:val="006C44F2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0782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275B"/>
    <w:rsid w:val="00745BCB"/>
    <w:rsid w:val="007467CB"/>
    <w:rsid w:val="00747CB3"/>
    <w:rsid w:val="00750875"/>
    <w:rsid w:val="00751791"/>
    <w:rsid w:val="00752166"/>
    <w:rsid w:val="007617A5"/>
    <w:rsid w:val="00761B9C"/>
    <w:rsid w:val="00762158"/>
    <w:rsid w:val="00765E38"/>
    <w:rsid w:val="007706EE"/>
    <w:rsid w:val="0077492D"/>
    <w:rsid w:val="007839E2"/>
    <w:rsid w:val="00785262"/>
    <w:rsid w:val="00786844"/>
    <w:rsid w:val="007967A9"/>
    <w:rsid w:val="007A209D"/>
    <w:rsid w:val="007A26FA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360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6CBB"/>
    <w:rsid w:val="00837F92"/>
    <w:rsid w:val="0084497B"/>
    <w:rsid w:val="008456A6"/>
    <w:rsid w:val="00845913"/>
    <w:rsid w:val="008460F6"/>
    <w:rsid w:val="00846218"/>
    <w:rsid w:val="00846263"/>
    <w:rsid w:val="00854103"/>
    <w:rsid w:val="00856877"/>
    <w:rsid w:val="00860F33"/>
    <w:rsid w:val="0086523D"/>
    <w:rsid w:val="0087449B"/>
    <w:rsid w:val="0087463E"/>
    <w:rsid w:val="008778C7"/>
    <w:rsid w:val="00877A1E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D63D8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51245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F2001"/>
    <w:rsid w:val="009F3642"/>
    <w:rsid w:val="009F6840"/>
    <w:rsid w:val="009F7CA8"/>
    <w:rsid w:val="00A00002"/>
    <w:rsid w:val="00A025CE"/>
    <w:rsid w:val="00A03252"/>
    <w:rsid w:val="00A03CC4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37241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894"/>
    <w:rsid w:val="00C62990"/>
    <w:rsid w:val="00C728EB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20E42"/>
    <w:rsid w:val="00D22B92"/>
    <w:rsid w:val="00D22DA3"/>
    <w:rsid w:val="00D2565A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22C1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4B06"/>
    <w:rsid w:val="00DA597D"/>
    <w:rsid w:val="00DA6146"/>
    <w:rsid w:val="00DA7C29"/>
    <w:rsid w:val="00DB2A16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8AC"/>
    <w:rsid w:val="00DE7A66"/>
    <w:rsid w:val="00DF41C5"/>
    <w:rsid w:val="00DF4618"/>
    <w:rsid w:val="00DF4C37"/>
    <w:rsid w:val="00DF75F6"/>
    <w:rsid w:val="00E00590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6B55"/>
    <w:rsid w:val="00F772A1"/>
    <w:rsid w:val="00F77440"/>
    <w:rsid w:val="00F8351B"/>
    <w:rsid w:val="00F83EAD"/>
    <w:rsid w:val="00F84043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1563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10766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2022-05-19T12:09:00Z</dcterms:created>
  <dcterms:modified xsi:type="dcterms:W3CDTF">2022-05-19T12:25:00Z</dcterms:modified>
</cp:coreProperties>
</file>