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25946" w14:textId="77777777" w:rsidR="007B4B68" w:rsidRPr="007B4B68" w:rsidRDefault="007B4B68" w:rsidP="00C31308">
      <w:pPr>
        <w:rPr>
          <w:rFonts w:ascii="Palatino Linotype" w:eastAsiaTheme="minorEastAsia" w:hAnsi="Palatino Linotype" w:cs="Arial"/>
          <w:b/>
          <w:bCs/>
          <w:sz w:val="20"/>
          <w:szCs w:val="20"/>
        </w:rPr>
      </w:pPr>
      <w:r w:rsidRPr="007B4B68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Příloha č. </w:t>
      </w:r>
      <w:r w:rsidR="00F65DFA">
        <w:rPr>
          <w:rFonts w:ascii="Palatino Linotype" w:eastAsiaTheme="minorEastAsia" w:hAnsi="Palatino Linotype" w:cs="Arial"/>
          <w:b/>
          <w:bCs/>
          <w:sz w:val="20"/>
          <w:szCs w:val="20"/>
        </w:rPr>
        <w:t>8</w:t>
      </w:r>
      <w:r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 Zadávací dokumentace:</w:t>
      </w:r>
    </w:p>
    <w:p w14:paraId="7AF7987C" w14:textId="04A519A6" w:rsidR="00C0169B" w:rsidRDefault="007B4B68" w:rsidP="00C31308">
      <w:pPr>
        <w:spacing w:before="60" w:after="60"/>
        <w:jc w:val="center"/>
        <w:rPr>
          <w:rFonts w:ascii="Palatino Linotype" w:eastAsiaTheme="minorEastAsia" w:hAnsi="Palatino Linotype" w:cs="Arial"/>
          <w:b/>
          <w:bCs/>
          <w:sz w:val="28"/>
          <w:szCs w:val="28"/>
        </w:rPr>
      </w:pPr>
      <w:r w:rsidRPr="007B4B68">
        <w:rPr>
          <w:rFonts w:ascii="Palatino Linotype" w:eastAsiaTheme="minorEastAsia" w:hAnsi="Palatino Linotype" w:cs="Arial"/>
          <w:b/>
          <w:bCs/>
          <w:sz w:val="28"/>
          <w:szCs w:val="28"/>
        </w:rPr>
        <w:t xml:space="preserve">ČESTNÉ PROHLÁŠENÍ </w:t>
      </w:r>
      <w:r w:rsidR="003F3D1C">
        <w:rPr>
          <w:rFonts w:ascii="Palatino Linotype" w:eastAsiaTheme="minorEastAsia" w:hAnsi="Palatino Linotype" w:cs="Arial"/>
          <w:b/>
          <w:bCs/>
          <w:sz w:val="28"/>
          <w:szCs w:val="28"/>
        </w:rPr>
        <w:t xml:space="preserve">– </w:t>
      </w:r>
      <w:r w:rsidR="00B05F5E">
        <w:rPr>
          <w:rFonts w:ascii="Palatino Linotype" w:eastAsiaTheme="minorEastAsia" w:hAnsi="Palatino Linotype" w:cs="Arial"/>
          <w:b/>
          <w:bCs/>
          <w:sz w:val="28"/>
          <w:szCs w:val="28"/>
        </w:rPr>
        <w:t>REALIZAČNÍ TÝM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27"/>
        <w:gridCol w:w="7027"/>
      </w:tblGrid>
      <w:tr w:rsidR="00D8235D" w:rsidRPr="00627C0D" w14:paraId="0DCB8B2A" w14:textId="77777777" w:rsidTr="00B63C7C">
        <w:tc>
          <w:tcPr>
            <w:tcW w:w="2827" w:type="dxa"/>
            <w:shd w:val="pct10" w:color="auto" w:fill="auto"/>
            <w:vAlign w:val="center"/>
          </w:tcPr>
          <w:p w14:paraId="07A1C6E2" w14:textId="77777777" w:rsidR="00D8235D" w:rsidRPr="00627C0D" w:rsidRDefault="00D8235D" w:rsidP="00B63C7C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</w:rPr>
            </w:pPr>
            <w:r w:rsidRPr="00627C0D">
              <w:rPr>
                <w:rFonts w:ascii="Palatino Linotype" w:eastAsiaTheme="minorEastAsia" w:hAnsi="Palatino Linotype" w:cs="Arial"/>
                <w:b/>
              </w:rPr>
              <w:t>Název veřejné zakázky</w:t>
            </w:r>
          </w:p>
        </w:tc>
        <w:tc>
          <w:tcPr>
            <w:tcW w:w="7027" w:type="dxa"/>
          </w:tcPr>
          <w:p w14:paraId="64578D10" w14:textId="77777777" w:rsidR="00D8235D" w:rsidRPr="00627C0D" w:rsidRDefault="00D8235D" w:rsidP="00B63C7C">
            <w:pPr>
              <w:jc w:val="both"/>
              <w:rPr>
                <w:rFonts w:ascii="Palatino Linotype" w:eastAsiaTheme="minorEastAsia" w:hAnsi="Palatino Linotype" w:cs="Arial"/>
                <w:b/>
                <w:highlight w:val="yellow"/>
              </w:rPr>
            </w:pPr>
            <w:r w:rsidRPr="00CF19F6">
              <w:rPr>
                <w:rFonts w:ascii="Palatino Linotype" w:eastAsiaTheme="minorEastAsia" w:hAnsi="Palatino Linotype" w:cs="Arial"/>
                <w:b/>
              </w:rPr>
              <w:t>Zpracování mezd a mzdové agendy</w:t>
            </w:r>
          </w:p>
        </w:tc>
      </w:tr>
      <w:tr w:rsidR="00D8235D" w:rsidRPr="007B4B68" w14:paraId="05AF70F3" w14:textId="77777777" w:rsidTr="00B63C7C">
        <w:tc>
          <w:tcPr>
            <w:tcW w:w="2827" w:type="dxa"/>
            <w:shd w:val="pct10" w:color="auto" w:fill="auto"/>
            <w:vAlign w:val="center"/>
          </w:tcPr>
          <w:p w14:paraId="54A67065" w14:textId="77777777" w:rsidR="00D8235D" w:rsidRPr="007B4B68" w:rsidRDefault="00D8235D" w:rsidP="00B63C7C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Druh řízení</w:t>
            </w:r>
          </w:p>
        </w:tc>
        <w:tc>
          <w:tcPr>
            <w:tcW w:w="7027" w:type="dxa"/>
          </w:tcPr>
          <w:p w14:paraId="1032BDFE" w14:textId="77777777" w:rsidR="00D8235D" w:rsidRPr="007B4B68" w:rsidRDefault="00D8235D" w:rsidP="00B63C7C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yellow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výběrové řízení veřejné zakázky malého rozsahu</w:t>
            </w:r>
          </w:p>
        </w:tc>
      </w:tr>
    </w:tbl>
    <w:p w14:paraId="368CCC2E" w14:textId="77777777" w:rsidR="00D8235D" w:rsidRPr="00C31308" w:rsidRDefault="00D8235D" w:rsidP="00D8235D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D8235D" w:rsidRPr="007B4B68" w14:paraId="447C741D" w14:textId="77777777" w:rsidTr="00B63C7C">
        <w:trPr>
          <w:trHeight w:val="284"/>
        </w:trPr>
        <w:tc>
          <w:tcPr>
            <w:tcW w:w="2802" w:type="dxa"/>
            <w:shd w:val="pct10" w:color="auto" w:fill="auto"/>
          </w:tcPr>
          <w:p w14:paraId="5281D980" w14:textId="77777777" w:rsidR="00D8235D" w:rsidRPr="007B4B68" w:rsidRDefault="00D8235D" w:rsidP="00B63C7C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Zadavatel:</w:t>
            </w:r>
          </w:p>
        </w:tc>
        <w:tc>
          <w:tcPr>
            <w:tcW w:w="7052" w:type="dxa"/>
            <w:shd w:val="clear" w:color="auto" w:fill="auto"/>
            <w:vAlign w:val="center"/>
          </w:tcPr>
          <w:p w14:paraId="5A81E6B4" w14:textId="77777777" w:rsidR="00D8235D" w:rsidRPr="007B4B68" w:rsidRDefault="00D8235D" w:rsidP="00B63C7C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 xml:space="preserve">Domov </w:t>
            </w:r>
            <w:r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U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 xml:space="preserve"> Biřičky</w:t>
            </w:r>
          </w:p>
        </w:tc>
      </w:tr>
      <w:tr w:rsidR="00D8235D" w:rsidRPr="007B4B68" w14:paraId="7F512CEC" w14:textId="77777777" w:rsidTr="00B63C7C">
        <w:trPr>
          <w:trHeight w:val="284"/>
        </w:trPr>
        <w:tc>
          <w:tcPr>
            <w:tcW w:w="2802" w:type="dxa"/>
            <w:shd w:val="pct10" w:color="auto" w:fill="auto"/>
          </w:tcPr>
          <w:p w14:paraId="757F4583" w14:textId="77777777" w:rsidR="00D8235D" w:rsidRPr="007B4B68" w:rsidRDefault="00D8235D" w:rsidP="00B63C7C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  <w:t>sídlo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:</w:t>
            </w:r>
          </w:p>
        </w:tc>
        <w:tc>
          <w:tcPr>
            <w:tcW w:w="7052" w:type="dxa"/>
            <w:shd w:val="clear" w:color="auto" w:fill="auto"/>
            <w:vAlign w:val="center"/>
          </w:tcPr>
          <w:p w14:paraId="2E9AAFA6" w14:textId="77777777" w:rsidR="00D8235D" w:rsidRPr="007B4B68" w:rsidRDefault="00D8235D" w:rsidP="00B63C7C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>K Biřičce 1240, 500 08 Hradec Králové</w:t>
            </w:r>
          </w:p>
        </w:tc>
      </w:tr>
      <w:tr w:rsidR="00D8235D" w:rsidRPr="007B4B68" w14:paraId="1E58EE23" w14:textId="77777777" w:rsidTr="00B63C7C">
        <w:trPr>
          <w:trHeight w:val="284"/>
        </w:trPr>
        <w:tc>
          <w:tcPr>
            <w:tcW w:w="2802" w:type="dxa"/>
            <w:shd w:val="pct10" w:color="auto" w:fill="auto"/>
          </w:tcPr>
          <w:p w14:paraId="68354DB9" w14:textId="77777777" w:rsidR="00D8235D" w:rsidRPr="007B4B68" w:rsidRDefault="00D8235D" w:rsidP="00B63C7C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IČ:</w:t>
            </w:r>
          </w:p>
        </w:tc>
        <w:tc>
          <w:tcPr>
            <w:tcW w:w="7052" w:type="dxa"/>
            <w:shd w:val="clear" w:color="auto" w:fill="auto"/>
            <w:vAlign w:val="center"/>
          </w:tcPr>
          <w:p w14:paraId="5FF392F0" w14:textId="77777777" w:rsidR="00D8235D" w:rsidRPr="007B4B68" w:rsidRDefault="00D8235D" w:rsidP="00B63C7C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bCs/>
                <w:sz w:val="20"/>
                <w:szCs w:val="20"/>
              </w:rPr>
              <w:t>00579033</w:t>
            </w:r>
          </w:p>
        </w:tc>
      </w:tr>
      <w:tr w:rsidR="00D8235D" w:rsidRPr="007B4B68" w14:paraId="7CCFDE70" w14:textId="77777777" w:rsidTr="00B63C7C">
        <w:trPr>
          <w:trHeight w:val="284"/>
        </w:trPr>
        <w:tc>
          <w:tcPr>
            <w:tcW w:w="2802" w:type="dxa"/>
            <w:shd w:val="pct10" w:color="auto" w:fill="auto"/>
          </w:tcPr>
          <w:p w14:paraId="54B46C3C" w14:textId="77777777" w:rsidR="00D8235D" w:rsidRPr="007B4B68" w:rsidRDefault="00D8235D" w:rsidP="00B63C7C">
            <w:pPr>
              <w:suppressAutoHyphens/>
              <w:ind w:left="-57" w:right="-113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DIČ:</w:t>
            </w:r>
          </w:p>
        </w:tc>
        <w:tc>
          <w:tcPr>
            <w:tcW w:w="7052" w:type="dxa"/>
            <w:shd w:val="clear" w:color="auto" w:fill="auto"/>
            <w:vAlign w:val="center"/>
          </w:tcPr>
          <w:p w14:paraId="28A92A7E" w14:textId="77777777" w:rsidR="00D8235D" w:rsidRPr="007B4B68" w:rsidRDefault="00D8235D" w:rsidP="00B63C7C">
            <w:pPr>
              <w:suppressAutoHyphens/>
              <w:ind w:left="-57" w:right="-113"/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</w:pPr>
            <w:r w:rsidRPr="007B4B68">
              <w:rPr>
                <w:rFonts w:ascii="Palatino Linotype" w:hAnsi="Palatino Linotype" w:cs="Tahoma"/>
                <w:bCs/>
                <w:color w:val="000000"/>
                <w:sz w:val="20"/>
                <w:szCs w:val="20"/>
              </w:rPr>
              <w:t>CZ</w:t>
            </w:r>
            <w:r w:rsidRPr="007B4B68">
              <w:rPr>
                <w:rFonts w:ascii="Palatino Linotype" w:hAnsi="Palatino Linotype"/>
                <w:bCs/>
                <w:sz w:val="20"/>
                <w:szCs w:val="20"/>
              </w:rPr>
              <w:t>00579033</w:t>
            </w:r>
          </w:p>
        </w:tc>
      </w:tr>
      <w:tr w:rsidR="00D8235D" w:rsidRPr="007B4B68" w14:paraId="4CCA430E" w14:textId="77777777" w:rsidTr="00B63C7C">
        <w:trPr>
          <w:trHeight w:val="284"/>
        </w:trPr>
        <w:tc>
          <w:tcPr>
            <w:tcW w:w="2802" w:type="dxa"/>
            <w:shd w:val="pct10" w:color="auto" w:fill="auto"/>
          </w:tcPr>
          <w:p w14:paraId="4D957782" w14:textId="77777777" w:rsidR="00D8235D" w:rsidRPr="007B4B68" w:rsidRDefault="00D8235D" w:rsidP="00B63C7C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zástupce:</w:t>
            </w:r>
          </w:p>
        </w:tc>
        <w:tc>
          <w:tcPr>
            <w:tcW w:w="7052" w:type="dxa"/>
            <w:shd w:val="clear" w:color="auto" w:fill="auto"/>
            <w:vAlign w:val="center"/>
          </w:tcPr>
          <w:p w14:paraId="7A1683C6" w14:textId="77777777" w:rsidR="00D8235D" w:rsidRPr="007B4B68" w:rsidRDefault="00D8235D" w:rsidP="00B63C7C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sz w:val="20"/>
                <w:szCs w:val="20"/>
              </w:rPr>
              <w:t>Ing. Daniela Lusková, MPA, ředitel</w:t>
            </w:r>
          </w:p>
        </w:tc>
      </w:tr>
    </w:tbl>
    <w:p w14:paraId="067B614E" w14:textId="77777777" w:rsidR="00D8235D" w:rsidRPr="00C31308" w:rsidRDefault="00D8235D" w:rsidP="00D8235D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2"/>
        <w:gridCol w:w="7052"/>
      </w:tblGrid>
      <w:tr w:rsidR="00D8235D" w:rsidRPr="00627C0D" w14:paraId="20D99ED8" w14:textId="77777777" w:rsidTr="00B63C7C">
        <w:tc>
          <w:tcPr>
            <w:tcW w:w="9854" w:type="dxa"/>
            <w:gridSpan w:val="2"/>
            <w:shd w:val="clear" w:color="auto" w:fill="000000" w:themeFill="text1"/>
            <w:vAlign w:val="center"/>
          </w:tcPr>
          <w:p w14:paraId="4650B26B" w14:textId="77777777" w:rsidR="00D8235D" w:rsidRPr="00627C0D" w:rsidRDefault="00D8235D" w:rsidP="00B63C7C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</w:rPr>
            </w:pPr>
            <w:r w:rsidRPr="00627C0D">
              <w:rPr>
                <w:rFonts w:ascii="Palatino Linotype" w:eastAsiaTheme="minorEastAsia" w:hAnsi="Palatino Linotype" w:cs="Arial"/>
              </w:rPr>
              <w:t>IDENTIFIKAČNÍ ÚDAJE DODAVATELE</w:t>
            </w:r>
            <w:r>
              <w:rPr>
                <w:rFonts w:ascii="Palatino Linotype" w:eastAsiaTheme="minorEastAsia" w:hAnsi="Palatino Linotype" w:cs="Arial"/>
              </w:rPr>
              <w:t xml:space="preserve"> (ÚČASTNÍKA):</w:t>
            </w:r>
          </w:p>
        </w:tc>
      </w:tr>
      <w:tr w:rsidR="00D8235D" w:rsidRPr="007B4B68" w14:paraId="1080FC3A" w14:textId="77777777" w:rsidTr="00B63C7C">
        <w:tc>
          <w:tcPr>
            <w:tcW w:w="2802" w:type="dxa"/>
            <w:shd w:val="clear" w:color="auto" w:fill="F2F2F2" w:themeFill="background1" w:themeFillShade="F2"/>
            <w:vAlign w:val="center"/>
          </w:tcPr>
          <w:p w14:paraId="57AF947E" w14:textId="77777777" w:rsidR="00D8235D" w:rsidRPr="007B4B68" w:rsidRDefault="00D8235D" w:rsidP="00B63C7C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>Obchodní firma</w:t>
            </w:r>
            <w:r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 xml:space="preserve"> / název:</w:t>
            </w:r>
          </w:p>
        </w:tc>
        <w:tc>
          <w:tcPr>
            <w:tcW w:w="7052" w:type="dxa"/>
          </w:tcPr>
          <w:p w14:paraId="05E07F51" w14:textId="77777777" w:rsidR="00D8235D" w:rsidRPr="007B4B68" w:rsidRDefault="00D8235D" w:rsidP="00B63C7C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D8235D" w:rsidRPr="007B4B68" w14:paraId="1F914B66" w14:textId="77777777" w:rsidTr="00B63C7C">
        <w:tc>
          <w:tcPr>
            <w:tcW w:w="2802" w:type="dxa"/>
            <w:shd w:val="clear" w:color="auto" w:fill="F2F2F2" w:themeFill="background1" w:themeFillShade="F2"/>
          </w:tcPr>
          <w:p w14:paraId="3F590095" w14:textId="77777777" w:rsidR="00D8235D" w:rsidRPr="007B4B68" w:rsidRDefault="00D8235D" w:rsidP="00B63C7C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s</w:t>
            </w: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ídlo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7052" w:type="dxa"/>
          </w:tcPr>
          <w:p w14:paraId="547820DB" w14:textId="77777777" w:rsidR="00D8235D" w:rsidRPr="007B4B68" w:rsidRDefault="00D8235D" w:rsidP="00B63C7C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D8235D" w:rsidRPr="007B4B68" w14:paraId="63FD6497" w14:textId="77777777" w:rsidTr="00B63C7C">
        <w:tc>
          <w:tcPr>
            <w:tcW w:w="2802" w:type="dxa"/>
            <w:shd w:val="clear" w:color="auto" w:fill="F2F2F2" w:themeFill="background1" w:themeFillShade="F2"/>
          </w:tcPr>
          <w:p w14:paraId="240659BB" w14:textId="77777777" w:rsidR="00D8235D" w:rsidRPr="007B4B68" w:rsidRDefault="00D8235D" w:rsidP="00B63C7C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IČ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7052" w:type="dxa"/>
          </w:tcPr>
          <w:p w14:paraId="22AD0DF6" w14:textId="77777777" w:rsidR="00D8235D" w:rsidRPr="00627C0D" w:rsidRDefault="00D8235D" w:rsidP="00B63C7C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D8235D" w:rsidRPr="007B4B68" w14:paraId="42444535" w14:textId="77777777" w:rsidTr="00B63C7C">
        <w:tc>
          <w:tcPr>
            <w:tcW w:w="2802" w:type="dxa"/>
            <w:shd w:val="clear" w:color="auto" w:fill="F2F2F2" w:themeFill="background1" w:themeFillShade="F2"/>
          </w:tcPr>
          <w:p w14:paraId="0B08E6FA" w14:textId="77777777" w:rsidR="00D8235D" w:rsidRPr="007B4B68" w:rsidRDefault="00D8235D" w:rsidP="00B63C7C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DIČ:</w:t>
            </w:r>
          </w:p>
        </w:tc>
        <w:tc>
          <w:tcPr>
            <w:tcW w:w="7052" w:type="dxa"/>
          </w:tcPr>
          <w:p w14:paraId="6F91AA6F" w14:textId="77777777" w:rsidR="00D8235D" w:rsidRPr="007B4B68" w:rsidRDefault="00D8235D" w:rsidP="00B63C7C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D8235D" w:rsidRPr="007B4B68" w14:paraId="4AFD1F5F" w14:textId="77777777" w:rsidTr="00B63C7C">
        <w:tc>
          <w:tcPr>
            <w:tcW w:w="2802" w:type="dxa"/>
            <w:shd w:val="clear" w:color="auto" w:fill="F2F2F2" w:themeFill="background1" w:themeFillShade="F2"/>
          </w:tcPr>
          <w:p w14:paraId="501FD6D9" w14:textId="77777777" w:rsidR="00D8235D" w:rsidRPr="007B4B68" w:rsidRDefault="00D8235D" w:rsidP="00B63C7C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z</w:t>
            </w: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ástupce:</w:t>
            </w:r>
          </w:p>
        </w:tc>
        <w:tc>
          <w:tcPr>
            <w:tcW w:w="7052" w:type="dxa"/>
          </w:tcPr>
          <w:p w14:paraId="70821F71" w14:textId="77777777" w:rsidR="00D8235D" w:rsidRPr="00627C0D" w:rsidRDefault="00D8235D" w:rsidP="00B63C7C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6BA959F3" w14:textId="77777777" w:rsidR="00627C0D" w:rsidRDefault="00D8235D" w:rsidP="00627C0D">
      <w:pPr>
        <w:autoSpaceDE w:val="0"/>
        <w:autoSpaceDN w:val="0"/>
        <w:adjustRightInd w:val="0"/>
        <w:rPr>
          <w:rFonts w:ascii="Palatino Linotype" w:eastAsiaTheme="minorEastAsia" w:hAnsi="Palatino Linotype" w:cs="Arial"/>
          <w:b/>
          <w:sz w:val="20"/>
          <w:szCs w:val="20"/>
        </w:rPr>
      </w:pP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 xml:space="preserve"> </w:t>
      </w:r>
      <w:r w:rsidR="00627C0D" w:rsidRPr="00627C0D">
        <w:rPr>
          <w:rFonts w:ascii="Palatino Linotype" w:eastAsiaTheme="minorEastAsia" w:hAnsi="Palatino Linotype" w:cs="Arial"/>
          <w:bCs/>
          <w:sz w:val="20"/>
          <w:szCs w:val="20"/>
        </w:rPr>
        <w:t>(dále jen</w:t>
      </w:r>
      <w:r w:rsidR="00627C0D">
        <w:rPr>
          <w:rFonts w:ascii="Palatino Linotype" w:eastAsiaTheme="minorEastAsia" w:hAnsi="Palatino Linotype" w:cs="Arial"/>
          <w:b/>
          <w:sz w:val="20"/>
          <w:szCs w:val="20"/>
        </w:rPr>
        <w:t xml:space="preserve"> „</w:t>
      </w:r>
      <w:r w:rsidR="00214F5A">
        <w:rPr>
          <w:rFonts w:ascii="Palatino Linotype" w:eastAsiaTheme="minorEastAsia" w:hAnsi="Palatino Linotype" w:cs="Arial"/>
          <w:b/>
          <w:sz w:val="20"/>
          <w:szCs w:val="20"/>
        </w:rPr>
        <w:t>dodavatel</w:t>
      </w:r>
      <w:r w:rsidR="00627C0D">
        <w:rPr>
          <w:rFonts w:ascii="Palatino Linotype" w:eastAsiaTheme="minorEastAsia" w:hAnsi="Palatino Linotype" w:cs="Arial"/>
          <w:b/>
          <w:sz w:val="20"/>
          <w:szCs w:val="20"/>
        </w:rPr>
        <w:t>“</w:t>
      </w:r>
      <w:r w:rsidR="00627C0D" w:rsidRPr="00627C0D">
        <w:rPr>
          <w:rFonts w:ascii="Palatino Linotype" w:eastAsiaTheme="minorEastAsia" w:hAnsi="Palatino Linotype" w:cs="Arial"/>
          <w:bCs/>
          <w:sz w:val="20"/>
          <w:szCs w:val="20"/>
        </w:rPr>
        <w:t>)</w:t>
      </w:r>
    </w:p>
    <w:p w14:paraId="5AECA255" w14:textId="77777777" w:rsidR="005806D8" w:rsidRPr="005806D8" w:rsidRDefault="005806D8" w:rsidP="00C43CD5">
      <w:pPr>
        <w:jc w:val="both"/>
        <w:rPr>
          <w:rFonts w:ascii="Palatino Linotype" w:hAnsi="Palatino Linotype" w:cs="Arial"/>
          <w:b/>
          <w:spacing w:val="-4"/>
          <w:sz w:val="6"/>
          <w:szCs w:val="6"/>
        </w:rPr>
      </w:pPr>
    </w:p>
    <w:p w14:paraId="431C75D0" w14:textId="39957075" w:rsidR="00214F5A" w:rsidRDefault="00214F5A" w:rsidP="00C43CD5">
      <w:pPr>
        <w:jc w:val="both"/>
        <w:rPr>
          <w:rFonts w:ascii="Palatino Linotype" w:hAnsi="Palatino Linotype" w:cs="Arial"/>
          <w:b/>
          <w:bCs/>
          <w:sz w:val="20"/>
          <w:szCs w:val="20"/>
        </w:rPr>
      </w:pPr>
      <w:r w:rsidRPr="00C43CD5">
        <w:rPr>
          <w:rFonts w:ascii="Palatino Linotype" w:hAnsi="Palatino Linotype" w:cs="Arial"/>
          <w:b/>
          <w:spacing w:val="-4"/>
          <w:sz w:val="20"/>
          <w:szCs w:val="20"/>
        </w:rPr>
        <w:t>Dodavatel jako účastník</w:t>
      </w:r>
      <w:r w:rsidR="00C43CD5" w:rsidRPr="00C43CD5">
        <w:rPr>
          <w:rFonts w:ascii="Palatino Linotype" w:hAnsi="Palatino Linotype" w:cs="Arial"/>
          <w:b/>
          <w:spacing w:val="-4"/>
          <w:sz w:val="20"/>
          <w:szCs w:val="20"/>
        </w:rPr>
        <w:t xml:space="preserve"> </w:t>
      </w:r>
      <w:r w:rsidR="00C34FE9">
        <w:rPr>
          <w:rFonts w:ascii="Palatino Linotype" w:hAnsi="Palatino Linotype" w:cs="Arial"/>
          <w:b/>
          <w:spacing w:val="-4"/>
          <w:sz w:val="20"/>
          <w:szCs w:val="20"/>
        </w:rPr>
        <w:t>výběrového</w:t>
      </w:r>
      <w:r w:rsidR="00C43CD5" w:rsidRPr="00C43CD5">
        <w:rPr>
          <w:rFonts w:ascii="Palatino Linotype" w:hAnsi="Palatino Linotype" w:cs="Arial"/>
          <w:b/>
          <w:spacing w:val="-4"/>
          <w:sz w:val="20"/>
          <w:szCs w:val="20"/>
        </w:rPr>
        <w:t xml:space="preserve"> řízení</w:t>
      </w:r>
      <w:r w:rsidRPr="00C43CD5">
        <w:rPr>
          <w:rFonts w:ascii="Palatino Linotype" w:hAnsi="Palatino Linotype" w:cs="Arial"/>
          <w:b/>
          <w:spacing w:val="-4"/>
          <w:sz w:val="20"/>
          <w:szCs w:val="20"/>
        </w:rPr>
        <w:t xml:space="preserve"> tímto prokazuje splnění zadavatelem požadované technické kvalifikace</w:t>
      </w:r>
      <w:r w:rsidR="00C43CD5" w:rsidRPr="00C43CD5">
        <w:rPr>
          <w:rFonts w:ascii="Palatino Linotype" w:hAnsi="Palatino Linotype" w:cs="Arial"/>
          <w:b/>
          <w:spacing w:val="-4"/>
          <w:sz w:val="20"/>
          <w:szCs w:val="20"/>
        </w:rPr>
        <w:t xml:space="preserve"> v rozsahu</w:t>
      </w:r>
      <w:r w:rsidRPr="00C43CD5">
        <w:rPr>
          <w:rFonts w:ascii="Palatino Linotype" w:hAnsi="Palatino Linotype" w:cs="Arial"/>
          <w:b/>
          <w:spacing w:val="-4"/>
          <w:sz w:val="20"/>
          <w:szCs w:val="20"/>
        </w:rPr>
        <w:t xml:space="preserve"> prokázání </w:t>
      </w:r>
      <w:r w:rsidRPr="00C43CD5">
        <w:rPr>
          <w:rFonts w:ascii="Palatino Linotype" w:hAnsi="Palatino Linotype" w:cs="Arial"/>
          <w:b/>
          <w:bCs/>
          <w:spacing w:val="-4"/>
          <w:sz w:val="20"/>
          <w:szCs w:val="20"/>
          <w:u w:val="single"/>
        </w:rPr>
        <w:t xml:space="preserve">seznamu </w:t>
      </w:r>
      <w:r w:rsidR="00B05F5E">
        <w:rPr>
          <w:rFonts w:ascii="Palatino Linotype" w:hAnsi="Palatino Linotype" w:cs="Arial"/>
          <w:b/>
          <w:bCs/>
          <w:spacing w:val="-4"/>
          <w:sz w:val="20"/>
          <w:szCs w:val="20"/>
          <w:u w:val="single"/>
        </w:rPr>
        <w:t>členů realizačního týmu</w:t>
      </w:r>
      <w:r w:rsidRPr="00C43CD5">
        <w:rPr>
          <w:rFonts w:ascii="Palatino Linotype" w:hAnsi="Palatino Linotype" w:cs="Arial"/>
          <w:b/>
          <w:bCs/>
          <w:spacing w:val="-4"/>
          <w:sz w:val="20"/>
          <w:szCs w:val="20"/>
        </w:rPr>
        <w:t xml:space="preserve"> dodavatele</w:t>
      </w:r>
      <w:r w:rsidR="008D457A">
        <w:rPr>
          <w:rFonts w:ascii="Palatino Linotype" w:hAnsi="Palatino Linotype" w:cs="Arial"/>
          <w:b/>
          <w:bCs/>
          <w:spacing w:val="-4"/>
          <w:sz w:val="20"/>
          <w:szCs w:val="20"/>
        </w:rPr>
        <w:t>,</w:t>
      </w:r>
      <w:r w:rsidR="008D457A" w:rsidRPr="008D457A">
        <w:t xml:space="preserve"> </w:t>
      </w:r>
      <w:r w:rsidR="008D457A" w:rsidRPr="008D457A">
        <w:rPr>
          <w:rFonts w:ascii="Palatino Linotype" w:hAnsi="Palatino Linotype" w:cs="Arial"/>
          <w:b/>
          <w:bCs/>
          <w:spacing w:val="-4"/>
          <w:sz w:val="20"/>
          <w:szCs w:val="20"/>
        </w:rPr>
        <w:t>jež se budou podílet na plnění veřejné zakázky</w:t>
      </w:r>
      <w:r w:rsidR="00086E69">
        <w:rPr>
          <w:rFonts w:ascii="Palatino Linotype" w:hAnsi="Palatino Linotype" w:cs="Arial"/>
          <w:b/>
          <w:bCs/>
          <w:spacing w:val="-4"/>
          <w:sz w:val="20"/>
          <w:szCs w:val="20"/>
        </w:rPr>
        <w:t>, kdy tímto čestn</w:t>
      </w:r>
      <w:r w:rsidR="00696E10">
        <w:rPr>
          <w:rFonts w:ascii="Palatino Linotype" w:hAnsi="Palatino Linotype" w:cs="Arial"/>
          <w:b/>
          <w:bCs/>
          <w:spacing w:val="-4"/>
          <w:sz w:val="20"/>
          <w:szCs w:val="20"/>
        </w:rPr>
        <w:t>ě</w:t>
      </w:r>
      <w:r w:rsidR="00086E69">
        <w:rPr>
          <w:rFonts w:ascii="Palatino Linotype" w:hAnsi="Palatino Linotype" w:cs="Arial"/>
          <w:b/>
          <w:bCs/>
          <w:spacing w:val="-4"/>
          <w:sz w:val="20"/>
          <w:szCs w:val="20"/>
        </w:rPr>
        <w:t xml:space="preserve"> prohlašuje a níže </w:t>
      </w:r>
      <w:r w:rsidRPr="00214F5A">
        <w:rPr>
          <w:rFonts w:ascii="Palatino Linotype" w:hAnsi="Palatino Linotype" w:cs="Arial"/>
          <w:b/>
          <w:bCs/>
          <w:sz w:val="20"/>
          <w:szCs w:val="20"/>
        </w:rPr>
        <w:t>předkládá</w:t>
      </w:r>
      <w:r w:rsidR="00086E69">
        <w:rPr>
          <w:rFonts w:ascii="Palatino Linotype" w:hAnsi="Palatino Linotype" w:cs="Arial"/>
          <w:b/>
          <w:bCs/>
          <w:sz w:val="20"/>
          <w:szCs w:val="20"/>
        </w:rPr>
        <w:t xml:space="preserve"> </w:t>
      </w:r>
      <w:r w:rsidR="00B05F5E">
        <w:rPr>
          <w:rFonts w:ascii="Palatino Linotype" w:hAnsi="Palatino Linotype" w:cs="Arial"/>
          <w:b/>
          <w:bCs/>
          <w:sz w:val="20"/>
          <w:szCs w:val="20"/>
        </w:rPr>
        <w:t>členů realizačního týmu</w:t>
      </w:r>
      <w:r>
        <w:rPr>
          <w:rFonts w:ascii="Palatino Linotype" w:hAnsi="Palatino Linotype" w:cs="Arial"/>
          <w:b/>
          <w:bCs/>
          <w:sz w:val="20"/>
          <w:szCs w:val="20"/>
        </w:rPr>
        <w:t>:</w:t>
      </w:r>
    </w:p>
    <w:p w14:paraId="35E08BB9" w14:textId="77777777" w:rsidR="00C43CD5" w:rsidRPr="005806D8" w:rsidRDefault="00C43CD5" w:rsidP="00C43CD5">
      <w:pPr>
        <w:jc w:val="both"/>
        <w:rPr>
          <w:rFonts w:ascii="Palatino Linotype" w:hAnsi="Palatino Linotype" w:cs="Arial"/>
          <w:b/>
          <w:bCs/>
          <w:sz w:val="6"/>
          <w:szCs w:val="6"/>
        </w:rPr>
      </w:pPr>
    </w:p>
    <w:tbl>
      <w:tblPr>
        <w:tblW w:w="97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9"/>
        <w:gridCol w:w="7014"/>
      </w:tblGrid>
      <w:tr w:rsidR="00214F5A" w:rsidRPr="00086E69" w14:paraId="45B87CFB" w14:textId="77777777" w:rsidTr="00BA4FB7">
        <w:trPr>
          <w:trHeight w:val="284"/>
        </w:trPr>
        <w:tc>
          <w:tcPr>
            <w:tcW w:w="9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14:paraId="025D05E9" w14:textId="35081591" w:rsidR="00214F5A" w:rsidRPr="00086E69" w:rsidRDefault="00BA4FB7" w:rsidP="008D457A">
            <w:pPr>
              <w:pStyle w:val="text"/>
              <w:widowControl/>
              <w:spacing w:before="0" w:line="240" w:lineRule="auto"/>
              <w:jc w:val="left"/>
              <w:rPr>
                <w:rFonts w:ascii="Palatino Linotype" w:hAnsi="Palatino Linotype" w:cs="Times New Roman"/>
                <w:caps/>
                <w:color w:val="FFFFFF" w:themeColor="background1"/>
              </w:rPr>
            </w:pPr>
            <w:r>
              <w:rPr>
                <w:rFonts w:ascii="Palatino Linotype" w:hAnsi="Palatino Linotype" w:cs="Times New Roman"/>
                <w:caps/>
                <w:color w:val="FFFFFF" w:themeColor="background1"/>
              </w:rPr>
              <w:t>REALIZ</w:t>
            </w:r>
            <w:r w:rsidR="00B05F5E">
              <w:rPr>
                <w:rFonts w:ascii="Palatino Linotype" w:hAnsi="Palatino Linotype" w:cs="Times New Roman"/>
                <w:caps/>
                <w:color w:val="FFFFFF" w:themeColor="background1"/>
              </w:rPr>
              <w:t>A</w:t>
            </w:r>
            <w:r>
              <w:rPr>
                <w:rFonts w:ascii="Palatino Linotype" w:hAnsi="Palatino Linotype" w:cs="Times New Roman"/>
                <w:caps/>
                <w:color w:val="FFFFFF" w:themeColor="background1"/>
              </w:rPr>
              <w:t>ČNÍ TÝM – VEDOUCÍ ÚČETNÍ</w:t>
            </w:r>
            <w:r w:rsidR="006C7CB8">
              <w:rPr>
                <w:rFonts w:ascii="Palatino Linotype" w:hAnsi="Palatino Linotype" w:cs="Times New Roman"/>
                <w:caps/>
                <w:color w:val="FFFFFF" w:themeColor="background1"/>
              </w:rPr>
              <w:t xml:space="preserve"> </w:t>
            </w:r>
          </w:p>
        </w:tc>
      </w:tr>
      <w:tr w:rsidR="00214F5A" w:rsidRPr="00214F5A" w14:paraId="39BD0D04" w14:textId="77777777" w:rsidTr="00BA4FB7">
        <w:trPr>
          <w:trHeight w:val="284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19F9203" w14:textId="77777777" w:rsidR="008D457A" w:rsidRPr="008D457A" w:rsidRDefault="008D457A" w:rsidP="00BA4FB7">
            <w:pPr>
              <w:pStyle w:val="text"/>
              <w:widowControl/>
              <w:spacing w:before="0" w:line="240" w:lineRule="auto"/>
              <w:jc w:val="left"/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  <w:t>Jméno a příjmení specializovaného pracovníka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14BFD" w14:textId="77777777" w:rsidR="00214F5A" w:rsidRPr="00214F5A" w:rsidRDefault="00214F5A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Cs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214F5A" w:rsidRPr="00214F5A" w14:paraId="291B3522" w14:textId="77777777" w:rsidTr="00BA4FB7">
        <w:trPr>
          <w:trHeight w:val="284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4A91FB5" w14:textId="77777777" w:rsidR="00214F5A" w:rsidRPr="00C43CD5" w:rsidRDefault="008D457A" w:rsidP="00BA4FB7">
            <w:pPr>
              <w:pStyle w:val="text"/>
              <w:widowControl/>
              <w:spacing w:before="0" w:line="240" w:lineRule="auto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8D457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Pozice či funkční zařazení </w:t>
            </w:r>
            <w:r w:rsidR="00BA4FB7"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  <w:t>specializovaného pracovníka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220A6" w14:textId="77777777" w:rsidR="00214F5A" w:rsidRPr="00214F5A" w:rsidRDefault="00214F5A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214F5A" w:rsidRPr="00214F5A" w14:paraId="2D5F2228" w14:textId="77777777" w:rsidTr="00BA4FB7">
        <w:trPr>
          <w:trHeight w:val="284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3D20F01" w14:textId="77777777" w:rsidR="00214F5A" w:rsidRPr="00214F5A" w:rsidRDefault="008D457A" w:rsidP="00BA4FB7">
            <w:pPr>
              <w:pStyle w:val="text"/>
              <w:widowControl/>
              <w:spacing w:before="0" w:line="240" w:lineRule="auto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8D457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Délka praxe v požadovaném oboru </w:t>
            </w:r>
            <w:r w:rsidR="00BA4FB7"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  <w:t>specializovaného pracovníka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64EEF" w14:textId="77777777" w:rsidR="00214F5A" w:rsidRPr="00214F5A" w:rsidRDefault="00214F5A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214F5A" w:rsidRPr="00214F5A" w14:paraId="1477ED57" w14:textId="77777777" w:rsidTr="00BA4FB7">
        <w:trPr>
          <w:trHeight w:val="284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5AE31C6" w14:textId="77777777" w:rsidR="00214F5A" w:rsidRPr="00214F5A" w:rsidRDefault="008D457A" w:rsidP="00BA4FB7">
            <w:pPr>
              <w:pStyle w:val="text"/>
              <w:widowControl/>
              <w:spacing w:before="0" w:line="240" w:lineRule="auto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70C33">
              <w:rPr>
                <w:rFonts w:ascii="Palatino Linotype" w:hAnsi="Palatino Linotype" w:cs="Palatino Linotype"/>
                <w:b/>
                <w:bCs/>
                <w:sz w:val="20"/>
                <w:szCs w:val="18"/>
              </w:rPr>
              <w:t xml:space="preserve">Informace, zda se jedná o zaměstnance či osobu spolupracující na základě jiné smluvně podložené spolupráce </w:t>
            </w:r>
            <w:r w:rsidRPr="00A70C33">
              <w:rPr>
                <w:rFonts w:ascii="Palatino Linotype" w:hAnsi="Palatino Linotype" w:cs="Palatino Linotype"/>
                <w:b/>
                <w:bCs/>
                <w:i/>
                <w:spacing w:val="-4"/>
                <w:sz w:val="20"/>
                <w:szCs w:val="18"/>
              </w:rPr>
              <w:t>(</w:t>
            </w:r>
            <w:r w:rsidRPr="00A70C33">
              <w:rPr>
                <w:rFonts w:ascii="Palatino Linotype" w:hAnsi="Palatino Linotype" w:cs="Palatino Linotype"/>
                <w:bCs/>
                <w:i/>
                <w:spacing w:val="-4"/>
                <w:sz w:val="20"/>
                <w:szCs w:val="18"/>
              </w:rPr>
              <w:t>v případě, že nejde o zaměstnance účastníka, pak je dodavatel (účastník) povinen doložit prostou kopii takové smlouvy s příslušným technikem či odborným pracovníkem dále dodržet veškeré povinnosti o prokazování kvalifikace prostřednictvím poddodavatele dle ustanovení § 83 zákona</w:t>
            </w:r>
            <w:r w:rsidR="009E2AEC" w:rsidRPr="00A70C33">
              <w:rPr>
                <w:rFonts w:ascii="Palatino Linotype" w:hAnsi="Palatino Linotype" w:cs="Palatino Linotype"/>
                <w:bCs/>
                <w:i/>
                <w:spacing w:val="-4"/>
                <w:sz w:val="20"/>
                <w:szCs w:val="18"/>
              </w:rPr>
              <w:t xml:space="preserve"> č. 134/2016 Sb., o zadávání veřejných zakázek, ve znění pozdějších předpisů)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83937" w14:textId="77777777" w:rsidR="00214F5A" w:rsidRPr="00214F5A" w:rsidRDefault="00214F5A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BA4FB7" w:rsidRPr="00214F5A" w14:paraId="7CC4727D" w14:textId="77777777" w:rsidTr="002B04AD">
        <w:trPr>
          <w:trHeight w:val="2116"/>
        </w:trPr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7D8EDE8" w14:textId="77777777" w:rsidR="00BA4FB7" w:rsidRPr="0087455C" w:rsidRDefault="00BA4FB7" w:rsidP="00BA4FB7">
            <w:pPr>
              <w:suppressAutoHyphens/>
              <w:jc w:val="both"/>
              <w:rPr>
                <w:rFonts w:ascii="Palatino Linotype" w:hAnsi="Palatino Linotype" w:cs="Palatino Linotype"/>
                <w:bCs/>
                <w:i/>
                <w:sz w:val="20"/>
                <w:szCs w:val="20"/>
              </w:rPr>
            </w:pPr>
            <w:r w:rsidRPr="00BA4FB7">
              <w:rPr>
                <w:rFonts w:ascii="Palatino Linotype" w:hAnsi="Palatino Linotype" w:cs="Palatino Linotype"/>
                <w:b/>
                <w:bCs/>
                <w:i/>
                <w:iCs/>
                <w:spacing w:val="-4"/>
                <w:sz w:val="20"/>
                <w:szCs w:val="20"/>
              </w:rPr>
              <w:lastRenderedPageBreak/>
              <w:t xml:space="preserve">Přehled profesní praxe prostřednictvím uvedení realizovaných služeb, na kterých se odborný pracovník podílel v požadované funkci, jejich stručný popis (označení), termín realizace a finanční výši plnění </w:t>
            </w:r>
            <w:r>
              <w:rPr>
                <w:rFonts w:ascii="Palatino Linotype" w:hAnsi="Palatino Linotype" w:cs="Palatino Linotype"/>
                <w:bCs/>
                <w:i/>
                <w:iCs/>
                <w:spacing w:val="-4"/>
                <w:sz w:val="20"/>
                <w:szCs w:val="20"/>
              </w:rPr>
              <w:t xml:space="preserve">– </w:t>
            </w:r>
            <w:r w:rsidRPr="00BA4FB7">
              <w:rPr>
                <w:rFonts w:ascii="Palatino Linotype" w:hAnsi="Palatino Linotype" w:cs="Palatino Linotype"/>
                <w:b/>
                <w:bCs/>
                <w:i/>
                <w:iCs/>
                <w:spacing w:val="-4"/>
                <w:sz w:val="20"/>
                <w:szCs w:val="20"/>
                <w:u w:val="single"/>
              </w:rPr>
              <w:t>odborná kvalifikace, tj. praxe v oblasti výkonu funkce účetní při minimálně 2 realizacích referenčních služeb za poslední 5 let před zahájením tohoto výběrového řízení</w:t>
            </w:r>
            <w:r>
              <w:rPr>
                <w:rFonts w:ascii="Palatino Linotype" w:hAnsi="Palatino Linotype" w:cs="Palatino Linotype"/>
                <w:b/>
                <w:bCs/>
                <w:i/>
                <w:iCs/>
                <w:spacing w:val="-4"/>
                <w:sz w:val="20"/>
                <w:szCs w:val="20"/>
                <w:u w:val="single"/>
              </w:rPr>
              <w:t>, které jsou blíže definovány v čl. 6 odst. 6.5 písm. b) Zadávací dokumentace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BCC2D" w14:textId="77777777" w:rsidR="00BA4FB7" w:rsidRPr="00BA4FB7" w:rsidRDefault="00BA4FB7" w:rsidP="006C7CB8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eastAsiaTheme="minorEastAsia" w:hAnsi="Palatino Linotype"/>
                <w:sz w:val="20"/>
                <w:szCs w:val="20"/>
              </w:rPr>
            </w:pPr>
            <w:r w:rsidRPr="00BA4FB7">
              <w:rPr>
                <w:rFonts w:ascii="Palatino Linotype" w:eastAsiaTheme="minorEastAsia" w:hAnsi="Palatino Linotype"/>
                <w:sz w:val="20"/>
                <w:szCs w:val="20"/>
              </w:rPr>
              <w:t>1. realizace referenční služby:</w:t>
            </w:r>
          </w:p>
          <w:p w14:paraId="0344AD99" w14:textId="77777777" w:rsidR="00BA4FB7" w:rsidRPr="00627C0D" w:rsidRDefault="00BA4FB7" w:rsidP="006C7CB8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BA4FB7" w:rsidRPr="00214F5A" w14:paraId="5C34021C" w14:textId="77777777" w:rsidTr="002B04AD">
        <w:trPr>
          <w:trHeight w:val="2116"/>
        </w:trPr>
        <w:tc>
          <w:tcPr>
            <w:tcW w:w="2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7691030" w14:textId="77777777" w:rsidR="00BA4FB7" w:rsidRPr="00BA4FB7" w:rsidRDefault="00BA4FB7" w:rsidP="00BA4FB7">
            <w:pPr>
              <w:suppressAutoHyphens/>
              <w:ind w:left="-57" w:right="-57"/>
              <w:jc w:val="both"/>
              <w:rPr>
                <w:rFonts w:ascii="Palatino Linotype" w:hAnsi="Palatino Linotype" w:cs="Palatino Linotype"/>
                <w:b/>
                <w:bCs/>
                <w:i/>
                <w:iCs/>
                <w:spacing w:val="-4"/>
                <w:sz w:val="20"/>
                <w:szCs w:val="20"/>
              </w:rPr>
            </w:pP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EC5B3" w14:textId="77777777" w:rsidR="00BA4FB7" w:rsidRPr="00BA4FB7" w:rsidRDefault="00BA4FB7" w:rsidP="00BA4FB7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eastAsiaTheme="minorEastAsia" w:hAnsi="Palatino Linotype"/>
                <w:sz w:val="20"/>
                <w:szCs w:val="20"/>
              </w:rPr>
            </w:pPr>
            <w:r>
              <w:rPr>
                <w:rFonts w:ascii="Palatino Linotype" w:eastAsiaTheme="minorEastAsia" w:hAnsi="Palatino Linotype"/>
                <w:sz w:val="20"/>
                <w:szCs w:val="20"/>
              </w:rPr>
              <w:t>2</w:t>
            </w:r>
            <w:r w:rsidRPr="00BA4FB7">
              <w:rPr>
                <w:rFonts w:ascii="Palatino Linotype" w:eastAsiaTheme="minorEastAsia" w:hAnsi="Palatino Linotype"/>
                <w:sz w:val="20"/>
                <w:szCs w:val="20"/>
              </w:rPr>
              <w:t>. realizace referenční služby:</w:t>
            </w:r>
          </w:p>
          <w:p w14:paraId="4A1329B6" w14:textId="77777777" w:rsidR="00BA4FB7" w:rsidRPr="00627C0D" w:rsidRDefault="00BA4FB7" w:rsidP="00BA4FB7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 xml:space="preserve"> [doplní dodavatel]</w:t>
            </w:r>
          </w:p>
        </w:tc>
      </w:tr>
      <w:tr w:rsidR="006C7CB8" w:rsidRPr="00214F5A" w14:paraId="5BABD4AE" w14:textId="77777777" w:rsidTr="00BA4FB7">
        <w:trPr>
          <w:trHeight w:val="284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241C197" w14:textId="77777777" w:rsidR="006C7CB8" w:rsidRPr="00214F5A" w:rsidRDefault="006C7CB8" w:rsidP="00BA4FB7">
            <w:pPr>
              <w:pStyle w:val="text"/>
              <w:widowControl/>
              <w:spacing w:before="0" w:line="240" w:lineRule="auto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D457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Kontaktní osoba objednatele k ověření údajů o technickém pracovníkovi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C9A64" w14:textId="77777777" w:rsidR="006C7CB8" w:rsidRPr="00214F5A" w:rsidRDefault="006C7CB8" w:rsidP="006C7CB8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6A0AF5B1" w14:textId="77777777" w:rsidR="006C7CB8" w:rsidRPr="005806D8" w:rsidRDefault="006C7CB8" w:rsidP="00C43CD5">
      <w:pPr>
        <w:jc w:val="both"/>
        <w:rPr>
          <w:rFonts w:ascii="Palatino Linotype" w:hAnsi="Palatino Linotype" w:cs="Arial"/>
          <w:b/>
          <w:bCs/>
          <w:sz w:val="6"/>
          <w:szCs w:val="6"/>
        </w:rPr>
      </w:pPr>
    </w:p>
    <w:p w14:paraId="41808960" w14:textId="77777777" w:rsidR="00A61F69" w:rsidRPr="005806D8" w:rsidRDefault="00A61F69" w:rsidP="00696E10">
      <w:pPr>
        <w:jc w:val="both"/>
        <w:rPr>
          <w:rFonts w:ascii="Palatino Linotype" w:eastAsiaTheme="minorEastAsia" w:hAnsi="Palatino Linotype" w:cs="Arial"/>
          <w:bCs/>
          <w:sz w:val="6"/>
          <w:szCs w:val="6"/>
        </w:rPr>
      </w:pPr>
      <w:bookmarkStart w:id="0" w:name="_Hlk38640252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073"/>
        <w:gridCol w:w="290"/>
        <w:gridCol w:w="2188"/>
        <w:gridCol w:w="506"/>
        <w:gridCol w:w="1797"/>
      </w:tblGrid>
      <w:tr w:rsidR="00A61F69" w:rsidRPr="00A61F69" w14:paraId="0AE8856E" w14:textId="77777777" w:rsidTr="00A61F69">
        <w:tc>
          <w:tcPr>
            <w:tcW w:w="5000" w:type="pct"/>
            <w:gridSpan w:val="5"/>
            <w:shd w:val="solid" w:color="auto" w:fill="auto"/>
            <w:vAlign w:val="center"/>
          </w:tcPr>
          <w:p w14:paraId="7B230E4C" w14:textId="77777777" w:rsidR="00881B18" w:rsidRPr="00A61F69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</w:pP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PODPIS ČESTNÉHO PROHLÁŠENÍ </w:t>
            </w:r>
            <w:r w:rsidR="00214F5A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DODAVATELEM</w:t>
            </w:r>
          </w:p>
        </w:tc>
      </w:tr>
      <w:tr w:rsidR="00C31308" w:rsidRPr="007B4B68" w14:paraId="3EECCB50" w14:textId="77777777" w:rsidTr="00C31308">
        <w:tc>
          <w:tcPr>
            <w:tcW w:w="2574" w:type="pct"/>
            <w:shd w:val="clear" w:color="auto" w:fill="F2F2F2" w:themeFill="background1" w:themeFillShade="F2"/>
          </w:tcPr>
          <w:p w14:paraId="15537E57" w14:textId="77777777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Místo a datum podpisu čestného prohlášení:</w:t>
            </w:r>
          </w:p>
        </w:tc>
        <w:tc>
          <w:tcPr>
            <w:tcW w:w="147" w:type="pct"/>
            <w:shd w:val="pct10" w:color="auto" w:fill="auto"/>
          </w:tcPr>
          <w:p w14:paraId="3F229DFB" w14:textId="77777777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V</w:t>
            </w:r>
          </w:p>
        </w:tc>
        <w:tc>
          <w:tcPr>
            <w:tcW w:w="1110" w:type="pct"/>
            <w:shd w:val="clear" w:color="auto" w:fill="auto"/>
          </w:tcPr>
          <w:p w14:paraId="2E137FE0" w14:textId="77777777" w:rsidR="00A61F69" w:rsidRPr="00C31308" w:rsidRDefault="00C3130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</w:pPr>
            <w:r w:rsidRPr="00C31308">
              <w:rPr>
                <w:rFonts w:ascii="Palatino Linotype" w:eastAsiaTheme="minorEastAsia" w:hAnsi="Palatino Linotype" w:cs="Arial"/>
                <w:spacing w:val="-4"/>
                <w:sz w:val="20"/>
                <w:szCs w:val="20"/>
                <w:highlight w:val="red"/>
              </w:rPr>
              <w:t>[doplní dodavatel]</w:t>
            </w:r>
          </w:p>
        </w:tc>
        <w:tc>
          <w:tcPr>
            <w:tcW w:w="257" w:type="pct"/>
            <w:shd w:val="pct10" w:color="auto" w:fill="auto"/>
          </w:tcPr>
          <w:p w14:paraId="3D1D781C" w14:textId="77777777" w:rsidR="00A61F69" w:rsidRPr="007B4B68" w:rsidRDefault="00A61F69" w:rsidP="00C31308">
            <w:pPr>
              <w:autoSpaceDE w:val="0"/>
              <w:autoSpaceDN w:val="0"/>
              <w:adjustRightInd w:val="0"/>
              <w:ind w:left="-57" w:right="-8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dne</w:t>
            </w:r>
          </w:p>
        </w:tc>
        <w:tc>
          <w:tcPr>
            <w:tcW w:w="912" w:type="pct"/>
          </w:tcPr>
          <w:p w14:paraId="2E95ABCE" w14:textId="77777777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58B3E885" w14:textId="77777777" w:rsidTr="00C31308">
        <w:tc>
          <w:tcPr>
            <w:tcW w:w="2574" w:type="pct"/>
            <w:shd w:val="clear" w:color="auto" w:fill="F2F2F2" w:themeFill="background1" w:themeFillShade="F2"/>
          </w:tcPr>
          <w:p w14:paraId="1D408EDC" w14:textId="77777777" w:rsidR="00881B18" w:rsidRPr="00214F5A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</w:pPr>
            <w:r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 xml:space="preserve">Jméno a příjmení osoby oprávněné zastupovat </w:t>
            </w:r>
            <w:r w:rsidR="00214F5A"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dodavatele</w:t>
            </w:r>
            <w:r w:rsidR="00C31308"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:</w:t>
            </w:r>
          </w:p>
        </w:tc>
        <w:tc>
          <w:tcPr>
            <w:tcW w:w="2426" w:type="pct"/>
            <w:gridSpan w:val="4"/>
          </w:tcPr>
          <w:p w14:paraId="50B55CBF" w14:textId="77777777" w:rsidR="00881B18" w:rsidRPr="00627C0D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54B1CEA7" w14:textId="77777777" w:rsidTr="00C31308">
        <w:tc>
          <w:tcPr>
            <w:tcW w:w="2574" w:type="pct"/>
            <w:shd w:val="clear" w:color="auto" w:fill="F2F2F2" w:themeFill="background1" w:themeFillShade="F2"/>
          </w:tcPr>
          <w:p w14:paraId="08EC2E0E" w14:textId="77777777" w:rsidR="00881B18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 xml:space="preserve">Funkce osoby oprávněné zastupovat </w:t>
            </w:r>
            <w:r w:rsidR="00214F5A">
              <w:rPr>
                <w:rFonts w:ascii="Palatino Linotype" w:eastAsiaTheme="minorEastAsia" w:hAnsi="Palatino Linotype" w:cs="Arial"/>
                <w:sz w:val="20"/>
                <w:szCs w:val="20"/>
              </w:rPr>
              <w:t>dodavatele</w:t>
            </w:r>
            <w:r w:rsidR="00C31308"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2426" w:type="pct"/>
            <w:gridSpan w:val="4"/>
          </w:tcPr>
          <w:p w14:paraId="67AF8C9A" w14:textId="77777777" w:rsidR="00881B18" w:rsidRPr="007B4B68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765691B4" w14:textId="77777777" w:rsidTr="00BA4FB7">
        <w:trPr>
          <w:trHeight w:val="1242"/>
        </w:trPr>
        <w:tc>
          <w:tcPr>
            <w:tcW w:w="2574" w:type="pct"/>
            <w:shd w:val="clear" w:color="auto" w:fill="F2F2F2" w:themeFill="background1" w:themeFillShade="F2"/>
          </w:tcPr>
          <w:p w14:paraId="4451CD49" w14:textId="77777777" w:rsidR="00881B18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Podpis 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 xml:space="preserve">osoby oprávněné zastupovat </w:t>
            </w:r>
            <w:r w:rsidR="00214F5A">
              <w:rPr>
                <w:rFonts w:ascii="Palatino Linotype" w:eastAsiaTheme="minorEastAsia" w:hAnsi="Palatino Linotype" w:cs="Arial"/>
                <w:sz w:val="20"/>
                <w:szCs w:val="20"/>
              </w:rPr>
              <w:t>dodavatele</w:t>
            </w:r>
            <w:r w:rsidR="00C31308"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2426" w:type="pct"/>
            <w:gridSpan w:val="4"/>
          </w:tcPr>
          <w:p w14:paraId="113D4396" w14:textId="77777777" w:rsidR="00881B18" w:rsidRPr="00627C0D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</w:p>
        </w:tc>
      </w:tr>
      <w:bookmarkEnd w:id="0"/>
    </w:tbl>
    <w:p w14:paraId="722099C7" w14:textId="77777777" w:rsidR="00881B18" w:rsidRDefault="00881B18" w:rsidP="00881B18">
      <w:pPr>
        <w:jc w:val="both"/>
        <w:rPr>
          <w:rFonts w:ascii="Palatino Linotype" w:hAnsi="Palatino Linotype" w:cs="Arial"/>
          <w:sz w:val="20"/>
          <w:szCs w:val="20"/>
        </w:rPr>
      </w:pPr>
    </w:p>
    <w:sectPr w:rsidR="00881B18" w:rsidSect="00D8235D">
      <w:headerReference w:type="default" r:id="rId10"/>
      <w:footerReference w:type="default" r:id="rId11"/>
      <w:pgSz w:w="11906" w:h="16838"/>
      <w:pgMar w:top="1418" w:right="1134" w:bottom="113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B6EEC" w14:textId="77777777" w:rsidR="003E7D41" w:rsidRDefault="003E7D41" w:rsidP="00193245">
      <w:r>
        <w:separator/>
      </w:r>
    </w:p>
  </w:endnote>
  <w:endnote w:type="continuationSeparator" w:id="0">
    <w:p w14:paraId="12F48102" w14:textId="77777777" w:rsidR="003E7D41" w:rsidRDefault="003E7D41" w:rsidP="0019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73A68" w14:textId="77777777" w:rsidR="00CE4914" w:rsidRPr="00CE4914" w:rsidRDefault="00CE4914" w:rsidP="00A05FA8">
    <w:pPr>
      <w:pStyle w:val="Zpat"/>
      <w:spacing w:before="120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85D01" w14:textId="77777777" w:rsidR="003E7D41" w:rsidRDefault="003E7D41" w:rsidP="00193245">
      <w:r>
        <w:separator/>
      </w:r>
    </w:p>
  </w:footnote>
  <w:footnote w:type="continuationSeparator" w:id="0">
    <w:p w14:paraId="4E4889C4" w14:textId="77777777" w:rsidR="003E7D41" w:rsidRDefault="003E7D41" w:rsidP="00193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66E6B" w14:textId="77777777" w:rsidR="00D8235D" w:rsidRPr="007B4B68" w:rsidRDefault="00D8235D" w:rsidP="00D8235D">
    <w:pPr>
      <w:tabs>
        <w:tab w:val="center" w:pos="4536"/>
        <w:tab w:val="right" w:pos="9072"/>
      </w:tabs>
      <w:spacing w:after="200" w:line="276" w:lineRule="auto"/>
      <w:rPr>
        <w:rFonts w:ascii="Calibri" w:hAnsi="Calibri"/>
        <w:sz w:val="22"/>
        <w:szCs w:val="22"/>
      </w:rPr>
    </w:pPr>
    <w:r w:rsidRPr="007B4B68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2126D656" wp14:editId="69F95CF5">
          <wp:simplePos x="0" y="0"/>
          <wp:positionH relativeFrom="column">
            <wp:posOffset>-52705</wp:posOffset>
          </wp:positionH>
          <wp:positionV relativeFrom="paragraph">
            <wp:posOffset>6985</wp:posOffset>
          </wp:positionV>
          <wp:extent cx="1514475" cy="752475"/>
          <wp:effectExtent l="0" t="0" r="9525" b="9525"/>
          <wp:wrapNone/>
          <wp:docPr id="3" name="obrázek 2" descr="Domov u Biřič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mov u Biřič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B4B68">
      <w:rPr>
        <w:rFonts w:ascii="Calibri" w:hAnsi="Calibri"/>
        <w:sz w:val="22"/>
        <w:szCs w:val="22"/>
      </w:rPr>
      <w:t xml:space="preserve">                                                 </w:t>
    </w:r>
  </w:p>
  <w:p w14:paraId="28C6A922" w14:textId="77777777" w:rsidR="00D8235D" w:rsidRPr="007B4B68" w:rsidRDefault="00D8235D" w:rsidP="00D8235D">
    <w:pPr>
      <w:tabs>
        <w:tab w:val="right" w:pos="9638"/>
      </w:tabs>
      <w:spacing w:after="200" w:line="276" w:lineRule="auto"/>
      <w:rPr>
        <w:rFonts w:ascii="Century Gothic" w:hAnsi="Century Gothic"/>
        <w:color w:val="1F497D"/>
        <w:sz w:val="20"/>
        <w:szCs w:val="20"/>
      </w:rPr>
    </w:pPr>
    <w:r w:rsidRPr="007B4B68">
      <w:rPr>
        <w:rFonts w:ascii="Calibri" w:hAnsi="Calibri"/>
        <w:sz w:val="22"/>
        <w:szCs w:val="22"/>
      </w:rPr>
      <w:t xml:space="preserve">                                              </w:t>
    </w:r>
    <w:r w:rsidRPr="007B4B68">
      <w:rPr>
        <w:rFonts w:ascii="Century Gothic" w:hAnsi="Century Gothic"/>
        <w:color w:val="1F497D"/>
        <w:sz w:val="20"/>
        <w:szCs w:val="20"/>
      </w:rPr>
      <w:t xml:space="preserve">500 08 Hradec Králové, K Biřičce 1240 </w:t>
    </w:r>
    <w:r w:rsidRPr="007B4B68">
      <w:rPr>
        <w:rFonts w:ascii="Century Gothic" w:hAnsi="Century Gothic"/>
        <w:color w:val="1F497D"/>
        <w:sz w:val="20"/>
        <w:szCs w:val="20"/>
      </w:rPr>
      <w:tab/>
      <w:t>Veřejná zakázka:</w:t>
    </w:r>
  </w:p>
  <w:p w14:paraId="685341E9" w14:textId="77777777" w:rsidR="00D8235D" w:rsidRPr="007B4B68" w:rsidRDefault="00D8235D" w:rsidP="00D8235D">
    <w:pPr>
      <w:tabs>
        <w:tab w:val="center" w:pos="4536"/>
        <w:tab w:val="right" w:pos="9072"/>
      </w:tabs>
      <w:jc w:val="right"/>
      <w:rPr>
        <w:rFonts w:ascii="Century Gothic" w:hAnsi="Century Gothic"/>
        <w:b/>
        <w:bCs/>
        <w:color w:val="1F497D"/>
        <w:sz w:val="20"/>
        <w:szCs w:val="20"/>
      </w:rPr>
    </w:pPr>
    <w:r w:rsidRPr="007B4B68">
      <w:rPr>
        <w:rFonts w:ascii="Century Gothic" w:hAnsi="Century Gothic"/>
        <w:b/>
        <w:bCs/>
        <w:color w:val="1F497D"/>
        <w:sz w:val="20"/>
        <w:szCs w:val="20"/>
      </w:rPr>
      <w:t>„</w:t>
    </w:r>
    <w:r w:rsidRPr="004A505F">
      <w:rPr>
        <w:rFonts w:ascii="Century Gothic" w:hAnsi="Century Gothic"/>
        <w:b/>
        <w:bCs/>
        <w:color w:val="1F497D"/>
        <w:sz w:val="20"/>
        <w:szCs w:val="20"/>
      </w:rPr>
      <w:t>Zpracování mezd a mzdové agendy</w:t>
    </w:r>
    <w:r w:rsidRPr="007B4B68">
      <w:rPr>
        <w:rFonts w:ascii="Century Gothic" w:hAnsi="Century Gothic"/>
        <w:b/>
        <w:bCs/>
        <w:color w:val="1F497D"/>
        <w:sz w:val="20"/>
        <w:szCs w:val="20"/>
      </w:rPr>
      <w:t>“</w:t>
    </w:r>
  </w:p>
  <w:p w14:paraId="5D148034" w14:textId="77777777" w:rsidR="00D8235D" w:rsidRPr="007B4B68" w:rsidRDefault="00D8235D" w:rsidP="00D8235D">
    <w:pPr>
      <w:tabs>
        <w:tab w:val="center" w:pos="4536"/>
        <w:tab w:val="right" w:pos="9072"/>
      </w:tabs>
      <w:rPr>
        <w:rFonts w:ascii="Century Gothic" w:hAnsi="Century Gothic"/>
        <w:color w:val="1F497D"/>
        <w:sz w:val="22"/>
        <w:szCs w:val="22"/>
      </w:rPr>
    </w:pPr>
    <w:r w:rsidRPr="007B4B68">
      <w:rPr>
        <w:rFonts w:ascii="Century Gothic" w:hAnsi="Century Gothic"/>
        <w:color w:val="1F497D"/>
        <w:sz w:val="22"/>
        <w:szCs w:val="22"/>
      </w:rPr>
      <w:t>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F47CA"/>
    <w:multiLevelType w:val="hybridMultilevel"/>
    <w:tmpl w:val="903CB992"/>
    <w:lvl w:ilvl="0" w:tplc="EDEE6514">
      <w:start w:val="6"/>
      <w:numFmt w:val="bullet"/>
      <w:lvlText w:val="-"/>
      <w:lvlJc w:val="left"/>
      <w:pPr>
        <w:ind w:left="891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1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3" w15:restartNumberingAfterBreak="0">
    <w:nsid w:val="71076F9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25B3"/>
    <w:rsid w:val="00026A29"/>
    <w:rsid w:val="00051E26"/>
    <w:rsid w:val="000720B7"/>
    <w:rsid w:val="00086E69"/>
    <w:rsid w:val="000B53E3"/>
    <w:rsid w:val="000F3B38"/>
    <w:rsid w:val="00101695"/>
    <w:rsid w:val="001062A0"/>
    <w:rsid w:val="00193245"/>
    <w:rsid w:val="001C676D"/>
    <w:rsid w:val="001E2C68"/>
    <w:rsid w:val="00214F5A"/>
    <w:rsid w:val="002458EA"/>
    <w:rsid w:val="002B33E9"/>
    <w:rsid w:val="002E43D2"/>
    <w:rsid w:val="00330CF2"/>
    <w:rsid w:val="00365056"/>
    <w:rsid w:val="00365F4F"/>
    <w:rsid w:val="00392A9E"/>
    <w:rsid w:val="00395CD4"/>
    <w:rsid w:val="003D06D3"/>
    <w:rsid w:val="003E7D41"/>
    <w:rsid w:val="003F0C77"/>
    <w:rsid w:val="003F3D1C"/>
    <w:rsid w:val="0040280C"/>
    <w:rsid w:val="00404AE0"/>
    <w:rsid w:val="0043698A"/>
    <w:rsid w:val="004375AD"/>
    <w:rsid w:val="004475DA"/>
    <w:rsid w:val="004A1C74"/>
    <w:rsid w:val="004C066C"/>
    <w:rsid w:val="004F4787"/>
    <w:rsid w:val="0054230F"/>
    <w:rsid w:val="00565256"/>
    <w:rsid w:val="005806D8"/>
    <w:rsid w:val="00587FD6"/>
    <w:rsid w:val="005C026C"/>
    <w:rsid w:val="005E3917"/>
    <w:rsid w:val="005E4916"/>
    <w:rsid w:val="005E599E"/>
    <w:rsid w:val="00627C0D"/>
    <w:rsid w:val="006335C5"/>
    <w:rsid w:val="00696E10"/>
    <w:rsid w:val="006B6E53"/>
    <w:rsid w:val="006C7CB8"/>
    <w:rsid w:val="006E64D5"/>
    <w:rsid w:val="007425B3"/>
    <w:rsid w:val="00752756"/>
    <w:rsid w:val="00765701"/>
    <w:rsid w:val="00786052"/>
    <w:rsid w:val="007B4B68"/>
    <w:rsid w:val="007E4D1B"/>
    <w:rsid w:val="007F623B"/>
    <w:rsid w:val="00853BDB"/>
    <w:rsid w:val="0087455C"/>
    <w:rsid w:val="00881B18"/>
    <w:rsid w:val="00890E88"/>
    <w:rsid w:val="008A0C3B"/>
    <w:rsid w:val="008D457A"/>
    <w:rsid w:val="0091018E"/>
    <w:rsid w:val="009322E1"/>
    <w:rsid w:val="00955768"/>
    <w:rsid w:val="00980EB0"/>
    <w:rsid w:val="00991A04"/>
    <w:rsid w:val="009D0797"/>
    <w:rsid w:val="009E1167"/>
    <w:rsid w:val="009E2AEC"/>
    <w:rsid w:val="009E6261"/>
    <w:rsid w:val="009E6AF3"/>
    <w:rsid w:val="00A05FA8"/>
    <w:rsid w:val="00A067EF"/>
    <w:rsid w:val="00A5028B"/>
    <w:rsid w:val="00A56605"/>
    <w:rsid w:val="00A61F69"/>
    <w:rsid w:val="00A70C33"/>
    <w:rsid w:val="00AF0256"/>
    <w:rsid w:val="00B0204D"/>
    <w:rsid w:val="00B05F5E"/>
    <w:rsid w:val="00B211CA"/>
    <w:rsid w:val="00B52772"/>
    <w:rsid w:val="00B61D79"/>
    <w:rsid w:val="00BA4FB7"/>
    <w:rsid w:val="00BB5E5D"/>
    <w:rsid w:val="00C0169B"/>
    <w:rsid w:val="00C31308"/>
    <w:rsid w:val="00C31F4A"/>
    <w:rsid w:val="00C34FE9"/>
    <w:rsid w:val="00C43CD5"/>
    <w:rsid w:val="00CD06D7"/>
    <w:rsid w:val="00CE2C5B"/>
    <w:rsid w:val="00CE4914"/>
    <w:rsid w:val="00D067A0"/>
    <w:rsid w:val="00D144D0"/>
    <w:rsid w:val="00D55A51"/>
    <w:rsid w:val="00D8235D"/>
    <w:rsid w:val="00D92DBF"/>
    <w:rsid w:val="00DB2902"/>
    <w:rsid w:val="00E0558A"/>
    <w:rsid w:val="00E25A3A"/>
    <w:rsid w:val="00E31AE7"/>
    <w:rsid w:val="00E81513"/>
    <w:rsid w:val="00EE66D2"/>
    <w:rsid w:val="00F05BC4"/>
    <w:rsid w:val="00F57CDC"/>
    <w:rsid w:val="00F65DFA"/>
    <w:rsid w:val="00F753F7"/>
    <w:rsid w:val="00FD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4DAD6951"/>
  <w15:docId w15:val="{447AA023-4E9A-4A19-BB76-96F60FDD2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4A1C74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3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3245"/>
    <w:rPr>
      <w:rFonts w:ascii="Tahoma" w:eastAsia="Times New Roman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1E2C68"/>
    <w:rPr>
      <w:rFonts w:ascii="Arial" w:hAnsi="Arial" w:cs="Arial"/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E2C68"/>
    <w:rPr>
      <w:rFonts w:ascii="Arial" w:eastAsia="Times New Roman" w:hAnsi="Arial" w:cs="Arial"/>
      <w:bCs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90E88"/>
    <w:pPr>
      <w:ind w:left="720"/>
      <w:contextualSpacing/>
    </w:pPr>
  </w:style>
  <w:style w:type="table" w:styleId="Mkatabulky">
    <w:name w:val="Table Grid"/>
    <w:basedOn w:val="Normlntabulka"/>
    <w:uiPriority w:val="59"/>
    <w:rsid w:val="00C0169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0169B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881B1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81B1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881B18"/>
    <w:rPr>
      <w:vertAlign w:val="superscript"/>
    </w:rPr>
  </w:style>
  <w:style w:type="paragraph" w:customStyle="1" w:styleId="text">
    <w:name w:val="text"/>
    <w:rsid w:val="00214F5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0F1545-B334-4EF4-A63D-41E716B337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11835B-5E27-44A7-8034-A1D6699BB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350724-A959-43C4-9B7E-B840D57AB7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370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2017</dc:creator>
  <cp:lastModifiedBy>Mgr. Zdeněk Tomáš, advokát</cp:lastModifiedBy>
  <cp:revision>14</cp:revision>
  <dcterms:created xsi:type="dcterms:W3CDTF">2020-07-15T08:49:00Z</dcterms:created>
  <dcterms:modified xsi:type="dcterms:W3CDTF">2022-03-31T20:20:00Z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