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A" w:rsidRPr="004F38F4" w:rsidRDefault="00FD533F" w:rsidP="00C4113F">
      <w:pPr>
        <w:shd w:val="clear" w:color="auto" w:fill="FFFFFF" w:themeFill="background1"/>
        <w:jc w:val="center"/>
        <w:rPr>
          <w:rFonts w:ascii="Arial" w:hAnsi="Arial" w:cs="Arial"/>
          <w:b/>
        </w:rPr>
      </w:pPr>
      <w:r>
        <w:rPr>
          <w:rFonts w:ascii="Arial" w:hAnsi="Arial" w:cs="Arial"/>
          <w:b/>
        </w:rPr>
        <w:t>S</w:t>
      </w:r>
      <w:r w:rsidR="004F38F4" w:rsidRPr="004F38F4">
        <w:rPr>
          <w:rFonts w:ascii="Arial" w:hAnsi="Arial" w:cs="Arial"/>
          <w:b/>
        </w:rPr>
        <w:t xml:space="preserve">MLOUVA O POSKYTNUTÍ </w:t>
      </w:r>
      <w:r w:rsidR="006C1C25">
        <w:rPr>
          <w:rFonts w:ascii="Arial" w:hAnsi="Arial" w:cs="Arial"/>
          <w:b/>
        </w:rPr>
        <w:t>SLUŽEB</w:t>
      </w:r>
    </w:p>
    <w:p w:rsidR="004F38F4" w:rsidRPr="004F38F4" w:rsidRDefault="004F38F4" w:rsidP="00C4113F">
      <w:pPr>
        <w:shd w:val="clear" w:color="auto" w:fill="FFFFFF" w:themeFill="background1"/>
        <w:jc w:val="center"/>
        <w:rPr>
          <w:rFonts w:ascii="Arial" w:hAnsi="Arial" w:cs="Arial"/>
          <w:b/>
          <w:sz w:val="20"/>
          <w:szCs w:val="20"/>
        </w:rPr>
      </w:pPr>
      <w:r w:rsidRPr="004F38F4">
        <w:rPr>
          <w:rFonts w:ascii="Arial" w:hAnsi="Arial" w:cs="Arial"/>
          <w:sz w:val="20"/>
          <w:szCs w:val="20"/>
        </w:rPr>
        <w:t>uzavřená v souladu s ustanovením § 2358 a násl. zákona č. 89/2012 Sb., občanský zákoník, ve znění pozdějších předpisů tuto smlouvu o poskytnutí licencí (dále jen „Smlouva").</w:t>
      </w:r>
    </w:p>
    <w:p w:rsidR="002D757A" w:rsidRPr="004F38F4" w:rsidRDefault="002D757A" w:rsidP="00C4113F">
      <w:pPr>
        <w:shd w:val="clear" w:color="auto" w:fill="FFFFFF" w:themeFill="background1"/>
        <w:jc w:val="both"/>
        <w:rPr>
          <w:rFonts w:ascii="Arial" w:hAnsi="Arial" w:cs="Arial"/>
        </w:rPr>
      </w:pPr>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Jméno:</w:t>
      </w:r>
      <w:r>
        <w:rPr>
          <w:rFonts w:ascii="Arial" w:hAnsi="Arial" w:cs="Arial"/>
          <w:sz w:val="20"/>
          <w:szCs w:val="20"/>
        </w:rPr>
        <w:tab/>
      </w:r>
      <w:r w:rsidR="002D757A" w:rsidRPr="004F38F4">
        <w:rPr>
          <w:rFonts w:ascii="Arial" w:hAnsi="Arial" w:cs="Arial"/>
          <w:b/>
          <w:sz w:val="20"/>
          <w:szCs w:val="20"/>
        </w:rPr>
        <w:t xml:space="preserve">Zdravotnická záchranná služba </w:t>
      </w:r>
      <w:r w:rsidR="009B25C4">
        <w:rPr>
          <w:rFonts w:ascii="Arial" w:hAnsi="Arial" w:cs="Arial"/>
          <w:b/>
          <w:sz w:val="20"/>
          <w:szCs w:val="20"/>
        </w:rPr>
        <w:t xml:space="preserve">Královéhradeckého </w:t>
      </w:r>
      <w:r w:rsidR="002D757A" w:rsidRPr="004F38F4">
        <w:rPr>
          <w:rFonts w:ascii="Arial" w:hAnsi="Arial" w:cs="Arial"/>
          <w:b/>
          <w:sz w:val="20"/>
          <w:szCs w:val="20"/>
        </w:rPr>
        <w:t>kraje</w:t>
      </w:r>
      <w:r w:rsidR="00F34B51">
        <w:rPr>
          <w:rFonts w:ascii="Arial" w:hAnsi="Arial" w:cs="Arial"/>
          <w:b/>
          <w:sz w:val="20"/>
          <w:szCs w:val="20"/>
        </w:rPr>
        <w:t xml:space="preserve">, </w:t>
      </w:r>
      <w:proofErr w:type="spellStart"/>
      <w:proofErr w:type="gramStart"/>
      <w:r w:rsidR="00F34B51">
        <w:rPr>
          <w:rFonts w:ascii="Arial" w:hAnsi="Arial" w:cs="Arial"/>
          <w:b/>
          <w:sz w:val="20"/>
          <w:szCs w:val="20"/>
        </w:rPr>
        <w:t>p.o</w:t>
      </w:r>
      <w:proofErr w:type="spellEnd"/>
      <w:r w:rsidR="00F34B51">
        <w:rPr>
          <w:rFonts w:ascii="Arial" w:hAnsi="Arial" w:cs="Arial"/>
          <w:b/>
          <w:sz w:val="20"/>
          <w:szCs w:val="20"/>
        </w:rPr>
        <w:t>.</w:t>
      </w:r>
      <w:proofErr w:type="gramEnd"/>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Sídlo:</w:t>
      </w:r>
      <w:r>
        <w:rPr>
          <w:rFonts w:ascii="Arial" w:hAnsi="Arial" w:cs="Arial"/>
          <w:sz w:val="20"/>
          <w:szCs w:val="20"/>
        </w:rPr>
        <w:tab/>
      </w:r>
      <w:r w:rsidR="009B25C4">
        <w:rPr>
          <w:rFonts w:ascii="Arial" w:hAnsi="Arial" w:cs="Arial"/>
          <w:sz w:val="20"/>
          <w:szCs w:val="20"/>
        </w:rPr>
        <w:t>Hradecká 1690/2A, 500 12 Hradec Králové</w:t>
      </w:r>
      <w:r w:rsidR="002D757A" w:rsidRPr="004F38F4">
        <w:rPr>
          <w:rFonts w:ascii="Arial" w:hAnsi="Arial" w:cs="Arial"/>
          <w:sz w:val="20"/>
          <w:szCs w:val="20"/>
        </w:rPr>
        <w:t xml:space="preserve"> </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Jednající:</w:t>
      </w:r>
      <w:r w:rsidRPr="004F38F4">
        <w:rPr>
          <w:rFonts w:ascii="Arial" w:hAnsi="Arial" w:cs="Arial"/>
          <w:sz w:val="20"/>
          <w:szCs w:val="20"/>
        </w:rPr>
        <w:tab/>
      </w:r>
      <w:r w:rsidR="000B5151" w:rsidRPr="004F38F4">
        <w:rPr>
          <w:rFonts w:ascii="Arial" w:hAnsi="Arial" w:cs="Arial"/>
          <w:sz w:val="20"/>
          <w:szCs w:val="20"/>
        </w:rPr>
        <w:t xml:space="preserve">MUDr. </w:t>
      </w:r>
      <w:r w:rsidR="009B25C4">
        <w:rPr>
          <w:rFonts w:ascii="Arial" w:hAnsi="Arial" w:cs="Arial"/>
          <w:sz w:val="20"/>
          <w:szCs w:val="20"/>
        </w:rPr>
        <w:t>Libor Seneta</w:t>
      </w:r>
      <w:r w:rsidR="000B5151" w:rsidRPr="004F38F4">
        <w:rPr>
          <w:rFonts w:ascii="Arial" w:hAnsi="Arial" w:cs="Arial"/>
          <w:sz w:val="20"/>
          <w:szCs w:val="20"/>
        </w:rPr>
        <w:t>, ředitel</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Kontaktní osoba:</w:t>
      </w:r>
      <w:r w:rsidRPr="004F38F4">
        <w:rPr>
          <w:rFonts w:ascii="Arial" w:hAnsi="Arial" w:cs="Arial"/>
          <w:sz w:val="20"/>
          <w:szCs w:val="20"/>
        </w:rPr>
        <w:tab/>
        <w:t xml:space="preserve">Ing. </w:t>
      </w:r>
      <w:r w:rsidR="009B25C4">
        <w:rPr>
          <w:rFonts w:ascii="Arial" w:hAnsi="Arial" w:cs="Arial"/>
          <w:sz w:val="20"/>
          <w:szCs w:val="20"/>
        </w:rPr>
        <w:t>Václav Kout</w:t>
      </w:r>
      <w:r w:rsidRPr="004F38F4">
        <w:rPr>
          <w:rFonts w:ascii="Arial" w:hAnsi="Arial" w:cs="Arial"/>
          <w:sz w:val="20"/>
          <w:szCs w:val="20"/>
        </w:rPr>
        <w:t xml:space="preserve">, </w:t>
      </w:r>
    </w:p>
    <w:p w:rsidR="002D757A" w:rsidRPr="004F38F4" w:rsidRDefault="006F477E" w:rsidP="004F38F4">
      <w:pPr>
        <w:shd w:val="clear" w:color="auto" w:fill="FFFFFF" w:themeFill="background1"/>
        <w:spacing w:after="0" w:line="240" w:lineRule="auto"/>
        <w:ind w:left="2835"/>
        <w:rPr>
          <w:rFonts w:ascii="Arial" w:hAnsi="Arial" w:cs="Arial"/>
          <w:sz w:val="20"/>
          <w:szCs w:val="20"/>
        </w:rPr>
      </w:pPr>
      <w:hyperlink r:id="rId8" w:history="1">
        <w:r w:rsidR="009B25C4" w:rsidRPr="00202DC1">
          <w:rPr>
            <w:rStyle w:val="Hypertextovodkaz"/>
            <w:rFonts w:ascii="Arial" w:hAnsi="Arial" w:cs="Arial"/>
            <w:sz w:val="20"/>
            <w:szCs w:val="20"/>
          </w:rPr>
          <w:t>koutva@zzskhk.cz</w:t>
        </w:r>
      </w:hyperlink>
      <w:r w:rsidR="009B25C4">
        <w:rPr>
          <w:rFonts w:ascii="Arial" w:hAnsi="Arial" w:cs="Arial"/>
          <w:sz w:val="20"/>
          <w:szCs w:val="20"/>
        </w:rPr>
        <w:t xml:space="preserve"> </w:t>
      </w:r>
      <w:r w:rsidR="002D757A" w:rsidRPr="004F38F4">
        <w:rPr>
          <w:rFonts w:ascii="Arial" w:hAnsi="Arial" w:cs="Arial"/>
          <w:sz w:val="20"/>
          <w:szCs w:val="20"/>
        </w:rPr>
        <w:t xml:space="preserve">, tel. </w:t>
      </w:r>
      <w:r w:rsidR="009B25C4">
        <w:rPr>
          <w:rFonts w:ascii="Arial" w:hAnsi="Arial" w:cs="Arial"/>
          <w:sz w:val="20"/>
          <w:szCs w:val="20"/>
        </w:rPr>
        <w:t>495 755 768</w:t>
      </w:r>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IČ:</w:t>
      </w:r>
      <w:r>
        <w:rPr>
          <w:rFonts w:ascii="Arial" w:hAnsi="Arial" w:cs="Arial"/>
          <w:sz w:val="20"/>
          <w:szCs w:val="20"/>
        </w:rPr>
        <w:tab/>
      </w:r>
      <w:r w:rsidR="009B25C4">
        <w:rPr>
          <w:rFonts w:ascii="Arial" w:hAnsi="Arial" w:cs="Arial"/>
          <w:sz w:val="20"/>
          <w:szCs w:val="20"/>
        </w:rPr>
        <w:t>48145122</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Zápis v OR:</w:t>
      </w:r>
      <w:r w:rsidRPr="004F38F4">
        <w:rPr>
          <w:rFonts w:ascii="Arial" w:hAnsi="Arial" w:cs="Arial"/>
          <w:sz w:val="20"/>
          <w:szCs w:val="20"/>
        </w:rPr>
        <w:tab/>
      </w:r>
      <w:r w:rsidR="004F38F4">
        <w:rPr>
          <w:rFonts w:ascii="Arial" w:hAnsi="Arial" w:cs="Arial"/>
          <w:sz w:val="20"/>
          <w:szCs w:val="20"/>
        </w:rPr>
        <w:t>K</w:t>
      </w:r>
      <w:r w:rsidRPr="004F38F4">
        <w:rPr>
          <w:rFonts w:ascii="Arial" w:hAnsi="Arial" w:cs="Arial"/>
          <w:sz w:val="20"/>
          <w:szCs w:val="20"/>
        </w:rPr>
        <w:t>rajský soud v</w:t>
      </w:r>
      <w:r w:rsidR="009B25C4">
        <w:rPr>
          <w:rFonts w:ascii="Arial" w:hAnsi="Arial" w:cs="Arial"/>
          <w:sz w:val="20"/>
          <w:szCs w:val="20"/>
        </w:rPr>
        <w:t xml:space="preserve"> Hradci Králové </w:t>
      </w:r>
      <w:proofErr w:type="spellStart"/>
      <w:r w:rsidRPr="004F38F4">
        <w:rPr>
          <w:rFonts w:ascii="Arial" w:hAnsi="Arial" w:cs="Arial"/>
          <w:sz w:val="20"/>
          <w:szCs w:val="20"/>
        </w:rPr>
        <w:t>sp</w:t>
      </w:r>
      <w:proofErr w:type="spellEnd"/>
      <w:r w:rsidRPr="004F38F4">
        <w:rPr>
          <w:rFonts w:ascii="Arial" w:hAnsi="Arial" w:cs="Arial"/>
          <w:sz w:val="20"/>
          <w:szCs w:val="20"/>
        </w:rPr>
        <w:t xml:space="preserve">. zn. </w:t>
      </w:r>
      <w:proofErr w:type="spellStart"/>
      <w:r w:rsidR="009B25C4">
        <w:rPr>
          <w:rFonts w:ascii="Arial" w:hAnsi="Arial" w:cs="Arial"/>
          <w:sz w:val="20"/>
          <w:szCs w:val="20"/>
        </w:rPr>
        <w:t>Pr</w:t>
      </w:r>
      <w:proofErr w:type="spellEnd"/>
      <w:r w:rsidR="009B25C4">
        <w:rPr>
          <w:rFonts w:ascii="Arial" w:hAnsi="Arial" w:cs="Arial"/>
          <w:sz w:val="20"/>
          <w:szCs w:val="20"/>
        </w:rPr>
        <w:t>/829</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Bankovní spojení (číslo účtu):</w:t>
      </w:r>
      <w:r w:rsidRPr="004F38F4">
        <w:rPr>
          <w:rFonts w:ascii="Arial" w:hAnsi="Arial" w:cs="Arial"/>
          <w:sz w:val="20"/>
          <w:szCs w:val="20"/>
        </w:rPr>
        <w:tab/>
      </w:r>
      <w:r w:rsidR="009B25C4">
        <w:rPr>
          <w:rFonts w:ascii="Arial" w:hAnsi="Arial" w:cs="Arial"/>
          <w:sz w:val="20"/>
          <w:szCs w:val="20"/>
        </w:rPr>
        <w:t>Komerční banka</w:t>
      </w:r>
      <w:r w:rsidRPr="004F38F4">
        <w:rPr>
          <w:rFonts w:ascii="Arial" w:hAnsi="Arial" w:cs="Arial"/>
          <w:sz w:val="20"/>
          <w:szCs w:val="20"/>
        </w:rPr>
        <w:t xml:space="preserve">, a.s., č. </w:t>
      </w:r>
      <w:proofErr w:type="spellStart"/>
      <w:r w:rsidRPr="004F38F4">
        <w:rPr>
          <w:rFonts w:ascii="Arial" w:hAnsi="Arial" w:cs="Arial"/>
          <w:sz w:val="20"/>
          <w:szCs w:val="20"/>
        </w:rPr>
        <w:t>ú.</w:t>
      </w:r>
      <w:proofErr w:type="spellEnd"/>
      <w:r w:rsidRPr="004F38F4">
        <w:rPr>
          <w:rFonts w:ascii="Arial" w:hAnsi="Arial" w:cs="Arial"/>
          <w:sz w:val="20"/>
          <w:szCs w:val="20"/>
        </w:rPr>
        <w:t xml:space="preserve"> </w:t>
      </w:r>
      <w:r w:rsidR="009B25C4">
        <w:rPr>
          <w:rFonts w:ascii="Arial" w:hAnsi="Arial" w:cs="Arial"/>
          <w:sz w:val="20"/>
          <w:szCs w:val="20"/>
        </w:rPr>
        <w:t>37237511/0100</w:t>
      </w:r>
    </w:p>
    <w:p w:rsidR="002D757A" w:rsidRPr="004F38F4" w:rsidRDefault="002D757A" w:rsidP="00C4113F">
      <w:pPr>
        <w:shd w:val="clear" w:color="auto" w:fill="FFFFFF" w:themeFill="background1"/>
        <w:spacing w:after="0" w:line="240" w:lineRule="auto"/>
        <w:rPr>
          <w:rFonts w:ascii="Arial" w:hAnsi="Arial" w:cs="Arial"/>
          <w:sz w:val="20"/>
          <w:szCs w:val="20"/>
        </w:rPr>
      </w:pP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(dále jen „</w:t>
      </w:r>
      <w:r w:rsidR="009D5194">
        <w:rPr>
          <w:rFonts w:ascii="Arial" w:hAnsi="Arial" w:cs="Arial"/>
          <w:sz w:val="20"/>
          <w:szCs w:val="20"/>
        </w:rPr>
        <w:t>objednatel</w:t>
      </w:r>
      <w:r w:rsidRPr="004F38F4">
        <w:rPr>
          <w:rFonts w:ascii="Arial" w:hAnsi="Arial" w:cs="Arial"/>
          <w:sz w:val="20"/>
          <w:szCs w:val="20"/>
        </w:rPr>
        <w:t xml:space="preserve">") </w:t>
      </w:r>
    </w:p>
    <w:p w:rsidR="002D757A" w:rsidRPr="004F38F4" w:rsidRDefault="002D757A" w:rsidP="00F34B51">
      <w:pPr>
        <w:shd w:val="clear" w:color="auto" w:fill="FFFFFF" w:themeFill="background1"/>
        <w:spacing w:before="200" w:after="200" w:line="240" w:lineRule="auto"/>
        <w:rPr>
          <w:rFonts w:ascii="Arial" w:hAnsi="Arial" w:cs="Arial"/>
          <w:sz w:val="20"/>
          <w:szCs w:val="20"/>
        </w:rPr>
      </w:pPr>
      <w:r w:rsidRPr="004F38F4">
        <w:rPr>
          <w:rFonts w:ascii="Arial" w:hAnsi="Arial" w:cs="Arial"/>
          <w:sz w:val="20"/>
          <w:szCs w:val="20"/>
        </w:rPr>
        <w:t>a</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Jméno:</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Sídlo:</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Style w:val="Zstupntext"/>
          <w:rFonts w:ascii="Arial" w:hAnsi="Arial" w:cs="Arial"/>
          <w:color w:val="auto"/>
          <w:sz w:val="20"/>
          <w:szCs w:val="20"/>
        </w:rPr>
      </w:pPr>
      <w:r w:rsidRPr="004F38F4">
        <w:rPr>
          <w:rFonts w:ascii="Arial" w:hAnsi="Arial" w:cs="Arial"/>
          <w:sz w:val="20"/>
          <w:szCs w:val="20"/>
        </w:rPr>
        <w:t>Jednající:</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B62911" w:rsidP="00C4113F">
      <w:pPr>
        <w:shd w:val="clear" w:color="auto" w:fill="FFFFFF" w:themeFill="background1"/>
        <w:spacing w:after="0" w:line="240" w:lineRule="auto"/>
        <w:rPr>
          <w:rStyle w:val="Zstupntext"/>
          <w:rFonts w:ascii="Arial" w:hAnsi="Arial" w:cs="Arial"/>
          <w:color w:val="auto"/>
          <w:sz w:val="20"/>
          <w:szCs w:val="20"/>
        </w:rPr>
      </w:pPr>
      <w:r w:rsidRPr="004F38F4">
        <w:rPr>
          <w:rFonts w:ascii="Arial" w:hAnsi="Arial" w:cs="Arial"/>
          <w:sz w:val="20"/>
          <w:szCs w:val="20"/>
        </w:rPr>
        <w:t>Kontaktní osoba:</w:t>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IČ:</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Style w:val="Zstupntext"/>
          <w:rFonts w:ascii="Arial" w:hAnsi="Arial" w:cs="Arial"/>
          <w:color w:val="auto"/>
          <w:sz w:val="20"/>
          <w:szCs w:val="20"/>
          <w:highlight w:val="yellow"/>
        </w:rPr>
        <w:t>Klikněte sem a zadejte text.</w:t>
      </w:r>
    </w:p>
    <w:p w:rsidR="002D08AC"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DIČ:</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F34B51" w:rsidRPr="004F38F4" w:rsidRDefault="00F34B51" w:rsidP="00F34B51">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Zápis v OR:</w:t>
      </w:r>
      <w:r w:rsidRPr="004F38F4">
        <w:rPr>
          <w:rFonts w:ascii="Arial" w:hAnsi="Arial" w:cs="Arial"/>
          <w:sz w:val="20"/>
          <w:szCs w:val="20"/>
        </w:rPr>
        <w:tab/>
      </w:r>
      <w:r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Bankovní spojení (číslo účtu):</w:t>
      </w:r>
      <w:r w:rsidRPr="004F38F4">
        <w:rPr>
          <w:rFonts w:ascii="Arial" w:hAnsi="Arial" w:cs="Arial"/>
          <w:sz w:val="20"/>
          <w:szCs w:val="20"/>
        </w:rPr>
        <w:tab/>
      </w:r>
      <w:r w:rsidR="002D08AC" w:rsidRPr="00F34B51">
        <w:rPr>
          <w:rStyle w:val="Zstupntext"/>
          <w:rFonts w:ascii="Arial" w:hAnsi="Arial" w:cs="Arial"/>
          <w:color w:val="auto"/>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 xml:space="preserve">(dále jen „poskytovatel") </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(společně jen „smluvní strany“)</w:t>
      </w:r>
    </w:p>
    <w:p w:rsidR="002376CE" w:rsidRDefault="002376CE" w:rsidP="00FD533F">
      <w:pPr>
        <w:shd w:val="clear" w:color="auto" w:fill="FFFFFF" w:themeFill="background1"/>
        <w:spacing w:after="0" w:line="240" w:lineRule="auto"/>
        <w:rPr>
          <w:rFonts w:ascii="Arial" w:hAnsi="Arial" w:cs="Arial"/>
          <w:sz w:val="20"/>
          <w:szCs w:val="20"/>
        </w:rPr>
      </w:pPr>
    </w:p>
    <w:p w:rsidR="002D757A" w:rsidRDefault="00C95B8A" w:rsidP="00C4113F">
      <w:pPr>
        <w:shd w:val="clear" w:color="auto" w:fill="FFFFFF" w:themeFill="background1"/>
        <w:jc w:val="both"/>
        <w:rPr>
          <w:rFonts w:ascii="Arial" w:hAnsi="Arial" w:cs="Arial"/>
          <w:sz w:val="20"/>
          <w:szCs w:val="20"/>
        </w:rPr>
      </w:pPr>
      <w:r w:rsidRPr="004F38F4">
        <w:rPr>
          <w:rFonts w:ascii="Arial" w:hAnsi="Arial" w:cs="Arial"/>
          <w:sz w:val="20"/>
          <w:szCs w:val="20"/>
        </w:rPr>
        <w:t>Smluvní strany, vědomy si svých závazků v této Smlouvě obsažených a s úmyslem být touto Smlouvou vázány, dohodly se n</w:t>
      </w:r>
      <w:r w:rsidR="00140633">
        <w:rPr>
          <w:rFonts w:ascii="Arial" w:hAnsi="Arial" w:cs="Arial"/>
          <w:sz w:val="20"/>
          <w:szCs w:val="20"/>
        </w:rPr>
        <w:t>a následujícím znění Smlouvy.</w:t>
      </w:r>
    </w:p>
    <w:p w:rsidR="002376CE" w:rsidRPr="004F38F4" w:rsidRDefault="002376CE" w:rsidP="00FD533F">
      <w:pPr>
        <w:shd w:val="clear" w:color="auto" w:fill="FFFFFF" w:themeFill="background1"/>
        <w:spacing w:after="0" w:line="240" w:lineRule="auto"/>
        <w:rPr>
          <w:rFonts w:ascii="Arial" w:hAnsi="Arial" w:cs="Arial"/>
          <w:sz w:val="20"/>
          <w:szCs w:val="20"/>
        </w:rPr>
      </w:pPr>
    </w:p>
    <w:p w:rsidR="0015085B" w:rsidRPr="004F38F4" w:rsidRDefault="00C95B8A" w:rsidP="005A1992">
      <w:pPr>
        <w:pStyle w:val="Odstavecseseznamem"/>
        <w:numPr>
          <w:ilvl w:val="0"/>
          <w:numId w:val="1"/>
        </w:numPr>
        <w:shd w:val="clear" w:color="auto" w:fill="FFFFFF" w:themeFill="background1"/>
        <w:ind w:left="567" w:hanging="567"/>
        <w:jc w:val="both"/>
        <w:rPr>
          <w:rFonts w:ascii="Arial" w:hAnsi="Arial" w:cs="Arial"/>
          <w:b/>
          <w:sz w:val="20"/>
          <w:szCs w:val="20"/>
        </w:rPr>
      </w:pPr>
      <w:r w:rsidRPr="004F38F4">
        <w:rPr>
          <w:rFonts w:ascii="Arial" w:hAnsi="Arial" w:cs="Arial"/>
          <w:b/>
          <w:sz w:val="20"/>
          <w:szCs w:val="20"/>
        </w:rPr>
        <w:t>Účel Smlouvy</w:t>
      </w:r>
    </w:p>
    <w:p w:rsidR="009C7072" w:rsidRPr="009C7072" w:rsidRDefault="009C7072" w:rsidP="009C7072">
      <w:pPr>
        <w:shd w:val="clear" w:color="auto" w:fill="FFFFFF" w:themeFill="background1"/>
        <w:jc w:val="both"/>
        <w:rPr>
          <w:rFonts w:ascii="Arial" w:hAnsi="Arial" w:cs="Arial"/>
          <w:sz w:val="20"/>
          <w:szCs w:val="20"/>
          <w:shd w:val="clear" w:color="auto" w:fill="FFFFFF" w:themeFill="background1"/>
        </w:rPr>
      </w:pPr>
      <w:r w:rsidRPr="00FD533F">
        <w:rPr>
          <w:rFonts w:ascii="Arial" w:hAnsi="Arial" w:cs="Arial"/>
          <w:sz w:val="20"/>
          <w:szCs w:val="20"/>
          <w:shd w:val="clear" w:color="auto" w:fill="FFFFFF" w:themeFill="background1"/>
        </w:rPr>
        <w:t>Účelem této Smlouvy</w:t>
      </w:r>
      <w:r w:rsidRPr="009C7072">
        <w:rPr>
          <w:rFonts w:ascii="Arial" w:hAnsi="Arial" w:cs="Arial"/>
          <w:sz w:val="20"/>
          <w:szCs w:val="20"/>
          <w:shd w:val="clear" w:color="auto" w:fill="FFFFFF" w:themeFill="background1"/>
        </w:rPr>
        <w:t xml:space="preserve"> je zajištění služeb pro komunikaci mezi pro </w:t>
      </w:r>
      <w:proofErr w:type="gramStart"/>
      <w:r w:rsidRPr="009C7072">
        <w:rPr>
          <w:rFonts w:ascii="Arial" w:hAnsi="Arial" w:cs="Arial"/>
          <w:sz w:val="20"/>
          <w:szCs w:val="20"/>
          <w:shd w:val="clear" w:color="auto" w:fill="FFFFFF" w:themeFill="background1"/>
        </w:rPr>
        <w:t>posádkami</w:t>
      </w:r>
      <w:proofErr w:type="gramEnd"/>
      <w:r w:rsidRPr="009C7072">
        <w:rPr>
          <w:rFonts w:ascii="Arial" w:hAnsi="Arial" w:cs="Arial"/>
          <w:sz w:val="20"/>
          <w:szCs w:val="20"/>
          <w:shd w:val="clear" w:color="auto" w:fill="FFFFFF" w:themeFill="background1"/>
        </w:rPr>
        <w:t xml:space="preserve"> ZZS a dispečinkem ZZS s cílem zjednodušit a zefektivnit komunikaci v oblasti managementu předávání pacientů ze ZZS do zdravotnických zařízení (ZZ)</w:t>
      </w:r>
      <w:r w:rsidR="00190717">
        <w:rPr>
          <w:rFonts w:ascii="Arial" w:hAnsi="Arial" w:cs="Arial"/>
          <w:sz w:val="20"/>
          <w:szCs w:val="20"/>
          <w:shd w:val="clear" w:color="auto" w:fill="FFFFFF" w:themeFill="background1"/>
        </w:rPr>
        <w:t xml:space="preserve"> (dále jen Služba)</w:t>
      </w:r>
      <w:r w:rsidRPr="009C7072">
        <w:rPr>
          <w:rFonts w:ascii="Arial" w:hAnsi="Arial" w:cs="Arial"/>
          <w:sz w:val="20"/>
          <w:szCs w:val="20"/>
          <w:shd w:val="clear" w:color="auto" w:fill="FFFFFF" w:themeFill="background1"/>
        </w:rPr>
        <w:t>.</w:t>
      </w:r>
    </w:p>
    <w:p w:rsidR="002D757A" w:rsidRPr="004F38F4" w:rsidRDefault="002D757A" w:rsidP="00FD533F">
      <w:pPr>
        <w:shd w:val="clear" w:color="auto" w:fill="FFFFFF" w:themeFill="background1"/>
        <w:spacing w:after="0" w:line="240" w:lineRule="auto"/>
        <w:rPr>
          <w:rFonts w:ascii="Arial" w:hAnsi="Arial" w:cs="Arial"/>
          <w:sz w:val="20"/>
          <w:szCs w:val="20"/>
        </w:rPr>
      </w:pPr>
    </w:p>
    <w:p w:rsidR="002D757A" w:rsidRPr="004F38F4" w:rsidRDefault="00C95B8A" w:rsidP="005A1992">
      <w:pPr>
        <w:pStyle w:val="Odstavecseseznamem"/>
        <w:numPr>
          <w:ilvl w:val="0"/>
          <w:numId w:val="1"/>
        </w:numPr>
        <w:shd w:val="clear" w:color="auto" w:fill="FFFFFF" w:themeFill="background1"/>
        <w:ind w:left="567" w:hanging="567"/>
        <w:jc w:val="both"/>
        <w:rPr>
          <w:rFonts w:ascii="Arial" w:hAnsi="Arial" w:cs="Arial"/>
          <w:b/>
          <w:sz w:val="20"/>
          <w:szCs w:val="20"/>
        </w:rPr>
      </w:pPr>
      <w:r w:rsidRPr="004F38F4">
        <w:rPr>
          <w:rFonts w:ascii="Arial" w:hAnsi="Arial" w:cs="Arial"/>
          <w:b/>
          <w:sz w:val="20"/>
          <w:szCs w:val="20"/>
        </w:rPr>
        <w:t>Předmět Smlouvy</w:t>
      </w:r>
    </w:p>
    <w:p w:rsidR="004F38F4" w:rsidRDefault="00F62B8A" w:rsidP="005A1992">
      <w:pPr>
        <w:pStyle w:val="Odstavecseseznamem"/>
        <w:numPr>
          <w:ilvl w:val="1"/>
          <w:numId w:val="1"/>
        </w:numPr>
        <w:shd w:val="clear" w:color="auto" w:fill="FFFFFF" w:themeFill="background1"/>
        <w:ind w:left="567" w:hanging="567"/>
        <w:jc w:val="both"/>
        <w:rPr>
          <w:rFonts w:ascii="Arial" w:hAnsi="Arial" w:cs="Arial"/>
          <w:sz w:val="20"/>
          <w:szCs w:val="20"/>
        </w:rPr>
      </w:pPr>
      <w:r w:rsidRPr="004F38F4">
        <w:rPr>
          <w:rFonts w:ascii="Arial" w:hAnsi="Arial" w:cs="Arial"/>
          <w:sz w:val="20"/>
          <w:szCs w:val="20"/>
        </w:rPr>
        <w:t>Poskytovatel</w:t>
      </w:r>
      <w:r w:rsidR="00C95B8A" w:rsidRPr="004F38F4">
        <w:rPr>
          <w:rFonts w:ascii="Arial" w:hAnsi="Arial" w:cs="Arial"/>
          <w:sz w:val="20"/>
          <w:szCs w:val="20"/>
        </w:rPr>
        <w:t xml:space="preserve"> touto Smlouvou </w:t>
      </w:r>
      <w:r w:rsidR="00FF5616" w:rsidRPr="004F38F4">
        <w:rPr>
          <w:rFonts w:ascii="Arial" w:hAnsi="Arial" w:cs="Arial"/>
          <w:sz w:val="20"/>
          <w:szCs w:val="20"/>
        </w:rPr>
        <w:t>zajistí</w:t>
      </w:r>
      <w:r w:rsidR="00C95B8A" w:rsidRPr="004F38F4">
        <w:rPr>
          <w:rFonts w:ascii="Arial" w:hAnsi="Arial" w:cs="Arial"/>
          <w:sz w:val="20"/>
          <w:szCs w:val="20"/>
        </w:rPr>
        <w:t xml:space="preserve"> </w:t>
      </w:r>
      <w:r w:rsidR="00FD533F">
        <w:rPr>
          <w:rFonts w:ascii="Arial" w:hAnsi="Arial" w:cs="Arial"/>
          <w:sz w:val="20"/>
          <w:szCs w:val="20"/>
        </w:rPr>
        <w:t xml:space="preserve">objednateli </w:t>
      </w:r>
      <w:r w:rsidR="009C7072">
        <w:rPr>
          <w:rFonts w:ascii="Arial" w:hAnsi="Arial" w:cs="Arial"/>
          <w:sz w:val="20"/>
          <w:szCs w:val="20"/>
        </w:rPr>
        <w:t xml:space="preserve">zprovoznění </w:t>
      </w:r>
      <w:r w:rsidR="00FD533F">
        <w:rPr>
          <w:rFonts w:ascii="Arial" w:hAnsi="Arial" w:cs="Arial"/>
          <w:sz w:val="20"/>
          <w:szCs w:val="20"/>
        </w:rPr>
        <w:t>a servisní</w:t>
      </w:r>
      <w:r w:rsidR="00F34B51">
        <w:rPr>
          <w:rFonts w:ascii="Arial" w:hAnsi="Arial" w:cs="Arial"/>
          <w:sz w:val="20"/>
          <w:szCs w:val="20"/>
        </w:rPr>
        <w:t xml:space="preserve"> podpor</w:t>
      </w:r>
      <w:r w:rsidR="00FD533F">
        <w:rPr>
          <w:rFonts w:ascii="Arial" w:hAnsi="Arial" w:cs="Arial"/>
          <w:sz w:val="20"/>
          <w:szCs w:val="20"/>
        </w:rPr>
        <w:t>u</w:t>
      </w:r>
      <w:r w:rsidR="00F34B51">
        <w:rPr>
          <w:rFonts w:ascii="Arial" w:hAnsi="Arial" w:cs="Arial"/>
          <w:sz w:val="20"/>
          <w:szCs w:val="20"/>
        </w:rPr>
        <w:t xml:space="preserve"> k výše uvedené</w:t>
      </w:r>
      <w:r w:rsidR="009C7072">
        <w:rPr>
          <w:rFonts w:ascii="Arial" w:hAnsi="Arial" w:cs="Arial"/>
          <w:sz w:val="20"/>
          <w:szCs w:val="20"/>
        </w:rPr>
        <w:t xml:space="preserve"> </w:t>
      </w:r>
      <w:r w:rsidR="00190717">
        <w:rPr>
          <w:rFonts w:ascii="Arial" w:hAnsi="Arial" w:cs="Arial"/>
          <w:sz w:val="20"/>
          <w:szCs w:val="20"/>
        </w:rPr>
        <w:t>S</w:t>
      </w:r>
      <w:r w:rsidR="009C7072">
        <w:rPr>
          <w:rFonts w:ascii="Arial" w:hAnsi="Arial" w:cs="Arial"/>
          <w:sz w:val="20"/>
          <w:szCs w:val="20"/>
        </w:rPr>
        <w:t>lužbě</w:t>
      </w:r>
      <w:r w:rsidR="00C95B8A" w:rsidRPr="004F38F4">
        <w:rPr>
          <w:rFonts w:ascii="Arial" w:hAnsi="Arial" w:cs="Arial"/>
          <w:sz w:val="20"/>
          <w:szCs w:val="20"/>
        </w:rPr>
        <w:t xml:space="preserve"> a za podmínek stanovených v této Smlouvě.</w:t>
      </w:r>
    </w:p>
    <w:p w:rsidR="008963A3" w:rsidRDefault="008963A3" w:rsidP="005A1992">
      <w:pPr>
        <w:pStyle w:val="Odstavecseseznamem"/>
        <w:numPr>
          <w:ilvl w:val="1"/>
          <w:numId w:val="1"/>
        </w:numPr>
        <w:shd w:val="clear" w:color="auto" w:fill="FFFFFF" w:themeFill="background1"/>
        <w:ind w:left="567" w:hanging="567"/>
        <w:jc w:val="both"/>
        <w:rPr>
          <w:rFonts w:ascii="Arial" w:hAnsi="Arial" w:cs="Arial"/>
          <w:sz w:val="20"/>
          <w:szCs w:val="20"/>
        </w:rPr>
      </w:pPr>
      <w:r>
        <w:rPr>
          <w:rFonts w:ascii="Arial" w:hAnsi="Arial" w:cs="Arial"/>
          <w:sz w:val="20"/>
          <w:szCs w:val="20"/>
        </w:rPr>
        <w:t xml:space="preserve">Detailní popis </w:t>
      </w:r>
      <w:r w:rsidR="009C7072">
        <w:rPr>
          <w:rFonts w:ascii="Arial" w:hAnsi="Arial" w:cs="Arial"/>
          <w:sz w:val="20"/>
          <w:szCs w:val="20"/>
        </w:rPr>
        <w:t xml:space="preserve">vlastností </w:t>
      </w:r>
      <w:r w:rsidR="00190717">
        <w:rPr>
          <w:rFonts w:ascii="Arial" w:hAnsi="Arial" w:cs="Arial"/>
          <w:sz w:val="20"/>
          <w:szCs w:val="20"/>
        </w:rPr>
        <w:t>S</w:t>
      </w:r>
      <w:r>
        <w:rPr>
          <w:rFonts w:ascii="Arial" w:hAnsi="Arial" w:cs="Arial"/>
          <w:sz w:val="20"/>
          <w:szCs w:val="20"/>
        </w:rPr>
        <w:t>lužb</w:t>
      </w:r>
      <w:r w:rsidR="009C7072">
        <w:rPr>
          <w:rFonts w:ascii="Arial" w:hAnsi="Arial" w:cs="Arial"/>
          <w:sz w:val="20"/>
          <w:szCs w:val="20"/>
        </w:rPr>
        <w:t>y</w:t>
      </w:r>
      <w:r>
        <w:rPr>
          <w:rFonts w:ascii="Arial" w:hAnsi="Arial" w:cs="Arial"/>
          <w:sz w:val="20"/>
          <w:szCs w:val="20"/>
        </w:rPr>
        <w:t xml:space="preserve"> je uveden v Technické specifikaci – příloha </w:t>
      </w:r>
      <w:proofErr w:type="gramStart"/>
      <w:r>
        <w:rPr>
          <w:rFonts w:ascii="Arial" w:hAnsi="Arial" w:cs="Arial"/>
          <w:sz w:val="20"/>
          <w:szCs w:val="20"/>
        </w:rPr>
        <w:t>č.1, která</w:t>
      </w:r>
      <w:proofErr w:type="gramEnd"/>
      <w:r>
        <w:rPr>
          <w:rFonts w:ascii="Arial" w:hAnsi="Arial" w:cs="Arial"/>
          <w:sz w:val="20"/>
          <w:szCs w:val="20"/>
        </w:rPr>
        <w:t xml:space="preserve"> je nedílnou součástí této </w:t>
      </w:r>
      <w:r w:rsidR="00140633">
        <w:rPr>
          <w:rFonts w:ascii="Arial" w:hAnsi="Arial" w:cs="Arial"/>
          <w:sz w:val="20"/>
          <w:szCs w:val="20"/>
        </w:rPr>
        <w:t>S</w:t>
      </w:r>
      <w:r>
        <w:rPr>
          <w:rFonts w:ascii="Arial" w:hAnsi="Arial" w:cs="Arial"/>
          <w:sz w:val="20"/>
          <w:szCs w:val="20"/>
        </w:rPr>
        <w:t>mlouvy.</w:t>
      </w:r>
    </w:p>
    <w:p w:rsidR="002D757A" w:rsidRPr="004F38F4" w:rsidRDefault="00FD533F"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Objednatel</w:t>
      </w:r>
      <w:r w:rsidRPr="004F38F4">
        <w:rPr>
          <w:rFonts w:ascii="Arial" w:hAnsi="Arial" w:cs="Arial"/>
          <w:sz w:val="20"/>
          <w:szCs w:val="20"/>
        </w:rPr>
        <w:t xml:space="preserve"> </w:t>
      </w:r>
      <w:r w:rsidR="00C95B8A" w:rsidRPr="004F38F4">
        <w:rPr>
          <w:rFonts w:ascii="Arial" w:hAnsi="Arial" w:cs="Arial"/>
          <w:sz w:val="20"/>
          <w:szCs w:val="20"/>
        </w:rPr>
        <w:t xml:space="preserve">se za </w:t>
      </w:r>
      <w:r>
        <w:rPr>
          <w:rFonts w:ascii="Arial" w:hAnsi="Arial" w:cs="Arial"/>
          <w:sz w:val="20"/>
          <w:szCs w:val="20"/>
        </w:rPr>
        <w:t xml:space="preserve">dodávku a </w:t>
      </w:r>
      <w:r w:rsidR="00C95B8A" w:rsidRPr="004F38F4">
        <w:rPr>
          <w:rFonts w:ascii="Arial" w:hAnsi="Arial" w:cs="Arial"/>
          <w:sz w:val="20"/>
          <w:szCs w:val="20"/>
        </w:rPr>
        <w:t xml:space="preserve">zajištění </w:t>
      </w:r>
      <w:r w:rsidR="00190717">
        <w:rPr>
          <w:rFonts w:ascii="Arial" w:hAnsi="Arial" w:cs="Arial"/>
          <w:sz w:val="20"/>
          <w:szCs w:val="20"/>
        </w:rPr>
        <w:t>S</w:t>
      </w:r>
      <w:r>
        <w:rPr>
          <w:rFonts w:ascii="Arial" w:hAnsi="Arial" w:cs="Arial"/>
          <w:sz w:val="20"/>
          <w:szCs w:val="20"/>
        </w:rPr>
        <w:t xml:space="preserve">lužeb </w:t>
      </w:r>
      <w:r w:rsidR="00C95B8A" w:rsidRPr="004F38F4">
        <w:rPr>
          <w:rFonts w:ascii="Arial" w:hAnsi="Arial" w:cs="Arial"/>
          <w:sz w:val="20"/>
          <w:szCs w:val="20"/>
        </w:rPr>
        <w:t>zavazuje uhradit poskytovateli cenu ve výši a za podmínek stanovených v této Smlouvě.</w:t>
      </w:r>
    </w:p>
    <w:p w:rsidR="00C97D59" w:rsidRPr="004F38F4" w:rsidRDefault="00C97D59" w:rsidP="00FD533F">
      <w:pPr>
        <w:shd w:val="clear" w:color="auto" w:fill="FFFFFF" w:themeFill="background1"/>
        <w:spacing w:after="0" w:line="240" w:lineRule="auto"/>
        <w:rPr>
          <w:rFonts w:ascii="Arial" w:hAnsi="Arial" w:cs="Arial"/>
          <w:sz w:val="20"/>
          <w:szCs w:val="20"/>
        </w:rPr>
      </w:pPr>
    </w:p>
    <w:p w:rsidR="002B2455"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Cenové a platební podmínky</w:t>
      </w:r>
    </w:p>
    <w:p w:rsidR="00C01B57" w:rsidRPr="000969EE" w:rsidRDefault="00FD533F" w:rsidP="000969EE">
      <w:pPr>
        <w:pStyle w:val="Odstavecseseznamem"/>
        <w:numPr>
          <w:ilvl w:val="1"/>
          <w:numId w:val="1"/>
        </w:numPr>
        <w:ind w:left="567" w:hanging="567"/>
        <w:jc w:val="both"/>
        <w:rPr>
          <w:rFonts w:ascii="Arial" w:hAnsi="Arial" w:cs="Arial"/>
          <w:b/>
          <w:sz w:val="20"/>
          <w:szCs w:val="20"/>
        </w:rPr>
      </w:pPr>
      <w:r>
        <w:rPr>
          <w:rFonts w:ascii="Arial" w:hAnsi="Arial" w:cs="Arial"/>
          <w:sz w:val="20"/>
          <w:szCs w:val="20"/>
        </w:rPr>
        <w:t>Objednatel</w:t>
      </w:r>
      <w:r w:rsidRPr="004F38F4">
        <w:rPr>
          <w:rFonts w:ascii="Arial" w:hAnsi="Arial" w:cs="Arial"/>
          <w:sz w:val="20"/>
          <w:szCs w:val="20"/>
        </w:rPr>
        <w:t xml:space="preserve"> </w:t>
      </w:r>
      <w:r w:rsidR="002B2455" w:rsidRPr="004F38F4">
        <w:rPr>
          <w:rFonts w:ascii="Arial" w:hAnsi="Arial" w:cs="Arial"/>
          <w:sz w:val="20"/>
          <w:szCs w:val="20"/>
        </w:rPr>
        <w:t xml:space="preserve">se zavazuje zaplatit prodávajícímu za </w:t>
      </w:r>
      <w:r w:rsidR="009C7072">
        <w:rPr>
          <w:rFonts w:ascii="Arial" w:hAnsi="Arial" w:cs="Arial"/>
          <w:sz w:val="20"/>
          <w:szCs w:val="20"/>
        </w:rPr>
        <w:t>zprovoznění</w:t>
      </w:r>
      <w:r>
        <w:rPr>
          <w:rFonts w:ascii="Arial" w:hAnsi="Arial" w:cs="Arial"/>
          <w:sz w:val="20"/>
          <w:szCs w:val="20"/>
        </w:rPr>
        <w:t xml:space="preserve"> a </w:t>
      </w:r>
      <w:r w:rsidR="00190717">
        <w:rPr>
          <w:rFonts w:ascii="Arial" w:hAnsi="Arial" w:cs="Arial"/>
          <w:sz w:val="20"/>
          <w:szCs w:val="20"/>
        </w:rPr>
        <w:t>s</w:t>
      </w:r>
      <w:r w:rsidR="00F34B51">
        <w:rPr>
          <w:rFonts w:ascii="Arial" w:hAnsi="Arial" w:cs="Arial"/>
          <w:sz w:val="20"/>
          <w:szCs w:val="20"/>
        </w:rPr>
        <w:t>lužby</w:t>
      </w:r>
      <w:r w:rsidR="00A3285C" w:rsidRPr="004F38F4">
        <w:rPr>
          <w:rFonts w:ascii="Arial" w:hAnsi="Arial" w:cs="Arial"/>
          <w:sz w:val="20"/>
          <w:szCs w:val="20"/>
        </w:rPr>
        <w:t xml:space="preserve"> dle</w:t>
      </w:r>
      <w:r w:rsidR="002B2455" w:rsidRPr="004F38F4">
        <w:rPr>
          <w:rFonts w:ascii="Arial" w:hAnsi="Arial" w:cs="Arial"/>
          <w:sz w:val="20"/>
          <w:szCs w:val="20"/>
        </w:rPr>
        <w:t xml:space="preserve"> čl. 3 této </w:t>
      </w:r>
      <w:r w:rsidR="00140633">
        <w:rPr>
          <w:rFonts w:ascii="Arial" w:hAnsi="Arial" w:cs="Arial"/>
          <w:sz w:val="20"/>
          <w:szCs w:val="20"/>
        </w:rPr>
        <w:t>S</w:t>
      </w:r>
      <w:r w:rsidR="002B2455" w:rsidRPr="004F38F4">
        <w:rPr>
          <w:rFonts w:ascii="Arial" w:hAnsi="Arial" w:cs="Arial"/>
          <w:sz w:val="20"/>
          <w:szCs w:val="20"/>
        </w:rPr>
        <w:t xml:space="preserve">mlouvy </w:t>
      </w:r>
      <w:r w:rsidR="00F34B51">
        <w:rPr>
          <w:rFonts w:ascii="Arial" w:hAnsi="Arial" w:cs="Arial"/>
          <w:sz w:val="20"/>
          <w:szCs w:val="20"/>
        </w:rPr>
        <w:t xml:space="preserve">cenu </w:t>
      </w:r>
      <w:r w:rsidR="002B2455" w:rsidRPr="004F38F4">
        <w:rPr>
          <w:rFonts w:ascii="Arial" w:hAnsi="Arial" w:cs="Arial"/>
          <w:sz w:val="20"/>
          <w:szCs w:val="20"/>
        </w:rPr>
        <w:t>ve výši</w:t>
      </w:r>
      <w:r w:rsidR="00C01B57" w:rsidRPr="00C01B57">
        <w:rPr>
          <w:rFonts w:ascii="Arial" w:hAnsi="Arial" w:cs="Arial"/>
          <w:sz w:val="20"/>
          <w:szCs w:val="20"/>
        </w:rPr>
        <w:t>:</w:t>
      </w:r>
    </w:p>
    <w:tbl>
      <w:tblPr>
        <w:tblW w:w="8505" w:type="dxa"/>
        <w:tblInd w:w="567" w:type="dxa"/>
        <w:tblCellMar>
          <w:left w:w="70" w:type="dxa"/>
          <w:right w:w="70" w:type="dxa"/>
        </w:tblCellMar>
        <w:tblLook w:val="0000" w:firstRow="0" w:lastRow="0" w:firstColumn="0" w:lastColumn="0" w:noHBand="0" w:noVBand="0"/>
      </w:tblPr>
      <w:tblGrid>
        <w:gridCol w:w="3202"/>
        <w:gridCol w:w="1765"/>
        <w:gridCol w:w="1761"/>
        <w:gridCol w:w="1777"/>
      </w:tblGrid>
      <w:tr w:rsidR="000969EE" w:rsidRPr="000969EE" w:rsidTr="004C7F56">
        <w:tc>
          <w:tcPr>
            <w:tcW w:w="3202" w:type="dxa"/>
            <w:shd w:val="clear" w:color="auto" w:fill="auto"/>
            <w:vAlign w:val="center"/>
          </w:tcPr>
          <w:p w:rsidR="000969EE" w:rsidRPr="000969EE" w:rsidRDefault="000969EE" w:rsidP="00AE75AF">
            <w:pPr>
              <w:spacing w:after="0" w:line="240" w:lineRule="auto"/>
              <w:jc w:val="center"/>
              <w:rPr>
                <w:rFonts w:ascii="Arial" w:hAnsi="Arial" w:cs="Arial"/>
                <w:b/>
                <w:sz w:val="16"/>
                <w:szCs w:val="16"/>
              </w:rPr>
            </w:pPr>
          </w:p>
        </w:tc>
        <w:tc>
          <w:tcPr>
            <w:tcW w:w="1765" w:type="dxa"/>
            <w:shd w:val="clear" w:color="auto" w:fill="auto"/>
            <w:vAlign w:val="center"/>
          </w:tcPr>
          <w:p w:rsidR="000969EE" w:rsidRPr="000969EE" w:rsidRDefault="000969EE" w:rsidP="00AE75AF">
            <w:pPr>
              <w:spacing w:after="0" w:line="240" w:lineRule="auto"/>
              <w:jc w:val="center"/>
              <w:rPr>
                <w:rFonts w:ascii="Arial" w:hAnsi="Arial" w:cs="Arial"/>
                <w:b/>
                <w:sz w:val="16"/>
                <w:szCs w:val="16"/>
              </w:rPr>
            </w:pPr>
            <w:r w:rsidRPr="000969EE">
              <w:rPr>
                <w:rFonts w:ascii="Arial" w:hAnsi="Arial" w:cs="Arial"/>
                <w:b/>
                <w:sz w:val="16"/>
                <w:szCs w:val="16"/>
              </w:rPr>
              <w:t xml:space="preserve">Cena v Kč </w:t>
            </w:r>
          </w:p>
          <w:p w:rsidR="000969EE" w:rsidRDefault="000969EE" w:rsidP="00AE75AF">
            <w:pPr>
              <w:spacing w:after="0" w:line="240" w:lineRule="auto"/>
              <w:jc w:val="center"/>
              <w:rPr>
                <w:rFonts w:ascii="Arial" w:hAnsi="Arial" w:cs="Arial"/>
                <w:b/>
                <w:sz w:val="16"/>
                <w:szCs w:val="16"/>
              </w:rPr>
            </w:pPr>
            <w:r w:rsidRPr="000969EE">
              <w:rPr>
                <w:rFonts w:ascii="Arial" w:hAnsi="Arial" w:cs="Arial"/>
                <w:b/>
                <w:sz w:val="16"/>
                <w:szCs w:val="16"/>
              </w:rPr>
              <w:t>bez DPH</w:t>
            </w:r>
          </w:p>
          <w:p w:rsidR="0074306F" w:rsidRPr="000969EE" w:rsidRDefault="0074306F" w:rsidP="00AE75AF">
            <w:pPr>
              <w:spacing w:after="0" w:line="240" w:lineRule="auto"/>
              <w:jc w:val="center"/>
              <w:rPr>
                <w:rFonts w:ascii="Arial" w:hAnsi="Arial" w:cs="Arial"/>
                <w:b/>
                <w:sz w:val="16"/>
                <w:szCs w:val="16"/>
              </w:rPr>
            </w:pPr>
          </w:p>
        </w:tc>
        <w:tc>
          <w:tcPr>
            <w:tcW w:w="1761" w:type="dxa"/>
            <w:shd w:val="clear" w:color="auto" w:fill="auto"/>
            <w:vAlign w:val="center"/>
          </w:tcPr>
          <w:p w:rsidR="000969EE" w:rsidRPr="000969EE" w:rsidRDefault="000969EE" w:rsidP="00AE75AF">
            <w:pPr>
              <w:spacing w:after="0" w:line="240" w:lineRule="auto"/>
              <w:jc w:val="center"/>
              <w:rPr>
                <w:rFonts w:ascii="Arial" w:hAnsi="Arial" w:cs="Arial"/>
                <w:b/>
                <w:sz w:val="16"/>
                <w:szCs w:val="16"/>
              </w:rPr>
            </w:pPr>
            <w:r w:rsidRPr="000969EE">
              <w:rPr>
                <w:rFonts w:ascii="Arial" w:hAnsi="Arial" w:cs="Arial"/>
                <w:b/>
                <w:sz w:val="16"/>
                <w:szCs w:val="16"/>
              </w:rPr>
              <w:t>DPH v Kč</w:t>
            </w:r>
          </w:p>
        </w:tc>
        <w:tc>
          <w:tcPr>
            <w:tcW w:w="1777" w:type="dxa"/>
            <w:shd w:val="clear" w:color="auto" w:fill="auto"/>
          </w:tcPr>
          <w:p w:rsidR="000969EE" w:rsidRPr="000969EE" w:rsidRDefault="000969EE" w:rsidP="00AE75AF">
            <w:pPr>
              <w:spacing w:after="0" w:line="240" w:lineRule="auto"/>
              <w:jc w:val="center"/>
              <w:rPr>
                <w:rFonts w:ascii="Arial" w:hAnsi="Arial" w:cs="Arial"/>
                <w:b/>
                <w:sz w:val="16"/>
                <w:szCs w:val="16"/>
              </w:rPr>
            </w:pPr>
            <w:r w:rsidRPr="000969EE">
              <w:rPr>
                <w:rFonts w:ascii="Arial" w:hAnsi="Arial" w:cs="Arial"/>
                <w:b/>
                <w:sz w:val="16"/>
                <w:szCs w:val="16"/>
              </w:rPr>
              <w:t xml:space="preserve">Cena v Kč </w:t>
            </w:r>
          </w:p>
          <w:p w:rsidR="000969EE" w:rsidRPr="000969EE" w:rsidRDefault="000969EE" w:rsidP="00AE75AF">
            <w:pPr>
              <w:spacing w:after="0" w:line="240" w:lineRule="auto"/>
              <w:jc w:val="center"/>
              <w:rPr>
                <w:rFonts w:ascii="Arial" w:hAnsi="Arial" w:cs="Arial"/>
                <w:b/>
                <w:sz w:val="16"/>
                <w:szCs w:val="16"/>
              </w:rPr>
            </w:pPr>
            <w:r w:rsidRPr="000969EE">
              <w:rPr>
                <w:rFonts w:ascii="Arial" w:hAnsi="Arial" w:cs="Arial"/>
                <w:b/>
                <w:sz w:val="16"/>
                <w:szCs w:val="16"/>
              </w:rPr>
              <w:t>včetně DPH</w:t>
            </w:r>
          </w:p>
        </w:tc>
      </w:tr>
      <w:tr w:rsidR="000969EE" w:rsidRPr="007645CC" w:rsidTr="004C7F56">
        <w:trPr>
          <w:trHeight w:val="284"/>
        </w:trPr>
        <w:tc>
          <w:tcPr>
            <w:tcW w:w="3202" w:type="dxa"/>
            <w:shd w:val="clear" w:color="auto" w:fill="auto"/>
            <w:vAlign w:val="center"/>
          </w:tcPr>
          <w:p w:rsidR="000969EE" w:rsidRPr="007645CC" w:rsidRDefault="007C148C" w:rsidP="007C148C">
            <w:pPr>
              <w:spacing w:after="0" w:line="240" w:lineRule="auto"/>
              <w:textAlignment w:val="baseline"/>
              <w:rPr>
                <w:rFonts w:ascii="Arial" w:hAnsi="Arial" w:cs="Arial"/>
                <w:bCs/>
                <w:sz w:val="20"/>
                <w:szCs w:val="20"/>
                <w:lang w:eastAsia="cs-CZ"/>
              </w:rPr>
            </w:pPr>
            <w:r>
              <w:rPr>
                <w:rFonts w:ascii="Arial" w:hAnsi="Arial" w:cs="Arial"/>
                <w:bCs/>
                <w:sz w:val="20"/>
                <w:szCs w:val="20"/>
                <w:lang w:eastAsia="cs-CZ"/>
              </w:rPr>
              <w:t>Z</w:t>
            </w:r>
            <w:r w:rsidR="000969EE">
              <w:rPr>
                <w:rFonts w:ascii="Arial" w:hAnsi="Arial" w:cs="Arial"/>
                <w:bCs/>
                <w:sz w:val="20"/>
                <w:szCs w:val="20"/>
                <w:lang w:eastAsia="cs-CZ"/>
              </w:rPr>
              <w:t xml:space="preserve">ajištění </w:t>
            </w:r>
            <w:r>
              <w:rPr>
                <w:rFonts w:ascii="Arial" w:hAnsi="Arial" w:cs="Arial"/>
                <w:bCs/>
                <w:sz w:val="20"/>
                <w:szCs w:val="20"/>
                <w:lang w:eastAsia="cs-CZ"/>
              </w:rPr>
              <w:t xml:space="preserve">provozu </w:t>
            </w:r>
            <w:r w:rsidR="000969EE">
              <w:rPr>
                <w:rFonts w:ascii="Arial" w:hAnsi="Arial" w:cs="Arial"/>
                <w:bCs/>
                <w:sz w:val="20"/>
                <w:szCs w:val="20"/>
                <w:lang w:eastAsia="cs-CZ"/>
              </w:rPr>
              <w:t>1. rok</w:t>
            </w:r>
          </w:p>
        </w:tc>
        <w:tc>
          <w:tcPr>
            <w:tcW w:w="1765" w:type="dxa"/>
            <w:shd w:val="clear" w:color="auto" w:fill="auto"/>
            <w:vAlign w:val="center"/>
          </w:tcPr>
          <w:p w:rsidR="000969EE" w:rsidRPr="00635D08" w:rsidRDefault="0074306F" w:rsidP="00AE75A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61" w:type="dxa"/>
            <w:shd w:val="clear" w:color="auto" w:fill="auto"/>
            <w:vAlign w:val="center"/>
          </w:tcPr>
          <w:p w:rsidR="000969EE"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77" w:type="dxa"/>
            <w:shd w:val="clear" w:color="auto" w:fill="auto"/>
            <w:vAlign w:val="center"/>
          </w:tcPr>
          <w:p w:rsidR="000969EE" w:rsidRPr="00635D08" w:rsidRDefault="0074306F" w:rsidP="00AE75A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r>
      <w:tr w:rsidR="0074306F" w:rsidRPr="007645CC" w:rsidTr="004C7F56">
        <w:trPr>
          <w:trHeight w:val="284"/>
        </w:trPr>
        <w:tc>
          <w:tcPr>
            <w:tcW w:w="3202" w:type="dxa"/>
            <w:shd w:val="clear" w:color="auto" w:fill="auto"/>
            <w:vAlign w:val="center"/>
          </w:tcPr>
          <w:p w:rsidR="0074306F" w:rsidRPr="007645CC" w:rsidRDefault="0074306F" w:rsidP="0074306F">
            <w:pPr>
              <w:spacing w:after="0" w:line="240" w:lineRule="auto"/>
              <w:textAlignment w:val="baseline"/>
              <w:rPr>
                <w:rFonts w:ascii="Arial" w:hAnsi="Arial" w:cs="Arial"/>
                <w:bCs/>
                <w:sz w:val="20"/>
                <w:szCs w:val="20"/>
                <w:lang w:eastAsia="cs-CZ"/>
              </w:rPr>
            </w:pPr>
            <w:r>
              <w:rPr>
                <w:rFonts w:ascii="Arial" w:hAnsi="Arial" w:cs="Arial"/>
                <w:bCs/>
                <w:sz w:val="20"/>
                <w:szCs w:val="20"/>
                <w:lang w:eastAsia="cs-CZ"/>
              </w:rPr>
              <w:lastRenderedPageBreak/>
              <w:t>Zajištění provozu 2. rok</w:t>
            </w:r>
          </w:p>
        </w:tc>
        <w:tc>
          <w:tcPr>
            <w:tcW w:w="1765"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61"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77" w:type="dxa"/>
            <w:shd w:val="clear" w:color="auto" w:fill="auto"/>
            <w:vAlign w:val="center"/>
          </w:tcPr>
          <w:p w:rsidR="0074306F"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p w:rsidR="0074306F" w:rsidRPr="00635D08" w:rsidRDefault="0074306F" w:rsidP="0074306F">
            <w:pPr>
              <w:spacing w:after="0" w:line="240" w:lineRule="auto"/>
              <w:jc w:val="center"/>
              <w:rPr>
                <w:rFonts w:ascii="Arial" w:hAnsi="Arial" w:cs="Arial"/>
                <w:b/>
                <w:sz w:val="20"/>
                <w:szCs w:val="20"/>
                <w:highlight w:val="yellow"/>
              </w:rPr>
            </w:pPr>
          </w:p>
        </w:tc>
      </w:tr>
      <w:tr w:rsidR="0074306F" w:rsidRPr="007645CC" w:rsidTr="004C7F56">
        <w:trPr>
          <w:trHeight w:val="284"/>
        </w:trPr>
        <w:tc>
          <w:tcPr>
            <w:tcW w:w="3202" w:type="dxa"/>
            <w:shd w:val="clear" w:color="auto" w:fill="auto"/>
            <w:vAlign w:val="center"/>
          </w:tcPr>
          <w:p w:rsidR="0074306F" w:rsidRPr="007645CC" w:rsidRDefault="0074306F" w:rsidP="0074306F">
            <w:pPr>
              <w:spacing w:after="0" w:line="240" w:lineRule="auto"/>
              <w:textAlignment w:val="baseline"/>
              <w:rPr>
                <w:rFonts w:ascii="Arial" w:hAnsi="Arial" w:cs="Arial"/>
                <w:bCs/>
                <w:sz w:val="20"/>
                <w:szCs w:val="20"/>
                <w:lang w:eastAsia="cs-CZ"/>
              </w:rPr>
            </w:pPr>
            <w:r>
              <w:rPr>
                <w:rFonts w:ascii="Arial" w:hAnsi="Arial" w:cs="Arial"/>
                <w:bCs/>
                <w:sz w:val="20"/>
                <w:szCs w:val="20"/>
                <w:lang w:eastAsia="cs-CZ"/>
              </w:rPr>
              <w:t>Zajištění provozu 3. rok</w:t>
            </w:r>
          </w:p>
        </w:tc>
        <w:tc>
          <w:tcPr>
            <w:tcW w:w="1765"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61"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77" w:type="dxa"/>
            <w:shd w:val="clear" w:color="auto" w:fill="auto"/>
            <w:vAlign w:val="center"/>
          </w:tcPr>
          <w:p w:rsidR="0074306F"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p w:rsidR="0074306F" w:rsidRPr="00635D08" w:rsidRDefault="0074306F" w:rsidP="0074306F">
            <w:pPr>
              <w:spacing w:after="0" w:line="240" w:lineRule="auto"/>
              <w:jc w:val="center"/>
              <w:rPr>
                <w:rFonts w:ascii="Arial" w:hAnsi="Arial" w:cs="Arial"/>
                <w:b/>
                <w:sz w:val="20"/>
                <w:szCs w:val="20"/>
                <w:highlight w:val="yellow"/>
              </w:rPr>
            </w:pPr>
          </w:p>
        </w:tc>
      </w:tr>
      <w:tr w:rsidR="0074306F" w:rsidRPr="007645CC" w:rsidTr="004C7F56">
        <w:trPr>
          <w:trHeight w:val="284"/>
        </w:trPr>
        <w:tc>
          <w:tcPr>
            <w:tcW w:w="3202" w:type="dxa"/>
            <w:shd w:val="clear" w:color="auto" w:fill="auto"/>
            <w:vAlign w:val="center"/>
          </w:tcPr>
          <w:p w:rsidR="0074306F" w:rsidRPr="007645CC" w:rsidRDefault="0074306F" w:rsidP="0074306F">
            <w:pPr>
              <w:spacing w:after="0" w:line="240" w:lineRule="auto"/>
              <w:textAlignment w:val="baseline"/>
              <w:rPr>
                <w:rFonts w:ascii="Arial" w:hAnsi="Arial" w:cs="Arial"/>
                <w:bCs/>
                <w:sz w:val="20"/>
                <w:szCs w:val="20"/>
                <w:lang w:eastAsia="cs-CZ"/>
              </w:rPr>
            </w:pPr>
            <w:r>
              <w:rPr>
                <w:rFonts w:ascii="Arial" w:hAnsi="Arial" w:cs="Arial"/>
                <w:bCs/>
                <w:sz w:val="20"/>
                <w:szCs w:val="20"/>
                <w:lang w:eastAsia="cs-CZ"/>
              </w:rPr>
              <w:t>Zajištění provozu 4. rok</w:t>
            </w:r>
          </w:p>
        </w:tc>
        <w:tc>
          <w:tcPr>
            <w:tcW w:w="1765"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61"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c>
          <w:tcPr>
            <w:tcW w:w="1777" w:type="dxa"/>
            <w:shd w:val="clear" w:color="auto" w:fill="auto"/>
            <w:vAlign w:val="center"/>
          </w:tcPr>
          <w:p w:rsidR="0074306F" w:rsidRPr="00635D08" w:rsidRDefault="0074306F" w:rsidP="0074306F">
            <w:pPr>
              <w:spacing w:after="0" w:line="240" w:lineRule="auto"/>
              <w:jc w:val="center"/>
              <w:rPr>
                <w:rFonts w:ascii="Arial" w:hAnsi="Arial" w:cs="Arial"/>
                <w:b/>
                <w:sz w:val="20"/>
                <w:szCs w:val="20"/>
                <w:highlight w:val="yellow"/>
              </w:rPr>
            </w:pPr>
            <w:r>
              <w:rPr>
                <w:rFonts w:ascii="Arial" w:hAnsi="Arial" w:cs="Arial"/>
                <w:b/>
                <w:sz w:val="20"/>
                <w:szCs w:val="20"/>
                <w:highlight w:val="yellow"/>
              </w:rPr>
              <w:t>Doplní poskytovatel</w:t>
            </w:r>
          </w:p>
        </w:tc>
      </w:tr>
    </w:tbl>
    <w:p w:rsidR="00AE75AF" w:rsidRPr="00AE75AF" w:rsidRDefault="00AE75AF" w:rsidP="00635D08">
      <w:pPr>
        <w:spacing w:after="0"/>
        <w:jc w:val="both"/>
        <w:rPr>
          <w:rFonts w:ascii="Arial" w:hAnsi="Arial" w:cs="Arial"/>
          <w:b/>
          <w:sz w:val="20"/>
          <w:szCs w:val="20"/>
        </w:rPr>
      </w:pPr>
    </w:p>
    <w:p w:rsidR="002B2455" w:rsidRPr="000969EE" w:rsidRDefault="002B2455" w:rsidP="005A1992">
      <w:pPr>
        <w:pStyle w:val="Odstavecseseznamem"/>
        <w:numPr>
          <w:ilvl w:val="1"/>
          <w:numId w:val="1"/>
        </w:numPr>
        <w:ind w:left="567" w:hanging="567"/>
        <w:jc w:val="both"/>
        <w:rPr>
          <w:rFonts w:ascii="Arial" w:hAnsi="Arial" w:cs="Arial"/>
          <w:b/>
          <w:sz w:val="20"/>
          <w:szCs w:val="20"/>
        </w:rPr>
      </w:pPr>
      <w:r w:rsidRPr="004F38F4">
        <w:rPr>
          <w:rFonts w:ascii="Arial" w:hAnsi="Arial" w:cs="Arial"/>
          <w:sz w:val="20"/>
          <w:szCs w:val="20"/>
        </w:rPr>
        <w:t xml:space="preserve">Součástí této ceny jsou veškeré náklady poskytovatele na splnění jeho závazku podle této </w:t>
      </w:r>
      <w:r w:rsidR="00140633">
        <w:rPr>
          <w:rFonts w:ascii="Arial" w:hAnsi="Arial" w:cs="Arial"/>
          <w:sz w:val="20"/>
          <w:szCs w:val="20"/>
        </w:rPr>
        <w:t>S</w:t>
      </w:r>
      <w:r w:rsidRPr="004F38F4">
        <w:rPr>
          <w:rFonts w:ascii="Arial" w:hAnsi="Arial" w:cs="Arial"/>
          <w:sz w:val="20"/>
          <w:szCs w:val="20"/>
        </w:rPr>
        <w:t>mlouvy včetně DPH v sazbě dle zákona</w:t>
      </w:r>
      <w:r w:rsidR="000969EE">
        <w:rPr>
          <w:rFonts w:ascii="Arial" w:hAnsi="Arial" w:cs="Arial"/>
          <w:sz w:val="20"/>
          <w:szCs w:val="20"/>
        </w:rPr>
        <w:t xml:space="preserve"> </w:t>
      </w:r>
      <w:r w:rsidR="000969EE" w:rsidRPr="00FE7719">
        <w:rPr>
          <w:rFonts w:cs="Arial"/>
        </w:rPr>
        <w:t>ve výši odpovídající sazbě platné v době uskutečnění zdanitelného plnění</w:t>
      </w:r>
      <w:r w:rsidRPr="004F38F4">
        <w:rPr>
          <w:rFonts w:ascii="Arial" w:hAnsi="Arial" w:cs="Arial"/>
          <w:sz w:val="20"/>
          <w:szCs w:val="20"/>
        </w:rPr>
        <w:t>.</w:t>
      </w:r>
    </w:p>
    <w:p w:rsidR="000969EE" w:rsidRPr="000969EE" w:rsidRDefault="000969EE" w:rsidP="000969EE">
      <w:pPr>
        <w:pStyle w:val="Odstavecseseznamem"/>
        <w:numPr>
          <w:ilvl w:val="1"/>
          <w:numId w:val="1"/>
        </w:numPr>
        <w:ind w:left="567" w:hanging="567"/>
        <w:jc w:val="both"/>
        <w:rPr>
          <w:rFonts w:ascii="Arial" w:hAnsi="Arial" w:cs="Arial"/>
          <w:sz w:val="20"/>
          <w:szCs w:val="20"/>
        </w:rPr>
      </w:pPr>
      <w:r w:rsidRPr="000969EE">
        <w:rPr>
          <w:rFonts w:ascii="Arial" w:hAnsi="Arial" w:cs="Arial"/>
          <w:sz w:val="20"/>
          <w:szCs w:val="20"/>
        </w:rPr>
        <w:t>Sjednanou cenu je možné změnit pouze v případě změny sazby DPH.</w:t>
      </w:r>
    </w:p>
    <w:p w:rsidR="002D757A" w:rsidRDefault="002E13E5"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C</w:t>
      </w:r>
      <w:r w:rsidR="00661520" w:rsidRPr="004F38F4">
        <w:rPr>
          <w:rFonts w:ascii="Arial" w:hAnsi="Arial" w:cs="Arial"/>
          <w:sz w:val="20"/>
          <w:szCs w:val="20"/>
        </w:rPr>
        <w:t xml:space="preserve">ena podle této </w:t>
      </w:r>
      <w:r w:rsidR="00140633">
        <w:rPr>
          <w:rFonts w:ascii="Arial" w:hAnsi="Arial" w:cs="Arial"/>
          <w:sz w:val="20"/>
          <w:szCs w:val="20"/>
        </w:rPr>
        <w:t>S</w:t>
      </w:r>
      <w:r w:rsidR="00661520" w:rsidRPr="004F38F4">
        <w:rPr>
          <w:rFonts w:ascii="Arial" w:hAnsi="Arial" w:cs="Arial"/>
          <w:sz w:val="20"/>
          <w:szCs w:val="20"/>
        </w:rPr>
        <w:t xml:space="preserve">mlouvy je splatná na účet </w:t>
      </w:r>
      <w:r w:rsidR="002B2455" w:rsidRPr="004F38F4">
        <w:rPr>
          <w:rFonts w:ascii="Arial" w:hAnsi="Arial" w:cs="Arial"/>
          <w:sz w:val="20"/>
          <w:szCs w:val="20"/>
        </w:rPr>
        <w:t>poskytovatele</w:t>
      </w:r>
      <w:r w:rsidR="00661520" w:rsidRPr="004F38F4">
        <w:rPr>
          <w:rFonts w:ascii="Arial" w:hAnsi="Arial" w:cs="Arial"/>
          <w:sz w:val="20"/>
          <w:szCs w:val="20"/>
        </w:rPr>
        <w:t xml:space="preserve"> po splnění závazku </w:t>
      </w:r>
      <w:r w:rsidR="002B2455" w:rsidRPr="004F38F4">
        <w:rPr>
          <w:rFonts w:ascii="Arial" w:hAnsi="Arial" w:cs="Arial"/>
          <w:sz w:val="20"/>
          <w:szCs w:val="20"/>
        </w:rPr>
        <w:t>poskytovatele</w:t>
      </w:r>
      <w:r w:rsidR="00661520" w:rsidRPr="004F38F4">
        <w:rPr>
          <w:rFonts w:ascii="Arial" w:hAnsi="Arial" w:cs="Arial"/>
          <w:sz w:val="20"/>
          <w:szCs w:val="20"/>
        </w:rPr>
        <w:t xml:space="preserve"> k</w:t>
      </w:r>
      <w:r w:rsidR="009C7072">
        <w:rPr>
          <w:rFonts w:ascii="Arial" w:hAnsi="Arial" w:cs="Arial"/>
          <w:sz w:val="20"/>
          <w:szCs w:val="20"/>
        </w:rPr>
        <w:t xml:space="preserve">e zprovoznění </w:t>
      </w:r>
      <w:r w:rsidR="00190717">
        <w:rPr>
          <w:rFonts w:ascii="Arial" w:hAnsi="Arial" w:cs="Arial"/>
          <w:sz w:val="20"/>
          <w:szCs w:val="20"/>
        </w:rPr>
        <w:t>S</w:t>
      </w:r>
      <w:r w:rsidR="009C7072">
        <w:rPr>
          <w:rFonts w:ascii="Arial" w:hAnsi="Arial" w:cs="Arial"/>
          <w:sz w:val="20"/>
          <w:szCs w:val="20"/>
        </w:rPr>
        <w:t>lužby</w:t>
      </w:r>
      <w:r w:rsidR="00661520" w:rsidRPr="004F38F4">
        <w:rPr>
          <w:rFonts w:ascii="Arial" w:hAnsi="Arial" w:cs="Arial"/>
          <w:sz w:val="20"/>
          <w:szCs w:val="20"/>
        </w:rPr>
        <w:t xml:space="preserve"> podle čl. 3 této </w:t>
      </w:r>
      <w:r w:rsidR="00140633">
        <w:rPr>
          <w:rFonts w:ascii="Arial" w:hAnsi="Arial" w:cs="Arial"/>
          <w:sz w:val="20"/>
          <w:szCs w:val="20"/>
        </w:rPr>
        <w:t>S</w:t>
      </w:r>
      <w:r w:rsidR="00661520" w:rsidRPr="004F38F4">
        <w:rPr>
          <w:rFonts w:ascii="Arial" w:hAnsi="Arial" w:cs="Arial"/>
          <w:sz w:val="20"/>
          <w:szCs w:val="20"/>
        </w:rPr>
        <w:t>mlouvy ve lhůtě do 30 dnů ode dne doručení jejího písemného vyúčtování/daňového dokladu/faktury.</w:t>
      </w:r>
    </w:p>
    <w:p w:rsidR="00C01B57" w:rsidRPr="0079223C" w:rsidRDefault="00C01B57" w:rsidP="0079223C">
      <w:pPr>
        <w:pStyle w:val="Odstavecseseznamem"/>
        <w:numPr>
          <w:ilvl w:val="1"/>
          <w:numId w:val="1"/>
        </w:numPr>
        <w:ind w:left="567" w:hanging="567"/>
        <w:jc w:val="both"/>
        <w:rPr>
          <w:rFonts w:ascii="Arial" w:hAnsi="Arial" w:cs="Arial"/>
          <w:sz w:val="20"/>
          <w:szCs w:val="20"/>
        </w:rPr>
      </w:pPr>
      <w:r w:rsidRPr="0079223C">
        <w:rPr>
          <w:rFonts w:ascii="Arial" w:hAnsi="Arial" w:cs="Arial"/>
          <w:sz w:val="20"/>
          <w:szCs w:val="20"/>
        </w:rPr>
        <w:t>Cena za 5. a další rok je stanovena cenou za 4. rok uvedený v rozpisu ceny. Poskytovatel je oprávněn za plnění v každém roce následujícím po 4. roce plnění fakturovat částku dle roku předchozího zvýšenou o roční míru inflace vyjádřenou přírůstkem průměrného ročního indexu spotřebitelských cen za uplynulý kalendářní rok, vyhlášenou Českým statistickým úřadem. Záměr uplatnění tohoto zvýšení je poskytovatel povinen objednateli oznámit vždy do 31. 1. příslušného roku, jinak toto právo zaniká.</w:t>
      </w:r>
      <w:r w:rsidR="0079223C">
        <w:rPr>
          <w:rFonts w:ascii="Arial" w:hAnsi="Arial" w:cs="Arial"/>
          <w:sz w:val="20"/>
          <w:szCs w:val="20"/>
        </w:rPr>
        <w:t xml:space="preserve"> Částka zvýšení ceny dle inflace bude na daňovém dokladu vždy vyčíslena samostatně.</w:t>
      </w:r>
    </w:p>
    <w:p w:rsidR="0079223C" w:rsidRDefault="00C01B57" w:rsidP="0079223C">
      <w:pPr>
        <w:pStyle w:val="Odstavecseseznamem"/>
        <w:numPr>
          <w:ilvl w:val="1"/>
          <w:numId w:val="1"/>
        </w:numPr>
        <w:ind w:left="567" w:hanging="567"/>
        <w:jc w:val="both"/>
        <w:rPr>
          <w:rFonts w:ascii="Arial" w:hAnsi="Arial" w:cs="Arial"/>
          <w:sz w:val="20"/>
          <w:szCs w:val="20"/>
        </w:rPr>
      </w:pPr>
      <w:r w:rsidRPr="0079223C">
        <w:rPr>
          <w:rFonts w:ascii="Arial" w:hAnsi="Arial" w:cs="Arial"/>
          <w:sz w:val="20"/>
          <w:szCs w:val="20"/>
        </w:rPr>
        <w:t xml:space="preserve">Cena za </w:t>
      </w:r>
      <w:r w:rsidR="0079223C">
        <w:rPr>
          <w:rFonts w:ascii="Arial" w:hAnsi="Arial" w:cs="Arial"/>
          <w:sz w:val="20"/>
          <w:szCs w:val="20"/>
        </w:rPr>
        <w:t>samotn</w:t>
      </w:r>
      <w:r w:rsidR="009C7072">
        <w:rPr>
          <w:rFonts w:ascii="Arial" w:hAnsi="Arial" w:cs="Arial"/>
          <w:sz w:val="20"/>
          <w:szCs w:val="20"/>
        </w:rPr>
        <w:t xml:space="preserve">é zprovoznění </w:t>
      </w:r>
      <w:r w:rsidR="00190717">
        <w:rPr>
          <w:rFonts w:ascii="Arial" w:hAnsi="Arial" w:cs="Arial"/>
          <w:sz w:val="20"/>
          <w:szCs w:val="20"/>
        </w:rPr>
        <w:t>S</w:t>
      </w:r>
      <w:r w:rsidR="009C7072">
        <w:rPr>
          <w:rFonts w:ascii="Arial" w:hAnsi="Arial" w:cs="Arial"/>
          <w:sz w:val="20"/>
          <w:szCs w:val="20"/>
        </w:rPr>
        <w:t>lužby</w:t>
      </w:r>
      <w:r w:rsidR="0079223C">
        <w:rPr>
          <w:rFonts w:ascii="Arial" w:hAnsi="Arial" w:cs="Arial"/>
          <w:sz w:val="20"/>
          <w:szCs w:val="20"/>
        </w:rPr>
        <w:t xml:space="preserve"> </w:t>
      </w:r>
      <w:r w:rsidRPr="0079223C">
        <w:rPr>
          <w:rFonts w:ascii="Arial" w:hAnsi="Arial" w:cs="Arial"/>
          <w:sz w:val="20"/>
          <w:szCs w:val="20"/>
        </w:rPr>
        <w:t xml:space="preserve">bude hrazena </w:t>
      </w:r>
      <w:r w:rsidR="0079223C">
        <w:rPr>
          <w:rFonts w:ascii="Arial" w:hAnsi="Arial" w:cs="Arial"/>
          <w:sz w:val="20"/>
          <w:szCs w:val="20"/>
        </w:rPr>
        <w:t>po podpisu předávacího protokolu oběma stranami v souladu s </w:t>
      </w:r>
      <w:proofErr w:type="spellStart"/>
      <w:r w:rsidR="0079223C">
        <w:rPr>
          <w:rFonts w:ascii="Arial" w:hAnsi="Arial" w:cs="Arial"/>
          <w:sz w:val="20"/>
          <w:szCs w:val="20"/>
        </w:rPr>
        <w:t>odst</w:t>
      </w:r>
      <w:proofErr w:type="spellEnd"/>
      <w:r w:rsidR="0079223C">
        <w:rPr>
          <w:rFonts w:ascii="Arial" w:hAnsi="Arial" w:cs="Arial"/>
          <w:sz w:val="20"/>
          <w:szCs w:val="20"/>
        </w:rPr>
        <w:t>, 3.4.</w:t>
      </w:r>
    </w:p>
    <w:p w:rsidR="001D5E17" w:rsidRDefault="0079223C" w:rsidP="0079223C">
      <w:pPr>
        <w:pStyle w:val="Odstavecseseznamem"/>
        <w:numPr>
          <w:ilvl w:val="1"/>
          <w:numId w:val="1"/>
        </w:numPr>
        <w:ind w:left="567" w:hanging="567"/>
        <w:jc w:val="both"/>
        <w:rPr>
          <w:rFonts w:ascii="Arial" w:hAnsi="Arial" w:cs="Arial"/>
          <w:sz w:val="20"/>
          <w:szCs w:val="20"/>
        </w:rPr>
      </w:pPr>
      <w:r>
        <w:rPr>
          <w:rFonts w:ascii="Arial" w:hAnsi="Arial" w:cs="Arial"/>
          <w:sz w:val="20"/>
          <w:szCs w:val="20"/>
        </w:rPr>
        <w:t xml:space="preserve">Cena za servisní zajištění bude hrazena </w:t>
      </w:r>
      <w:r w:rsidR="009C7072">
        <w:rPr>
          <w:rFonts w:ascii="Arial" w:hAnsi="Arial" w:cs="Arial"/>
          <w:sz w:val="20"/>
          <w:szCs w:val="20"/>
        </w:rPr>
        <w:t xml:space="preserve">po zprovoznění </w:t>
      </w:r>
      <w:r w:rsidR="00190717">
        <w:rPr>
          <w:rFonts w:ascii="Arial" w:hAnsi="Arial" w:cs="Arial"/>
          <w:sz w:val="20"/>
          <w:szCs w:val="20"/>
        </w:rPr>
        <w:t>S</w:t>
      </w:r>
      <w:r w:rsidR="009C7072">
        <w:rPr>
          <w:rFonts w:ascii="Arial" w:hAnsi="Arial" w:cs="Arial"/>
          <w:sz w:val="20"/>
          <w:szCs w:val="20"/>
        </w:rPr>
        <w:t xml:space="preserve">lužby </w:t>
      </w:r>
      <w:r>
        <w:rPr>
          <w:rFonts w:ascii="Arial" w:hAnsi="Arial" w:cs="Arial"/>
          <w:sz w:val="20"/>
          <w:szCs w:val="20"/>
        </w:rPr>
        <w:t xml:space="preserve">čtvrtletně (za uplynulé kalendářní čtvrtletí). V případě, že </w:t>
      </w:r>
      <w:r w:rsidR="001D5E17">
        <w:rPr>
          <w:rFonts w:ascii="Arial" w:hAnsi="Arial" w:cs="Arial"/>
          <w:sz w:val="20"/>
          <w:szCs w:val="20"/>
        </w:rPr>
        <w:t xml:space="preserve">termín zahájení/ukončení služeb nebude korespondovat s celým kalendářním </w:t>
      </w:r>
      <w:r>
        <w:rPr>
          <w:rFonts w:ascii="Arial" w:hAnsi="Arial" w:cs="Arial"/>
          <w:sz w:val="20"/>
          <w:szCs w:val="20"/>
        </w:rPr>
        <w:t>čtvrtletí</w:t>
      </w:r>
      <w:r w:rsidR="001D5E17">
        <w:rPr>
          <w:rFonts w:ascii="Arial" w:hAnsi="Arial" w:cs="Arial"/>
          <w:sz w:val="20"/>
          <w:szCs w:val="20"/>
        </w:rPr>
        <w:t>m,</w:t>
      </w:r>
      <w:r>
        <w:rPr>
          <w:rFonts w:ascii="Arial" w:hAnsi="Arial" w:cs="Arial"/>
          <w:sz w:val="20"/>
          <w:szCs w:val="20"/>
        </w:rPr>
        <w:t xml:space="preserve"> bude účtována alikvotní část</w:t>
      </w:r>
      <w:r w:rsidR="001D5E17">
        <w:rPr>
          <w:rFonts w:ascii="Arial" w:hAnsi="Arial" w:cs="Arial"/>
          <w:sz w:val="20"/>
          <w:szCs w:val="20"/>
        </w:rPr>
        <w:t>. Daňový doklad bude vystaven v souladu s odst. 3.4.</w:t>
      </w:r>
    </w:p>
    <w:p w:rsidR="002D757A" w:rsidRPr="004F38F4" w:rsidRDefault="00F62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Úhradu ceny</w:t>
      </w:r>
      <w:r w:rsidR="00C95B8A" w:rsidRPr="004F38F4">
        <w:rPr>
          <w:rFonts w:ascii="Arial" w:hAnsi="Arial" w:cs="Arial"/>
          <w:sz w:val="20"/>
          <w:szCs w:val="20"/>
        </w:rPr>
        <w:t xml:space="preserve"> provede </w:t>
      </w:r>
      <w:r w:rsidR="00FD533F">
        <w:rPr>
          <w:rFonts w:ascii="Arial" w:hAnsi="Arial" w:cs="Arial"/>
          <w:sz w:val="20"/>
          <w:szCs w:val="20"/>
        </w:rPr>
        <w:t>objednatel</w:t>
      </w:r>
      <w:r w:rsidR="00FD533F" w:rsidRPr="004F38F4">
        <w:rPr>
          <w:rFonts w:ascii="Arial" w:hAnsi="Arial" w:cs="Arial"/>
          <w:sz w:val="20"/>
          <w:szCs w:val="20"/>
        </w:rPr>
        <w:t xml:space="preserve"> </w:t>
      </w:r>
      <w:r w:rsidR="00C95B8A" w:rsidRPr="004F38F4">
        <w:rPr>
          <w:rFonts w:ascii="Arial" w:hAnsi="Arial" w:cs="Arial"/>
          <w:sz w:val="20"/>
          <w:szCs w:val="20"/>
        </w:rPr>
        <w:t>v české měně.</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Poskytovatel se zavazuje, že jím vystavené </w:t>
      </w:r>
      <w:r w:rsidR="00A3285C" w:rsidRPr="004F38F4">
        <w:rPr>
          <w:rFonts w:ascii="Arial" w:hAnsi="Arial" w:cs="Arial"/>
          <w:sz w:val="20"/>
          <w:szCs w:val="20"/>
        </w:rPr>
        <w:t>daňové doklady</w:t>
      </w:r>
      <w:r w:rsidR="00F62B8A" w:rsidRPr="004F38F4">
        <w:rPr>
          <w:rFonts w:ascii="Arial" w:hAnsi="Arial" w:cs="Arial"/>
          <w:sz w:val="20"/>
          <w:szCs w:val="20"/>
        </w:rPr>
        <w:t>/faktury</w:t>
      </w:r>
      <w:r w:rsidRPr="004F38F4">
        <w:rPr>
          <w:rFonts w:ascii="Arial" w:hAnsi="Arial" w:cs="Arial"/>
          <w:sz w:val="20"/>
          <w:szCs w:val="20"/>
        </w:rPr>
        <w:t xml:space="preserve"> budou obsahovat všechny náležitosti, které jsou stanoveny obecně závaznými právními předpisy a smluvními ujednáními.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V</w:t>
      </w:r>
      <w:r w:rsidR="002168D2">
        <w:rPr>
          <w:rFonts w:ascii="Arial" w:hAnsi="Arial" w:cs="Arial"/>
          <w:sz w:val="20"/>
          <w:szCs w:val="20"/>
        </w:rPr>
        <w:t> </w:t>
      </w:r>
      <w:r w:rsidRPr="004F38F4">
        <w:rPr>
          <w:rFonts w:ascii="Arial" w:hAnsi="Arial" w:cs="Arial"/>
          <w:sz w:val="20"/>
          <w:szCs w:val="20"/>
        </w:rPr>
        <w:t>případě, že vystavená faktura</w:t>
      </w:r>
      <w:r w:rsidR="00F62B8A" w:rsidRPr="004F38F4">
        <w:rPr>
          <w:rFonts w:ascii="Arial" w:hAnsi="Arial" w:cs="Arial"/>
          <w:sz w:val="20"/>
          <w:szCs w:val="20"/>
        </w:rPr>
        <w:t>/daňový doklad</w:t>
      </w:r>
      <w:r w:rsidRPr="004F38F4">
        <w:rPr>
          <w:rFonts w:ascii="Arial" w:hAnsi="Arial" w:cs="Arial"/>
          <w:sz w:val="20"/>
          <w:szCs w:val="20"/>
        </w:rPr>
        <w:t xml:space="preserve"> obsahuje nesprávné cenové údaje, nesprávné náležitosti nebo chybí ve faktuře některé z náležitostí uvedené v předchozích odstavcích, je </w:t>
      </w:r>
      <w:r w:rsidR="00FD533F">
        <w:rPr>
          <w:rFonts w:ascii="Arial" w:hAnsi="Arial" w:cs="Arial"/>
          <w:sz w:val="20"/>
          <w:szCs w:val="20"/>
        </w:rPr>
        <w:t>objednatel</w:t>
      </w:r>
      <w:r w:rsidR="00FD533F" w:rsidRPr="004F38F4">
        <w:rPr>
          <w:rFonts w:ascii="Arial" w:hAnsi="Arial" w:cs="Arial"/>
          <w:sz w:val="20"/>
          <w:szCs w:val="20"/>
        </w:rPr>
        <w:t xml:space="preserve"> </w:t>
      </w:r>
      <w:r w:rsidRPr="004F38F4">
        <w:rPr>
          <w:rFonts w:ascii="Arial" w:hAnsi="Arial" w:cs="Arial"/>
          <w:sz w:val="20"/>
          <w:szCs w:val="20"/>
        </w:rPr>
        <w:t>oprávněn fakturu</w:t>
      </w:r>
      <w:r w:rsidR="00F62B8A" w:rsidRPr="004F38F4">
        <w:rPr>
          <w:rFonts w:ascii="Arial" w:hAnsi="Arial" w:cs="Arial"/>
          <w:sz w:val="20"/>
          <w:szCs w:val="20"/>
        </w:rPr>
        <w:t>/daňový doklad</w:t>
      </w:r>
      <w:r w:rsidRPr="004F38F4">
        <w:rPr>
          <w:rFonts w:ascii="Arial" w:hAnsi="Arial" w:cs="Arial"/>
          <w:sz w:val="20"/>
          <w:szCs w:val="20"/>
        </w:rPr>
        <w:t xml:space="preserve"> vrátit poskytovateli do doby její splatnosti. V takovém případě je poskytovatel </w:t>
      </w:r>
      <w:r w:rsidR="00A3285C" w:rsidRPr="004F38F4">
        <w:rPr>
          <w:rFonts w:ascii="Arial" w:hAnsi="Arial" w:cs="Arial"/>
          <w:sz w:val="20"/>
          <w:szCs w:val="20"/>
        </w:rPr>
        <w:t>povinen vystavit fakturu</w:t>
      </w:r>
      <w:r w:rsidR="00F62B8A" w:rsidRPr="004F38F4">
        <w:rPr>
          <w:rFonts w:ascii="Arial" w:hAnsi="Arial" w:cs="Arial"/>
          <w:sz w:val="20"/>
          <w:szCs w:val="20"/>
        </w:rPr>
        <w:t>/daňový doklad</w:t>
      </w:r>
      <w:r w:rsidR="00A3285C" w:rsidRPr="004F38F4">
        <w:rPr>
          <w:rFonts w:ascii="Arial" w:hAnsi="Arial" w:cs="Arial"/>
          <w:sz w:val="20"/>
          <w:szCs w:val="20"/>
        </w:rPr>
        <w:t xml:space="preserve"> novou s novou dobou splatnosti.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Peněžité částky se platí bankovním převodem na účet druhé smluvní strany uvedený ve faktuře</w:t>
      </w:r>
      <w:r w:rsidR="00F62B8A" w:rsidRPr="004F38F4">
        <w:rPr>
          <w:rFonts w:ascii="Arial" w:hAnsi="Arial" w:cs="Arial"/>
          <w:sz w:val="20"/>
          <w:szCs w:val="20"/>
        </w:rPr>
        <w:t>/daňovém dokladu</w:t>
      </w:r>
      <w:r w:rsidRPr="004F38F4">
        <w:rPr>
          <w:rFonts w:ascii="Arial" w:hAnsi="Arial" w:cs="Arial"/>
          <w:sz w:val="20"/>
          <w:szCs w:val="20"/>
        </w:rPr>
        <w:t>. Peněžitá částka se považuje za zaplacenou dnem, kdy byla připsána ve prospěch účtu příjemce.</w:t>
      </w:r>
    </w:p>
    <w:p w:rsidR="00C97D59" w:rsidRPr="004F38F4" w:rsidRDefault="00C97D59" w:rsidP="00C01B57">
      <w:pPr>
        <w:shd w:val="clear" w:color="auto" w:fill="FFFFFF" w:themeFill="background1"/>
        <w:spacing w:after="0" w:line="240" w:lineRule="auto"/>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Doba místo plnění</w:t>
      </w:r>
    </w:p>
    <w:p w:rsidR="002D757A"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Poskytovatel se zavazuje </w:t>
      </w:r>
      <w:r w:rsidR="009C7072">
        <w:rPr>
          <w:rFonts w:ascii="Arial" w:hAnsi="Arial" w:cs="Arial"/>
          <w:sz w:val="20"/>
          <w:szCs w:val="20"/>
        </w:rPr>
        <w:t xml:space="preserve">zprovoznit </w:t>
      </w:r>
      <w:r w:rsidR="00190717">
        <w:rPr>
          <w:rFonts w:ascii="Arial" w:hAnsi="Arial" w:cs="Arial"/>
          <w:sz w:val="20"/>
          <w:szCs w:val="20"/>
        </w:rPr>
        <w:t>S</w:t>
      </w:r>
      <w:r w:rsidR="009C7072">
        <w:rPr>
          <w:rFonts w:ascii="Arial" w:hAnsi="Arial" w:cs="Arial"/>
          <w:sz w:val="20"/>
          <w:szCs w:val="20"/>
        </w:rPr>
        <w:t>lužbu</w:t>
      </w:r>
      <w:r w:rsidRPr="004F38F4">
        <w:rPr>
          <w:rFonts w:ascii="Arial" w:hAnsi="Arial" w:cs="Arial"/>
          <w:sz w:val="20"/>
          <w:szCs w:val="20"/>
        </w:rPr>
        <w:t xml:space="preserve"> </w:t>
      </w:r>
      <w:r w:rsidR="00FD533F">
        <w:rPr>
          <w:rFonts w:ascii="Arial" w:hAnsi="Arial" w:cs="Arial"/>
          <w:sz w:val="20"/>
          <w:szCs w:val="20"/>
        </w:rPr>
        <w:t>objednateli</w:t>
      </w:r>
      <w:r w:rsidR="00FD533F" w:rsidRPr="004F38F4">
        <w:rPr>
          <w:rFonts w:ascii="Arial" w:hAnsi="Arial" w:cs="Arial"/>
          <w:sz w:val="20"/>
          <w:szCs w:val="20"/>
        </w:rPr>
        <w:t xml:space="preserve"> </w:t>
      </w:r>
      <w:r w:rsidRPr="004F38F4">
        <w:rPr>
          <w:rFonts w:ascii="Arial" w:hAnsi="Arial" w:cs="Arial"/>
          <w:sz w:val="20"/>
          <w:szCs w:val="20"/>
        </w:rPr>
        <w:t xml:space="preserve">nejpozději do </w:t>
      </w:r>
      <w:r w:rsidR="001D5E17" w:rsidRPr="0024188F">
        <w:rPr>
          <w:rFonts w:ascii="Arial" w:hAnsi="Arial" w:cs="Arial"/>
          <w:b/>
          <w:sz w:val="20"/>
          <w:szCs w:val="20"/>
        </w:rPr>
        <w:t>120</w:t>
      </w:r>
      <w:r w:rsidR="0024188F">
        <w:rPr>
          <w:rFonts w:ascii="Arial" w:hAnsi="Arial" w:cs="Arial"/>
          <w:b/>
          <w:sz w:val="20"/>
          <w:szCs w:val="20"/>
        </w:rPr>
        <w:t> </w:t>
      </w:r>
      <w:r w:rsidR="0024188F" w:rsidRPr="0024188F">
        <w:rPr>
          <w:rFonts w:ascii="Arial" w:hAnsi="Arial" w:cs="Arial"/>
          <w:b/>
          <w:sz w:val="20"/>
          <w:szCs w:val="20"/>
        </w:rPr>
        <w:t>dnů</w:t>
      </w:r>
      <w:r w:rsidR="0024188F">
        <w:rPr>
          <w:rFonts w:ascii="Arial" w:hAnsi="Arial" w:cs="Arial"/>
          <w:sz w:val="20"/>
          <w:szCs w:val="20"/>
        </w:rPr>
        <w:t xml:space="preserve"> od </w:t>
      </w:r>
      <w:r w:rsidR="00BF6551">
        <w:rPr>
          <w:rFonts w:ascii="Arial" w:hAnsi="Arial" w:cs="Arial"/>
          <w:sz w:val="20"/>
          <w:szCs w:val="20"/>
        </w:rPr>
        <w:t>podpisu</w:t>
      </w:r>
      <w:r w:rsidR="0024188F">
        <w:rPr>
          <w:rFonts w:ascii="Arial" w:hAnsi="Arial" w:cs="Arial"/>
          <w:sz w:val="20"/>
          <w:szCs w:val="20"/>
        </w:rPr>
        <w:t xml:space="preserve"> této </w:t>
      </w:r>
      <w:r w:rsidR="00140633">
        <w:rPr>
          <w:rFonts w:ascii="Arial" w:hAnsi="Arial" w:cs="Arial"/>
          <w:sz w:val="20"/>
          <w:szCs w:val="20"/>
        </w:rPr>
        <w:t>S</w:t>
      </w:r>
      <w:r w:rsidR="0024188F">
        <w:rPr>
          <w:rFonts w:ascii="Arial" w:hAnsi="Arial" w:cs="Arial"/>
          <w:sz w:val="20"/>
          <w:szCs w:val="20"/>
        </w:rPr>
        <w:t>mlouvy</w:t>
      </w:r>
      <w:r w:rsidR="00F205C1" w:rsidRPr="004F38F4">
        <w:rPr>
          <w:rFonts w:ascii="Arial" w:hAnsi="Arial" w:cs="Arial"/>
          <w:sz w:val="20"/>
          <w:szCs w:val="20"/>
        </w:rPr>
        <w:t>.</w:t>
      </w:r>
    </w:p>
    <w:p w:rsidR="0024188F" w:rsidRPr="004F38F4" w:rsidRDefault="0024188F"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Zahájení poskytování servisních služeb bude neprodleně po převzetí software do provozu (předávacím protokolem), tedy bez ohledu na maximální termín dodávky dle odst. 4.1.</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Místem plnění je </w:t>
      </w:r>
      <w:r w:rsidR="00661520" w:rsidRPr="004F38F4">
        <w:rPr>
          <w:rFonts w:ascii="Arial" w:hAnsi="Arial" w:cs="Arial"/>
          <w:sz w:val="20"/>
          <w:szCs w:val="20"/>
        </w:rPr>
        <w:t xml:space="preserve">sídlo </w:t>
      </w:r>
      <w:r w:rsidR="00FD533F">
        <w:rPr>
          <w:rFonts w:ascii="Arial" w:hAnsi="Arial" w:cs="Arial"/>
          <w:sz w:val="20"/>
          <w:szCs w:val="20"/>
        </w:rPr>
        <w:t>objednatele</w:t>
      </w:r>
      <w:r w:rsidRPr="004F38F4">
        <w:rPr>
          <w:rFonts w:ascii="Arial" w:hAnsi="Arial" w:cs="Arial"/>
          <w:sz w:val="20"/>
          <w:szCs w:val="20"/>
        </w:rPr>
        <w:t>.</w:t>
      </w:r>
    </w:p>
    <w:p w:rsidR="00C97D59" w:rsidRPr="004F38F4" w:rsidRDefault="00C97D59" w:rsidP="0024188F">
      <w:pPr>
        <w:shd w:val="clear" w:color="auto" w:fill="FFFFFF" w:themeFill="background1"/>
        <w:spacing w:after="0" w:line="240" w:lineRule="auto"/>
        <w:rPr>
          <w:rFonts w:ascii="Arial" w:hAnsi="Arial" w:cs="Arial"/>
          <w:sz w:val="20"/>
          <w:szCs w:val="20"/>
        </w:rPr>
      </w:pPr>
    </w:p>
    <w:p w:rsidR="002D757A" w:rsidRPr="004F38F4" w:rsidRDefault="00190717" w:rsidP="005A1992">
      <w:pPr>
        <w:pStyle w:val="Odstavecseseznamem"/>
        <w:numPr>
          <w:ilvl w:val="0"/>
          <w:numId w:val="1"/>
        </w:numPr>
        <w:ind w:left="567" w:hanging="567"/>
        <w:jc w:val="both"/>
        <w:rPr>
          <w:rFonts w:ascii="Arial" w:hAnsi="Arial" w:cs="Arial"/>
          <w:b/>
          <w:sz w:val="20"/>
          <w:szCs w:val="20"/>
        </w:rPr>
      </w:pPr>
      <w:r>
        <w:rPr>
          <w:rFonts w:ascii="Arial" w:hAnsi="Arial" w:cs="Arial"/>
          <w:b/>
          <w:sz w:val="20"/>
          <w:szCs w:val="20"/>
        </w:rPr>
        <w:t>Užívací</w:t>
      </w:r>
      <w:r w:rsidR="00C95B8A" w:rsidRPr="004F38F4">
        <w:rPr>
          <w:rFonts w:ascii="Arial" w:hAnsi="Arial" w:cs="Arial"/>
          <w:b/>
          <w:sz w:val="20"/>
          <w:szCs w:val="20"/>
        </w:rPr>
        <w:t>, servisní podmínky</w:t>
      </w:r>
      <w:r w:rsidR="0024188F">
        <w:rPr>
          <w:rFonts w:ascii="Arial" w:hAnsi="Arial" w:cs="Arial"/>
          <w:b/>
          <w:sz w:val="20"/>
          <w:szCs w:val="20"/>
        </w:rPr>
        <w:t xml:space="preserve"> a </w:t>
      </w:r>
      <w:r w:rsidR="00C95B8A" w:rsidRPr="004F38F4">
        <w:rPr>
          <w:rFonts w:ascii="Arial" w:hAnsi="Arial" w:cs="Arial"/>
          <w:b/>
          <w:sz w:val="20"/>
          <w:szCs w:val="20"/>
        </w:rPr>
        <w:t>řešení vad</w:t>
      </w:r>
    </w:p>
    <w:p w:rsidR="002D757A" w:rsidRDefault="00FD533F"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Objednatel</w:t>
      </w:r>
      <w:r w:rsidRPr="004F38F4">
        <w:rPr>
          <w:rFonts w:ascii="Arial" w:hAnsi="Arial" w:cs="Arial"/>
          <w:sz w:val="20"/>
          <w:szCs w:val="20"/>
        </w:rPr>
        <w:t xml:space="preserve"> </w:t>
      </w:r>
      <w:r w:rsidR="00C95B8A" w:rsidRPr="004F38F4">
        <w:rPr>
          <w:rFonts w:ascii="Arial" w:hAnsi="Arial" w:cs="Arial"/>
          <w:sz w:val="20"/>
          <w:szCs w:val="20"/>
        </w:rPr>
        <w:t xml:space="preserve">je povinen užívat </w:t>
      </w:r>
      <w:r w:rsidR="00190717">
        <w:rPr>
          <w:rFonts w:ascii="Arial" w:hAnsi="Arial" w:cs="Arial"/>
          <w:sz w:val="20"/>
          <w:szCs w:val="20"/>
        </w:rPr>
        <w:t>S</w:t>
      </w:r>
      <w:r w:rsidR="009C7072">
        <w:rPr>
          <w:rFonts w:ascii="Arial" w:hAnsi="Arial" w:cs="Arial"/>
          <w:sz w:val="20"/>
          <w:szCs w:val="20"/>
        </w:rPr>
        <w:t>lužbu</w:t>
      </w:r>
      <w:r w:rsidR="00C95B8A" w:rsidRPr="004F38F4">
        <w:rPr>
          <w:rFonts w:ascii="Arial" w:hAnsi="Arial" w:cs="Arial"/>
          <w:sz w:val="20"/>
          <w:szCs w:val="20"/>
        </w:rPr>
        <w:t xml:space="preserve"> v souladu s užívacími právy</w:t>
      </w:r>
      <w:r w:rsidR="003F6FB7" w:rsidRPr="004F38F4">
        <w:rPr>
          <w:rFonts w:ascii="Arial" w:hAnsi="Arial" w:cs="Arial"/>
          <w:sz w:val="20"/>
          <w:szCs w:val="20"/>
        </w:rPr>
        <w:t xml:space="preserve"> </w:t>
      </w:r>
      <w:r w:rsidR="009C7072">
        <w:rPr>
          <w:rFonts w:ascii="Arial" w:hAnsi="Arial" w:cs="Arial"/>
          <w:sz w:val="20"/>
          <w:szCs w:val="20"/>
        </w:rPr>
        <w:t>Poskytovatele</w:t>
      </w:r>
      <w:r w:rsidR="000B5151" w:rsidRPr="004F38F4">
        <w:rPr>
          <w:rFonts w:ascii="Arial" w:hAnsi="Arial" w:cs="Arial"/>
          <w:sz w:val="20"/>
          <w:szCs w:val="20"/>
        </w:rPr>
        <w:t>.</w:t>
      </w:r>
    </w:p>
    <w:p w:rsidR="0024188F" w:rsidRPr="004F38F4" w:rsidRDefault="0024188F"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 xml:space="preserve">Řešení vad </w:t>
      </w:r>
      <w:r w:rsidR="008963A3">
        <w:rPr>
          <w:rFonts w:ascii="Arial" w:hAnsi="Arial" w:cs="Arial"/>
          <w:sz w:val="20"/>
          <w:szCs w:val="20"/>
        </w:rPr>
        <w:t xml:space="preserve">a incidentů bude probíhat dle popisu v Technické specifikaci – příloha </w:t>
      </w:r>
      <w:proofErr w:type="gramStart"/>
      <w:r w:rsidR="008963A3">
        <w:rPr>
          <w:rFonts w:ascii="Arial" w:hAnsi="Arial" w:cs="Arial"/>
          <w:sz w:val="20"/>
          <w:szCs w:val="20"/>
        </w:rPr>
        <w:t>č.1, která</w:t>
      </w:r>
      <w:proofErr w:type="gramEnd"/>
      <w:r w:rsidR="008963A3">
        <w:rPr>
          <w:rFonts w:ascii="Arial" w:hAnsi="Arial" w:cs="Arial"/>
          <w:sz w:val="20"/>
          <w:szCs w:val="20"/>
        </w:rPr>
        <w:t xml:space="preserve"> je nedílnou součástí této </w:t>
      </w:r>
      <w:r w:rsidR="00140633">
        <w:rPr>
          <w:rFonts w:ascii="Arial" w:hAnsi="Arial" w:cs="Arial"/>
          <w:sz w:val="20"/>
          <w:szCs w:val="20"/>
        </w:rPr>
        <w:t>S</w:t>
      </w:r>
      <w:r w:rsidR="008963A3">
        <w:rPr>
          <w:rFonts w:ascii="Arial" w:hAnsi="Arial" w:cs="Arial"/>
          <w:sz w:val="20"/>
          <w:szCs w:val="20"/>
        </w:rPr>
        <w:t>mlouvy.</w:t>
      </w:r>
    </w:p>
    <w:p w:rsidR="00C97D59" w:rsidRPr="0024188F" w:rsidRDefault="00C97D59" w:rsidP="0024188F">
      <w:pPr>
        <w:shd w:val="clear" w:color="auto" w:fill="FFFFFF" w:themeFill="background1"/>
        <w:spacing w:after="0" w:line="240" w:lineRule="auto"/>
        <w:rPr>
          <w:rFonts w:ascii="Arial" w:hAnsi="Arial" w:cs="Arial"/>
          <w:sz w:val="20"/>
          <w:szCs w:val="20"/>
        </w:rPr>
      </w:pPr>
    </w:p>
    <w:p w:rsidR="00C97D59" w:rsidRPr="004F38F4" w:rsidRDefault="00C97D59"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Sankční ujednání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Pro případ prodlení </w:t>
      </w:r>
      <w:r w:rsidR="00FD533F">
        <w:rPr>
          <w:rFonts w:ascii="Arial" w:hAnsi="Arial" w:cs="Arial"/>
          <w:sz w:val="20"/>
          <w:szCs w:val="20"/>
        </w:rPr>
        <w:t>objednatele</w:t>
      </w:r>
      <w:r w:rsidR="00FD533F" w:rsidRPr="004F38F4">
        <w:rPr>
          <w:rFonts w:ascii="Arial" w:hAnsi="Arial" w:cs="Arial"/>
          <w:sz w:val="20"/>
          <w:szCs w:val="20"/>
        </w:rPr>
        <w:t xml:space="preserve"> </w:t>
      </w:r>
      <w:r w:rsidRPr="004F38F4">
        <w:rPr>
          <w:rFonts w:ascii="Arial" w:hAnsi="Arial" w:cs="Arial"/>
          <w:sz w:val="20"/>
          <w:szCs w:val="20"/>
        </w:rPr>
        <w:t xml:space="preserve">se zaplacením </w:t>
      </w:r>
      <w:r w:rsidR="00A3285C" w:rsidRPr="004F38F4">
        <w:rPr>
          <w:rFonts w:ascii="Arial" w:hAnsi="Arial" w:cs="Arial"/>
          <w:sz w:val="20"/>
          <w:szCs w:val="20"/>
        </w:rPr>
        <w:t>ceny</w:t>
      </w:r>
      <w:r w:rsidRPr="004F38F4">
        <w:rPr>
          <w:rFonts w:ascii="Arial" w:hAnsi="Arial" w:cs="Arial"/>
          <w:sz w:val="20"/>
          <w:szCs w:val="20"/>
        </w:rPr>
        <w:t xml:space="preserve"> je </w:t>
      </w:r>
      <w:r w:rsidR="00FD533F">
        <w:rPr>
          <w:rFonts w:ascii="Arial" w:hAnsi="Arial" w:cs="Arial"/>
          <w:sz w:val="20"/>
          <w:szCs w:val="20"/>
        </w:rPr>
        <w:t>objednatel</w:t>
      </w:r>
      <w:r w:rsidR="00FD533F" w:rsidRPr="004F38F4">
        <w:rPr>
          <w:rFonts w:ascii="Arial" w:hAnsi="Arial" w:cs="Arial"/>
          <w:sz w:val="20"/>
          <w:szCs w:val="20"/>
        </w:rPr>
        <w:t xml:space="preserve"> </w:t>
      </w:r>
      <w:r w:rsidRPr="004F38F4">
        <w:rPr>
          <w:rFonts w:ascii="Arial" w:hAnsi="Arial" w:cs="Arial"/>
          <w:sz w:val="20"/>
          <w:szCs w:val="20"/>
        </w:rPr>
        <w:t>povinen zaplatit poskytovateli smluvní pokutu ve výši 0,01 % z dlužné částky za každý započatý den prodlení.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lastRenderedPageBreak/>
        <w:t>V případě prodlení poskytovatele se z</w:t>
      </w:r>
      <w:r w:rsidR="00190717">
        <w:rPr>
          <w:rFonts w:ascii="Arial" w:hAnsi="Arial" w:cs="Arial"/>
          <w:sz w:val="20"/>
          <w:szCs w:val="20"/>
        </w:rPr>
        <w:t>provozněním Služby</w:t>
      </w:r>
      <w:r w:rsidRPr="004F38F4">
        <w:rPr>
          <w:rFonts w:ascii="Arial" w:hAnsi="Arial" w:cs="Arial"/>
          <w:sz w:val="20"/>
          <w:szCs w:val="20"/>
        </w:rPr>
        <w:t xml:space="preserve"> vzniká </w:t>
      </w:r>
      <w:r w:rsidR="00FD533F">
        <w:rPr>
          <w:rFonts w:ascii="Arial" w:hAnsi="Arial" w:cs="Arial"/>
          <w:sz w:val="20"/>
          <w:szCs w:val="20"/>
        </w:rPr>
        <w:t>objednateli</w:t>
      </w:r>
      <w:r w:rsidR="00FD533F" w:rsidRPr="004F38F4">
        <w:rPr>
          <w:rFonts w:ascii="Arial" w:hAnsi="Arial" w:cs="Arial"/>
          <w:sz w:val="20"/>
          <w:szCs w:val="20"/>
        </w:rPr>
        <w:t xml:space="preserve"> </w:t>
      </w:r>
      <w:r w:rsidRPr="004F38F4">
        <w:rPr>
          <w:rFonts w:ascii="Arial" w:hAnsi="Arial" w:cs="Arial"/>
          <w:sz w:val="20"/>
          <w:szCs w:val="20"/>
        </w:rPr>
        <w:t xml:space="preserve">nárok na smluvní pokutu ve výši 0,01 % z ceny za </w:t>
      </w:r>
      <w:r w:rsidR="00190717">
        <w:rPr>
          <w:rFonts w:ascii="Arial" w:hAnsi="Arial" w:cs="Arial"/>
          <w:sz w:val="20"/>
          <w:szCs w:val="20"/>
        </w:rPr>
        <w:t>zprovoznění</w:t>
      </w:r>
      <w:r w:rsidRPr="004F38F4">
        <w:rPr>
          <w:rFonts w:ascii="Arial" w:hAnsi="Arial" w:cs="Arial"/>
          <w:sz w:val="20"/>
          <w:szCs w:val="20"/>
        </w:rPr>
        <w:t xml:space="preserve"> za každý započatý den prodlení.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Sankce, sjednané touto </w:t>
      </w:r>
      <w:r w:rsidR="00140633">
        <w:rPr>
          <w:rFonts w:ascii="Arial" w:hAnsi="Arial" w:cs="Arial"/>
          <w:sz w:val="20"/>
          <w:szCs w:val="20"/>
        </w:rPr>
        <w:t>S</w:t>
      </w:r>
      <w:r w:rsidRPr="004F38F4">
        <w:rPr>
          <w:rFonts w:ascii="Arial" w:hAnsi="Arial" w:cs="Arial"/>
          <w:sz w:val="20"/>
          <w:szCs w:val="20"/>
        </w:rPr>
        <w:t>mlouvou, hradí povinná strana nezávisle na tom, zda a v jaké výši vznikne druhé straně v této souvislosti škoda, kterou lze vymáhat samostatně ve výši přesahující smluvní pokutu.</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Sankce i náhrada způsobené újmy jsou splatné do 30 kalendářních dnů ode dne doručení písemné výzvy k zaplacení společně s příslušným daňovým dokladem - fakturou smluvní straně, která je povinná příslušnou sankci nebo náhradu újmy zaplatit. </w:t>
      </w:r>
    </w:p>
    <w:p w:rsidR="00C97D59" w:rsidRPr="0024188F" w:rsidRDefault="00C97D59" w:rsidP="0024188F">
      <w:pPr>
        <w:shd w:val="clear" w:color="auto" w:fill="FFFFFF" w:themeFill="background1"/>
        <w:spacing w:after="0" w:line="240" w:lineRule="auto"/>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Rozhodné právo a řešení sporů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Práva a povinnosti smluvních stran vyplývající z této Smlouvy se řídí autorským zákonem, občanským zákoníkem a ostatními příslušnými právními předpisy českého právního řádu, bez užití kolizních norem.</w:t>
      </w:r>
    </w:p>
    <w:p w:rsidR="00C97D59"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zástupců.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Nedojde-li k dohodě, bude případný spor mezi smluvními stranami postoupen obecně příslušnému soudu.</w:t>
      </w:r>
    </w:p>
    <w:p w:rsidR="00C97D59" w:rsidRPr="004F38F4" w:rsidRDefault="00C97D59" w:rsidP="0024188F">
      <w:pPr>
        <w:shd w:val="clear" w:color="auto" w:fill="FFFFFF" w:themeFill="background1"/>
        <w:spacing w:after="0" w:line="240" w:lineRule="auto"/>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Trvání Smlouvy</w:t>
      </w:r>
    </w:p>
    <w:p w:rsidR="008963A3" w:rsidRDefault="008963A3"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 xml:space="preserve">Servisní zajištění dle této </w:t>
      </w:r>
      <w:r w:rsidR="00140633">
        <w:rPr>
          <w:rFonts w:ascii="Arial" w:hAnsi="Arial" w:cs="Arial"/>
          <w:sz w:val="20"/>
          <w:szCs w:val="20"/>
        </w:rPr>
        <w:t>S</w:t>
      </w:r>
      <w:r>
        <w:rPr>
          <w:rFonts w:ascii="Arial" w:hAnsi="Arial" w:cs="Arial"/>
          <w:sz w:val="20"/>
          <w:szCs w:val="20"/>
        </w:rPr>
        <w:t xml:space="preserve">mlouvy se uzavírá na </w:t>
      </w:r>
      <w:r w:rsidRPr="008963A3">
        <w:rPr>
          <w:rFonts w:ascii="Arial" w:hAnsi="Arial" w:cs="Arial"/>
          <w:b/>
          <w:sz w:val="20"/>
          <w:szCs w:val="20"/>
        </w:rPr>
        <w:t>dobu neurčitou</w:t>
      </w:r>
      <w:r>
        <w:rPr>
          <w:rFonts w:ascii="Arial" w:hAnsi="Arial" w:cs="Arial"/>
          <w:sz w:val="20"/>
          <w:szCs w:val="20"/>
        </w:rPr>
        <w:t>.</w:t>
      </w:r>
    </w:p>
    <w:p w:rsidR="008963A3" w:rsidRPr="008963A3" w:rsidRDefault="008963A3" w:rsidP="008963A3">
      <w:pPr>
        <w:pStyle w:val="Odstavecseseznamem"/>
        <w:numPr>
          <w:ilvl w:val="1"/>
          <w:numId w:val="1"/>
        </w:numPr>
        <w:ind w:left="567" w:hanging="567"/>
        <w:jc w:val="both"/>
        <w:rPr>
          <w:rFonts w:ascii="Arial" w:hAnsi="Arial" w:cs="Arial"/>
          <w:sz w:val="20"/>
          <w:szCs w:val="20"/>
        </w:rPr>
      </w:pPr>
      <w:r w:rsidRPr="008963A3">
        <w:rPr>
          <w:rFonts w:ascii="Arial" w:hAnsi="Arial" w:cs="Arial"/>
          <w:sz w:val="20"/>
          <w:szCs w:val="20"/>
        </w:rPr>
        <w:t xml:space="preserve">Objednatel je oprávněn </w:t>
      </w:r>
      <w:r w:rsidR="00140633">
        <w:rPr>
          <w:rFonts w:ascii="Arial" w:hAnsi="Arial" w:cs="Arial"/>
          <w:sz w:val="20"/>
          <w:szCs w:val="20"/>
        </w:rPr>
        <w:t>S</w:t>
      </w:r>
      <w:r w:rsidRPr="008963A3">
        <w:rPr>
          <w:rFonts w:ascii="Arial" w:hAnsi="Arial" w:cs="Arial"/>
          <w:sz w:val="20"/>
          <w:szCs w:val="20"/>
        </w:rPr>
        <w:t xml:space="preserve">mlouvu kdykoli v průběhu </w:t>
      </w:r>
      <w:r>
        <w:rPr>
          <w:rFonts w:ascii="Arial" w:hAnsi="Arial" w:cs="Arial"/>
          <w:sz w:val="20"/>
          <w:szCs w:val="20"/>
        </w:rPr>
        <w:t>t</w:t>
      </w:r>
      <w:r w:rsidRPr="008963A3">
        <w:rPr>
          <w:rFonts w:ascii="Arial" w:hAnsi="Arial" w:cs="Arial"/>
          <w:sz w:val="20"/>
          <w:szCs w:val="20"/>
        </w:rPr>
        <w:t xml:space="preserve">rvání </w:t>
      </w:r>
      <w:r>
        <w:rPr>
          <w:rFonts w:ascii="Arial" w:hAnsi="Arial" w:cs="Arial"/>
          <w:sz w:val="20"/>
          <w:szCs w:val="20"/>
        </w:rPr>
        <w:t xml:space="preserve">servisních služeb </w:t>
      </w:r>
      <w:r w:rsidRPr="008963A3">
        <w:rPr>
          <w:rFonts w:ascii="Arial" w:hAnsi="Arial" w:cs="Arial"/>
          <w:sz w:val="20"/>
          <w:szCs w:val="20"/>
        </w:rPr>
        <w:t xml:space="preserve">vypovědět i bez udání důvodu. Výpovědní doba činí </w:t>
      </w:r>
      <w:r w:rsidRPr="008963A3">
        <w:rPr>
          <w:rFonts w:ascii="Arial" w:hAnsi="Arial" w:cs="Arial"/>
          <w:b/>
          <w:sz w:val="20"/>
          <w:szCs w:val="20"/>
        </w:rPr>
        <w:t>šest měsíců</w:t>
      </w:r>
      <w:r w:rsidRPr="008963A3">
        <w:rPr>
          <w:rFonts w:ascii="Arial" w:hAnsi="Arial" w:cs="Arial"/>
          <w:sz w:val="20"/>
          <w:szCs w:val="20"/>
        </w:rPr>
        <w:t xml:space="preserve"> a začíná běžet prvním dnem měsíce následujícího po měsíci, ve kterém byla výpověď doručena Poskytovateli.</w:t>
      </w:r>
    </w:p>
    <w:p w:rsidR="008963A3" w:rsidRPr="008963A3" w:rsidRDefault="008963A3" w:rsidP="008963A3">
      <w:pPr>
        <w:pStyle w:val="Odstavecseseznamem"/>
        <w:numPr>
          <w:ilvl w:val="1"/>
          <w:numId w:val="1"/>
        </w:numPr>
        <w:ind w:left="567" w:hanging="567"/>
        <w:jc w:val="both"/>
        <w:rPr>
          <w:rFonts w:ascii="Arial" w:hAnsi="Arial" w:cs="Arial"/>
          <w:sz w:val="20"/>
          <w:szCs w:val="20"/>
        </w:rPr>
      </w:pPr>
      <w:r w:rsidRPr="008963A3">
        <w:rPr>
          <w:rFonts w:ascii="Arial" w:hAnsi="Arial" w:cs="Arial"/>
          <w:sz w:val="20"/>
          <w:szCs w:val="20"/>
        </w:rPr>
        <w:t xml:space="preserve">Poskytovatel je oprávněn tuto </w:t>
      </w:r>
      <w:r w:rsidR="00140633">
        <w:rPr>
          <w:rFonts w:ascii="Arial" w:hAnsi="Arial" w:cs="Arial"/>
          <w:sz w:val="20"/>
          <w:szCs w:val="20"/>
        </w:rPr>
        <w:t>S</w:t>
      </w:r>
      <w:r w:rsidRPr="008963A3">
        <w:rPr>
          <w:rFonts w:ascii="Arial" w:hAnsi="Arial" w:cs="Arial"/>
          <w:sz w:val="20"/>
          <w:szCs w:val="20"/>
        </w:rPr>
        <w:t xml:space="preserve">mlouvu vypovědět nejdříve po 3 letech trvání </w:t>
      </w:r>
      <w:r w:rsidR="00140633">
        <w:rPr>
          <w:rFonts w:ascii="Arial" w:hAnsi="Arial" w:cs="Arial"/>
          <w:sz w:val="20"/>
          <w:szCs w:val="20"/>
        </w:rPr>
        <w:t>S</w:t>
      </w:r>
      <w:r w:rsidRPr="008963A3">
        <w:rPr>
          <w:rFonts w:ascii="Arial" w:hAnsi="Arial" w:cs="Arial"/>
          <w:sz w:val="20"/>
          <w:szCs w:val="20"/>
        </w:rPr>
        <w:t xml:space="preserve">mlouvy, a to i bez udání důvodu. Výpovědní doba činí </w:t>
      </w:r>
      <w:r w:rsidRPr="00140633">
        <w:rPr>
          <w:rFonts w:ascii="Arial" w:hAnsi="Arial" w:cs="Arial"/>
          <w:b/>
          <w:sz w:val="20"/>
          <w:szCs w:val="20"/>
        </w:rPr>
        <w:t>šest měsíců</w:t>
      </w:r>
      <w:r w:rsidRPr="008963A3">
        <w:rPr>
          <w:rFonts w:ascii="Arial" w:hAnsi="Arial" w:cs="Arial"/>
          <w:sz w:val="20"/>
          <w:szCs w:val="20"/>
        </w:rPr>
        <w:t xml:space="preserve"> a začíná běžet prvním dnem měsíce následujícího po měsíci, ve kterém byla výpověď doručena Objednateli.</w:t>
      </w:r>
    </w:p>
    <w:p w:rsidR="002B2455"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Tato Smlouva</w:t>
      </w:r>
      <w:r w:rsidR="00A3285C" w:rsidRPr="004F38F4">
        <w:rPr>
          <w:rFonts w:ascii="Arial" w:hAnsi="Arial" w:cs="Arial"/>
          <w:sz w:val="20"/>
          <w:szCs w:val="20"/>
        </w:rPr>
        <w:t xml:space="preserve"> je platná podpisem oběma stranami a</w:t>
      </w:r>
      <w:r w:rsidRPr="004F38F4">
        <w:rPr>
          <w:rFonts w:ascii="Arial" w:hAnsi="Arial" w:cs="Arial"/>
          <w:sz w:val="20"/>
          <w:szCs w:val="20"/>
        </w:rPr>
        <w:t xml:space="preserve"> nabývá účinnosti dnem jejího</w:t>
      </w:r>
      <w:r w:rsidR="002B2455" w:rsidRPr="004F38F4">
        <w:rPr>
          <w:rFonts w:ascii="Arial" w:hAnsi="Arial" w:cs="Arial"/>
          <w:sz w:val="20"/>
          <w:szCs w:val="20"/>
        </w:rPr>
        <w:t xml:space="preserve"> zveřejnění dle čl. </w:t>
      </w:r>
      <w:r w:rsidR="0024188F">
        <w:rPr>
          <w:rFonts w:ascii="Arial" w:hAnsi="Arial" w:cs="Arial"/>
          <w:sz w:val="20"/>
          <w:szCs w:val="20"/>
        </w:rPr>
        <w:t>9</w:t>
      </w:r>
      <w:r w:rsidR="002B2455" w:rsidRPr="004F38F4">
        <w:rPr>
          <w:rFonts w:ascii="Arial" w:hAnsi="Arial" w:cs="Arial"/>
          <w:sz w:val="20"/>
          <w:szCs w:val="20"/>
        </w:rPr>
        <w:t>.2.</w:t>
      </w:r>
    </w:p>
    <w:p w:rsidR="002D757A" w:rsidRPr="004F38F4" w:rsidRDefault="00FD533F" w:rsidP="005A1992">
      <w:pPr>
        <w:pStyle w:val="Odstavecseseznamem"/>
        <w:numPr>
          <w:ilvl w:val="1"/>
          <w:numId w:val="1"/>
        </w:numPr>
        <w:ind w:left="567" w:hanging="567"/>
        <w:jc w:val="both"/>
        <w:rPr>
          <w:rFonts w:ascii="Arial" w:hAnsi="Arial" w:cs="Arial"/>
          <w:sz w:val="20"/>
          <w:szCs w:val="20"/>
        </w:rPr>
      </w:pPr>
      <w:r>
        <w:rPr>
          <w:rFonts w:ascii="Arial" w:hAnsi="Arial" w:cs="Arial"/>
          <w:sz w:val="20"/>
          <w:szCs w:val="20"/>
        </w:rPr>
        <w:t>Objednatel</w:t>
      </w:r>
      <w:r w:rsidRPr="004F38F4">
        <w:rPr>
          <w:rFonts w:ascii="Arial" w:hAnsi="Arial" w:cs="Arial"/>
          <w:sz w:val="20"/>
          <w:szCs w:val="20"/>
        </w:rPr>
        <w:t xml:space="preserve"> </w:t>
      </w:r>
      <w:r w:rsidR="00C95B8A" w:rsidRPr="004F38F4">
        <w:rPr>
          <w:rFonts w:ascii="Arial" w:hAnsi="Arial" w:cs="Arial"/>
          <w:sz w:val="20"/>
          <w:szCs w:val="20"/>
        </w:rPr>
        <w:t xml:space="preserve">je oprávněn odstoupit od </w:t>
      </w:r>
      <w:r w:rsidR="00140633">
        <w:rPr>
          <w:rFonts w:ascii="Arial" w:hAnsi="Arial" w:cs="Arial"/>
          <w:sz w:val="20"/>
          <w:szCs w:val="20"/>
        </w:rPr>
        <w:t>S</w:t>
      </w:r>
      <w:r w:rsidR="00C95B8A" w:rsidRPr="004F38F4">
        <w:rPr>
          <w:rFonts w:ascii="Arial" w:hAnsi="Arial" w:cs="Arial"/>
          <w:sz w:val="20"/>
          <w:szCs w:val="20"/>
        </w:rPr>
        <w:t xml:space="preserve">mlouvy v případě, že </w:t>
      </w:r>
      <w:r w:rsidR="00F05B02">
        <w:rPr>
          <w:rFonts w:ascii="Arial" w:hAnsi="Arial" w:cs="Arial"/>
          <w:sz w:val="20"/>
          <w:szCs w:val="20"/>
        </w:rPr>
        <w:t>P</w:t>
      </w:r>
      <w:r w:rsidR="00C95B8A" w:rsidRPr="004F38F4">
        <w:rPr>
          <w:rFonts w:ascii="Arial" w:hAnsi="Arial" w:cs="Arial"/>
          <w:sz w:val="20"/>
          <w:szCs w:val="20"/>
        </w:rPr>
        <w:t>oskytovatel je v prodlení s plněním o více než 30 dnů.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Poskytovatel je oprávněn odstoupit od </w:t>
      </w:r>
      <w:r w:rsidR="00140633">
        <w:rPr>
          <w:rFonts w:ascii="Arial" w:hAnsi="Arial" w:cs="Arial"/>
          <w:sz w:val="20"/>
          <w:szCs w:val="20"/>
        </w:rPr>
        <w:t>S</w:t>
      </w:r>
      <w:r w:rsidRPr="004F38F4">
        <w:rPr>
          <w:rFonts w:ascii="Arial" w:hAnsi="Arial" w:cs="Arial"/>
          <w:sz w:val="20"/>
          <w:szCs w:val="20"/>
        </w:rPr>
        <w:t xml:space="preserve">mlouvy v případě, že </w:t>
      </w:r>
      <w:r w:rsidR="00F05B02">
        <w:rPr>
          <w:rFonts w:ascii="Arial" w:hAnsi="Arial" w:cs="Arial"/>
          <w:sz w:val="20"/>
          <w:szCs w:val="20"/>
        </w:rPr>
        <w:t>O</w:t>
      </w:r>
      <w:r w:rsidR="00FD533F">
        <w:rPr>
          <w:rFonts w:ascii="Arial" w:hAnsi="Arial" w:cs="Arial"/>
          <w:sz w:val="20"/>
          <w:szCs w:val="20"/>
        </w:rPr>
        <w:t>bjednatel</w:t>
      </w:r>
      <w:r w:rsidR="00FD533F" w:rsidRPr="004F38F4">
        <w:rPr>
          <w:rFonts w:ascii="Arial" w:hAnsi="Arial" w:cs="Arial"/>
          <w:sz w:val="20"/>
          <w:szCs w:val="20"/>
        </w:rPr>
        <w:t xml:space="preserve"> </w:t>
      </w:r>
      <w:r w:rsidRPr="004F38F4">
        <w:rPr>
          <w:rFonts w:ascii="Arial" w:hAnsi="Arial" w:cs="Arial"/>
          <w:sz w:val="20"/>
          <w:szCs w:val="20"/>
        </w:rPr>
        <w:t xml:space="preserve">nezaplatí cenu </w:t>
      </w:r>
      <w:r w:rsidR="00F05B02">
        <w:rPr>
          <w:rFonts w:ascii="Arial" w:hAnsi="Arial" w:cs="Arial"/>
          <w:sz w:val="20"/>
          <w:szCs w:val="20"/>
        </w:rPr>
        <w:t xml:space="preserve">za služby </w:t>
      </w:r>
      <w:r w:rsidRPr="004F38F4">
        <w:rPr>
          <w:rFonts w:ascii="Arial" w:hAnsi="Arial" w:cs="Arial"/>
          <w:sz w:val="20"/>
          <w:szCs w:val="20"/>
        </w:rPr>
        <w:t>do 30 dnů po uplynutí doby splatnosti.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Odstoupením od této Smlouvy nejsou dotčena ustanovení týkající se odpovědnosti za škodu, úroků z prodlení, řešení sporů ani další ustanovení, z jejichž povahy vyplývá, že mají trvat i po zániku účinnosti této Smlouvy.</w:t>
      </w:r>
    </w:p>
    <w:p w:rsidR="00C97D59" w:rsidRPr="00140633" w:rsidRDefault="00C97D59" w:rsidP="00140633">
      <w:pPr>
        <w:shd w:val="clear" w:color="auto" w:fill="FFFFFF" w:themeFill="background1"/>
        <w:spacing w:after="0" w:line="240" w:lineRule="auto"/>
        <w:rPr>
          <w:rFonts w:ascii="Arial" w:hAnsi="Arial" w:cs="Arial"/>
          <w:sz w:val="20"/>
          <w:szCs w:val="20"/>
        </w:rPr>
      </w:pPr>
    </w:p>
    <w:p w:rsidR="002D757A" w:rsidRPr="004F38F4" w:rsidRDefault="00C95B8A" w:rsidP="001A4C9E">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Závěrečná ustanovení</w:t>
      </w:r>
    </w:p>
    <w:p w:rsidR="002B2455" w:rsidRPr="004F38F4" w:rsidRDefault="002B2455" w:rsidP="001A4C9E">
      <w:pPr>
        <w:pStyle w:val="Odstavecseseznamem"/>
        <w:numPr>
          <w:ilvl w:val="1"/>
          <w:numId w:val="1"/>
        </w:numPr>
        <w:spacing w:before="120"/>
        <w:ind w:left="567" w:hanging="567"/>
        <w:jc w:val="both"/>
        <w:rPr>
          <w:rFonts w:ascii="Arial" w:hAnsi="Arial" w:cs="Arial"/>
          <w:sz w:val="20"/>
          <w:szCs w:val="20"/>
        </w:rPr>
      </w:pPr>
      <w:r w:rsidRPr="004F38F4">
        <w:rPr>
          <w:rFonts w:ascii="Arial" w:hAnsi="Arial" w:cs="Arial"/>
          <w:sz w:val="20"/>
          <w:szCs w:val="20"/>
        </w:rPr>
        <w:t xml:space="preserve">Prodávající uděluje objednateli svůj výslovný souhlas se zveřejněním podmínek této </w:t>
      </w:r>
      <w:r w:rsidR="00140633">
        <w:rPr>
          <w:rFonts w:ascii="Arial" w:hAnsi="Arial" w:cs="Arial"/>
          <w:sz w:val="20"/>
          <w:szCs w:val="20"/>
        </w:rPr>
        <w:t>S</w:t>
      </w:r>
      <w:r w:rsidRPr="004F38F4">
        <w:rPr>
          <w:rFonts w:ascii="Arial" w:hAnsi="Arial" w:cs="Arial"/>
          <w:sz w:val="20"/>
          <w:szCs w:val="20"/>
        </w:rPr>
        <w:t>mlouvy v rozsahu a za podmínek vyplývajících z příslušných právních předpisů (zejména zákona č. 106/1999 Sb., o svobodném přístupu k informacím, v platném znění).</w:t>
      </w:r>
    </w:p>
    <w:p w:rsidR="002B2455" w:rsidRPr="0074306F" w:rsidRDefault="002B2455" w:rsidP="001A4C9E">
      <w:pPr>
        <w:pStyle w:val="Odstavecseseznamem"/>
        <w:numPr>
          <w:ilvl w:val="1"/>
          <w:numId w:val="1"/>
        </w:numPr>
        <w:spacing w:before="120"/>
        <w:ind w:left="567" w:hanging="567"/>
        <w:jc w:val="both"/>
        <w:rPr>
          <w:rFonts w:ascii="Arial" w:hAnsi="Arial" w:cs="Arial"/>
          <w:sz w:val="20"/>
          <w:szCs w:val="20"/>
          <w:highlight w:val="yellow"/>
        </w:rPr>
      </w:pPr>
      <w:r w:rsidRPr="004F38F4">
        <w:rPr>
          <w:rFonts w:ascii="Arial" w:hAnsi="Arial" w:cs="Arial"/>
          <w:sz w:val="20"/>
          <w:szCs w:val="20"/>
        </w:rPr>
        <w:t xml:space="preserve">Tato </w:t>
      </w:r>
      <w:r w:rsidR="00140633">
        <w:rPr>
          <w:rFonts w:ascii="Arial" w:hAnsi="Arial" w:cs="Arial"/>
          <w:sz w:val="20"/>
          <w:szCs w:val="20"/>
        </w:rPr>
        <w:t>S</w:t>
      </w:r>
      <w:r w:rsidRPr="004F38F4">
        <w:rPr>
          <w:rFonts w:ascii="Arial" w:hAnsi="Arial" w:cs="Arial"/>
          <w:sz w:val="20"/>
          <w:szCs w:val="20"/>
        </w:rPr>
        <w:t xml:space="preserve">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sidRPr="004F38F4">
        <w:rPr>
          <w:rFonts w:ascii="Arial" w:hAnsi="Arial" w:cs="Arial"/>
          <w:sz w:val="20"/>
          <w:szCs w:val="20"/>
        </w:rPr>
        <w:t>metadat</w:t>
      </w:r>
      <w:proofErr w:type="spellEnd"/>
      <w:r w:rsidRPr="004F38F4">
        <w:rPr>
          <w:rFonts w:ascii="Arial" w:hAnsi="Arial" w:cs="Arial"/>
          <w:sz w:val="20"/>
          <w:szCs w:val="20"/>
        </w:rPr>
        <w:t xml:space="preserve"> provede </w:t>
      </w:r>
      <w:r w:rsidR="00FD533F">
        <w:rPr>
          <w:rFonts w:ascii="Arial" w:hAnsi="Arial" w:cs="Arial"/>
          <w:sz w:val="20"/>
          <w:szCs w:val="20"/>
        </w:rPr>
        <w:t>objednatel</w:t>
      </w:r>
      <w:r w:rsidRPr="004F38F4">
        <w:rPr>
          <w:rFonts w:ascii="Arial" w:hAnsi="Arial" w:cs="Arial"/>
          <w:sz w:val="20"/>
          <w:szCs w:val="20"/>
        </w:rPr>
        <w:t xml:space="preserve">, který současně zajistí, aby informace o uveřejnění této </w:t>
      </w:r>
      <w:r w:rsidR="00140633">
        <w:rPr>
          <w:rFonts w:ascii="Arial" w:hAnsi="Arial" w:cs="Arial"/>
          <w:sz w:val="20"/>
          <w:szCs w:val="20"/>
        </w:rPr>
        <w:t>S</w:t>
      </w:r>
      <w:r w:rsidRPr="004F38F4">
        <w:rPr>
          <w:rFonts w:ascii="Arial" w:hAnsi="Arial" w:cs="Arial"/>
          <w:sz w:val="20"/>
          <w:szCs w:val="20"/>
        </w:rPr>
        <w:t>mlouvy byly zaslány druhé smluvní straně na e-mail</w:t>
      </w:r>
      <w:r w:rsidR="00F205C1" w:rsidRPr="004F38F4">
        <w:rPr>
          <w:rFonts w:ascii="Arial" w:hAnsi="Arial" w:cs="Arial"/>
          <w:sz w:val="20"/>
          <w:szCs w:val="20"/>
        </w:rPr>
        <w:t xml:space="preserve"> </w:t>
      </w:r>
      <w:r w:rsidR="00F205C1" w:rsidRPr="004F38F4">
        <w:rPr>
          <w:rFonts w:ascii="Arial" w:hAnsi="Arial" w:cs="Arial"/>
          <w:sz w:val="20"/>
          <w:szCs w:val="20"/>
          <w:highlight w:val="yellow"/>
        </w:rPr>
        <w:t>……….</w:t>
      </w:r>
      <w:r w:rsidRPr="004F38F4">
        <w:rPr>
          <w:rFonts w:ascii="Arial" w:hAnsi="Arial" w:cs="Arial"/>
          <w:sz w:val="20"/>
          <w:szCs w:val="20"/>
          <w:highlight w:val="yellow"/>
        </w:rPr>
        <w:t xml:space="preserve"> </w:t>
      </w:r>
      <w:r w:rsidR="00B62911" w:rsidRPr="0074306F">
        <w:rPr>
          <w:rFonts w:ascii="Arial" w:hAnsi="Arial" w:cs="Arial"/>
          <w:b/>
          <w:sz w:val="20"/>
          <w:szCs w:val="20"/>
          <w:highlight w:val="yellow"/>
        </w:rPr>
        <w:t>@</w:t>
      </w:r>
      <w:r w:rsidR="00F205C1" w:rsidRPr="0074306F">
        <w:rPr>
          <w:rFonts w:ascii="Arial" w:hAnsi="Arial" w:cs="Arial"/>
          <w:b/>
          <w:sz w:val="20"/>
          <w:szCs w:val="20"/>
          <w:highlight w:val="yellow"/>
        </w:rPr>
        <w:t>............</w:t>
      </w:r>
      <w:r w:rsidR="0074306F" w:rsidRPr="0074306F">
        <w:rPr>
          <w:rFonts w:ascii="Arial" w:hAnsi="Arial" w:cs="Arial"/>
          <w:b/>
          <w:sz w:val="20"/>
          <w:szCs w:val="20"/>
          <w:highlight w:val="yellow"/>
        </w:rPr>
        <w:t>(Doplní poskytovatel).</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Tuto Smlouvu je možné měnit pouze písemnou dohodou smluvních stran ve formě číslovaných dodatků této Smlouvy, podepsaných za každou smluvní stranu osobou nebo osobami oprávněnými jednat jménem smluvních stran.</w:t>
      </w:r>
    </w:p>
    <w:p w:rsidR="002D757A"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w:t>
      </w:r>
      <w:r w:rsidRPr="004F38F4">
        <w:rPr>
          <w:rFonts w:ascii="Arial" w:hAnsi="Arial" w:cs="Arial"/>
          <w:sz w:val="20"/>
          <w:szCs w:val="20"/>
        </w:rPr>
        <w:lastRenderedPageBreak/>
        <w:t>právních předpisů jinak. Smluvní strany se zavazují takové neplatné či nevynutitelné ustanovení nahradit platným a vynutitelným ustanovením, které je svým obsahem nejbližší účelu neplatného či nevynutitelného ustanovení.</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Pohledávky vyplývající z této </w:t>
      </w:r>
      <w:r w:rsidR="00140633">
        <w:rPr>
          <w:rFonts w:ascii="Arial" w:hAnsi="Arial" w:cs="Arial"/>
          <w:sz w:val="20"/>
          <w:szCs w:val="20"/>
        </w:rPr>
        <w:t>S</w:t>
      </w:r>
      <w:r w:rsidRPr="004F38F4">
        <w:rPr>
          <w:rFonts w:ascii="Arial" w:hAnsi="Arial" w:cs="Arial"/>
          <w:sz w:val="20"/>
          <w:szCs w:val="20"/>
        </w:rPr>
        <w:t xml:space="preserve">mlouvy může poskytovatel převést na jinou osobu jen s předchozím písemným souhlasem </w:t>
      </w:r>
      <w:r w:rsidR="00FD533F">
        <w:rPr>
          <w:rFonts w:ascii="Arial" w:hAnsi="Arial" w:cs="Arial"/>
          <w:sz w:val="20"/>
          <w:szCs w:val="20"/>
        </w:rPr>
        <w:t>objednatele</w:t>
      </w:r>
      <w:r w:rsidRPr="004F38F4">
        <w:rPr>
          <w:rFonts w:ascii="Arial" w:hAnsi="Arial" w:cs="Arial"/>
          <w:sz w:val="20"/>
          <w:szCs w:val="20"/>
        </w:rPr>
        <w:t>.</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Tato </w:t>
      </w:r>
      <w:r w:rsidR="00140633">
        <w:rPr>
          <w:rFonts w:ascii="Arial" w:hAnsi="Arial" w:cs="Arial"/>
          <w:sz w:val="20"/>
          <w:szCs w:val="20"/>
        </w:rPr>
        <w:t>S</w:t>
      </w:r>
      <w:r w:rsidRPr="004F38F4">
        <w:rPr>
          <w:rFonts w:ascii="Arial" w:hAnsi="Arial" w:cs="Arial"/>
          <w:sz w:val="20"/>
          <w:szCs w:val="20"/>
        </w:rPr>
        <w:t>mlouva je vyhotovena ve dvou stejnopisech a každá smluvní strana obdrží její jedno vyhotovení.</w:t>
      </w:r>
    </w:p>
    <w:p w:rsidR="002D757A"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Obě smluvní strany prohlašují, že tato </w:t>
      </w:r>
      <w:r w:rsidR="00140633">
        <w:rPr>
          <w:rFonts w:ascii="Arial" w:hAnsi="Arial" w:cs="Arial"/>
          <w:sz w:val="20"/>
          <w:szCs w:val="20"/>
        </w:rPr>
        <w:t>S</w:t>
      </w:r>
      <w:r w:rsidRPr="004F38F4">
        <w:rPr>
          <w:rFonts w:ascii="Arial" w:hAnsi="Arial" w:cs="Arial"/>
          <w:sz w:val="20"/>
          <w:szCs w:val="20"/>
        </w:rPr>
        <w:t>mlouva vyjadřuje jejich vůli a podepisují ji nikoli v tísni nebo za jinak nápadně nevýhodných podmínek. Smluvní strany souhlasí bez výhrad s jejím obsahem a na důkaz toho připojují své podpisy.</w:t>
      </w:r>
    </w:p>
    <w:p w:rsidR="007E549C" w:rsidRDefault="007E549C" w:rsidP="007E549C">
      <w:pPr>
        <w:jc w:val="both"/>
        <w:rPr>
          <w:rFonts w:ascii="Arial" w:hAnsi="Arial" w:cs="Arial"/>
          <w:sz w:val="20"/>
          <w:szCs w:val="20"/>
        </w:rPr>
      </w:pPr>
    </w:p>
    <w:p w:rsidR="007E549C" w:rsidRDefault="007E549C" w:rsidP="007E549C">
      <w:pPr>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č.1:</w:t>
      </w:r>
      <w:proofErr w:type="gramEnd"/>
      <w:r>
        <w:rPr>
          <w:rFonts w:ascii="Arial" w:hAnsi="Arial" w:cs="Arial"/>
          <w:sz w:val="20"/>
          <w:szCs w:val="20"/>
        </w:rPr>
        <w:t xml:space="preserve"> Technická specifikace služby</w:t>
      </w:r>
    </w:p>
    <w:p w:rsidR="001A4C9E" w:rsidRPr="004F38F4" w:rsidRDefault="001A4C9E" w:rsidP="00140633">
      <w:pPr>
        <w:shd w:val="clear" w:color="auto" w:fill="FFFFFF" w:themeFill="background1"/>
        <w:spacing w:after="0" w:line="240" w:lineRule="auto"/>
        <w:rPr>
          <w:rFonts w:ascii="Arial" w:hAnsi="Arial" w:cs="Arial"/>
          <w:sz w:val="20"/>
          <w:szCs w:val="20"/>
        </w:rPr>
      </w:pPr>
    </w:p>
    <w:tbl>
      <w:tblPr>
        <w:tblW w:w="0" w:type="auto"/>
        <w:tblLook w:val="04A0" w:firstRow="1" w:lastRow="0" w:firstColumn="1" w:lastColumn="0" w:noHBand="0" w:noVBand="1"/>
      </w:tblPr>
      <w:tblGrid>
        <w:gridCol w:w="3510"/>
        <w:gridCol w:w="1843"/>
        <w:gridCol w:w="3717"/>
      </w:tblGrid>
      <w:tr w:rsidR="001A4C9E" w:rsidRPr="004F38F4" w:rsidTr="00023B45">
        <w:tc>
          <w:tcPr>
            <w:tcW w:w="3510" w:type="dxa"/>
            <w:shd w:val="clear" w:color="auto" w:fill="auto"/>
          </w:tcPr>
          <w:p w:rsidR="001A4C9E" w:rsidRPr="004F38F4" w:rsidRDefault="001A4C9E" w:rsidP="00253E86">
            <w:pPr>
              <w:pStyle w:val="Bezmezer"/>
              <w:rPr>
                <w:rFonts w:cs="Arial"/>
                <w:sz w:val="20"/>
                <w:szCs w:val="20"/>
              </w:rPr>
            </w:pPr>
            <w:r w:rsidRPr="004F38F4">
              <w:rPr>
                <w:rFonts w:cs="Arial"/>
                <w:sz w:val="20"/>
                <w:szCs w:val="20"/>
              </w:rPr>
              <w:br w:type="page"/>
              <w:t>V</w:t>
            </w:r>
            <w:r w:rsidR="00253E86">
              <w:rPr>
                <w:rFonts w:cs="Arial"/>
                <w:sz w:val="20"/>
                <w:szCs w:val="20"/>
              </w:rPr>
              <w:t xml:space="preserve"> Hradci Králové </w:t>
            </w:r>
            <w:r w:rsidRPr="004F38F4">
              <w:rPr>
                <w:rFonts w:cs="Arial"/>
                <w:sz w:val="20"/>
                <w:szCs w:val="20"/>
              </w:rPr>
              <w:t>dne ………..</w:t>
            </w:r>
          </w:p>
        </w:tc>
        <w:tc>
          <w:tcPr>
            <w:tcW w:w="1843" w:type="dxa"/>
            <w:shd w:val="clear" w:color="auto" w:fill="auto"/>
          </w:tcPr>
          <w:p w:rsidR="001A4C9E" w:rsidRPr="004F38F4" w:rsidRDefault="001A4C9E" w:rsidP="00023B45">
            <w:pPr>
              <w:pStyle w:val="Bezmezer"/>
              <w:rPr>
                <w:rFonts w:cs="Arial"/>
                <w:sz w:val="20"/>
                <w:szCs w:val="20"/>
              </w:rPr>
            </w:pPr>
          </w:p>
        </w:tc>
        <w:tc>
          <w:tcPr>
            <w:tcW w:w="3717" w:type="dxa"/>
            <w:shd w:val="clear" w:color="auto" w:fill="auto"/>
          </w:tcPr>
          <w:p w:rsidR="001A4C9E" w:rsidRPr="004F38F4" w:rsidRDefault="001A4C9E" w:rsidP="00023B45">
            <w:pPr>
              <w:pStyle w:val="Bezmezer"/>
              <w:rPr>
                <w:rFonts w:cs="Arial"/>
                <w:sz w:val="20"/>
                <w:szCs w:val="20"/>
              </w:rPr>
            </w:pPr>
            <w:r w:rsidRPr="004F38F4">
              <w:rPr>
                <w:rFonts w:cs="Arial"/>
                <w:sz w:val="20"/>
                <w:szCs w:val="20"/>
              </w:rPr>
              <w:t xml:space="preserve">V …………. </w:t>
            </w:r>
            <w:proofErr w:type="gramStart"/>
            <w:r w:rsidRPr="004F38F4">
              <w:rPr>
                <w:rFonts w:cs="Arial"/>
                <w:sz w:val="20"/>
                <w:szCs w:val="20"/>
              </w:rPr>
              <w:t>dne</w:t>
            </w:r>
            <w:proofErr w:type="gramEnd"/>
            <w:r w:rsidRPr="004F38F4">
              <w:rPr>
                <w:rFonts w:cs="Arial"/>
                <w:sz w:val="20"/>
                <w:szCs w:val="20"/>
              </w:rPr>
              <w:t xml:space="preserve"> ………..</w:t>
            </w:r>
          </w:p>
        </w:tc>
      </w:tr>
      <w:tr w:rsidR="00140633" w:rsidRPr="004F38F4" w:rsidTr="00140633">
        <w:trPr>
          <w:trHeight w:val="1418"/>
        </w:trPr>
        <w:tc>
          <w:tcPr>
            <w:tcW w:w="3510" w:type="dxa"/>
          </w:tcPr>
          <w:p w:rsidR="00140633" w:rsidRDefault="00140633" w:rsidP="00023B45">
            <w:pPr>
              <w:pStyle w:val="Bezmezer"/>
              <w:rPr>
                <w:rFonts w:cs="Arial"/>
                <w:noProof/>
                <w:sz w:val="20"/>
                <w:szCs w:val="20"/>
                <w:lang w:eastAsia="cs-CZ"/>
              </w:rPr>
            </w:pPr>
          </w:p>
        </w:tc>
        <w:tc>
          <w:tcPr>
            <w:tcW w:w="1843" w:type="dxa"/>
          </w:tcPr>
          <w:p w:rsidR="00140633" w:rsidRPr="004F38F4" w:rsidRDefault="00140633" w:rsidP="00023B45">
            <w:pPr>
              <w:pStyle w:val="Bezmezer"/>
              <w:rPr>
                <w:rFonts w:cs="Arial"/>
                <w:sz w:val="20"/>
                <w:szCs w:val="20"/>
              </w:rPr>
            </w:pPr>
          </w:p>
        </w:tc>
        <w:tc>
          <w:tcPr>
            <w:tcW w:w="3717" w:type="dxa"/>
          </w:tcPr>
          <w:p w:rsidR="00140633" w:rsidRDefault="00140633" w:rsidP="00023B45">
            <w:pPr>
              <w:pStyle w:val="Bezmezer"/>
              <w:rPr>
                <w:rFonts w:cs="Arial"/>
                <w:noProof/>
                <w:sz w:val="20"/>
                <w:szCs w:val="20"/>
                <w:lang w:eastAsia="cs-CZ"/>
              </w:rPr>
            </w:pPr>
          </w:p>
        </w:tc>
      </w:tr>
      <w:tr w:rsidR="001A4C9E" w:rsidRPr="004F38F4" w:rsidTr="00023B45">
        <w:tc>
          <w:tcPr>
            <w:tcW w:w="3510" w:type="dxa"/>
            <w:hideMark/>
          </w:tcPr>
          <w:p w:rsidR="001A4C9E" w:rsidRPr="004F38F4" w:rsidRDefault="006C1C25" w:rsidP="00023B45">
            <w:pPr>
              <w:pStyle w:val="Bezmezer"/>
              <w:rPr>
                <w:rFonts w:cs="Arial"/>
                <w:sz w:val="20"/>
                <w:szCs w:val="20"/>
              </w:rPr>
            </w:pPr>
            <w:r>
              <w:rPr>
                <w:rFonts w:cs="Arial"/>
                <w:noProof/>
                <w:sz w:val="20"/>
                <w:szCs w:val="20"/>
                <w:lang w:eastAsia="cs-CZ"/>
              </w:rPr>
              <mc:AlternateContent>
                <mc:Choice Requires="wps">
                  <w:drawing>
                    <wp:anchor distT="4294967294" distB="4294967294" distL="114300" distR="114300" simplePos="0" relativeHeight="251660288" behindDoc="0" locked="0" layoutInCell="1" allowOverlap="1">
                      <wp:simplePos x="0" y="0"/>
                      <wp:positionH relativeFrom="column">
                        <wp:posOffset>14605</wp:posOffset>
                      </wp:positionH>
                      <wp:positionV relativeFrom="paragraph">
                        <wp:posOffset>69849</wp:posOffset>
                      </wp:positionV>
                      <wp:extent cx="1784350" cy="0"/>
                      <wp:effectExtent l="0" t="0" r="635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18C5D0" id="Přímá spojnic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5pt" to="1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" strokecolor="windowText" strokeweight="1pt">
                      <v:stroke dashstyle="3 1" joinstyle="miter"/>
                      <o:lock v:ext="edit" shapetype="f"/>
                    </v:line>
                  </w:pict>
                </mc:Fallback>
              </mc:AlternateConten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4F38F4" w:rsidRDefault="006C1C25" w:rsidP="00023B45">
            <w:pPr>
              <w:pStyle w:val="Bezmezer"/>
              <w:rPr>
                <w:rFonts w:cs="Arial"/>
                <w:sz w:val="20"/>
                <w:szCs w:val="20"/>
              </w:rPr>
            </w:pPr>
            <w:r>
              <w:rPr>
                <w:rFonts w:cs="Arial"/>
                <w:noProof/>
                <w:sz w:val="20"/>
                <w:szCs w:val="20"/>
                <w:lang w:eastAsia="cs-CZ"/>
              </w:rPr>
              <mc:AlternateContent>
                <mc:Choice Requires="wps">
                  <w:drawing>
                    <wp:anchor distT="4294967294" distB="4294967294" distL="114300" distR="114300" simplePos="0" relativeHeight="251659264" behindDoc="0" locked="0" layoutInCell="1" allowOverlap="1">
                      <wp:simplePos x="0" y="0"/>
                      <wp:positionH relativeFrom="column">
                        <wp:posOffset>14605</wp:posOffset>
                      </wp:positionH>
                      <wp:positionV relativeFrom="paragraph">
                        <wp:posOffset>69849</wp:posOffset>
                      </wp:positionV>
                      <wp:extent cx="1784350" cy="0"/>
                      <wp:effectExtent l="0" t="0" r="635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3ED4AA" id="Přímá spojnic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5pt" to="1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" strokecolor="windowText" strokeweight="1pt">
                      <v:stroke dashstyle="3 1" joinstyle="miter"/>
                      <o:lock v:ext="edit" shapetype="f"/>
                    </v:line>
                  </w:pict>
                </mc:Fallback>
              </mc:AlternateContent>
            </w:r>
          </w:p>
        </w:tc>
      </w:tr>
      <w:tr w:rsidR="001A4C9E" w:rsidRPr="004F38F4" w:rsidTr="00023B45">
        <w:tc>
          <w:tcPr>
            <w:tcW w:w="3510" w:type="dxa"/>
            <w:hideMark/>
          </w:tcPr>
          <w:p w:rsidR="001A4C9E" w:rsidRPr="004F38F4" w:rsidRDefault="000B5151" w:rsidP="00253E86">
            <w:pPr>
              <w:pStyle w:val="Bezmezer"/>
              <w:rPr>
                <w:rFonts w:cs="Arial"/>
                <w:sz w:val="20"/>
                <w:szCs w:val="20"/>
              </w:rPr>
            </w:pPr>
            <w:r w:rsidRPr="004F38F4">
              <w:rPr>
                <w:rFonts w:cs="Arial"/>
                <w:sz w:val="20"/>
                <w:szCs w:val="20"/>
              </w:rPr>
              <w:t xml:space="preserve">MUDr. </w:t>
            </w:r>
            <w:r w:rsidR="00253E86">
              <w:rPr>
                <w:rFonts w:cs="Arial"/>
                <w:sz w:val="20"/>
                <w:szCs w:val="20"/>
              </w:rPr>
              <w:t xml:space="preserve">Libor Seneta </w: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140633" w:rsidRDefault="001A4C9E" w:rsidP="00921702">
            <w:pPr>
              <w:pStyle w:val="Bezmezer"/>
              <w:rPr>
                <w:rFonts w:cs="Arial"/>
                <w:sz w:val="20"/>
                <w:szCs w:val="20"/>
              </w:rPr>
            </w:pPr>
            <w:r w:rsidRPr="00140633">
              <w:rPr>
                <w:rStyle w:val="Zstupntext"/>
                <w:rFonts w:cs="Arial"/>
                <w:color w:val="auto"/>
                <w:sz w:val="20"/>
                <w:szCs w:val="20"/>
                <w:highlight w:val="yellow"/>
              </w:rPr>
              <w:t>Jméno a příjmení</w:t>
            </w:r>
            <w:r w:rsidR="00921702">
              <w:rPr>
                <w:rStyle w:val="Zstupntext"/>
                <w:rFonts w:cs="Arial"/>
                <w:color w:val="auto"/>
                <w:sz w:val="20"/>
                <w:szCs w:val="20"/>
                <w:highlight w:val="yellow"/>
              </w:rPr>
              <w:t xml:space="preserve"> </w:t>
            </w:r>
            <w:r w:rsidR="00921702" w:rsidRPr="00921702">
              <w:rPr>
                <w:rStyle w:val="Zstupntext"/>
                <w:rFonts w:cs="Arial"/>
                <w:color w:val="auto"/>
                <w:sz w:val="20"/>
                <w:szCs w:val="20"/>
                <w:highlight w:val="yellow"/>
              </w:rPr>
              <w:t>(doplní poskytovatel</w:t>
            </w:r>
            <w:bookmarkStart w:id="0" w:name="_GoBack"/>
            <w:bookmarkEnd w:id="0"/>
            <w:r w:rsidR="00921702">
              <w:rPr>
                <w:rStyle w:val="Zstupntext"/>
                <w:rFonts w:cs="Arial"/>
                <w:color w:val="auto"/>
                <w:sz w:val="20"/>
                <w:szCs w:val="20"/>
              </w:rPr>
              <w:t>)</w:t>
            </w:r>
          </w:p>
        </w:tc>
      </w:tr>
      <w:tr w:rsidR="001A4C9E" w:rsidRPr="004F38F4" w:rsidTr="00023B45">
        <w:tc>
          <w:tcPr>
            <w:tcW w:w="3510" w:type="dxa"/>
            <w:hideMark/>
          </w:tcPr>
          <w:p w:rsidR="001A4C9E" w:rsidRPr="004F38F4" w:rsidRDefault="001A4C9E" w:rsidP="00253E86">
            <w:pPr>
              <w:pStyle w:val="Bezmezer"/>
              <w:rPr>
                <w:rFonts w:cs="Arial"/>
                <w:sz w:val="20"/>
                <w:szCs w:val="20"/>
              </w:rPr>
            </w:pPr>
            <w:r w:rsidRPr="004F38F4">
              <w:rPr>
                <w:rFonts w:cs="Arial"/>
                <w:sz w:val="20"/>
                <w:szCs w:val="20"/>
              </w:rPr>
              <w:t>ředitel</w: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4F38F4" w:rsidRDefault="00921702" w:rsidP="00921702">
            <w:pPr>
              <w:pStyle w:val="Bezmezer"/>
              <w:rPr>
                <w:rFonts w:cs="Arial"/>
                <w:sz w:val="20"/>
                <w:szCs w:val="20"/>
              </w:rPr>
            </w:pPr>
            <w:r>
              <w:rPr>
                <w:rFonts w:cs="Arial"/>
                <w:sz w:val="20"/>
                <w:szCs w:val="20"/>
                <w:highlight w:val="yellow"/>
              </w:rPr>
              <w:t>f</w:t>
            </w:r>
            <w:r w:rsidR="001A4C9E" w:rsidRPr="00140633">
              <w:rPr>
                <w:rFonts w:cs="Arial"/>
                <w:sz w:val="20"/>
                <w:szCs w:val="20"/>
                <w:highlight w:val="yellow"/>
              </w:rPr>
              <w:t>unkce</w:t>
            </w:r>
            <w:r>
              <w:rPr>
                <w:rFonts w:cs="Arial"/>
                <w:sz w:val="20"/>
                <w:szCs w:val="20"/>
              </w:rPr>
              <w:t xml:space="preserve"> </w:t>
            </w:r>
          </w:p>
        </w:tc>
      </w:tr>
      <w:tr w:rsidR="001A4C9E" w:rsidRPr="004F38F4" w:rsidTr="004F38F4">
        <w:trPr>
          <w:trHeight w:val="80"/>
        </w:trPr>
        <w:tc>
          <w:tcPr>
            <w:tcW w:w="3510" w:type="dxa"/>
            <w:hideMark/>
          </w:tcPr>
          <w:p w:rsidR="001A4C9E" w:rsidRPr="004F38F4" w:rsidRDefault="00FD533F" w:rsidP="00FD533F">
            <w:pPr>
              <w:pStyle w:val="Bezmezer"/>
              <w:rPr>
                <w:rFonts w:cs="Arial"/>
                <w:b/>
                <w:sz w:val="20"/>
                <w:szCs w:val="20"/>
              </w:rPr>
            </w:pPr>
            <w:r>
              <w:rPr>
                <w:rFonts w:cs="Arial"/>
                <w:sz w:val="20"/>
                <w:szCs w:val="20"/>
              </w:rPr>
              <w:t>Objednatel</w:t>
            </w:r>
          </w:p>
        </w:tc>
        <w:tc>
          <w:tcPr>
            <w:tcW w:w="1843" w:type="dxa"/>
          </w:tcPr>
          <w:p w:rsidR="001A4C9E" w:rsidRPr="004F38F4" w:rsidRDefault="001A4C9E" w:rsidP="00023B45">
            <w:pPr>
              <w:pStyle w:val="Bezmezer"/>
              <w:rPr>
                <w:rFonts w:cs="Arial"/>
                <w:b/>
                <w:sz w:val="20"/>
                <w:szCs w:val="20"/>
              </w:rPr>
            </w:pPr>
          </w:p>
        </w:tc>
        <w:tc>
          <w:tcPr>
            <w:tcW w:w="3717" w:type="dxa"/>
            <w:hideMark/>
          </w:tcPr>
          <w:p w:rsidR="001A4C9E" w:rsidRPr="004F38F4" w:rsidRDefault="002168D2" w:rsidP="002168D2">
            <w:pPr>
              <w:pStyle w:val="Bezmezer"/>
              <w:rPr>
                <w:rFonts w:cs="Arial"/>
                <w:b/>
                <w:sz w:val="20"/>
                <w:szCs w:val="20"/>
              </w:rPr>
            </w:pPr>
            <w:r>
              <w:rPr>
                <w:rFonts w:cs="Arial"/>
                <w:sz w:val="20"/>
                <w:szCs w:val="20"/>
              </w:rPr>
              <w:t>P</w:t>
            </w:r>
            <w:r w:rsidRPr="004F38F4">
              <w:rPr>
                <w:rFonts w:cs="Arial"/>
                <w:sz w:val="20"/>
                <w:szCs w:val="20"/>
              </w:rPr>
              <w:t>oskytovatel</w:t>
            </w:r>
          </w:p>
        </w:tc>
      </w:tr>
    </w:tbl>
    <w:p w:rsidR="001A4C9E" w:rsidRPr="002168D2" w:rsidRDefault="001A4C9E" w:rsidP="002168D2">
      <w:pPr>
        <w:jc w:val="both"/>
        <w:rPr>
          <w:rFonts w:ascii="Arial" w:hAnsi="Arial" w:cs="Arial"/>
          <w:sz w:val="20"/>
          <w:szCs w:val="20"/>
        </w:rPr>
      </w:pPr>
    </w:p>
    <w:sectPr w:rsidR="001A4C9E" w:rsidRPr="002168D2" w:rsidSect="00A20F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7E" w:rsidRDefault="006F477E" w:rsidP="001A4C9E">
      <w:pPr>
        <w:spacing w:after="0" w:line="240" w:lineRule="auto"/>
      </w:pPr>
      <w:r>
        <w:separator/>
      </w:r>
    </w:p>
  </w:endnote>
  <w:endnote w:type="continuationSeparator" w:id="0">
    <w:p w:rsidR="006F477E" w:rsidRDefault="006F477E" w:rsidP="001A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77900"/>
      <w:docPartObj>
        <w:docPartGallery w:val="Page Numbers (Bottom of Page)"/>
        <w:docPartUnique/>
      </w:docPartObj>
    </w:sdtPr>
    <w:sdtEndPr/>
    <w:sdtContent>
      <w:p w:rsidR="00A20F72" w:rsidRDefault="002168D2" w:rsidP="002168D2">
        <w:pPr>
          <w:pStyle w:val="Zpat"/>
          <w:jc w:val="center"/>
        </w:pPr>
        <w:r>
          <w:t xml:space="preserve">- </w:t>
        </w:r>
        <w:r w:rsidR="00786C6E">
          <w:fldChar w:fldCharType="begin"/>
        </w:r>
        <w:r w:rsidR="00A20F72">
          <w:instrText>PAGE   \* MERGEFORMAT</w:instrText>
        </w:r>
        <w:r w:rsidR="00786C6E">
          <w:fldChar w:fldCharType="separate"/>
        </w:r>
        <w:r w:rsidR="00921702">
          <w:rPr>
            <w:noProof/>
          </w:rPr>
          <w:t>4</w:t>
        </w:r>
        <w:r w:rsidR="00786C6E">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7E" w:rsidRDefault="006F477E" w:rsidP="001A4C9E">
      <w:pPr>
        <w:spacing w:after="0" w:line="240" w:lineRule="auto"/>
      </w:pPr>
      <w:r>
        <w:separator/>
      </w:r>
    </w:p>
  </w:footnote>
  <w:footnote w:type="continuationSeparator" w:id="0">
    <w:p w:rsidR="006F477E" w:rsidRDefault="006F477E" w:rsidP="001A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D72"/>
    <w:multiLevelType w:val="multilevel"/>
    <w:tmpl w:val="EE1EB9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1C77DF"/>
    <w:multiLevelType w:val="multilevel"/>
    <w:tmpl w:val="1DF6B8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F02977"/>
    <w:multiLevelType w:val="multilevel"/>
    <w:tmpl w:val="0AACB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3A208D"/>
    <w:multiLevelType w:val="multilevel"/>
    <w:tmpl w:val="05BEC12E"/>
    <w:lvl w:ilvl="0">
      <w:start w:val="1"/>
      <w:numFmt w:val="upperRoman"/>
      <w:lvlText w:val="%1."/>
      <w:lvlJc w:val="left"/>
      <w:pPr>
        <w:ind w:left="3840" w:hanging="720"/>
      </w:pPr>
      <w:rPr>
        <w:rFonts w:cs="Times New Roman" w:hint="default"/>
        <w:i w:val="0"/>
        <w:iCs w:val="0"/>
      </w:rPr>
    </w:lvl>
    <w:lvl w:ilvl="1">
      <w:start w:val="1"/>
      <w:numFmt w:val="decimal"/>
      <w:isLgl/>
      <w:lvlText w:val="%1.%2."/>
      <w:lvlJc w:val="left"/>
      <w:pPr>
        <w:ind w:left="5040" w:hanging="720"/>
      </w:pPr>
      <w:rPr>
        <w:rFonts w:cs="Times New Roman" w:hint="default"/>
        <w:b w:val="0"/>
        <w:bCs w:val="0"/>
        <w:i w:val="0"/>
        <w:iCs w:val="0"/>
        <w:strike w:val="0"/>
      </w:rPr>
    </w:lvl>
    <w:lvl w:ilvl="2">
      <w:start w:val="1"/>
      <w:numFmt w:val="decimal"/>
      <w:isLgl/>
      <w:lvlText w:val="%1.%2.%3."/>
      <w:lvlJc w:val="left"/>
      <w:pPr>
        <w:ind w:left="4254" w:hanging="720"/>
      </w:pPr>
      <w:rPr>
        <w:rFonts w:cs="Times New Roman" w:hint="default"/>
        <w:b w:val="0"/>
        <w:bCs w:val="0"/>
      </w:rPr>
    </w:lvl>
    <w:lvl w:ilvl="3">
      <w:start w:val="1"/>
      <w:numFmt w:val="decimal"/>
      <w:isLgl/>
      <w:lvlText w:val="%1.%2.%3.%4."/>
      <w:lvlJc w:val="left"/>
      <w:pPr>
        <w:ind w:left="4821" w:hanging="1080"/>
      </w:pPr>
      <w:rPr>
        <w:rFonts w:cs="Times New Roman" w:hint="default"/>
      </w:rPr>
    </w:lvl>
    <w:lvl w:ilvl="4">
      <w:start w:val="1"/>
      <w:numFmt w:val="decimal"/>
      <w:isLgl/>
      <w:lvlText w:val="%1.%2.%3.%4.%5."/>
      <w:lvlJc w:val="left"/>
      <w:pPr>
        <w:ind w:left="5028" w:hanging="1080"/>
      </w:pPr>
      <w:rPr>
        <w:rFonts w:cs="Times New Roman" w:hint="default"/>
      </w:rPr>
    </w:lvl>
    <w:lvl w:ilvl="5">
      <w:start w:val="1"/>
      <w:numFmt w:val="decimal"/>
      <w:isLgl/>
      <w:lvlText w:val="%1.%2.%3.%4.%5.%6."/>
      <w:lvlJc w:val="left"/>
      <w:pPr>
        <w:ind w:left="5595" w:hanging="1440"/>
      </w:pPr>
      <w:rPr>
        <w:rFonts w:cs="Times New Roman" w:hint="default"/>
      </w:rPr>
    </w:lvl>
    <w:lvl w:ilvl="6">
      <w:start w:val="1"/>
      <w:numFmt w:val="decimal"/>
      <w:isLgl/>
      <w:lvlText w:val="%1.%2.%3.%4.%5.%6.%7."/>
      <w:lvlJc w:val="left"/>
      <w:pPr>
        <w:ind w:left="5802" w:hanging="1440"/>
      </w:pPr>
      <w:rPr>
        <w:rFonts w:cs="Times New Roman" w:hint="default"/>
      </w:rPr>
    </w:lvl>
    <w:lvl w:ilvl="7">
      <w:start w:val="1"/>
      <w:numFmt w:val="decimal"/>
      <w:isLgl/>
      <w:lvlText w:val="%1.%2.%3.%4.%5.%6.%7.%8."/>
      <w:lvlJc w:val="left"/>
      <w:pPr>
        <w:ind w:left="6369" w:hanging="1800"/>
      </w:pPr>
      <w:rPr>
        <w:rFonts w:cs="Times New Roman" w:hint="default"/>
      </w:rPr>
    </w:lvl>
    <w:lvl w:ilvl="8">
      <w:start w:val="1"/>
      <w:numFmt w:val="decimal"/>
      <w:isLgl/>
      <w:lvlText w:val="%1.%2.%3.%4.%5.%6.%7.%8.%9."/>
      <w:lvlJc w:val="left"/>
      <w:pPr>
        <w:ind w:left="6576" w:hanging="1800"/>
      </w:pPr>
      <w:rPr>
        <w:rFonts w:cs="Times New Roman" w:hint="default"/>
      </w:rPr>
    </w:lvl>
  </w:abstractNum>
  <w:abstractNum w:abstractNumId="4" w15:restartNumberingAfterBreak="0">
    <w:nsid w:val="5F1D1E1A"/>
    <w:multiLevelType w:val="hybridMultilevel"/>
    <w:tmpl w:val="0B865640"/>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A"/>
    <w:rsid w:val="000969EE"/>
    <w:rsid w:val="000971C2"/>
    <w:rsid w:val="000B5151"/>
    <w:rsid w:val="00140633"/>
    <w:rsid w:val="0015085B"/>
    <w:rsid w:val="00190717"/>
    <w:rsid w:val="001A4C9E"/>
    <w:rsid w:val="001D5E17"/>
    <w:rsid w:val="002168D2"/>
    <w:rsid w:val="002376CE"/>
    <w:rsid w:val="0024188F"/>
    <w:rsid w:val="00253E86"/>
    <w:rsid w:val="00293A96"/>
    <w:rsid w:val="002B2455"/>
    <w:rsid w:val="002D08AC"/>
    <w:rsid w:val="002D757A"/>
    <w:rsid w:val="002E0E28"/>
    <w:rsid w:val="002E13E5"/>
    <w:rsid w:val="00337114"/>
    <w:rsid w:val="003F6FB7"/>
    <w:rsid w:val="00403F45"/>
    <w:rsid w:val="004565E7"/>
    <w:rsid w:val="004C7F56"/>
    <w:rsid w:val="004E72BB"/>
    <w:rsid w:val="004F38F4"/>
    <w:rsid w:val="00521062"/>
    <w:rsid w:val="00524842"/>
    <w:rsid w:val="00582EF0"/>
    <w:rsid w:val="005A1992"/>
    <w:rsid w:val="00635D08"/>
    <w:rsid w:val="00661520"/>
    <w:rsid w:val="00675DFB"/>
    <w:rsid w:val="0067761F"/>
    <w:rsid w:val="006C1C25"/>
    <w:rsid w:val="006F477E"/>
    <w:rsid w:val="00725592"/>
    <w:rsid w:val="0074306F"/>
    <w:rsid w:val="007472F5"/>
    <w:rsid w:val="00786C6E"/>
    <w:rsid w:val="0079223C"/>
    <w:rsid w:val="007C148C"/>
    <w:rsid w:val="007E549C"/>
    <w:rsid w:val="008234C3"/>
    <w:rsid w:val="008963A3"/>
    <w:rsid w:val="008F66C0"/>
    <w:rsid w:val="00921702"/>
    <w:rsid w:val="0097333E"/>
    <w:rsid w:val="0098435F"/>
    <w:rsid w:val="009B25C4"/>
    <w:rsid w:val="009C7072"/>
    <w:rsid w:val="009D5194"/>
    <w:rsid w:val="00A20F72"/>
    <w:rsid w:val="00A3285C"/>
    <w:rsid w:val="00AC407A"/>
    <w:rsid w:val="00AE75AF"/>
    <w:rsid w:val="00B1162C"/>
    <w:rsid w:val="00B62911"/>
    <w:rsid w:val="00BF6551"/>
    <w:rsid w:val="00C01B57"/>
    <w:rsid w:val="00C4113F"/>
    <w:rsid w:val="00C95B8A"/>
    <w:rsid w:val="00C97D59"/>
    <w:rsid w:val="00CC565F"/>
    <w:rsid w:val="00D42586"/>
    <w:rsid w:val="00D528BC"/>
    <w:rsid w:val="00D76F99"/>
    <w:rsid w:val="00DD2FB9"/>
    <w:rsid w:val="00E8202C"/>
    <w:rsid w:val="00EF6388"/>
    <w:rsid w:val="00F05B02"/>
    <w:rsid w:val="00F205C1"/>
    <w:rsid w:val="00F34B51"/>
    <w:rsid w:val="00F62B8A"/>
    <w:rsid w:val="00F96E2E"/>
    <w:rsid w:val="00FD533F"/>
    <w:rsid w:val="00FF5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755A"/>
  <w15:docId w15:val="{CADB75FE-5FD6-42CE-A478-0C32E1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D757A"/>
    <w:rPr>
      <w:color w:val="808080"/>
    </w:rPr>
  </w:style>
  <w:style w:type="character" w:styleId="Hypertextovodkaz">
    <w:name w:val="Hyperlink"/>
    <w:basedOn w:val="Standardnpsmoodstavce"/>
    <w:uiPriority w:val="99"/>
    <w:unhideWhenUsed/>
    <w:rsid w:val="002D757A"/>
    <w:rPr>
      <w:color w:val="0563C1" w:themeColor="hyperlink"/>
      <w:u w:val="single"/>
    </w:rPr>
  </w:style>
  <w:style w:type="paragraph" w:styleId="Odstavecseseznamem">
    <w:name w:val="List Paragraph"/>
    <w:aliases w:val="Nad,Odstavec cíl se seznamem,Odstavec se seznamem5,Odstavec_muj,Odrážky,List Paragraph,Odstavec se seznamem a odrážkou,1 úroveň Odstavec se seznamem,List Paragraph (Czech Tourism),Odstavec,Reference List,Bullet Number,Bullet List"/>
    <w:basedOn w:val="Normln"/>
    <w:link w:val="OdstavecseseznamemChar"/>
    <w:uiPriority w:val="34"/>
    <w:qFormat/>
    <w:rsid w:val="002D757A"/>
    <w:pPr>
      <w:ind w:left="720"/>
      <w:contextualSpacing/>
    </w:pPr>
  </w:style>
  <w:style w:type="paragraph" w:styleId="Bezmezer">
    <w:name w:val="No Spacing"/>
    <w:uiPriority w:val="1"/>
    <w:qFormat/>
    <w:rsid w:val="001A4C9E"/>
    <w:pPr>
      <w:spacing w:after="0" w:line="240" w:lineRule="auto"/>
    </w:pPr>
    <w:rPr>
      <w:rFonts w:ascii="Arial" w:eastAsia="Calibri" w:hAnsi="Arial" w:cs="Times New Roman"/>
    </w:rPr>
  </w:style>
  <w:style w:type="paragraph" w:styleId="Zhlav">
    <w:name w:val="header"/>
    <w:basedOn w:val="Normln"/>
    <w:link w:val="ZhlavChar"/>
    <w:uiPriority w:val="99"/>
    <w:unhideWhenUsed/>
    <w:rsid w:val="001A4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4C9E"/>
  </w:style>
  <w:style w:type="paragraph" w:styleId="Zpat">
    <w:name w:val="footer"/>
    <w:basedOn w:val="Normln"/>
    <w:link w:val="ZpatChar"/>
    <w:uiPriority w:val="99"/>
    <w:unhideWhenUsed/>
    <w:rsid w:val="001A4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4C9E"/>
  </w:style>
  <w:style w:type="paragraph" w:styleId="Textbubliny">
    <w:name w:val="Balloon Text"/>
    <w:basedOn w:val="Normln"/>
    <w:link w:val="TextbublinyChar"/>
    <w:uiPriority w:val="99"/>
    <w:semiHidden/>
    <w:unhideWhenUsed/>
    <w:rsid w:val="00EF63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6388"/>
    <w:rPr>
      <w:rFonts w:ascii="Segoe UI" w:hAnsi="Segoe UI" w:cs="Segoe UI"/>
      <w:sz w:val="18"/>
      <w:szCs w:val="18"/>
    </w:rPr>
  </w:style>
  <w:style w:type="character" w:styleId="Odkaznakoment">
    <w:name w:val="annotation reference"/>
    <w:basedOn w:val="Standardnpsmoodstavce"/>
    <w:uiPriority w:val="99"/>
    <w:semiHidden/>
    <w:unhideWhenUsed/>
    <w:rsid w:val="00D42586"/>
    <w:rPr>
      <w:sz w:val="16"/>
      <w:szCs w:val="16"/>
    </w:rPr>
  </w:style>
  <w:style w:type="paragraph" w:styleId="Textkomente">
    <w:name w:val="annotation text"/>
    <w:basedOn w:val="Normln"/>
    <w:link w:val="TextkomenteChar"/>
    <w:uiPriority w:val="99"/>
    <w:semiHidden/>
    <w:unhideWhenUsed/>
    <w:rsid w:val="00D42586"/>
    <w:pPr>
      <w:spacing w:line="240" w:lineRule="auto"/>
    </w:pPr>
    <w:rPr>
      <w:sz w:val="20"/>
      <w:szCs w:val="20"/>
    </w:rPr>
  </w:style>
  <w:style w:type="character" w:customStyle="1" w:styleId="TextkomenteChar">
    <w:name w:val="Text komentáře Char"/>
    <w:basedOn w:val="Standardnpsmoodstavce"/>
    <w:link w:val="Textkomente"/>
    <w:uiPriority w:val="99"/>
    <w:semiHidden/>
    <w:rsid w:val="00D42586"/>
    <w:rPr>
      <w:sz w:val="20"/>
      <w:szCs w:val="20"/>
    </w:rPr>
  </w:style>
  <w:style w:type="paragraph" w:styleId="Pedmtkomente">
    <w:name w:val="annotation subject"/>
    <w:basedOn w:val="Textkomente"/>
    <w:next w:val="Textkomente"/>
    <w:link w:val="PedmtkomenteChar"/>
    <w:uiPriority w:val="99"/>
    <w:semiHidden/>
    <w:unhideWhenUsed/>
    <w:rsid w:val="00D42586"/>
    <w:rPr>
      <w:b/>
      <w:bCs/>
    </w:rPr>
  </w:style>
  <w:style w:type="character" w:customStyle="1" w:styleId="PedmtkomenteChar">
    <w:name w:val="Předmět komentáře Char"/>
    <w:basedOn w:val="TextkomenteChar"/>
    <w:link w:val="Pedmtkomente"/>
    <w:uiPriority w:val="99"/>
    <w:semiHidden/>
    <w:rsid w:val="00D42586"/>
    <w:rPr>
      <w:b/>
      <w:bCs/>
      <w:sz w:val="20"/>
      <w:szCs w:val="20"/>
    </w:rPr>
  </w:style>
  <w:style w:type="paragraph" w:styleId="Seznam">
    <w:name w:val="List"/>
    <w:basedOn w:val="Normln"/>
    <w:link w:val="SeznamChar"/>
    <w:uiPriority w:val="99"/>
    <w:rsid w:val="009D5194"/>
    <w:pPr>
      <w:spacing w:after="0" w:line="240" w:lineRule="auto"/>
      <w:ind w:left="283" w:hanging="283"/>
    </w:pPr>
    <w:rPr>
      <w:rFonts w:ascii="Times New Roman" w:eastAsia="Calibri" w:hAnsi="Times New Roman" w:cs="Times New Roman"/>
      <w:sz w:val="20"/>
      <w:szCs w:val="20"/>
      <w:lang w:eastAsia="cs-CZ"/>
    </w:rPr>
  </w:style>
  <w:style w:type="character" w:customStyle="1" w:styleId="SeznamChar">
    <w:name w:val="Seznam Char"/>
    <w:link w:val="Seznam"/>
    <w:uiPriority w:val="99"/>
    <w:locked/>
    <w:rsid w:val="009D5194"/>
    <w:rPr>
      <w:rFonts w:ascii="Times New Roman" w:eastAsia="Calibri" w:hAnsi="Times New Roman" w:cs="Times New Roman"/>
      <w:sz w:val="20"/>
      <w:szCs w:val="20"/>
      <w:lang w:eastAsia="cs-CZ"/>
    </w:rPr>
  </w:style>
  <w:style w:type="paragraph" w:styleId="Zkladntext">
    <w:name w:val="Body Text"/>
    <w:aliases w:val="Standard paragraph"/>
    <w:basedOn w:val="Normln"/>
    <w:link w:val="ZkladntextChar"/>
    <w:uiPriority w:val="99"/>
    <w:semiHidden/>
    <w:rsid w:val="00C01B57"/>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aliases w:val="Standard paragraph Char"/>
    <w:basedOn w:val="Standardnpsmoodstavce"/>
    <w:link w:val="Zkladntext"/>
    <w:uiPriority w:val="99"/>
    <w:semiHidden/>
    <w:rsid w:val="00C01B57"/>
    <w:rPr>
      <w:rFonts w:ascii="Times New Roman" w:eastAsia="Times New Roman" w:hAnsi="Times New Roman" w:cs="Times New Roman"/>
      <w:sz w:val="24"/>
      <w:szCs w:val="24"/>
    </w:rPr>
  </w:style>
  <w:style w:type="character" w:customStyle="1" w:styleId="OdstavecseseznamemChar">
    <w:name w:val="Odstavec se seznamem Char"/>
    <w:aliases w:val="Nad Char,Odstavec cíl se seznamem Char,Odstavec se seznamem5 Char,Odstavec_muj Char,Odrážky Char,List Paragraph Char,Odstavec se seznamem a odrážkou Char,1 úroveň Odstavec se seznamem Char,List Paragraph (Czech Tourism) Char"/>
    <w:link w:val="Odstavecseseznamem"/>
    <w:uiPriority w:val="34"/>
    <w:qFormat/>
    <w:locked/>
    <w:rsid w:val="00C0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181">
      <w:bodyDiv w:val="1"/>
      <w:marLeft w:val="0"/>
      <w:marRight w:val="0"/>
      <w:marTop w:val="0"/>
      <w:marBottom w:val="0"/>
      <w:divBdr>
        <w:top w:val="none" w:sz="0" w:space="0" w:color="auto"/>
        <w:left w:val="none" w:sz="0" w:space="0" w:color="auto"/>
        <w:bottom w:val="none" w:sz="0" w:space="0" w:color="auto"/>
        <w:right w:val="none" w:sz="0" w:space="0" w:color="auto"/>
      </w:divBdr>
    </w:div>
    <w:div w:id="1217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tva@zzskh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7ECD15EA-9D89-41D4-95B6-48803FA4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1442</Words>
  <Characters>8508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Sedláková Magdaléna</dc:creator>
  <cp:lastModifiedBy>Patočková Dalimila</cp:lastModifiedBy>
  <cp:revision>16</cp:revision>
  <cp:lastPrinted>2018-12-11T10:08:00Z</cp:lastPrinted>
  <dcterms:created xsi:type="dcterms:W3CDTF">2021-10-15T14:18:00Z</dcterms:created>
  <dcterms:modified xsi:type="dcterms:W3CDTF">2021-12-28T12:33:00Z</dcterms:modified>
</cp:coreProperties>
</file>