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7B5" w:rsidRPr="00BE77B5" w:rsidRDefault="00BE77B5" w:rsidP="00BE77B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77B5">
        <w:rPr>
          <w:rFonts w:ascii="Arial" w:hAnsi="Arial" w:cs="Arial"/>
          <w:b/>
          <w:sz w:val="20"/>
          <w:szCs w:val="20"/>
        </w:rPr>
        <w:t xml:space="preserve">Malující krajkářka </w:t>
      </w:r>
    </w:p>
    <w:p w:rsidR="00BE77B5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E77B5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7411">
        <w:rPr>
          <w:rFonts w:ascii="Arial" w:hAnsi="Arial" w:cs="Arial"/>
          <w:sz w:val="20"/>
          <w:szCs w:val="20"/>
        </w:rPr>
        <w:t xml:space="preserve">Lenka Špetlová Máslová paličkované krajce podlehla už v době studia a věnuje se její výrobě už více než 26 let. Návrhy si vytváří a realizuje sama. Ve svých začátcích se věnovala hlavně klasické krajce, později začala ke tkanině přidávat polodrahokamy, chirurgickou ocel, dřevo a další materiály, a to hlavně při výrobě šperků. V posledních letech se věnuje také malbě olejovými a akrylovými barvami a celou kompozici doplňuje svoji paličkovanou krajkou. </w:t>
      </w:r>
    </w:p>
    <w:p w:rsidR="00BE77B5" w:rsidRPr="00B67411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E77B5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7411">
        <w:rPr>
          <w:rFonts w:ascii="Arial" w:hAnsi="Arial" w:cs="Arial"/>
          <w:sz w:val="20"/>
          <w:szCs w:val="20"/>
        </w:rPr>
        <w:t xml:space="preserve">Krajkářka z Hostinného prezentuje svoji práci nejen na tuzemských trzích, ale i v Německu a na Slovensku. Návrhy publikuje také v časopise Krajka a své znalosti a schopnosti ráda předává jako lektorka budoucím krajkářkám. Řada krajek Lenky Máslové Špetlové zdobí stěny nejen u nás, ale i v zahraničí. Zájem projevili zákazníci dokonce z Pensylvánie v USA. </w:t>
      </w:r>
    </w:p>
    <w:p w:rsidR="00BE77B5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E77B5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E77B5" w:rsidRPr="00BE77B5" w:rsidRDefault="00BE77B5" w:rsidP="00BE77B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E77B5">
        <w:rPr>
          <w:rFonts w:ascii="Arial" w:hAnsi="Arial" w:cs="Arial"/>
          <w:b/>
          <w:sz w:val="20"/>
          <w:szCs w:val="20"/>
        </w:rPr>
        <w:t xml:space="preserve">Lékař soustružník </w:t>
      </w:r>
    </w:p>
    <w:p w:rsidR="00BE77B5" w:rsidRPr="00B67411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E77B5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7411">
        <w:rPr>
          <w:rFonts w:ascii="Arial" w:hAnsi="Arial" w:cs="Arial"/>
          <w:sz w:val="20"/>
          <w:szCs w:val="20"/>
        </w:rPr>
        <w:t xml:space="preserve">Petr </w:t>
      </w:r>
      <w:proofErr w:type="spellStart"/>
      <w:r w:rsidRPr="00B67411">
        <w:rPr>
          <w:rFonts w:ascii="Arial" w:hAnsi="Arial" w:cs="Arial"/>
          <w:sz w:val="20"/>
          <w:szCs w:val="20"/>
        </w:rPr>
        <w:t>Podrábský</w:t>
      </w:r>
      <w:proofErr w:type="spellEnd"/>
      <w:r w:rsidRPr="00B67411">
        <w:rPr>
          <w:rFonts w:ascii="Arial" w:hAnsi="Arial" w:cs="Arial"/>
          <w:sz w:val="20"/>
          <w:szCs w:val="20"/>
        </w:rPr>
        <w:t xml:space="preserve"> pracuje jako lékař, ale výroba soustružených předmětů je jeho dlouholetým a milovaným koníčkem. Znalosti obrábění dřeva získával nejen z domácí a zahraniční literatury, ale také na kurzech v Rakousku. Výsledkem jeho práce jsou soupravy stolních doplňků (dózy, misky), svícny různých tvarů a velikostí, figurky, stromky a další předměty, vyznačující se je</w:t>
      </w:r>
      <w:bookmarkStart w:id="0" w:name="_GoBack"/>
      <w:bookmarkEnd w:id="0"/>
      <w:r w:rsidRPr="00B67411">
        <w:rPr>
          <w:rFonts w:ascii="Arial" w:hAnsi="Arial" w:cs="Arial"/>
          <w:sz w:val="20"/>
          <w:szCs w:val="20"/>
        </w:rPr>
        <w:t xml:space="preserve">dnoduchými čistými liniemi a nápadem. Povrchovou úpravu výrobků provádí olivovým olejem nebo speciálním olejovým roztokem. Předměty jsou pak chráněné a lépe se zvýrazní kresba dřeva. </w:t>
      </w:r>
    </w:p>
    <w:p w:rsidR="00BE77B5" w:rsidRPr="00B67411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E77B5" w:rsidRPr="00B67411" w:rsidRDefault="00BE77B5" w:rsidP="00BE77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7411">
        <w:rPr>
          <w:rFonts w:ascii="Arial" w:hAnsi="Arial" w:cs="Arial"/>
          <w:sz w:val="20"/>
          <w:szCs w:val="20"/>
        </w:rPr>
        <w:t>Výroba soustružených předmětů má velmi dlouhou tradici a tímto způsobem vznikaly spíše drobnější předměty jako talíře, misky, různé dózy a podobně. Rozkvět výroby spadá do přelomu 19. a 20. století, kdy se soustružení na vesnicích věnovaly i celé rodiny a svojí produkcí zásobovaly okolní trhy.</w:t>
      </w:r>
    </w:p>
    <w:p w:rsidR="00510681" w:rsidRDefault="00510681"/>
    <w:sectPr w:rsidR="00510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B5"/>
    <w:rsid w:val="00063243"/>
    <w:rsid w:val="001647D4"/>
    <w:rsid w:val="00510681"/>
    <w:rsid w:val="0069186C"/>
    <w:rsid w:val="00980E26"/>
    <w:rsid w:val="009C601E"/>
    <w:rsid w:val="00BE77B5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052D"/>
  <w15:chartTrackingRefBased/>
  <w15:docId w15:val="{17FBBCBE-A823-43B1-A92C-6D9E9E0F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E7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2021-08-20T13:47:00Z</dcterms:created>
  <dcterms:modified xsi:type="dcterms:W3CDTF">2021-08-20T13:48:00Z</dcterms:modified>
</cp:coreProperties>
</file>