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AD5" w:rsidRPr="00741AD5" w:rsidRDefault="00741AD5" w:rsidP="00741AD5">
      <w:r w:rsidRPr="00741AD5">
        <w:t>Hradecká náplavka byla centrem Bezpečného nábřeží</w:t>
      </w:r>
    </w:p>
    <w:p w:rsidR="00741AD5" w:rsidRPr="00741AD5" w:rsidRDefault="00741AD5" w:rsidP="00741AD5">
      <w:bookmarkStart w:id="0" w:name="_GoBack"/>
      <w:bookmarkEnd w:id="0"/>
    </w:p>
    <w:p w:rsidR="00510681" w:rsidRPr="00741AD5" w:rsidRDefault="00741AD5" w:rsidP="00741AD5">
      <w:r w:rsidRPr="00741AD5">
        <w:t xml:space="preserve">Na Eliščině a Smetanově nábřeží v Hradci Králové se v polovině září uskutečnil třetí ročník prezentační a osvětové akce Bezpečné nábřeží. Složky Integrovaného záchranného systému Královéhradeckého kraje a jejich partneři veřejnosti </w:t>
      </w:r>
      <w:proofErr w:type="spellStart"/>
      <w:r w:rsidRPr="00741AD5">
        <w:t>odprezentovali</w:t>
      </w:r>
      <w:proofErr w:type="spellEnd"/>
      <w:r w:rsidRPr="00741AD5">
        <w:t xml:space="preserve"> nejen svoji techniku, ale také svou každodenní činnost v rámci dynamických ukázek.</w:t>
      </w:r>
    </w:p>
    <w:sectPr w:rsidR="00510681" w:rsidRPr="00741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D5"/>
    <w:rsid w:val="00063243"/>
    <w:rsid w:val="001647D4"/>
    <w:rsid w:val="00510681"/>
    <w:rsid w:val="0069186C"/>
    <w:rsid w:val="00741AD5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F98C"/>
  <w15:chartTrackingRefBased/>
  <w15:docId w15:val="{D3DF8609-C19F-4DE4-B5DC-4BC96008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41A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41AD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2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326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2021-09-16T14:23:00Z</dcterms:created>
  <dcterms:modified xsi:type="dcterms:W3CDTF">2021-09-16T14:25:00Z</dcterms:modified>
</cp:coreProperties>
</file>