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244" w:rsidRPr="00316244" w:rsidRDefault="00316244" w:rsidP="00316244">
      <w:pPr>
        <w:rPr>
          <w:b/>
        </w:rPr>
      </w:pPr>
      <w:r w:rsidRPr="00316244">
        <w:rPr>
          <w:b/>
        </w:rPr>
        <w:t>Letošní opravy silnic se blíží k dokončení, investice se blíží k miliardě korun</w:t>
      </w:r>
    </w:p>
    <w:p w:rsidR="00316244" w:rsidRPr="00316244" w:rsidRDefault="00316244" w:rsidP="00316244">
      <w:pPr>
        <w:rPr>
          <w:b/>
        </w:rPr>
      </w:pPr>
      <w:r w:rsidRPr="00316244">
        <w:rPr>
          <w:b/>
        </w:rPr>
        <w:t>Řada letošních investic do rekonstrukcí krajských silnic finišuje. Pro řidiče se už otevřela</w:t>
      </w:r>
      <w:r w:rsidR="005E49E4">
        <w:rPr>
          <w:b/>
        </w:rPr>
        <w:t xml:space="preserve"> například</w:t>
      </w:r>
      <w:r w:rsidRPr="00316244">
        <w:rPr>
          <w:b/>
        </w:rPr>
        <w:t xml:space="preserve"> silnice z </w:t>
      </w:r>
      <w:proofErr w:type="spellStart"/>
      <w:r w:rsidRPr="00316244">
        <w:rPr>
          <w:b/>
        </w:rPr>
        <w:t>Krňovic</w:t>
      </w:r>
      <w:proofErr w:type="spellEnd"/>
      <w:r w:rsidRPr="00316244">
        <w:rPr>
          <w:b/>
        </w:rPr>
        <w:t xml:space="preserve"> do Třebechovic</w:t>
      </w:r>
      <w:r w:rsidR="005E49E4">
        <w:rPr>
          <w:b/>
        </w:rPr>
        <w:t xml:space="preserve">. </w:t>
      </w:r>
      <w:r w:rsidRPr="00316244">
        <w:rPr>
          <w:b/>
        </w:rPr>
        <w:t>Na obnovu své silniční sítě, tedy silnic II. a III. třídy a mostů, dá letos Královéhradecký kraj okolo 800 milionů korun.</w:t>
      </w:r>
    </w:p>
    <w:p w:rsidR="00316244" w:rsidRPr="00316244" w:rsidRDefault="00316244" w:rsidP="00316244">
      <w:r w:rsidRPr="00316244">
        <w:t>„Letos kraj zahájil 25 nových staveb, dalších pět staveb přešlo z loňska. Představuje to výstavbu 50 kilometrů silnic a šesti mostů. Vedle celkových rekonstrukcí provádíme také souvislé opravy. V rámci rozvoje průmyslové zóny na Rychnovsku se navíc dokončuje obchvat Domašína,“ uvedl radní Václav Řehoř odpovědný za oblast dopravy a majetku.</w:t>
      </w:r>
    </w:p>
    <w:p w:rsidR="00316244" w:rsidRPr="00316244" w:rsidRDefault="00316244" w:rsidP="00316244">
      <w:r w:rsidRPr="00316244">
        <w:t>Ve Velkém Poříčí skončila omezení kvůli stavbě opěrné zdi, kterou vedení kraje nechalo postavit, aby zajistila stabilitu komunikace. Železobetonová zeď měří na délku 80 metrů a součástí stavby byla i obnova povrchu silnice. Celkové náklady jsou 7,2 milionu korun.</w:t>
      </w:r>
      <w:bookmarkStart w:id="0" w:name="_GoBack"/>
      <w:bookmarkEnd w:id="0"/>
    </w:p>
    <w:sectPr w:rsidR="00316244" w:rsidRPr="00316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244"/>
    <w:rsid w:val="00063243"/>
    <w:rsid w:val="001647D4"/>
    <w:rsid w:val="00316244"/>
    <w:rsid w:val="00510681"/>
    <w:rsid w:val="005E49E4"/>
    <w:rsid w:val="0069186C"/>
    <w:rsid w:val="00695AA4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9B280-3EBC-4372-82B3-702D8387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162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1624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316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316244"/>
  </w:style>
  <w:style w:type="paragraph" w:styleId="Normlnweb">
    <w:name w:val="Normal (Web)"/>
    <w:basedOn w:val="Normln"/>
    <w:uiPriority w:val="99"/>
    <w:semiHidden/>
    <w:unhideWhenUsed/>
    <w:rsid w:val="00316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3162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816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803</Characters>
  <Application>Microsoft Office Word</Application>
  <DocSecurity>0</DocSecurity>
  <Lines>12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2</cp:revision>
  <dcterms:created xsi:type="dcterms:W3CDTF">2021-10-11T08:17:00Z</dcterms:created>
  <dcterms:modified xsi:type="dcterms:W3CDTF">2021-10-11T08:17:00Z</dcterms:modified>
</cp:coreProperties>
</file>