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314DEAB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24474E" w:rsidRPr="0024474E">
        <w:rPr>
          <w:rFonts w:ascii="Arial" w:hAnsi="Arial" w:cs="Arial"/>
          <w:b/>
        </w:rPr>
        <w:t xml:space="preserve">17 - </w:t>
      </w:r>
      <w:r w:rsidR="00FF6238" w:rsidRPr="00FF6238">
        <w:rPr>
          <w:rFonts w:ascii="Arial" w:hAnsi="Arial" w:cs="Arial"/>
          <w:b/>
        </w:rPr>
        <w:t>Podpora při rozhodování</w:t>
      </w:r>
      <w:bookmarkStart w:id="0" w:name="_GoBack"/>
      <w:bookmarkEnd w:id="0"/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474E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B52DE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0C8F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18</cp:revision>
  <cp:lastPrinted>2004-09-01T08:56:00Z</cp:lastPrinted>
  <dcterms:created xsi:type="dcterms:W3CDTF">2019-03-06T11:32:00Z</dcterms:created>
  <dcterms:modified xsi:type="dcterms:W3CDTF">2021-06-06T14:26:00Z</dcterms:modified>
</cp:coreProperties>
</file>