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047EF" w14:textId="77777777" w:rsidR="00B0377B" w:rsidRPr="00EC148D" w:rsidRDefault="00AE6B05" w:rsidP="00760674">
      <w:pPr>
        <w:pStyle w:val="Nzev"/>
        <w:keepNext/>
        <w:keepLines/>
        <w:spacing w:before="0" w:after="120" w:line="300" w:lineRule="atLeast"/>
        <w:rPr>
          <w:rFonts w:ascii="Palatino Linotype" w:hAnsi="Palatino Linotype" w:cs="Arial"/>
          <w:color w:val="000000"/>
          <w:sz w:val="28"/>
          <w:szCs w:val="28"/>
        </w:rPr>
      </w:pPr>
      <w:r w:rsidRPr="00EC148D">
        <w:rPr>
          <w:rFonts w:ascii="Palatino Linotype" w:hAnsi="Palatino Linotype" w:cs="Arial"/>
          <w:color w:val="000000"/>
          <w:sz w:val="28"/>
          <w:szCs w:val="28"/>
        </w:rPr>
        <w:t>Smlouva o dílo</w:t>
      </w:r>
    </w:p>
    <w:p w14:paraId="4B3470F1" w14:textId="77777777" w:rsidR="00B0377B" w:rsidRPr="00EC148D" w:rsidRDefault="00B0377B" w:rsidP="00760674">
      <w:pPr>
        <w:pStyle w:val="Nzev"/>
        <w:keepNext/>
        <w:keepLines/>
        <w:pBdr>
          <w:bottom w:val="single" w:sz="4" w:space="1" w:color="auto"/>
        </w:pBdr>
        <w:spacing w:before="0" w:after="240" w:line="300" w:lineRule="atLeast"/>
        <w:rPr>
          <w:rFonts w:ascii="Palatino Linotype" w:hAnsi="Palatino Linotype" w:cs="Arial"/>
          <w:b w:val="0"/>
          <w:color w:val="000000"/>
          <w:sz w:val="20"/>
        </w:rPr>
      </w:pPr>
      <w:r w:rsidRPr="00EC148D">
        <w:rPr>
          <w:rFonts w:ascii="Palatino Linotype" w:hAnsi="Palatino Linotype" w:cs="Arial"/>
          <w:b w:val="0"/>
          <w:color w:val="000000"/>
          <w:sz w:val="20"/>
        </w:rPr>
        <w:t>uzavřená v souladu s</w:t>
      </w:r>
      <w:r w:rsidR="00021F53" w:rsidRPr="00EC148D">
        <w:rPr>
          <w:rFonts w:ascii="Palatino Linotype" w:hAnsi="Palatino Linotype" w:cs="Arial"/>
          <w:b w:val="0"/>
          <w:color w:val="000000"/>
          <w:sz w:val="20"/>
        </w:rPr>
        <w:t> ustanovením</w:t>
      </w:r>
      <w:r w:rsidRPr="00EC148D">
        <w:rPr>
          <w:rFonts w:ascii="Palatino Linotype" w:hAnsi="Palatino Linotype" w:cs="Arial"/>
          <w:b w:val="0"/>
          <w:color w:val="000000"/>
          <w:sz w:val="20"/>
        </w:rPr>
        <w:t xml:space="preserve"> § 2</w:t>
      </w:r>
      <w:r w:rsidR="00AE6B05" w:rsidRPr="00EC148D">
        <w:rPr>
          <w:rFonts w:ascii="Palatino Linotype" w:hAnsi="Palatino Linotype" w:cs="Arial"/>
          <w:b w:val="0"/>
          <w:color w:val="000000"/>
          <w:sz w:val="20"/>
        </w:rPr>
        <w:t>586</w:t>
      </w:r>
      <w:r w:rsidRPr="00EC148D">
        <w:rPr>
          <w:rFonts w:ascii="Palatino Linotype" w:hAnsi="Palatino Linotype" w:cs="Arial"/>
          <w:b w:val="0"/>
          <w:color w:val="000000"/>
          <w:sz w:val="20"/>
        </w:rPr>
        <w:t xml:space="preserve"> a násl. zákona č. 89/2012 Sb., občanský zákoník, </w:t>
      </w:r>
      <w:r w:rsidR="00FC23EF" w:rsidRPr="00EC148D">
        <w:rPr>
          <w:rFonts w:ascii="Palatino Linotype" w:hAnsi="Palatino Linotype" w:cs="Arial"/>
          <w:b w:val="0"/>
          <w:color w:val="000000"/>
          <w:sz w:val="20"/>
        </w:rPr>
        <w:t>ve znění pozdějších předpisů</w:t>
      </w:r>
      <w:r w:rsidRPr="00EC148D">
        <w:rPr>
          <w:rFonts w:ascii="Palatino Linotype" w:hAnsi="Palatino Linotype" w:cs="Arial"/>
          <w:b w:val="0"/>
          <w:color w:val="000000"/>
          <w:sz w:val="20"/>
        </w:rPr>
        <w:t xml:space="preserve"> (dále jen „občanský zákoník“)</w:t>
      </w:r>
    </w:p>
    <w:p w14:paraId="35DDB494" w14:textId="77777777" w:rsidR="00B0377B" w:rsidRPr="00EC148D" w:rsidRDefault="00B0377B" w:rsidP="00760674">
      <w:pPr>
        <w:pStyle w:val="Nzev"/>
        <w:keepNext/>
        <w:keepLines/>
        <w:spacing w:before="0" w:after="240" w:line="300" w:lineRule="atLeast"/>
        <w:rPr>
          <w:rFonts w:ascii="Palatino Linotype" w:hAnsi="Palatino Linotype" w:cs="Arial"/>
          <w:color w:val="000000"/>
          <w:sz w:val="20"/>
        </w:rPr>
      </w:pPr>
      <w:r w:rsidRPr="00EC148D">
        <w:rPr>
          <w:rFonts w:ascii="Palatino Linotype" w:hAnsi="Palatino Linotype" w:cs="Arial"/>
          <w:color w:val="000000"/>
          <w:sz w:val="20"/>
        </w:rPr>
        <w:t>Smluvní strany</w:t>
      </w:r>
    </w:p>
    <w:p w14:paraId="1565623E" w14:textId="7239A358" w:rsidR="00B0377B" w:rsidRPr="00EC148D" w:rsidRDefault="00AE6B05" w:rsidP="00760674">
      <w:pPr>
        <w:keepNext/>
        <w:keepLines/>
        <w:spacing w:after="120" w:line="300" w:lineRule="atLeast"/>
        <w:ind w:left="2126" w:hanging="2126"/>
        <w:rPr>
          <w:rFonts w:ascii="Palatino Linotype" w:hAnsi="Palatino Linotype" w:cs="Arial"/>
          <w:b/>
          <w:sz w:val="20"/>
          <w:szCs w:val="20"/>
        </w:rPr>
      </w:pPr>
      <w:r w:rsidRPr="00EC148D">
        <w:rPr>
          <w:rFonts w:ascii="Palatino Linotype" w:hAnsi="Palatino Linotype" w:cs="Arial"/>
          <w:b/>
          <w:sz w:val="20"/>
          <w:szCs w:val="20"/>
        </w:rPr>
        <w:t>Objednatel</w:t>
      </w:r>
      <w:r w:rsidR="00CE306A" w:rsidRPr="00EC148D">
        <w:rPr>
          <w:rFonts w:ascii="Palatino Linotype" w:hAnsi="Palatino Linotype" w:cs="Arial"/>
          <w:b/>
          <w:sz w:val="20"/>
          <w:szCs w:val="20"/>
        </w:rPr>
        <w:tab/>
      </w:r>
      <w:r w:rsidR="001C14C9" w:rsidRPr="00EC148D">
        <w:rPr>
          <w:rFonts w:ascii="Palatino Linotype" w:hAnsi="Palatino Linotype" w:cs="Arial"/>
          <w:b/>
          <w:sz w:val="20"/>
          <w:szCs w:val="20"/>
        </w:rPr>
        <w:t>Královéhradecký kraj</w:t>
      </w:r>
    </w:p>
    <w:p w14:paraId="6D769B25" w14:textId="4F788D53" w:rsidR="00B0377B" w:rsidRPr="00EC148D" w:rsidRDefault="00B0377B" w:rsidP="00760674">
      <w:pPr>
        <w:keepNext/>
        <w:keepLines/>
        <w:spacing w:after="40" w:line="300" w:lineRule="atLeast"/>
        <w:rPr>
          <w:rFonts w:ascii="Palatino Linotype" w:hAnsi="Palatino Linotype" w:cs="Arial"/>
          <w:sz w:val="20"/>
          <w:szCs w:val="20"/>
        </w:rPr>
      </w:pPr>
      <w:r w:rsidRPr="00EC148D">
        <w:rPr>
          <w:rFonts w:ascii="Palatino Linotype" w:hAnsi="Palatino Linotype" w:cs="Arial"/>
          <w:sz w:val="20"/>
          <w:szCs w:val="20"/>
        </w:rPr>
        <w:t>se sídlem</w:t>
      </w:r>
      <w:r w:rsidR="00907EEB" w:rsidRPr="00EC148D">
        <w:rPr>
          <w:rFonts w:ascii="Palatino Linotype" w:hAnsi="Palatino Linotype" w:cs="Arial"/>
          <w:sz w:val="20"/>
          <w:szCs w:val="20"/>
        </w:rPr>
        <w:tab/>
      </w:r>
      <w:r w:rsidR="00907EEB" w:rsidRPr="00EC148D">
        <w:rPr>
          <w:rFonts w:ascii="Palatino Linotype" w:hAnsi="Palatino Linotype" w:cs="Arial"/>
          <w:sz w:val="20"/>
          <w:szCs w:val="20"/>
        </w:rPr>
        <w:tab/>
      </w:r>
      <w:r w:rsidR="001C14C9" w:rsidRPr="00EC148D">
        <w:rPr>
          <w:rFonts w:ascii="Palatino Linotype" w:hAnsi="Palatino Linotype" w:cs="Arial"/>
          <w:sz w:val="20"/>
          <w:szCs w:val="20"/>
        </w:rPr>
        <w:t>Pivovarské náměstí 1245, 500 03 Hradec Králové</w:t>
      </w:r>
    </w:p>
    <w:p w14:paraId="7A2AC43D" w14:textId="771C0156" w:rsidR="00B0377B" w:rsidRPr="00EC148D" w:rsidRDefault="00441A80" w:rsidP="00760674">
      <w:pPr>
        <w:keepNext/>
        <w:keepLines/>
        <w:spacing w:after="40" w:line="300" w:lineRule="atLeast"/>
        <w:rPr>
          <w:rFonts w:ascii="Palatino Linotype" w:hAnsi="Palatino Linotype" w:cs="Arial"/>
          <w:sz w:val="20"/>
          <w:szCs w:val="20"/>
        </w:rPr>
      </w:pPr>
      <w:r w:rsidRPr="00EC148D">
        <w:rPr>
          <w:rFonts w:ascii="Palatino Linotype" w:hAnsi="Palatino Linotype" w:cs="Arial"/>
          <w:sz w:val="20"/>
          <w:szCs w:val="20"/>
        </w:rPr>
        <w:t>IČ</w:t>
      </w:r>
      <w:r w:rsidR="002D32FB" w:rsidRPr="00EC148D">
        <w:rPr>
          <w:rFonts w:ascii="Palatino Linotype" w:hAnsi="Palatino Linotype" w:cs="Arial"/>
          <w:sz w:val="20"/>
          <w:szCs w:val="20"/>
        </w:rPr>
        <w:t>O</w:t>
      </w:r>
      <w:r w:rsidR="00907EEB" w:rsidRPr="00EC148D">
        <w:rPr>
          <w:rFonts w:ascii="Palatino Linotype" w:hAnsi="Palatino Linotype" w:cs="Arial"/>
          <w:sz w:val="20"/>
          <w:szCs w:val="20"/>
        </w:rPr>
        <w:tab/>
      </w:r>
      <w:r w:rsidR="00907EEB" w:rsidRPr="00EC148D">
        <w:rPr>
          <w:rFonts w:ascii="Palatino Linotype" w:hAnsi="Palatino Linotype" w:cs="Arial"/>
          <w:sz w:val="20"/>
          <w:szCs w:val="20"/>
        </w:rPr>
        <w:tab/>
      </w:r>
      <w:r w:rsidR="00907EEB" w:rsidRPr="00EC148D">
        <w:rPr>
          <w:rFonts w:ascii="Palatino Linotype" w:hAnsi="Palatino Linotype" w:cs="Arial"/>
          <w:sz w:val="20"/>
          <w:szCs w:val="20"/>
        </w:rPr>
        <w:tab/>
      </w:r>
      <w:r w:rsidR="001C14C9" w:rsidRPr="00EC148D">
        <w:rPr>
          <w:rFonts w:ascii="Palatino Linotype" w:hAnsi="Palatino Linotype" w:cs="Arial"/>
          <w:sz w:val="20"/>
          <w:szCs w:val="20"/>
        </w:rPr>
        <w:t>708 89 546</w:t>
      </w:r>
    </w:p>
    <w:p w14:paraId="55B74448" w14:textId="13A64410" w:rsidR="002347CB" w:rsidRPr="00EC148D" w:rsidRDefault="002347CB" w:rsidP="00760674">
      <w:pPr>
        <w:keepNext/>
        <w:keepLines/>
        <w:spacing w:after="40" w:line="300" w:lineRule="atLeast"/>
        <w:rPr>
          <w:rFonts w:ascii="Palatino Linotype" w:hAnsi="Palatino Linotype" w:cs="Arial"/>
          <w:sz w:val="20"/>
          <w:szCs w:val="20"/>
        </w:rPr>
      </w:pPr>
      <w:r w:rsidRPr="00EC148D">
        <w:rPr>
          <w:rFonts w:ascii="Palatino Linotype" w:hAnsi="Palatino Linotype" w:cs="Arial"/>
          <w:sz w:val="20"/>
          <w:szCs w:val="20"/>
        </w:rPr>
        <w:t>DIČ</w:t>
      </w:r>
      <w:r w:rsidRPr="00EC148D">
        <w:rPr>
          <w:rFonts w:ascii="Palatino Linotype" w:hAnsi="Palatino Linotype" w:cs="Arial"/>
          <w:sz w:val="20"/>
          <w:szCs w:val="20"/>
        </w:rPr>
        <w:tab/>
      </w:r>
      <w:r w:rsidRPr="00EC148D">
        <w:rPr>
          <w:rFonts w:ascii="Palatino Linotype" w:hAnsi="Palatino Linotype" w:cs="Arial"/>
          <w:sz w:val="20"/>
          <w:szCs w:val="20"/>
        </w:rPr>
        <w:tab/>
      </w:r>
      <w:r w:rsidRPr="00EC148D">
        <w:rPr>
          <w:rFonts w:ascii="Palatino Linotype" w:hAnsi="Palatino Linotype" w:cs="Arial"/>
          <w:sz w:val="20"/>
          <w:szCs w:val="20"/>
        </w:rPr>
        <w:tab/>
      </w:r>
      <w:r w:rsidR="001C14C9" w:rsidRPr="00EC148D">
        <w:rPr>
          <w:rFonts w:ascii="Palatino Linotype" w:hAnsi="Palatino Linotype" w:cs="Arial"/>
          <w:sz w:val="20"/>
          <w:szCs w:val="20"/>
        </w:rPr>
        <w:t>CZ 708 89 546</w:t>
      </w:r>
    </w:p>
    <w:p w14:paraId="72C35C30" w14:textId="6FAFC0FE" w:rsidR="00B0377B" w:rsidRPr="00EC148D" w:rsidRDefault="006310B8" w:rsidP="00760674">
      <w:pPr>
        <w:keepNext/>
        <w:keepLines/>
        <w:spacing w:after="40" w:line="300" w:lineRule="atLeast"/>
        <w:rPr>
          <w:rFonts w:ascii="Palatino Linotype" w:hAnsi="Palatino Linotype" w:cs="Arial"/>
          <w:sz w:val="20"/>
          <w:szCs w:val="20"/>
        </w:rPr>
      </w:pPr>
      <w:r w:rsidRPr="00EC148D">
        <w:rPr>
          <w:rFonts w:ascii="Palatino Linotype" w:hAnsi="Palatino Linotype" w:cs="Arial"/>
          <w:sz w:val="20"/>
          <w:szCs w:val="20"/>
        </w:rPr>
        <w:t>zástupce</w:t>
      </w:r>
      <w:r w:rsidR="00B0377B" w:rsidRPr="00EC148D">
        <w:rPr>
          <w:rFonts w:ascii="Palatino Linotype" w:hAnsi="Palatino Linotype" w:cs="Arial"/>
          <w:sz w:val="20"/>
          <w:szCs w:val="20"/>
        </w:rPr>
        <w:t xml:space="preserve"> </w:t>
      </w:r>
      <w:r w:rsidR="00907EEB" w:rsidRPr="00EC148D">
        <w:rPr>
          <w:rFonts w:ascii="Palatino Linotype" w:hAnsi="Palatino Linotype" w:cs="Arial"/>
          <w:sz w:val="20"/>
          <w:szCs w:val="20"/>
        </w:rPr>
        <w:tab/>
      </w:r>
      <w:r w:rsidR="00907EEB" w:rsidRPr="00EC148D">
        <w:rPr>
          <w:rFonts w:ascii="Palatino Linotype" w:hAnsi="Palatino Linotype" w:cs="Arial"/>
          <w:sz w:val="20"/>
          <w:szCs w:val="20"/>
        </w:rPr>
        <w:tab/>
      </w:r>
      <w:r w:rsidR="00C90501" w:rsidRPr="00EC148D">
        <w:rPr>
          <w:rFonts w:ascii="Palatino Linotype" w:hAnsi="Palatino Linotype" w:cs="Arial"/>
          <w:sz w:val="20"/>
          <w:szCs w:val="20"/>
        </w:rPr>
        <w:t>Mgr. Martin Červíček,</w:t>
      </w:r>
      <w:r w:rsidR="001C14C9" w:rsidRPr="00EC148D">
        <w:rPr>
          <w:rFonts w:ascii="Palatino Linotype" w:hAnsi="Palatino Linotype" w:cs="Arial"/>
          <w:sz w:val="20"/>
          <w:szCs w:val="20"/>
        </w:rPr>
        <w:t xml:space="preserve"> hejtman</w:t>
      </w:r>
    </w:p>
    <w:p w14:paraId="4BB49C11" w14:textId="6D5D0389" w:rsidR="00B0377B" w:rsidRPr="00EC148D" w:rsidRDefault="00B0377B" w:rsidP="00760674">
      <w:pPr>
        <w:keepNext/>
        <w:keepLines/>
        <w:spacing w:after="40" w:line="300" w:lineRule="atLeast"/>
        <w:rPr>
          <w:rFonts w:ascii="Palatino Linotype" w:hAnsi="Palatino Linotype" w:cs="Arial"/>
          <w:b/>
          <w:sz w:val="20"/>
          <w:szCs w:val="20"/>
        </w:rPr>
      </w:pPr>
      <w:r w:rsidRPr="00EC148D">
        <w:rPr>
          <w:rFonts w:ascii="Palatino Linotype" w:hAnsi="Palatino Linotype" w:cs="Arial"/>
          <w:sz w:val="20"/>
          <w:szCs w:val="20"/>
        </w:rPr>
        <w:t>bankovní spojení</w:t>
      </w:r>
      <w:r w:rsidR="00907EEB" w:rsidRPr="00EC148D">
        <w:rPr>
          <w:rFonts w:ascii="Palatino Linotype" w:hAnsi="Palatino Linotype" w:cs="Arial"/>
          <w:sz w:val="20"/>
          <w:szCs w:val="20"/>
        </w:rPr>
        <w:tab/>
      </w:r>
      <w:r w:rsidR="001C14C9" w:rsidRPr="00EC148D">
        <w:rPr>
          <w:rFonts w:ascii="Palatino Linotype" w:hAnsi="Palatino Linotype" w:cs="Arial"/>
          <w:sz w:val="20"/>
          <w:szCs w:val="20"/>
          <w:highlight w:val="cyan"/>
        </w:rPr>
        <w:t xml:space="preserve">[doplní </w:t>
      </w:r>
      <w:r w:rsidR="003328B4" w:rsidRPr="00EC148D">
        <w:rPr>
          <w:rFonts w:ascii="Palatino Linotype" w:hAnsi="Palatino Linotype" w:cs="Arial"/>
          <w:sz w:val="20"/>
          <w:szCs w:val="20"/>
          <w:highlight w:val="cyan"/>
        </w:rPr>
        <w:t>zadavatel</w:t>
      </w:r>
      <w:r w:rsidR="001C14C9" w:rsidRPr="00EC148D">
        <w:rPr>
          <w:rFonts w:ascii="Palatino Linotype" w:hAnsi="Palatino Linotype" w:cs="Arial"/>
          <w:sz w:val="20"/>
          <w:szCs w:val="20"/>
          <w:highlight w:val="cyan"/>
        </w:rPr>
        <w:t>]</w:t>
      </w:r>
    </w:p>
    <w:p w14:paraId="6AD4111D" w14:textId="22DED516" w:rsidR="00B0377B" w:rsidRPr="00EC148D" w:rsidRDefault="00B0377B" w:rsidP="00760674">
      <w:pPr>
        <w:keepNext/>
        <w:keepLines/>
        <w:spacing w:after="40" w:line="300" w:lineRule="atLeast"/>
        <w:rPr>
          <w:rFonts w:ascii="Palatino Linotype" w:hAnsi="Palatino Linotype" w:cs="Arial"/>
          <w:sz w:val="20"/>
          <w:szCs w:val="20"/>
        </w:rPr>
      </w:pPr>
      <w:r w:rsidRPr="00EC148D">
        <w:rPr>
          <w:rFonts w:ascii="Palatino Linotype" w:hAnsi="Palatino Linotype" w:cs="Arial"/>
          <w:sz w:val="20"/>
          <w:szCs w:val="20"/>
        </w:rPr>
        <w:t>č. účtu</w:t>
      </w:r>
      <w:r w:rsidR="00907EEB" w:rsidRPr="00EC148D">
        <w:rPr>
          <w:rFonts w:ascii="Palatino Linotype" w:hAnsi="Palatino Linotype" w:cs="Arial"/>
          <w:sz w:val="20"/>
          <w:szCs w:val="20"/>
        </w:rPr>
        <w:tab/>
      </w:r>
      <w:r w:rsidR="00907EEB" w:rsidRPr="00EC148D">
        <w:rPr>
          <w:rFonts w:ascii="Palatino Linotype" w:hAnsi="Palatino Linotype" w:cs="Arial"/>
          <w:sz w:val="20"/>
          <w:szCs w:val="20"/>
        </w:rPr>
        <w:tab/>
      </w:r>
      <w:r w:rsidR="00907EEB" w:rsidRPr="00EC148D">
        <w:rPr>
          <w:rFonts w:ascii="Palatino Linotype" w:hAnsi="Palatino Linotype" w:cs="Arial"/>
          <w:sz w:val="20"/>
          <w:szCs w:val="20"/>
        </w:rPr>
        <w:tab/>
      </w:r>
      <w:r w:rsidR="001C14C9" w:rsidRPr="00EC148D">
        <w:rPr>
          <w:rFonts w:ascii="Palatino Linotype" w:hAnsi="Palatino Linotype" w:cs="Arial"/>
          <w:sz w:val="20"/>
          <w:szCs w:val="20"/>
          <w:highlight w:val="cyan"/>
        </w:rPr>
        <w:t>[doplní zadavatel]</w:t>
      </w:r>
    </w:p>
    <w:p w14:paraId="64A176AD" w14:textId="77777777" w:rsidR="00CE306A" w:rsidRPr="00EC148D" w:rsidRDefault="00CE306A" w:rsidP="00760674">
      <w:pPr>
        <w:keepNext/>
        <w:keepLines/>
        <w:spacing w:before="240" w:after="240" w:line="300" w:lineRule="atLeast"/>
        <w:ind w:left="2126" w:hanging="2126"/>
        <w:rPr>
          <w:rFonts w:ascii="Palatino Linotype" w:hAnsi="Palatino Linotype" w:cs="Arial"/>
          <w:sz w:val="20"/>
          <w:szCs w:val="20"/>
        </w:rPr>
      </w:pPr>
      <w:r w:rsidRPr="00EC148D">
        <w:rPr>
          <w:rFonts w:ascii="Palatino Linotype" w:hAnsi="Palatino Linotype" w:cs="Arial"/>
          <w:bCs/>
          <w:sz w:val="20"/>
          <w:szCs w:val="20"/>
        </w:rPr>
        <w:t xml:space="preserve">dále </w:t>
      </w:r>
      <w:r w:rsidR="009E555D" w:rsidRPr="00EC148D">
        <w:rPr>
          <w:rFonts w:ascii="Palatino Linotype" w:hAnsi="Palatino Linotype" w:cs="Arial"/>
          <w:bCs/>
          <w:sz w:val="20"/>
          <w:szCs w:val="20"/>
        </w:rPr>
        <w:t xml:space="preserve">též </w:t>
      </w:r>
      <w:r w:rsidRPr="00EC148D">
        <w:rPr>
          <w:rFonts w:ascii="Palatino Linotype" w:hAnsi="Palatino Linotype" w:cs="Arial"/>
          <w:bCs/>
          <w:sz w:val="20"/>
          <w:szCs w:val="20"/>
        </w:rPr>
        <w:t xml:space="preserve">jako </w:t>
      </w:r>
      <w:r w:rsidRPr="00EC148D">
        <w:rPr>
          <w:rFonts w:ascii="Palatino Linotype" w:hAnsi="Palatino Linotype" w:cs="Arial"/>
          <w:bCs/>
          <w:i/>
          <w:sz w:val="20"/>
          <w:szCs w:val="20"/>
        </w:rPr>
        <w:t>„</w:t>
      </w:r>
      <w:r w:rsidR="00AE6B05" w:rsidRPr="00EC148D">
        <w:rPr>
          <w:rFonts w:ascii="Palatino Linotype" w:hAnsi="Palatino Linotype" w:cs="Arial"/>
          <w:bCs/>
          <w:i/>
          <w:sz w:val="20"/>
          <w:szCs w:val="20"/>
        </w:rPr>
        <w:t>objednatel</w:t>
      </w:r>
      <w:r w:rsidRPr="00EC148D">
        <w:rPr>
          <w:rFonts w:ascii="Palatino Linotype" w:hAnsi="Palatino Linotype" w:cs="Arial"/>
          <w:bCs/>
          <w:i/>
          <w:sz w:val="20"/>
          <w:szCs w:val="20"/>
        </w:rPr>
        <w:t>“</w:t>
      </w:r>
      <w:r w:rsidRPr="00EC148D">
        <w:rPr>
          <w:rFonts w:ascii="Palatino Linotype" w:hAnsi="Palatino Linotype" w:cs="Arial"/>
          <w:b/>
          <w:bCs/>
          <w:sz w:val="20"/>
          <w:szCs w:val="20"/>
        </w:rPr>
        <w:t xml:space="preserve"> </w:t>
      </w:r>
      <w:r w:rsidR="002D32FB" w:rsidRPr="00EC148D">
        <w:rPr>
          <w:rFonts w:ascii="Palatino Linotype" w:hAnsi="Palatino Linotype" w:cs="Arial"/>
          <w:b/>
          <w:bCs/>
          <w:sz w:val="20"/>
          <w:szCs w:val="20"/>
        </w:rPr>
        <w:tab/>
      </w:r>
      <w:r w:rsidR="002D32FB" w:rsidRPr="00EC148D">
        <w:rPr>
          <w:rFonts w:ascii="Palatino Linotype" w:hAnsi="Palatino Linotype" w:cs="Arial"/>
          <w:b/>
          <w:bCs/>
          <w:sz w:val="20"/>
          <w:szCs w:val="20"/>
        </w:rPr>
        <w:tab/>
      </w:r>
      <w:r w:rsidR="002D32FB" w:rsidRPr="00EC148D">
        <w:rPr>
          <w:rFonts w:ascii="Palatino Linotype" w:hAnsi="Palatino Linotype" w:cs="Arial"/>
          <w:b/>
          <w:bCs/>
          <w:sz w:val="20"/>
          <w:szCs w:val="20"/>
        </w:rPr>
        <w:tab/>
      </w:r>
      <w:r w:rsidRPr="00EC148D">
        <w:rPr>
          <w:rFonts w:ascii="Palatino Linotype" w:hAnsi="Palatino Linotype" w:cs="Arial"/>
          <w:b/>
          <w:bCs/>
          <w:sz w:val="20"/>
          <w:szCs w:val="20"/>
        </w:rPr>
        <w:t>a</w:t>
      </w:r>
    </w:p>
    <w:p w14:paraId="2152AF7B" w14:textId="77777777" w:rsidR="00CE306A" w:rsidRPr="00EC148D" w:rsidRDefault="00AE6B05" w:rsidP="00760674">
      <w:pPr>
        <w:keepNext/>
        <w:keepLines/>
        <w:spacing w:after="60" w:line="300" w:lineRule="atLeast"/>
        <w:ind w:left="2126" w:hanging="2126"/>
        <w:rPr>
          <w:rFonts w:ascii="Palatino Linotype" w:hAnsi="Palatino Linotype" w:cs="Arial"/>
          <w:sz w:val="20"/>
          <w:szCs w:val="20"/>
        </w:rPr>
      </w:pPr>
      <w:r w:rsidRPr="00EC148D">
        <w:rPr>
          <w:rFonts w:ascii="Palatino Linotype" w:hAnsi="Palatino Linotype" w:cs="Arial"/>
          <w:b/>
          <w:sz w:val="20"/>
          <w:szCs w:val="20"/>
        </w:rPr>
        <w:t>Zhotovitel</w:t>
      </w:r>
      <w:r w:rsidR="00CE306A" w:rsidRPr="00EC148D">
        <w:rPr>
          <w:rFonts w:ascii="Palatino Linotype" w:hAnsi="Palatino Linotype" w:cs="Arial"/>
          <w:sz w:val="20"/>
          <w:szCs w:val="20"/>
        </w:rPr>
        <w:tab/>
      </w:r>
      <w:r w:rsidR="002347CB" w:rsidRPr="00EC148D">
        <w:rPr>
          <w:rFonts w:ascii="Palatino Linotype" w:hAnsi="Palatino Linotype" w:cs="Arial"/>
          <w:b/>
          <w:sz w:val="20"/>
          <w:szCs w:val="20"/>
          <w:highlight w:val="yellow"/>
        </w:rPr>
        <w:t>[doplní dodavatel]</w:t>
      </w:r>
    </w:p>
    <w:p w14:paraId="7C22B2FC" w14:textId="77777777" w:rsidR="00B0377B" w:rsidRPr="00EC148D" w:rsidRDefault="002347CB" w:rsidP="00760674">
      <w:pPr>
        <w:keepNext/>
        <w:keepLines/>
        <w:spacing w:after="120" w:line="300" w:lineRule="atLeast"/>
        <w:rPr>
          <w:rFonts w:ascii="Palatino Linotype" w:hAnsi="Palatino Linotype" w:cs="Arial"/>
          <w:sz w:val="20"/>
          <w:szCs w:val="20"/>
        </w:rPr>
      </w:pPr>
      <w:r w:rsidRPr="00EC148D">
        <w:rPr>
          <w:rFonts w:ascii="Palatino Linotype" w:hAnsi="Palatino Linotype" w:cs="Arial"/>
          <w:bCs/>
          <w:sz w:val="20"/>
          <w:szCs w:val="20"/>
        </w:rPr>
        <w:t xml:space="preserve">společnost zapsaná v obchodním rejstříku vedeném </w:t>
      </w:r>
      <w:r w:rsidRPr="00EC148D">
        <w:rPr>
          <w:rFonts w:ascii="Palatino Linotype" w:hAnsi="Palatino Linotype" w:cs="Arial"/>
          <w:bCs/>
          <w:sz w:val="20"/>
          <w:szCs w:val="20"/>
          <w:highlight w:val="yellow"/>
        </w:rPr>
        <w:t>[doplní dodavatel]</w:t>
      </w:r>
      <w:r w:rsidRPr="00EC148D">
        <w:rPr>
          <w:rFonts w:ascii="Palatino Linotype" w:hAnsi="Palatino Linotype" w:cs="Arial"/>
          <w:bCs/>
          <w:sz w:val="20"/>
          <w:szCs w:val="20"/>
        </w:rPr>
        <w:t xml:space="preserve"> pod spisovou značkou </w:t>
      </w:r>
      <w:r w:rsidRPr="00EC148D">
        <w:rPr>
          <w:rFonts w:ascii="Palatino Linotype" w:hAnsi="Palatino Linotype" w:cs="Arial"/>
          <w:bCs/>
          <w:sz w:val="20"/>
          <w:szCs w:val="20"/>
          <w:highlight w:val="yellow"/>
        </w:rPr>
        <w:t>[doplní dodavatel]</w:t>
      </w:r>
    </w:p>
    <w:p w14:paraId="5A395B51" w14:textId="77777777" w:rsidR="00B0377B" w:rsidRPr="00EC148D" w:rsidRDefault="002347CB" w:rsidP="00760674">
      <w:pPr>
        <w:keepNext/>
        <w:keepLines/>
        <w:spacing w:after="40" w:line="300" w:lineRule="atLeast"/>
        <w:rPr>
          <w:rFonts w:ascii="Palatino Linotype" w:hAnsi="Palatino Linotype" w:cs="Arial"/>
          <w:sz w:val="20"/>
          <w:szCs w:val="20"/>
        </w:rPr>
      </w:pPr>
      <w:r w:rsidRPr="00EC148D">
        <w:rPr>
          <w:rFonts w:ascii="Palatino Linotype" w:hAnsi="Palatino Linotype" w:cs="Arial"/>
          <w:sz w:val="20"/>
          <w:szCs w:val="20"/>
        </w:rPr>
        <w:t>se sídlem</w:t>
      </w:r>
      <w:r w:rsidR="007B72C0" w:rsidRPr="00EC148D">
        <w:rPr>
          <w:rFonts w:ascii="Palatino Linotype" w:hAnsi="Palatino Linotype" w:cs="Arial"/>
          <w:sz w:val="20"/>
          <w:szCs w:val="20"/>
        </w:rPr>
        <w:tab/>
      </w:r>
      <w:r w:rsidR="007B72C0" w:rsidRPr="00EC148D">
        <w:rPr>
          <w:rFonts w:ascii="Palatino Linotype" w:hAnsi="Palatino Linotype" w:cs="Arial"/>
          <w:sz w:val="20"/>
          <w:szCs w:val="20"/>
        </w:rPr>
        <w:tab/>
      </w:r>
      <w:r w:rsidRPr="00EC148D">
        <w:rPr>
          <w:rFonts w:ascii="Palatino Linotype" w:hAnsi="Palatino Linotype" w:cs="Arial"/>
          <w:sz w:val="20"/>
          <w:szCs w:val="20"/>
          <w:highlight w:val="yellow"/>
        </w:rPr>
        <w:t>[doplní dodavatel]</w:t>
      </w:r>
    </w:p>
    <w:p w14:paraId="6571104F" w14:textId="77777777" w:rsidR="0016043B" w:rsidRPr="00EC148D" w:rsidRDefault="002347CB" w:rsidP="00760674">
      <w:pPr>
        <w:keepNext/>
        <w:keepLines/>
        <w:spacing w:after="40" w:line="300" w:lineRule="atLeast"/>
        <w:rPr>
          <w:rFonts w:ascii="Palatino Linotype" w:hAnsi="Palatino Linotype" w:cs="Arial"/>
          <w:sz w:val="20"/>
          <w:szCs w:val="20"/>
        </w:rPr>
      </w:pPr>
      <w:r w:rsidRPr="00EC148D">
        <w:rPr>
          <w:rFonts w:ascii="Palatino Linotype" w:hAnsi="Palatino Linotype" w:cs="Arial"/>
          <w:sz w:val="20"/>
          <w:szCs w:val="20"/>
        </w:rPr>
        <w:t>IČ</w:t>
      </w:r>
      <w:r w:rsidR="002D32FB" w:rsidRPr="00EC148D">
        <w:rPr>
          <w:rFonts w:ascii="Palatino Linotype" w:hAnsi="Palatino Linotype" w:cs="Arial"/>
          <w:sz w:val="20"/>
          <w:szCs w:val="20"/>
        </w:rPr>
        <w:t>O</w:t>
      </w:r>
      <w:r w:rsidR="0016043B" w:rsidRPr="00EC148D">
        <w:rPr>
          <w:rFonts w:ascii="Palatino Linotype" w:hAnsi="Palatino Linotype" w:cs="Arial"/>
          <w:sz w:val="20"/>
          <w:szCs w:val="20"/>
        </w:rPr>
        <w:tab/>
      </w:r>
      <w:r w:rsidR="0016043B" w:rsidRPr="00EC148D">
        <w:rPr>
          <w:rFonts w:ascii="Palatino Linotype" w:hAnsi="Palatino Linotype" w:cs="Arial"/>
          <w:sz w:val="20"/>
          <w:szCs w:val="20"/>
        </w:rPr>
        <w:tab/>
      </w:r>
      <w:r w:rsidR="0016043B" w:rsidRPr="00EC148D">
        <w:rPr>
          <w:rFonts w:ascii="Palatino Linotype" w:hAnsi="Palatino Linotype" w:cs="Arial"/>
          <w:sz w:val="20"/>
          <w:szCs w:val="20"/>
        </w:rPr>
        <w:tab/>
      </w:r>
      <w:r w:rsidRPr="00EC148D">
        <w:rPr>
          <w:rFonts w:ascii="Palatino Linotype" w:hAnsi="Palatino Linotype" w:cs="Arial"/>
          <w:sz w:val="20"/>
          <w:szCs w:val="20"/>
          <w:highlight w:val="yellow"/>
        </w:rPr>
        <w:t>[doplní dodavatel]</w:t>
      </w:r>
    </w:p>
    <w:p w14:paraId="3D8B9764" w14:textId="77777777" w:rsidR="002347CB" w:rsidRPr="00EC148D" w:rsidRDefault="002347CB" w:rsidP="00760674">
      <w:pPr>
        <w:keepNext/>
        <w:keepLines/>
        <w:spacing w:after="40" w:line="300" w:lineRule="atLeast"/>
        <w:rPr>
          <w:rFonts w:ascii="Palatino Linotype" w:hAnsi="Palatino Linotype" w:cs="Arial"/>
          <w:sz w:val="20"/>
          <w:szCs w:val="20"/>
        </w:rPr>
      </w:pPr>
      <w:r w:rsidRPr="00EC148D">
        <w:rPr>
          <w:rFonts w:ascii="Palatino Linotype" w:hAnsi="Palatino Linotype" w:cs="Arial"/>
          <w:sz w:val="20"/>
          <w:szCs w:val="20"/>
        </w:rPr>
        <w:t>DIČ</w:t>
      </w:r>
      <w:r w:rsidR="0016043B" w:rsidRPr="00EC148D">
        <w:rPr>
          <w:rFonts w:ascii="Palatino Linotype" w:hAnsi="Palatino Linotype" w:cs="Arial"/>
          <w:sz w:val="20"/>
          <w:szCs w:val="20"/>
        </w:rPr>
        <w:tab/>
      </w:r>
      <w:r w:rsidR="0016043B" w:rsidRPr="00EC148D">
        <w:rPr>
          <w:rFonts w:ascii="Palatino Linotype" w:hAnsi="Palatino Linotype" w:cs="Arial"/>
          <w:sz w:val="20"/>
          <w:szCs w:val="20"/>
        </w:rPr>
        <w:tab/>
      </w:r>
      <w:r w:rsidR="0016043B" w:rsidRPr="00EC148D">
        <w:rPr>
          <w:rFonts w:ascii="Palatino Linotype" w:hAnsi="Palatino Linotype" w:cs="Arial"/>
          <w:sz w:val="20"/>
          <w:szCs w:val="20"/>
        </w:rPr>
        <w:tab/>
      </w:r>
      <w:r w:rsidRPr="00EC148D">
        <w:rPr>
          <w:rFonts w:ascii="Palatino Linotype" w:hAnsi="Palatino Linotype" w:cs="Arial"/>
          <w:sz w:val="20"/>
          <w:szCs w:val="20"/>
          <w:highlight w:val="yellow"/>
        </w:rPr>
        <w:t>[doplní dodavatel]</w:t>
      </w:r>
    </w:p>
    <w:p w14:paraId="2F3BB85D" w14:textId="77777777" w:rsidR="00B0377B" w:rsidRPr="00EC148D" w:rsidRDefault="00B0377B" w:rsidP="00760674">
      <w:pPr>
        <w:keepNext/>
        <w:keepLines/>
        <w:spacing w:after="40" w:line="300" w:lineRule="atLeast"/>
        <w:rPr>
          <w:rFonts w:ascii="Palatino Linotype" w:hAnsi="Palatino Linotype" w:cs="Arial"/>
          <w:sz w:val="20"/>
          <w:szCs w:val="20"/>
        </w:rPr>
      </w:pPr>
      <w:r w:rsidRPr="00EC148D">
        <w:rPr>
          <w:rFonts w:ascii="Palatino Linotype" w:hAnsi="Palatino Linotype" w:cs="Arial"/>
          <w:sz w:val="20"/>
          <w:szCs w:val="20"/>
        </w:rPr>
        <w:t>zastoupen</w:t>
      </w:r>
      <w:r w:rsidR="0016043B" w:rsidRPr="00EC148D">
        <w:rPr>
          <w:rFonts w:ascii="Palatino Linotype" w:hAnsi="Palatino Linotype" w:cs="Arial"/>
          <w:sz w:val="20"/>
          <w:szCs w:val="20"/>
        </w:rPr>
        <w:t>ý</w:t>
      </w:r>
      <w:r w:rsidR="0016043B" w:rsidRPr="00EC148D">
        <w:rPr>
          <w:rFonts w:ascii="Palatino Linotype" w:hAnsi="Palatino Linotype" w:cs="Arial"/>
          <w:sz w:val="20"/>
          <w:szCs w:val="20"/>
        </w:rPr>
        <w:tab/>
      </w:r>
      <w:r w:rsidR="0016043B" w:rsidRPr="00EC148D">
        <w:rPr>
          <w:rFonts w:ascii="Palatino Linotype" w:hAnsi="Palatino Linotype" w:cs="Arial"/>
          <w:sz w:val="20"/>
          <w:szCs w:val="20"/>
        </w:rPr>
        <w:tab/>
      </w:r>
      <w:r w:rsidR="002347CB" w:rsidRPr="00EC148D">
        <w:rPr>
          <w:rFonts w:ascii="Palatino Linotype" w:hAnsi="Palatino Linotype" w:cs="Arial"/>
          <w:sz w:val="20"/>
          <w:szCs w:val="20"/>
          <w:highlight w:val="yellow"/>
        </w:rPr>
        <w:t>[doplní dodavatel]</w:t>
      </w:r>
    </w:p>
    <w:p w14:paraId="211C83E1" w14:textId="77777777" w:rsidR="00B0377B" w:rsidRPr="00EC148D" w:rsidRDefault="00B0377B" w:rsidP="00760674">
      <w:pPr>
        <w:keepNext/>
        <w:keepLines/>
        <w:spacing w:after="40" w:line="300" w:lineRule="atLeast"/>
        <w:rPr>
          <w:rFonts w:ascii="Palatino Linotype" w:hAnsi="Palatino Linotype" w:cs="Arial"/>
          <w:sz w:val="20"/>
          <w:szCs w:val="20"/>
        </w:rPr>
      </w:pPr>
      <w:r w:rsidRPr="00EC148D">
        <w:rPr>
          <w:rFonts w:ascii="Palatino Linotype" w:hAnsi="Palatino Linotype" w:cs="Arial"/>
          <w:sz w:val="20"/>
          <w:szCs w:val="20"/>
        </w:rPr>
        <w:t>bankovní spojení</w:t>
      </w:r>
      <w:r w:rsidR="0016043B" w:rsidRPr="00EC148D">
        <w:rPr>
          <w:rFonts w:ascii="Palatino Linotype" w:hAnsi="Palatino Linotype" w:cs="Arial"/>
          <w:sz w:val="20"/>
          <w:szCs w:val="20"/>
        </w:rPr>
        <w:tab/>
      </w:r>
      <w:r w:rsidR="002347CB" w:rsidRPr="00EC148D">
        <w:rPr>
          <w:rFonts w:ascii="Palatino Linotype" w:hAnsi="Palatino Linotype" w:cs="Arial"/>
          <w:sz w:val="20"/>
          <w:szCs w:val="20"/>
          <w:highlight w:val="yellow"/>
        </w:rPr>
        <w:t>[doplní dodavatel]</w:t>
      </w:r>
    </w:p>
    <w:p w14:paraId="5DFC1C23" w14:textId="77777777" w:rsidR="00B0377B" w:rsidRPr="00EC148D" w:rsidRDefault="002347CB" w:rsidP="00760674">
      <w:pPr>
        <w:keepNext/>
        <w:keepLines/>
        <w:spacing w:after="40" w:line="300" w:lineRule="atLeast"/>
        <w:rPr>
          <w:rFonts w:ascii="Palatino Linotype" w:hAnsi="Palatino Linotype" w:cs="Arial"/>
          <w:sz w:val="20"/>
          <w:szCs w:val="20"/>
        </w:rPr>
      </w:pPr>
      <w:r w:rsidRPr="00EC148D">
        <w:rPr>
          <w:rFonts w:ascii="Palatino Linotype" w:hAnsi="Palatino Linotype" w:cs="Arial"/>
          <w:sz w:val="20"/>
          <w:szCs w:val="20"/>
        </w:rPr>
        <w:t>číslo účtu</w:t>
      </w:r>
      <w:r w:rsidR="0016043B" w:rsidRPr="00EC148D">
        <w:rPr>
          <w:rFonts w:ascii="Palatino Linotype" w:hAnsi="Palatino Linotype" w:cs="Arial"/>
          <w:sz w:val="20"/>
          <w:szCs w:val="20"/>
        </w:rPr>
        <w:tab/>
      </w:r>
      <w:r w:rsidR="0016043B" w:rsidRPr="00EC148D">
        <w:rPr>
          <w:rFonts w:ascii="Palatino Linotype" w:hAnsi="Palatino Linotype" w:cs="Arial"/>
          <w:sz w:val="20"/>
          <w:szCs w:val="20"/>
        </w:rPr>
        <w:tab/>
      </w:r>
      <w:r w:rsidRPr="00EC148D">
        <w:rPr>
          <w:rFonts w:ascii="Palatino Linotype" w:hAnsi="Palatino Linotype" w:cs="Arial"/>
          <w:sz w:val="20"/>
          <w:szCs w:val="20"/>
          <w:highlight w:val="yellow"/>
        </w:rPr>
        <w:t>[doplní dodavatel]</w:t>
      </w:r>
    </w:p>
    <w:p w14:paraId="2BD05CE8" w14:textId="77777777" w:rsidR="00B4047C" w:rsidRPr="00EC148D" w:rsidRDefault="00C54318" w:rsidP="00760674">
      <w:pPr>
        <w:keepNext/>
        <w:keepLines/>
        <w:spacing w:before="120" w:after="240" w:line="300" w:lineRule="atLeast"/>
        <w:rPr>
          <w:rFonts w:ascii="Palatino Linotype" w:hAnsi="Palatino Linotype" w:cs="Arial"/>
          <w:sz w:val="20"/>
          <w:szCs w:val="20"/>
        </w:rPr>
      </w:pPr>
      <w:r w:rsidRPr="00EC148D">
        <w:rPr>
          <w:rFonts w:ascii="Palatino Linotype" w:hAnsi="Palatino Linotype" w:cs="Arial"/>
          <w:sz w:val="20"/>
          <w:szCs w:val="20"/>
        </w:rPr>
        <w:t xml:space="preserve">dále </w:t>
      </w:r>
      <w:r w:rsidR="009E555D" w:rsidRPr="00EC148D">
        <w:rPr>
          <w:rFonts w:ascii="Palatino Linotype" w:hAnsi="Palatino Linotype" w:cs="Arial"/>
          <w:sz w:val="20"/>
          <w:szCs w:val="20"/>
        </w:rPr>
        <w:t xml:space="preserve">též </w:t>
      </w:r>
      <w:r w:rsidRPr="00EC148D">
        <w:rPr>
          <w:rFonts w:ascii="Palatino Linotype" w:hAnsi="Palatino Linotype" w:cs="Arial"/>
          <w:sz w:val="20"/>
          <w:szCs w:val="20"/>
        </w:rPr>
        <w:t xml:space="preserve">jako </w:t>
      </w:r>
      <w:r w:rsidRPr="00EC148D">
        <w:rPr>
          <w:rFonts w:ascii="Palatino Linotype" w:hAnsi="Palatino Linotype" w:cs="Arial"/>
          <w:i/>
          <w:sz w:val="20"/>
          <w:szCs w:val="20"/>
        </w:rPr>
        <w:t>„</w:t>
      </w:r>
      <w:r w:rsidR="00AE6B05" w:rsidRPr="00EC148D">
        <w:rPr>
          <w:rFonts w:ascii="Palatino Linotype" w:hAnsi="Palatino Linotype" w:cs="Arial"/>
          <w:i/>
          <w:sz w:val="20"/>
          <w:szCs w:val="20"/>
        </w:rPr>
        <w:t>zhotovitel</w:t>
      </w:r>
      <w:r w:rsidRPr="00EC148D">
        <w:rPr>
          <w:rFonts w:ascii="Palatino Linotype" w:hAnsi="Palatino Linotype" w:cs="Arial"/>
          <w:i/>
          <w:sz w:val="20"/>
          <w:szCs w:val="20"/>
        </w:rPr>
        <w:t>“</w:t>
      </w:r>
      <w:r w:rsidR="00B4047C" w:rsidRPr="00EC148D">
        <w:rPr>
          <w:rFonts w:ascii="Palatino Linotype" w:hAnsi="Palatino Linotype" w:cs="Arial"/>
          <w:i/>
          <w:sz w:val="20"/>
          <w:szCs w:val="20"/>
        </w:rPr>
        <w:t xml:space="preserve"> nebo „dodavatel“</w:t>
      </w:r>
    </w:p>
    <w:p w14:paraId="73890339" w14:textId="77777777" w:rsidR="00C54318" w:rsidRPr="00EC148D" w:rsidRDefault="00AE6B05" w:rsidP="00760674">
      <w:pPr>
        <w:keepNext/>
        <w:keepLines/>
        <w:spacing w:before="120" w:after="240" w:line="300" w:lineRule="atLeast"/>
        <w:rPr>
          <w:rFonts w:ascii="Palatino Linotype" w:hAnsi="Palatino Linotype" w:cs="Arial"/>
          <w:sz w:val="20"/>
          <w:szCs w:val="20"/>
        </w:rPr>
      </w:pPr>
      <w:r w:rsidRPr="00EC148D">
        <w:rPr>
          <w:rFonts w:ascii="Palatino Linotype" w:hAnsi="Palatino Linotype" w:cs="Arial"/>
          <w:sz w:val="20"/>
          <w:szCs w:val="20"/>
        </w:rPr>
        <w:t>objednatel</w:t>
      </w:r>
      <w:r w:rsidR="005A5BAF" w:rsidRPr="00EC148D">
        <w:rPr>
          <w:rFonts w:ascii="Palatino Linotype" w:hAnsi="Palatino Linotype" w:cs="Arial"/>
          <w:sz w:val="20"/>
          <w:szCs w:val="20"/>
        </w:rPr>
        <w:t xml:space="preserve"> a </w:t>
      </w:r>
      <w:r w:rsidRPr="00EC148D">
        <w:rPr>
          <w:rFonts w:ascii="Palatino Linotype" w:hAnsi="Palatino Linotype" w:cs="Arial"/>
          <w:sz w:val="20"/>
          <w:szCs w:val="20"/>
        </w:rPr>
        <w:t>zhotovitel</w:t>
      </w:r>
      <w:r w:rsidR="00484C92" w:rsidRPr="00EC148D">
        <w:rPr>
          <w:rFonts w:ascii="Palatino Linotype" w:hAnsi="Palatino Linotype" w:cs="Arial"/>
          <w:sz w:val="20"/>
          <w:szCs w:val="20"/>
        </w:rPr>
        <w:t xml:space="preserve"> jednotlivě také jako </w:t>
      </w:r>
      <w:r w:rsidR="00484C92" w:rsidRPr="00EC148D">
        <w:rPr>
          <w:rFonts w:ascii="Palatino Linotype" w:hAnsi="Palatino Linotype" w:cs="Arial"/>
          <w:i/>
          <w:sz w:val="20"/>
          <w:szCs w:val="20"/>
        </w:rPr>
        <w:t>„smluvní strana“</w:t>
      </w:r>
      <w:r w:rsidR="00484C92" w:rsidRPr="00EC148D">
        <w:rPr>
          <w:rFonts w:ascii="Palatino Linotype" w:hAnsi="Palatino Linotype" w:cs="Arial"/>
          <w:sz w:val="20"/>
          <w:szCs w:val="20"/>
        </w:rPr>
        <w:t>,</w:t>
      </w:r>
      <w:r w:rsidR="00C54318" w:rsidRPr="00EC148D">
        <w:rPr>
          <w:rFonts w:ascii="Palatino Linotype" w:hAnsi="Palatino Linotype" w:cs="Arial"/>
          <w:sz w:val="20"/>
          <w:szCs w:val="20"/>
        </w:rPr>
        <w:t xml:space="preserve"> společně jako </w:t>
      </w:r>
      <w:r w:rsidR="00C54318" w:rsidRPr="00EC148D">
        <w:rPr>
          <w:rFonts w:ascii="Palatino Linotype" w:hAnsi="Palatino Linotype" w:cs="Arial"/>
          <w:i/>
          <w:sz w:val="20"/>
          <w:szCs w:val="20"/>
        </w:rPr>
        <w:t>„smluvní strany“</w:t>
      </w:r>
    </w:p>
    <w:p w14:paraId="6A4DA4D4" w14:textId="77777777" w:rsidR="002347CB" w:rsidRPr="00EC148D" w:rsidRDefault="002347CB" w:rsidP="00760674">
      <w:pPr>
        <w:keepNext/>
        <w:keepLines/>
        <w:spacing w:after="240" w:line="276" w:lineRule="auto"/>
        <w:jc w:val="center"/>
        <w:rPr>
          <w:rFonts w:ascii="Palatino Linotype" w:hAnsi="Palatino Linotype" w:cs="Arial"/>
          <w:b/>
          <w:color w:val="000000"/>
          <w:sz w:val="20"/>
          <w:szCs w:val="20"/>
        </w:rPr>
      </w:pPr>
      <w:r w:rsidRPr="00EC148D">
        <w:rPr>
          <w:rFonts w:ascii="Palatino Linotype" w:hAnsi="Palatino Linotype" w:cs="Arial"/>
          <w:b/>
          <w:bCs/>
          <w:sz w:val="20"/>
          <w:szCs w:val="20"/>
        </w:rPr>
        <w:t>Úvodní ustanovení</w:t>
      </w:r>
    </w:p>
    <w:p w14:paraId="3FB9546C" w14:textId="3EFADE22" w:rsidR="006B475B" w:rsidRPr="00EC148D" w:rsidRDefault="00B0377B" w:rsidP="00760674">
      <w:pPr>
        <w:pStyle w:val="Zkladntext"/>
        <w:keepNext/>
        <w:keepLines/>
        <w:numPr>
          <w:ilvl w:val="0"/>
          <w:numId w:val="3"/>
        </w:numPr>
        <w:spacing w:line="276" w:lineRule="auto"/>
        <w:jc w:val="both"/>
        <w:rPr>
          <w:rFonts w:ascii="Palatino Linotype" w:hAnsi="Palatino Linotype" w:cs="Arial"/>
          <w:i/>
          <w:color w:val="000000"/>
        </w:rPr>
      </w:pPr>
      <w:r w:rsidRPr="00EC148D">
        <w:rPr>
          <w:rFonts w:ascii="Palatino Linotype" w:hAnsi="Palatino Linotype" w:cs="Arial"/>
          <w:color w:val="000000"/>
        </w:rPr>
        <w:t>Tato smlouva je uzavírána s</w:t>
      </w:r>
      <w:r w:rsidR="00DA74C1" w:rsidRPr="00EC148D">
        <w:rPr>
          <w:rFonts w:ascii="Palatino Linotype" w:hAnsi="Palatino Linotype" w:cs="Arial"/>
          <w:color w:val="000000"/>
        </w:rPr>
        <w:t>mluvními stranami</w:t>
      </w:r>
      <w:r w:rsidRPr="00EC148D">
        <w:rPr>
          <w:rFonts w:ascii="Palatino Linotype" w:hAnsi="Palatino Linotype" w:cs="Arial"/>
          <w:color w:val="000000"/>
        </w:rPr>
        <w:t xml:space="preserve"> </w:t>
      </w:r>
      <w:r w:rsidR="0016043B" w:rsidRPr="00EC148D">
        <w:rPr>
          <w:rFonts w:ascii="Palatino Linotype" w:hAnsi="Palatino Linotype" w:cs="Arial"/>
          <w:color w:val="000000"/>
        </w:rPr>
        <w:t xml:space="preserve">na základě výsledku </w:t>
      </w:r>
      <w:r w:rsidRPr="00EC148D">
        <w:rPr>
          <w:rFonts w:ascii="Palatino Linotype" w:hAnsi="Palatino Linotype" w:cs="Arial"/>
          <w:color w:val="000000"/>
        </w:rPr>
        <w:t xml:space="preserve">veřejné zakázky </w:t>
      </w:r>
      <w:r w:rsidR="00F8231C" w:rsidRPr="00EC148D">
        <w:rPr>
          <w:rFonts w:ascii="Palatino Linotype" w:hAnsi="Palatino Linotype" w:cs="Arial"/>
          <w:color w:val="000000"/>
        </w:rPr>
        <w:t>s</w:t>
      </w:r>
      <w:r w:rsidR="00021F53" w:rsidRPr="00EC148D">
        <w:rPr>
          <w:rFonts w:ascii="Palatino Linotype" w:hAnsi="Palatino Linotype" w:cs="Arial"/>
          <w:color w:val="000000"/>
        </w:rPr>
        <w:t> </w:t>
      </w:r>
      <w:r w:rsidR="00F8231C" w:rsidRPr="00EC148D">
        <w:rPr>
          <w:rFonts w:ascii="Palatino Linotype" w:hAnsi="Palatino Linotype" w:cs="Arial"/>
          <w:color w:val="000000"/>
        </w:rPr>
        <w:t>ná</w:t>
      </w:r>
      <w:r w:rsidRPr="00EC148D">
        <w:rPr>
          <w:rFonts w:ascii="Palatino Linotype" w:hAnsi="Palatino Linotype" w:cs="Arial"/>
          <w:color w:val="000000"/>
        </w:rPr>
        <w:t>zv</w:t>
      </w:r>
      <w:r w:rsidR="00F8231C" w:rsidRPr="00EC148D">
        <w:rPr>
          <w:rFonts w:ascii="Palatino Linotype" w:hAnsi="Palatino Linotype" w:cs="Arial"/>
          <w:color w:val="000000"/>
        </w:rPr>
        <w:t>em</w:t>
      </w:r>
      <w:r w:rsidRPr="00EC148D">
        <w:rPr>
          <w:rFonts w:ascii="Palatino Linotype" w:hAnsi="Palatino Linotype" w:cs="Arial"/>
          <w:color w:val="000000"/>
        </w:rPr>
        <w:t xml:space="preserve"> </w:t>
      </w:r>
      <w:r w:rsidR="00A63CEF">
        <w:rPr>
          <w:rFonts w:ascii="Palatino Linotype" w:hAnsi="Palatino Linotype" w:cs="Arial"/>
          <w:color w:val="000000"/>
        </w:rPr>
        <w:t>„</w:t>
      </w:r>
      <w:r w:rsidR="00772EF6" w:rsidRPr="00A36937">
        <w:rPr>
          <w:rFonts w:ascii="Palatino Linotype" w:hAnsi="Palatino Linotype" w:cs="Arial"/>
          <w:b/>
          <w:sz w:val="22"/>
          <w:szCs w:val="22"/>
        </w:rPr>
        <w:t>Zpracování dokumentace skutečného provedení stavby a posouzení stavebně technického stavu vybraných objektů v areálu SUPŠSK Hořice</w:t>
      </w:r>
      <w:r w:rsidR="00A63CEF">
        <w:rPr>
          <w:rFonts w:ascii="Palatino Linotype" w:hAnsi="Palatino Linotype" w:cs="Arial"/>
          <w:b/>
          <w:sz w:val="22"/>
          <w:szCs w:val="22"/>
        </w:rPr>
        <w:t>“</w:t>
      </w:r>
      <w:r w:rsidR="00021F53" w:rsidRPr="00EC148D">
        <w:rPr>
          <w:rFonts w:ascii="Palatino Linotype" w:hAnsi="Palatino Linotype" w:cs="Arial"/>
          <w:color w:val="000000"/>
        </w:rPr>
        <w:t xml:space="preserve">, </w:t>
      </w:r>
      <w:r w:rsidR="00F8231C" w:rsidRPr="00EC148D">
        <w:rPr>
          <w:rFonts w:ascii="Palatino Linotype" w:hAnsi="Palatino Linotype" w:cs="Arial"/>
          <w:bCs/>
        </w:rPr>
        <w:t>zadané</w:t>
      </w:r>
      <w:r w:rsidR="00584B33" w:rsidRPr="00EC148D">
        <w:rPr>
          <w:rFonts w:ascii="Palatino Linotype" w:hAnsi="Palatino Linotype" w:cs="Arial"/>
          <w:bCs/>
        </w:rPr>
        <w:t xml:space="preserve"> </w:t>
      </w:r>
      <w:r w:rsidR="001C14C9" w:rsidRPr="00EC148D">
        <w:rPr>
          <w:rFonts w:ascii="Palatino Linotype" w:hAnsi="Palatino Linotype" w:cs="Arial"/>
          <w:bCs/>
        </w:rPr>
        <w:t xml:space="preserve">jako veřejná zakázka malého rozsahu </w:t>
      </w:r>
      <w:r w:rsidR="007E35DB" w:rsidRPr="00EC148D">
        <w:rPr>
          <w:rFonts w:ascii="Palatino Linotype" w:hAnsi="Palatino Linotype" w:cs="Arial"/>
          <w:bCs/>
        </w:rPr>
        <w:t>mimo režim</w:t>
      </w:r>
      <w:r w:rsidR="005635FE" w:rsidRPr="00EC148D">
        <w:rPr>
          <w:rFonts w:ascii="Palatino Linotype" w:hAnsi="Palatino Linotype" w:cs="Arial"/>
          <w:bCs/>
        </w:rPr>
        <w:t xml:space="preserve"> zákona</w:t>
      </w:r>
      <w:r w:rsidR="001C14C9" w:rsidRPr="00EC148D">
        <w:rPr>
          <w:rFonts w:ascii="Palatino Linotype" w:hAnsi="Palatino Linotype" w:cs="Arial"/>
          <w:bCs/>
        </w:rPr>
        <w:t xml:space="preserve"> </w:t>
      </w:r>
      <w:r w:rsidR="00584B33" w:rsidRPr="00EC148D">
        <w:rPr>
          <w:rFonts w:ascii="Palatino Linotype" w:hAnsi="Palatino Linotype" w:cs="Arial"/>
          <w:bCs/>
        </w:rPr>
        <w:t>č. 134/2016 Sb., o zadávání veřejných zakázek</w:t>
      </w:r>
      <w:r w:rsidR="00441A80" w:rsidRPr="00EC148D">
        <w:rPr>
          <w:rFonts w:ascii="Palatino Linotype" w:hAnsi="Palatino Linotype" w:cs="Arial"/>
          <w:bCs/>
        </w:rPr>
        <w:t>,</w:t>
      </w:r>
      <w:r w:rsidR="00584B33" w:rsidRPr="00EC148D">
        <w:rPr>
          <w:rFonts w:ascii="Palatino Linotype" w:hAnsi="Palatino Linotype" w:cs="Arial"/>
          <w:bCs/>
        </w:rPr>
        <w:t xml:space="preserve"> </w:t>
      </w:r>
      <w:r w:rsidR="00021F53" w:rsidRPr="00EC148D">
        <w:rPr>
          <w:rFonts w:ascii="Palatino Linotype" w:hAnsi="Palatino Linotype" w:cs="Arial"/>
          <w:bCs/>
        </w:rPr>
        <w:t xml:space="preserve">ve znění pozdějších předpisů </w:t>
      </w:r>
      <w:r w:rsidR="00CC2655" w:rsidRPr="00EC148D">
        <w:rPr>
          <w:rFonts w:ascii="Palatino Linotype" w:hAnsi="Palatino Linotype" w:cs="Arial"/>
          <w:color w:val="000000"/>
        </w:rPr>
        <w:t>(dále jen „</w:t>
      </w:r>
      <w:r w:rsidR="00CC2655" w:rsidRPr="00EC148D">
        <w:rPr>
          <w:rFonts w:ascii="Palatino Linotype" w:hAnsi="Palatino Linotype" w:cs="Arial"/>
          <w:i/>
          <w:color w:val="000000"/>
        </w:rPr>
        <w:t>veřejná zakázka</w:t>
      </w:r>
      <w:r w:rsidR="00CC2655" w:rsidRPr="00EC148D">
        <w:rPr>
          <w:rFonts w:ascii="Palatino Linotype" w:hAnsi="Palatino Linotype" w:cs="Arial"/>
          <w:color w:val="000000"/>
        </w:rPr>
        <w:t>“</w:t>
      </w:r>
      <w:r w:rsidR="00021F53" w:rsidRPr="00EC148D">
        <w:rPr>
          <w:rFonts w:ascii="Palatino Linotype" w:hAnsi="Palatino Linotype" w:cs="Arial"/>
          <w:color w:val="000000"/>
        </w:rPr>
        <w:t xml:space="preserve"> nebo „</w:t>
      </w:r>
      <w:r w:rsidR="00021F53" w:rsidRPr="00EC148D">
        <w:rPr>
          <w:rFonts w:ascii="Palatino Linotype" w:hAnsi="Palatino Linotype" w:cs="Arial"/>
          <w:i/>
          <w:color w:val="000000"/>
        </w:rPr>
        <w:t>zakázka“</w:t>
      </w:r>
      <w:r w:rsidR="00CC2655" w:rsidRPr="00EC148D">
        <w:rPr>
          <w:rFonts w:ascii="Palatino Linotype" w:hAnsi="Palatino Linotype" w:cs="Arial"/>
          <w:i/>
          <w:color w:val="000000"/>
        </w:rPr>
        <w:t>)</w:t>
      </w:r>
      <w:r w:rsidR="002347CB" w:rsidRPr="00EC148D">
        <w:rPr>
          <w:rFonts w:ascii="Palatino Linotype" w:hAnsi="Palatino Linotype" w:cs="Arial"/>
          <w:i/>
          <w:color w:val="000000"/>
        </w:rPr>
        <w:t>.</w:t>
      </w:r>
    </w:p>
    <w:p w14:paraId="18C99181" w14:textId="77777777" w:rsidR="00D14C50" w:rsidRPr="00EC148D" w:rsidRDefault="00D14C50" w:rsidP="00760674">
      <w:pPr>
        <w:keepNext/>
        <w:keepLines/>
        <w:tabs>
          <w:tab w:val="left" w:pos="5400"/>
        </w:tabs>
        <w:spacing w:before="240" w:line="276" w:lineRule="auto"/>
        <w:jc w:val="center"/>
        <w:rPr>
          <w:rFonts w:ascii="Palatino Linotype" w:hAnsi="Palatino Linotype" w:cs="Arial"/>
          <w:b/>
          <w:color w:val="000000"/>
          <w:sz w:val="20"/>
          <w:szCs w:val="20"/>
        </w:rPr>
      </w:pPr>
    </w:p>
    <w:p w14:paraId="43E8934B" w14:textId="1966D36C" w:rsidR="0080710F" w:rsidRPr="00EC148D" w:rsidRDefault="00B0377B" w:rsidP="00760674">
      <w:pPr>
        <w:keepNext/>
        <w:keepLines/>
        <w:tabs>
          <w:tab w:val="left" w:pos="5400"/>
        </w:tabs>
        <w:spacing w:before="240" w:line="276" w:lineRule="auto"/>
        <w:jc w:val="center"/>
        <w:rPr>
          <w:rFonts w:ascii="Palatino Linotype" w:hAnsi="Palatino Linotype" w:cs="Arial"/>
          <w:b/>
          <w:color w:val="000000"/>
          <w:sz w:val="20"/>
          <w:szCs w:val="20"/>
        </w:rPr>
      </w:pPr>
      <w:r w:rsidRPr="00EC148D">
        <w:rPr>
          <w:rFonts w:ascii="Palatino Linotype" w:hAnsi="Palatino Linotype" w:cs="Arial"/>
          <w:b/>
          <w:color w:val="000000"/>
          <w:sz w:val="20"/>
          <w:szCs w:val="20"/>
        </w:rPr>
        <w:t>Článek 1</w:t>
      </w:r>
    </w:p>
    <w:p w14:paraId="4C6778D7" w14:textId="77777777" w:rsidR="00B0377B" w:rsidRPr="00EC148D" w:rsidRDefault="00B0377B" w:rsidP="00760674">
      <w:pPr>
        <w:pStyle w:val="Nadpis1"/>
        <w:keepLines/>
        <w:spacing w:after="240" w:line="276" w:lineRule="auto"/>
        <w:rPr>
          <w:rFonts w:ascii="Palatino Linotype" w:hAnsi="Palatino Linotype" w:cs="Arial"/>
          <w:color w:val="000000"/>
          <w:szCs w:val="20"/>
        </w:rPr>
      </w:pPr>
      <w:r w:rsidRPr="00EC148D">
        <w:rPr>
          <w:rFonts w:ascii="Palatino Linotype" w:hAnsi="Palatino Linotype" w:cs="Arial"/>
          <w:color w:val="000000"/>
          <w:szCs w:val="20"/>
        </w:rPr>
        <w:t>Zmocněné osoby</w:t>
      </w:r>
    </w:p>
    <w:p w14:paraId="3893ACB8" w14:textId="77777777" w:rsidR="0080710F" w:rsidRPr="00EC148D" w:rsidRDefault="00AE6B05" w:rsidP="00760674">
      <w:pPr>
        <w:pStyle w:val="Zkladntext"/>
        <w:keepNext/>
        <w:keepLines/>
        <w:numPr>
          <w:ilvl w:val="0"/>
          <w:numId w:val="4"/>
        </w:numPr>
        <w:spacing w:before="240" w:after="240" w:line="276" w:lineRule="auto"/>
        <w:ind w:left="357" w:hanging="357"/>
        <w:jc w:val="both"/>
        <w:rPr>
          <w:rFonts w:ascii="Palatino Linotype" w:hAnsi="Palatino Linotype" w:cs="Arial"/>
          <w:color w:val="000000"/>
        </w:rPr>
      </w:pPr>
      <w:r w:rsidRPr="00EC148D">
        <w:rPr>
          <w:rFonts w:ascii="Palatino Linotype" w:hAnsi="Palatino Linotype" w:cs="Arial"/>
          <w:color w:val="000000"/>
        </w:rPr>
        <w:t>Objednatel</w:t>
      </w:r>
      <w:r w:rsidR="005A5BAF" w:rsidRPr="00EC148D">
        <w:rPr>
          <w:rFonts w:ascii="Palatino Linotype" w:hAnsi="Palatino Linotype" w:cs="Arial"/>
          <w:color w:val="000000"/>
        </w:rPr>
        <w:t xml:space="preserve"> </w:t>
      </w:r>
      <w:r w:rsidR="00B0377B" w:rsidRPr="00EC148D">
        <w:rPr>
          <w:rFonts w:ascii="Palatino Linotype" w:hAnsi="Palatino Linotype" w:cs="Arial"/>
          <w:color w:val="000000"/>
        </w:rPr>
        <w:t>zmocňuje následující osoby k jednání:</w:t>
      </w:r>
    </w:p>
    <w:p w14:paraId="7FC73167" w14:textId="0F066E43" w:rsidR="001C14C9" w:rsidRPr="00EC148D" w:rsidRDefault="00B0377B" w:rsidP="00760674">
      <w:pPr>
        <w:pStyle w:val="Zkladntext"/>
        <w:keepNext/>
        <w:keepLines/>
        <w:numPr>
          <w:ilvl w:val="0"/>
          <w:numId w:val="19"/>
        </w:numPr>
        <w:spacing w:before="60" w:line="276" w:lineRule="auto"/>
        <w:ind w:left="709"/>
        <w:rPr>
          <w:rFonts w:ascii="Palatino Linotype" w:hAnsi="Palatino Linotype" w:cs="Arial"/>
          <w:lang w:eastAsia="ar-SA"/>
        </w:rPr>
      </w:pPr>
      <w:r w:rsidRPr="00EC148D">
        <w:rPr>
          <w:rFonts w:ascii="Palatino Linotype" w:hAnsi="Palatino Linotype" w:cs="Arial"/>
          <w:color w:val="000000"/>
        </w:rPr>
        <w:lastRenderedPageBreak/>
        <w:t xml:space="preserve">zástupce </w:t>
      </w:r>
      <w:r w:rsidR="005D4897" w:rsidRPr="00EC148D">
        <w:rPr>
          <w:rFonts w:ascii="Palatino Linotype" w:hAnsi="Palatino Linotype" w:cs="Arial"/>
          <w:color w:val="000000"/>
        </w:rPr>
        <w:t>objednatele</w:t>
      </w:r>
      <w:r w:rsidRPr="00EC148D">
        <w:rPr>
          <w:rFonts w:ascii="Palatino Linotype" w:hAnsi="Palatino Linotype" w:cs="Arial"/>
          <w:color w:val="000000"/>
        </w:rPr>
        <w:t xml:space="preserve"> ve věcech technických</w:t>
      </w:r>
      <w:r w:rsidR="001C14C9" w:rsidRPr="00EC148D">
        <w:rPr>
          <w:rFonts w:ascii="Palatino Linotype" w:hAnsi="Palatino Linotype" w:cs="Arial"/>
          <w:color w:val="000000"/>
        </w:rPr>
        <w:t xml:space="preserve"> a plnění smlouvy</w:t>
      </w:r>
      <w:r w:rsidR="00A22449" w:rsidRPr="00EC148D">
        <w:rPr>
          <w:rFonts w:ascii="Palatino Linotype" w:hAnsi="Palatino Linotype" w:cs="Arial"/>
          <w:color w:val="000000"/>
        </w:rPr>
        <w:t>:</w:t>
      </w:r>
      <w:r w:rsidR="001A0E87" w:rsidRPr="00EC148D">
        <w:rPr>
          <w:rFonts w:ascii="Palatino Linotype" w:hAnsi="Palatino Linotype" w:cs="Arial"/>
          <w:color w:val="000000"/>
        </w:rPr>
        <w:t xml:space="preserve"> </w:t>
      </w:r>
    </w:p>
    <w:p w14:paraId="04C0C3B4" w14:textId="2A38A2EF" w:rsidR="00052D9D" w:rsidRPr="00EC148D" w:rsidRDefault="00052D9D" w:rsidP="00760674">
      <w:pPr>
        <w:pStyle w:val="Zkladntext"/>
        <w:keepNext/>
        <w:keepLines/>
        <w:spacing w:before="60" w:line="276" w:lineRule="auto"/>
        <w:ind w:left="709"/>
        <w:rPr>
          <w:rFonts w:ascii="Palatino Linotype" w:hAnsi="Palatino Linotype" w:cs="Arial"/>
          <w:lang w:eastAsia="ar-SA"/>
        </w:rPr>
      </w:pPr>
      <w:r w:rsidRPr="00EC148D">
        <w:rPr>
          <w:rFonts w:ascii="Palatino Linotype" w:hAnsi="Palatino Linotype" w:cs="Arial"/>
          <w:lang w:eastAsia="ar-SA"/>
        </w:rPr>
        <w:t>Ing. Václav Nýč</w:t>
      </w:r>
      <w:r w:rsidR="006246C8" w:rsidRPr="00EC148D">
        <w:rPr>
          <w:rFonts w:ascii="Palatino Linotype" w:hAnsi="Palatino Linotype" w:cs="Arial"/>
          <w:lang w:eastAsia="ar-SA"/>
        </w:rPr>
        <w:t>,</w:t>
      </w:r>
    </w:p>
    <w:p w14:paraId="1455D5CE" w14:textId="07542E12" w:rsidR="009C2010" w:rsidRDefault="001C14C9" w:rsidP="00760674">
      <w:pPr>
        <w:pStyle w:val="Zkladntext"/>
        <w:keepNext/>
        <w:keepLines/>
        <w:spacing w:before="60" w:line="276" w:lineRule="auto"/>
        <w:ind w:left="709"/>
        <w:rPr>
          <w:rStyle w:val="Hypertextovodkaz"/>
          <w:rFonts w:ascii="Palatino Linotype" w:hAnsi="Palatino Linotype" w:cs="Arial"/>
          <w:lang w:eastAsia="ar-SA"/>
        </w:rPr>
      </w:pPr>
      <w:r w:rsidRPr="00EC148D">
        <w:rPr>
          <w:rFonts w:ascii="Palatino Linotype" w:hAnsi="Palatino Linotype" w:cs="Arial"/>
          <w:color w:val="000000"/>
        </w:rPr>
        <w:t>Bc. Radim Křivanec</w:t>
      </w:r>
      <w:r w:rsidR="000D19C8" w:rsidRPr="00EC148D">
        <w:rPr>
          <w:rFonts w:ascii="Palatino Linotype" w:hAnsi="Palatino Linotype" w:cs="Arial"/>
          <w:color w:val="000000"/>
        </w:rPr>
        <w:t>, tel.:</w:t>
      </w:r>
      <w:r w:rsidR="009C2010" w:rsidRPr="00EC148D">
        <w:rPr>
          <w:rFonts w:ascii="Palatino Linotype" w:hAnsi="Palatino Linotype" w:cs="Arial"/>
          <w:lang w:eastAsia="ar-SA"/>
        </w:rPr>
        <w:t xml:space="preserve"> </w:t>
      </w:r>
      <w:r w:rsidR="009C2010" w:rsidRPr="00EC148D">
        <w:rPr>
          <w:rFonts w:ascii="Palatino Linotype" w:hAnsi="Palatino Linotype" w:cs="Arial"/>
          <w:color w:val="000000"/>
        </w:rPr>
        <w:t>+420 </w:t>
      </w:r>
      <w:r w:rsidRPr="00EC148D">
        <w:rPr>
          <w:rFonts w:ascii="Palatino Linotype" w:hAnsi="Palatino Linotype" w:cs="Arial"/>
          <w:color w:val="000000"/>
        </w:rPr>
        <w:t>702 210 731</w:t>
      </w:r>
      <w:r w:rsidR="002D1986" w:rsidRPr="00EC148D">
        <w:rPr>
          <w:rFonts w:ascii="Palatino Linotype" w:hAnsi="Palatino Linotype" w:cs="Arial"/>
          <w:lang w:eastAsia="ar-SA"/>
        </w:rPr>
        <w:t xml:space="preserve">, </w:t>
      </w:r>
      <w:r w:rsidR="0048259C" w:rsidRPr="00EC148D">
        <w:rPr>
          <w:rFonts w:ascii="Palatino Linotype" w:hAnsi="Palatino Linotype" w:cs="Arial"/>
          <w:lang w:eastAsia="ar-SA"/>
        </w:rPr>
        <w:t>e-</w:t>
      </w:r>
      <w:r w:rsidR="002D1986" w:rsidRPr="00EC148D">
        <w:rPr>
          <w:rFonts w:ascii="Palatino Linotype" w:hAnsi="Palatino Linotype" w:cs="Arial"/>
          <w:lang w:eastAsia="ar-SA"/>
        </w:rPr>
        <w:t xml:space="preserve">mail: </w:t>
      </w:r>
      <w:hyperlink r:id="rId8" w:history="1">
        <w:r w:rsidRPr="00EC148D">
          <w:rPr>
            <w:rStyle w:val="Hypertextovodkaz"/>
            <w:rFonts w:ascii="Palatino Linotype" w:hAnsi="Palatino Linotype" w:cs="Arial"/>
            <w:lang w:eastAsia="ar-SA"/>
          </w:rPr>
          <w:t>rkrivanec@kr-kralovehradecky.cz</w:t>
        </w:r>
      </w:hyperlink>
    </w:p>
    <w:p w14:paraId="4378102D" w14:textId="6874976B" w:rsidR="004D43F1" w:rsidRPr="004D43F1" w:rsidRDefault="004D43F1" w:rsidP="0028287F">
      <w:pPr>
        <w:pStyle w:val="Zkladntext"/>
        <w:keepNext/>
        <w:keepLines/>
        <w:numPr>
          <w:ilvl w:val="0"/>
          <w:numId w:val="19"/>
        </w:numPr>
        <w:spacing w:before="60" w:line="276" w:lineRule="auto"/>
        <w:ind w:left="709" w:hanging="425"/>
        <w:rPr>
          <w:rFonts w:ascii="Palatino Linotype" w:hAnsi="Palatino Linotype" w:cs="Arial"/>
          <w:lang w:eastAsia="ar-SA"/>
        </w:rPr>
      </w:pPr>
      <w:r w:rsidRPr="004D43F1">
        <w:rPr>
          <w:rFonts w:ascii="Palatino Linotype" w:hAnsi="Palatino Linotype" w:cs="Arial"/>
          <w:lang w:eastAsia="ar-SA"/>
        </w:rPr>
        <w:t xml:space="preserve">zástupce objednatele ve věcech provozních: Ing. Petr Malý, tel.: </w:t>
      </w:r>
      <w:r w:rsidRPr="004D43F1">
        <w:rPr>
          <w:rFonts w:ascii="Palatino Linotype" w:hAnsi="Palatino Linotype" w:cs="Arial"/>
        </w:rPr>
        <w:t>+420 736 411 326,</w:t>
      </w:r>
      <w:r w:rsidRPr="004D43F1">
        <w:rPr>
          <w:rFonts w:ascii="Palatino Linotype" w:hAnsi="Palatino Linotype"/>
        </w:rPr>
        <w:t xml:space="preserve"> e-mail: </w:t>
      </w:r>
      <w:hyperlink r:id="rId9" w:history="1">
        <w:r w:rsidRPr="004D43F1">
          <w:rPr>
            <w:rStyle w:val="Hypertextovodkaz"/>
            <w:rFonts w:ascii="Palatino Linotype" w:hAnsi="Palatino Linotype" w:cs="Arial"/>
          </w:rPr>
          <w:t>malypet@spsks.cz</w:t>
        </w:r>
      </w:hyperlink>
    </w:p>
    <w:p w14:paraId="16C18BEC" w14:textId="77777777" w:rsidR="00B0377B" w:rsidRPr="00EC148D" w:rsidRDefault="005D4897" w:rsidP="00760674">
      <w:pPr>
        <w:pStyle w:val="Zkladntext"/>
        <w:keepNext/>
        <w:keepLines/>
        <w:numPr>
          <w:ilvl w:val="0"/>
          <w:numId w:val="4"/>
        </w:numPr>
        <w:spacing w:before="240" w:after="240" w:line="276" w:lineRule="auto"/>
        <w:ind w:left="357" w:hanging="357"/>
        <w:jc w:val="both"/>
        <w:rPr>
          <w:rFonts w:ascii="Palatino Linotype" w:hAnsi="Palatino Linotype" w:cs="Arial"/>
          <w:color w:val="000000"/>
        </w:rPr>
      </w:pPr>
      <w:r w:rsidRPr="00EC148D">
        <w:rPr>
          <w:rFonts w:ascii="Palatino Linotype" w:hAnsi="Palatino Linotype" w:cs="Arial"/>
          <w:color w:val="000000"/>
        </w:rPr>
        <w:t>Zhotovitel</w:t>
      </w:r>
      <w:r w:rsidR="00B0377B" w:rsidRPr="00EC148D">
        <w:rPr>
          <w:rFonts w:ascii="Palatino Linotype" w:hAnsi="Palatino Linotype" w:cs="Arial"/>
          <w:color w:val="000000"/>
        </w:rPr>
        <w:t xml:space="preserve"> zmocňuje následující osoby k jednání:</w:t>
      </w:r>
    </w:p>
    <w:p w14:paraId="1A21AD96" w14:textId="77777777" w:rsidR="00B0377B" w:rsidRPr="00EC148D" w:rsidRDefault="00B0377B" w:rsidP="00760674">
      <w:pPr>
        <w:pStyle w:val="Zkladntext"/>
        <w:keepNext/>
        <w:keepLines/>
        <w:numPr>
          <w:ilvl w:val="0"/>
          <w:numId w:val="1"/>
        </w:numPr>
        <w:spacing w:before="60" w:after="0" w:line="276" w:lineRule="auto"/>
        <w:jc w:val="both"/>
        <w:rPr>
          <w:rFonts w:ascii="Palatino Linotype" w:hAnsi="Palatino Linotype" w:cs="Arial"/>
          <w:color w:val="000000"/>
        </w:rPr>
      </w:pPr>
      <w:r w:rsidRPr="00EC148D">
        <w:rPr>
          <w:rFonts w:ascii="Palatino Linotype" w:hAnsi="Palatino Linotype" w:cs="Arial"/>
          <w:color w:val="000000"/>
        </w:rPr>
        <w:t>ve věcech technických:</w:t>
      </w:r>
      <w:r w:rsidR="00D54A0D" w:rsidRPr="00EC148D">
        <w:rPr>
          <w:rFonts w:ascii="Palatino Linotype" w:hAnsi="Palatino Linotype" w:cs="Arial"/>
          <w:color w:val="000000"/>
        </w:rPr>
        <w:t xml:space="preserve"> </w:t>
      </w:r>
      <w:r w:rsidR="002347CB" w:rsidRPr="00EC148D">
        <w:rPr>
          <w:rFonts w:ascii="Palatino Linotype" w:hAnsi="Palatino Linotype" w:cs="Arial"/>
          <w:color w:val="000000"/>
          <w:highlight w:val="yellow"/>
          <w:lang w:val="en-US"/>
        </w:rPr>
        <w:t>[</w:t>
      </w:r>
      <w:proofErr w:type="spellStart"/>
      <w:r w:rsidR="002347CB" w:rsidRPr="00EC148D">
        <w:rPr>
          <w:rFonts w:ascii="Palatino Linotype" w:hAnsi="Palatino Linotype" w:cs="Arial"/>
          <w:color w:val="000000"/>
          <w:highlight w:val="yellow"/>
          <w:lang w:val="en-US"/>
        </w:rPr>
        <w:t>dopln</w:t>
      </w:r>
      <w:proofErr w:type="spellEnd"/>
      <w:r w:rsidR="002347CB" w:rsidRPr="00EC148D">
        <w:rPr>
          <w:rFonts w:ascii="Palatino Linotype" w:hAnsi="Palatino Linotype" w:cs="Arial"/>
          <w:color w:val="000000"/>
          <w:highlight w:val="yellow"/>
        </w:rPr>
        <w:t>í dodavatel</w:t>
      </w:r>
      <w:r w:rsidR="002347CB" w:rsidRPr="00EC148D">
        <w:rPr>
          <w:rFonts w:ascii="Palatino Linotype" w:hAnsi="Palatino Linotype" w:cs="Arial"/>
          <w:color w:val="000000"/>
          <w:highlight w:val="yellow"/>
          <w:lang w:val="en-US"/>
        </w:rPr>
        <w:t>]</w:t>
      </w:r>
    </w:p>
    <w:p w14:paraId="190D0699" w14:textId="77777777" w:rsidR="00A67B7E" w:rsidRPr="00EC148D" w:rsidRDefault="00A67B7E" w:rsidP="00760674">
      <w:pPr>
        <w:pStyle w:val="Zkladntext"/>
        <w:keepNext/>
        <w:keepLines/>
        <w:numPr>
          <w:ilvl w:val="0"/>
          <w:numId w:val="1"/>
        </w:numPr>
        <w:spacing w:before="60" w:after="0" w:line="276" w:lineRule="auto"/>
        <w:jc w:val="both"/>
        <w:rPr>
          <w:rFonts w:ascii="Palatino Linotype" w:hAnsi="Palatino Linotype" w:cs="Arial"/>
          <w:color w:val="000000"/>
        </w:rPr>
      </w:pPr>
      <w:r w:rsidRPr="00EC148D">
        <w:rPr>
          <w:rFonts w:ascii="Palatino Linotype" w:hAnsi="Palatino Linotype" w:cs="Arial"/>
          <w:color w:val="000000"/>
        </w:rPr>
        <w:t xml:space="preserve">ve věcech plnění smlouvy: </w:t>
      </w:r>
      <w:r w:rsidRPr="00EC148D">
        <w:rPr>
          <w:rFonts w:ascii="Palatino Linotype" w:hAnsi="Palatino Linotype" w:cs="Arial"/>
          <w:color w:val="000000"/>
          <w:highlight w:val="yellow"/>
        </w:rPr>
        <w:t>[doplní dodavatel]</w:t>
      </w:r>
    </w:p>
    <w:p w14:paraId="3909189A" w14:textId="5EAE4308" w:rsidR="00D14C50" w:rsidRPr="00312987" w:rsidRDefault="00B0377B" w:rsidP="00760674">
      <w:pPr>
        <w:pStyle w:val="Zkladntext"/>
        <w:keepNext/>
        <w:keepLines/>
        <w:numPr>
          <w:ilvl w:val="0"/>
          <w:numId w:val="4"/>
        </w:numPr>
        <w:spacing w:before="240" w:line="276" w:lineRule="auto"/>
        <w:ind w:left="357" w:hanging="357"/>
        <w:jc w:val="both"/>
        <w:rPr>
          <w:rFonts w:ascii="Palatino Linotype" w:hAnsi="Palatino Linotype" w:cs="Arial"/>
        </w:rPr>
      </w:pPr>
      <w:r w:rsidRPr="00EC148D">
        <w:rPr>
          <w:rFonts w:ascii="Palatino Linotype" w:hAnsi="Palatino Linotype" w:cs="Arial"/>
          <w:color w:val="000000"/>
        </w:rPr>
        <w:t xml:space="preserve">Zmocněné osoby smluvních stran mohou být změněny písemným oznámením doručeným </w:t>
      </w:r>
      <w:r w:rsidR="00441A80" w:rsidRPr="00EC148D">
        <w:rPr>
          <w:rFonts w:ascii="Palatino Linotype" w:hAnsi="Palatino Linotype" w:cs="Arial"/>
          <w:color w:val="000000"/>
        </w:rPr>
        <w:t xml:space="preserve">řádně </w:t>
      </w:r>
      <w:r w:rsidRPr="00EC148D">
        <w:rPr>
          <w:rFonts w:ascii="Palatino Linotype" w:hAnsi="Palatino Linotype" w:cs="Arial"/>
          <w:color w:val="000000"/>
        </w:rPr>
        <w:t xml:space="preserve">druhé smluvní straně nejpozději do 3 dnů ode dne vzniku této změny. </w:t>
      </w:r>
    </w:p>
    <w:p w14:paraId="02DC0C25" w14:textId="4BC3FE8C" w:rsidR="00B0377B" w:rsidRPr="00EC148D" w:rsidRDefault="00B0377B" w:rsidP="00760674">
      <w:pPr>
        <w:keepNext/>
        <w:keepLines/>
        <w:spacing w:before="240" w:line="276" w:lineRule="auto"/>
        <w:jc w:val="center"/>
        <w:rPr>
          <w:rFonts w:ascii="Palatino Linotype" w:hAnsi="Palatino Linotype" w:cs="Arial"/>
          <w:b/>
          <w:color w:val="000000"/>
          <w:sz w:val="20"/>
          <w:szCs w:val="20"/>
        </w:rPr>
      </w:pPr>
      <w:r w:rsidRPr="00EC148D">
        <w:rPr>
          <w:rFonts w:ascii="Palatino Linotype" w:hAnsi="Palatino Linotype" w:cs="Arial"/>
          <w:b/>
          <w:color w:val="000000"/>
          <w:sz w:val="20"/>
          <w:szCs w:val="20"/>
        </w:rPr>
        <w:t>Článek 2</w:t>
      </w:r>
    </w:p>
    <w:p w14:paraId="4ECA8D6E" w14:textId="77777777" w:rsidR="00B0377B" w:rsidRPr="00EC148D" w:rsidRDefault="006E0A02" w:rsidP="00760674">
      <w:pPr>
        <w:pStyle w:val="Nadpis1"/>
        <w:keepLines/>
        <w:spacing w:after="240" w:line="276" w:lineRule="auto"/>
        <w:rPr>
          <w:rFonts w:ascii="Palatino Linotype" w:hAnsi="Palatino Linotype" w:cs="Arial"/>
          <w:b w:val="0"/>
          <w:color w:val="000000"/>
          <w:szCs w:val="20"/>
        </w:rPr>
      </w:pPr>
      <w:r w:rsidRPr="00EC148D">
        <w:rPr>
          <w:rFonts w:ascii="Palatino Linotype" w:hAnsi="Palatino Linotype" w:cs="Arial"/>
          <w:color w:val="000000"/>
          <w:szCs w:val="20"/>
        </w:rPr>
        <w:t>Podklady pro uzavření smlouvy</w:t>
      </w:r>
    </w:p>
    <w:p w14:paraId="4BA09253" w14:textId="035E5147" w:rsidR="006E0A02" w:rsidRPr="00EC148D" w:rsidRDefault="006E0A02" w:rsidP="00760674">
      <w:pPr>
        <w:pStyle w:val="Zkladntext"/>
        <w:keepNext/>
        <w:keepLines/>
        <w:numPr>
          <w:ilvl w:val="0"/>
          <w:numId w:val="5"/>
        </w:numPr>
        <w:spacing w:before="120" w:line="276" w:lineRule="auto"/>
        <w:ind w:left="357" w:hanging="357"/>
        <w:jc w:val="both"/>
        <w:rPr>
          <w:rFonts w:ascii="Palatino Linotype" w:hAnsi="Palatino Linotype" w:cs="Arial"/>
          <w:color w:val="000000"/>
        </w:rPr>
      </w:pPr>
      <w:r w:rsidRPr="00EC148D">
        <w:rPr>
          <w:rFonts w:ascii="Palatino Linotype" w:hAnsi="Palatino Linotype" w:cs="Arial"/>
          <w:color w:val="000000"/>
        </w:rPr>
        <w:t xml:space="preserve">Základním podkladem pro uzavření této smlouvy je nabídka </w:t>
      </w:r>
      <w:r w:rsidR="005D4897" w:rsidRPr="00EC148D">
        <w:rPr>
          <w:rFonts w:ascii="Palatino Linotype" w:hAnsi="Palatino Linotype" w:cs="Arial"/>
          <w:color w:val="000000"/>
        </w:rPr>
        <w:t>zhotovitele</w:t>
      </w:r>
      <w:r w:rsidR="00933AFF" w:rsidRPr="00EC148D">
        <w:rPr>
          <w:rFonts w:ascii="Palatino Linotype" w:hAnsi="Palatino Linotype" w:cs="Arial"/>
          <w:color w:val="000000"/>
        </w:rPr>
        <w:t xml:space="preserve"> </w:t>
      </w:r>
      <w:r w:rsidRPr="00EC148D">
        <w:rPr>
          <w:rFonts w:ascii="Palatino Linotype" w:hAnsi="Palatino Linotype" w:cs="Arial"/>
          <w:color w:val="000000"/>
        </w:rPr>
        <w:t xml:space="preserve">podaná dne </w:t>
      </w:r>
      <w:r w:rsidR="00095650" w:rsidRPr="00EC148D">
        <w:rPr>
          <w:rFonts w:ascii="Palatino Linotype" w:hAnsi="Palatino Linotype" w:cs="Arial"/>
          <w:highlight w:val="cyan"/>
          <w:shd w:val="clear" w:color="auto" w:fill="BFBFBF" w:themeFill="background1" w:themeFillShade="BF"/>
        </w:rPr>
        <w:t xml:space="preserve">[doplní </w:t>
      </w:r>
      <w:r w:rsidR="00B813C7" w:rsidRPr="00EC148D">
        <w:rPr>
          <w:rFonts w:ascii="Palatino Linotype" w:hAnsi="Palatino Linotype" w:cs="Arial"/>
          <w:highlight w:val="cyan"/>
          <w:shd w:val="clear" w:color="auto" w:fill="BFBFBF" w:themeFill="background1" w:themeFillShade="BF"/>
        </w:rPr>
        <w:t>objednatel</w:t>
      </w:r>
      <w:r w:rsidR="00095650" w:rsidRPr="00EC148D">
        <w:rPr>
          <w:rFonts w:ascii="Palatino Linotype" w:hAnsi="Palatino Linotype" w:cs="Arial"/>
          <w:highlight w:val="cyan"/>
          <w:shd w:val="clear" w:color="auto" w:fill="BFBFBF" w:themeFill="background1" w:themeFillShade="BF"/>
        </w:rPr>
        <w:t xml:space="preserve">] </w:t>
      </w:r>
      <w:r w:rsidR="005635FE" w:rsidRPr="00EC148D">
        <w:rPr>
          <w:rFonts w:ascii="Palatino Linotype" w:hAnsi="Palatino Linotype" w:cs="Arial"/>
          <w:color w:val="000000"/>
        </w:rPr>
        <w:t>v rámci uvedené veřejné zakázky</w:t>
      </w:r>
      <w:r w:rsidRPr="00EC148D">
        <w:rPr>
          <w:rFonts w:ascii="Palatino Linotype" w:hAnsi="Palatino Linotype" w:cs="Arial"/>
          <w:color w:val="000000"/>
        </w:rPr>
        <w:t>.</w:t>
      </w:r>
    </w:p>
    <w:p w14:paraId="6A1A5111" w14:textId="77777777" w:rsidR="00505A64" w:rsidRPr="00860829" w:rsidRDefault="00B0377B" w:rsidP="00760674">
      <w:pPr>
        <w:pStyle w:val="Zkladntext"/>
        <w:keepNext/>
        <w:keepLines/>
        <w:numPr>
          <w:ilvl w:val="0"/>
          <w:numId w:val="5"/>
        </w:numPr>
        <w:spacing w:after="240" w:line="276" w:lineRule="auto"/>
        <w:ind w:left="357" w:hanging="357"/>
        <w:jc w:val="both"/>
        <w:rPr>
          <w:rFonts w:ascii="Palatino Linotype" w:hAnsi="Palatino Linotype" w:cs="Arial"/>
          <w:b/>
          <w:color w:val="000000"/>
          <w:u w:val="single"/>
        </w:rPr>
      </w:pPr>
      <w:r w:rsidRPr="00EC148D">
        <w:rPr>
          <w:rFonts w:ascii="Palatino Linotype" w:hAnsi="Palatino Linotype" w:cs="Arial"/>
          <w:color w:val="000000"/>
        </w:rPr>
        <w:t xml:space="preserve">Předmět </w:t>
      </w:r>
      <w:r w:rsidR="00933AFF" w:rsidRPr="00EC148D">
        <w:rPr>
          <w:rFonts w:ascii="Palatino Linotype" w:hAnsi="Palatino Linotype" w:cs="Arial"/>
          <w:color w:val="000000"/>
        </w:rPr>
        <w:t xml:space="preserve">plnění </w:t>
      </w:r>
      <w:r w:rsidRPr="00EC148D">
        <w:rPr>
          <w:rFonts w:ascii="Palatino Linotype" w:hAnsi="Palatino Linotype" w:cs="Arial"/>
          <w:color w:val="000000"/>
        </w:rPr>
        <w:t xml:space="preserve">je </w:t>
      </w:r>
      <w:r w:rsidR="005D4897" w:rsidRPr="00EC148D">
        <w:rPr>
          <w:rFonts w:ascii="Palatino Linotype" w:hAnsi="Palatino Linotype" w:cs="Arial"/>
          <w:color w:val="000000"/>
        </w:rPr>
        <w:t xml:space="preserve">mimo jiné </w:t>
      </w:r>
      <w:r w:rsidRPr="00EC148D">
        <w:rPr>
          <w:rFonts w:ascii="Palatino Linotype" w:hAnsi="Palatino Linotype" w:cs="Arial"/>
          <w:color w:val="000000"/>
        </w:rPr>
        <w:t xml:space="preserve">vymezen následující dokumentací, která tvoří </w:t>
      </w:r>
      <w:r w:rsidRPr="00860829">
        <w:rPr>
          <w:rFonts w:ascii="Palatino Linotype" w:hAnsi="Palatino Linotype" w:cs="Arial"/>
          <w:b/>
          <w:color w:val="000000"/>
          <w:u w:val="single"/>
        </w:rPr>
        <w:t>přílohy této smlouvy:</w:t>
      </w:r>
    </w:p>
    <w:p w14:paraId="43A59A4D" w14:textId="2A01F50F" w:rsidR="00F91E55" w:rsidRPr="00437ED9" w:rsidRDefault="001156C1" w:rsidP="00760674">
      <w:pPr>
        <w:pStyle w:val="Zkladntext"/>
        <w:keepNext/>
        <w:keepLines/>
        <w:numPr>
          <w:ilvl w:val="0"/>
          <w:numId w:val="18"/>
        </w:numPr>
        <w:spacing w:before="60" w:after="60" w:line="276" w:lineRule="auto"/>
        <w:rPr>
          <w:rFonts w:ascii="Palatino Linotype" w:hAnsi="Palatino Linotype" w:cs="Arial"/>
        </w:rPr>
      </w:pPr>
      <w:r w:rsidRPr="00437ED9">
        <w:rPr>
          <w:rFonts w:ascii="Palatino Linotype" w:hAnsi="Palatino Linotype" w:cs="Arial"/>
          <w:sz w:val="22"/>
          <w:szCs w:val="22"/>
        </w:rPr>
        <w:t>Rozsah a obsah dokumentace skutečného provedení stavby dle přílohy 14 Vyhlášky č. 499/2006 Sb.</w:t>
      </w:r>
    </w:p>
    <w:p w14:paraId="314776D8" w14:textId="104799FD" w:rsidR="001156C1" w:rsidRPr="00437ED9" w:rsidRDefault="001156C1" w:rsidP="00760674">
      <w:pPr>
        <w:pStyle w:val="Zkladntext"/>
        <w:keepNext/>
        <w:keepLines/>
        <w:numPr>
          <w:ilvl w:val="0"/>
          <w:numId w:val="18"/>
        </w:numPr>
        <w:spacing w:before="60" w:after="60" w:line="276" w:lineRule="auto"/>
        <w:rPr>
          <w:rFonts w:ascii="Palatino Linotype" w:hAnsi="Palatino Linotype" w:cs="Arial"/>
        </w:rPr>
      </w:pPr>
      <w:r w:rsidRPr="00437ED9">
        <w:rPr>
          <w:rFonts w:ascii="Palatino Linotype" w:hAnsi="Palatino Linotype" w:cs="Arial"/>
          <w:sz w:val="22"/>
          <w:szCs w:val="22"/>
        </w:rPr>
        <w:t>Posouzení stavebně technického stavu budovy</w:t>
      </w:r>
    </w:p>
    <w:p w14:paraId="4E0C6E33" w14:textId="77777777" w:rsidR="001156C1" w:rsidRPr="00437ED9" w:rsidRDefault="001156C1" w:rsidP="00760674">
      <w:pPr>
        <w:keepNext/>
        <w:keepLines/>
        <w:numPr>
          <w:ilvl w:val="0"/>
          <w:numId w:val="18"/>
        </w:numPr>
        <w:spacing w:before="120"/>
        <w:rPr>
          <w:rFonts w:ascii="Palatino Linotype" w:hAnsi="Palatino Linotype"/>
          <w:snapToGrid w:val="0"/>
          <w:sz w:val="22"/>
          <w:szCs w:val="22"/>
        </w:rPr>
      </w:pPr>
      <w:r w:rsidRPr="00437ED9">
        <w:rPr>
          <w:rFonts w:ascii="Palatino Linotype" w:hAnsi="Palatino Linotype" w:cs="Arial"/>
          <w:snapToGrid w:val="0"/>
          <w:sz w:val="22"/>
          <w:szCs w:val="22"/>
        </w:rPr>
        <w:t xml:space="preserve">Výpis z KN </w:t>
      </w:r>
    </w:p>
    <w:p w14:paraId="25EB46EB" w14:textId="0665BBF5" w:rsidR="001156C1" w:rsidRPr="00437ED9" w:rsidRDefault="001156C1" w:rsidP="00760674">
      <w:pPr>
        <w:pStyle w:val="Zkladntext"/>
        <w:keepNext/>
        <w:keepLines/>
        <w:numPr>
          <w:ilvl w:val="0"/>
          <w:numId w:val="18"/>
        </w:numPr>
        <w:spacing w:before="60" w:after="60" w:line="276" w:lineRule="auto"/>
        <w:rPr>
          <w:rFonts w:ascii="Palatino Linotype" w:hAnsi="Palatino Linotype" w:cs="Arial"/>
        </w:rPr>
      </w:pPr>
      <w:r w:rsidRPr="00437ED9">
        <w:rPr>
          <w:rFonts w:ascii="Palatino Linotype" w:hAnsi="Palatino Linotype" w:cs="Arial"/>
          <w:sz w:val="22"/>
          <w:szCs w:val="22"/>
        </w:rPr>
        <w:t>Půdorysy</w:t>
      </w:r>
      <w:bookmarkStart w:id="0" w:name="_GoBack"/>
      <w:bookmarkEnd w:id="0"/>
    </w:p>
    <w:p w14:paraId="6E0EF174" w14:textId="0275CA36" w:rsidR="001156C1" w:rsidRPr="00FD4146" w:rsidRDefault="001156C1" w:rsidP="00760674">
      <w:pPr>
        <w:pStyle w:val="Zkladntext"/>
        <w:keepNext/>
        <w:keepLines/>
        <w:numPr>
          <w:ilvl w:val="0"/>
          <w:numId w:val="18"/>
        </w:numPr>
        <w:spacing w:before="60" w:after="60" w:line="276" w:lineRule="auto"/>
        <w:rPr>
          <w:rFonts w:ascii="Palatino Linotype" w:hAnsi="Palatino Linotype" w:cs="Arial"/>
        </w:rPr>
      </w:pPr>
      <w:r w:rsidRPr="00437ED9">
        <w:rPr>
          <w:rFonts w:ascii="Palatino Linotype" w:hAnsi="Palatino Linotype"/>
          <w:snapToGrid w:val="0"/>
          <w:sz w:val="22"/>
          <w:szCs w:val="22"/>
        </w:rPr>
        <w:t>Seznam parametrů</w:t>
      </w:r>
    </w:p>
    <w:p w14:paraId="4FAF11FF" w14:textId="2194ED60" w:rsidR="001156C1" w:rsidRPr="00437ED9" w:rsidRDefault="001156C1" w:rsidP="00760674">
      <w:pPr>
        <w:pStyle w:val="Zkladntext"/>
        <w:keepNext/>
        <w:keepLines/>
        <w:numPr>
          <w:ilvl w:val="0"/>
          <w:numId w:val="18"/>
        </w:numPr>
        <w:spacing w:before="60" w:after="60" w:line="276" w:lineRule="auto"/>
        <w:rPr>
          <w:rFonts w:ascii="Palatino Linotype" w:hAnsi="Palatino Linotype" w:cs="Arial"/>
        </w:rPr>
      </w:pPr>
      <w:r w:rsidRPr="00437ED9">
        <w:rPr>
          <w:rFonts w:ascii="Palatino Linotype" w:hAnsi="Palatino Linotype"/>
          <w:snapToGrid w:val="0"/>
          <w:sz w:val="22"/>
          <w:szCs w:val="22"/>
        </w:rPr>
        <w:t>Seznam poddodavatelů</w:t>
      </w:r>
      <w:r w:rsidR="00437ED9" w:rsidRPr="00437ED9">
        <w:rPr>
          <w:rFonts w:ascii="Palatino Linotype" w:hAnsi="Palatino Linotype"/>
          <w:snapToGrid w:val="0"/>
          <w:sz w:val="22"/>
          <w:szCs w:val="22"/>
        </w:rPr>
        <w:t xml:space="preserve"> (</w:t>
      </w:r>
      <w:r w:rsidR="00437ED9" w:rsidRPr="00437ED9">
        <w:rPr>
          <w:rFonts w:ascii="Palatino Linotype" w:hAnsi="Palatino Linotype" w:cs="Arial"/>
          <w:snapToGrid w:val="0"/>
        </w:rPr>
        <w:t>pokud bude relevantní nebo vypuštěno).</w:t>
      </w:r>
    </w:p>
    <w:p w14:paraId="684AE391" w14:textId="0C04F525" w:rsidR="00F911E7" w:rsidRPr="00437ED9" w:rsidRDefault="00D043B7" w:rsidP="00760674">
      <w:pPr>
        <w:pStyle w:val="Zkladntext"/>
        <w:keepNext/>
        <w:keepLines/>
        <w:numPr>
          <w:ilvl w:val="0"/>
          <w:numId w:val="18"/>
        </w:numPr>
        <w:shd w:val="clear" w:color="auto" w:fill="BFBFBF" w:themeFill="background1" w:themeFillShade="BF"/>
        <w:spacing w:before="60" w:after="60" w:line="276" w:lineRule="auto"/>
        <w:rPr>
          <w:rFonts w:ascii="Palatino Linotype" w:hAnsi="Palatino Linotype" w:cs="Arial"/>
          <w:color w:val="000000"/>
        </w:rPr>
      </w:pPr>
      <w:r w:rsidRPr="00437ED9">
        <w:rPr>
          <w:rFonts w:ascii="Palatino Linotype" w:hAnsi="Palatino Linotype" w:cs="Arial"/>
          <w:snapToGrid w:val="0"/>
        </w:rPr>
        <w:t>V</w:t>
      </w:r>
      <w:r w:rsidR="00F911E7" w:rsidRPr="00437ED9">
        <w:rPr>
          <w:rFonts w:ascii="Palatino Linotype" w:hAnsi="Palatino Linotype" w:cs="Arial"/>
          <w:snapToGrid w:val="0"/>
        </w:rPr>
        <w:t xml:space="preserve">ybraná vysvětlení zadávací dokumentace (bude doplněno objednatelem </w:t>
      </w:r>
    </w:p>
    <w:p w14:paraId="1C0917A8" w14:textId="6759E94D" w:rsidR="00F911E7" w:rsidRPr="00437ED9" w:rsidRDefault="00F911E7" w:rsidP="00760674">
      <w:pPr>
        <w:pStyle w:val="Zkladntext"/>
        <w:keepNext/>
        <w:keepLines/>
        <w:shd w:val="clear" w:color="auto" w:fill="BFBFBF" w:themeFill="background1" w:themeFillShade="BF"/>
        <w:spacing w:before="60" w:after="60" w:line="276" w:lineRule="auto"/>
        <w:ind w:left="1134"/>
        <w:rPr>
          <w:rFonts w:ascii="Palatino Linotype" w:hAnsi="Palatino Linotype" w:cs="Arial"/>
          <w:snapToGrid w:val="0"/>
        </w:rPr>
      </w:pPr>
      <w:r w:rsidRPr="00437ED9">
        <w:rPr>
          <w:rFonts w:ascii="Palatino Linotype" w:hAnsi="Palatino Linotype" w:cs="Arial"/>
          <w:snapToGrid w:val="0"/>
        </w:rPr>
        <w:t>před podpisem</w:t>
      </w:r>
      <w:r w:rsidR="00B209FC" w:rsidRPr="00437ED9">
        <w:rPr>
          <w:rFonts w:ascii="Palatino Linotype" w:hAnsi="Palatino Linotype" w:cs="Arial"/>
          <w:snapToGrid w:val="0"/>
        </w:rPr>
        <w:t xml:space="preserve"> </w:t>
      </w:r>
      <w:r w:rsidRPr="00437ED9">
        <w:rPr>
          <w:rFonts w:ascii="Palatino Linotype" w:hAnsi="Palatino Linotype" w:cs="Arial"/>
          <w:snapToGrid w:val="0"/>
        </w:rPr>
        <w:t>smlouvy</w:t>
      </w:r>
      <w:r w:rsidR="00F36820" w:rsidRPr="00437ED9">
        <w:rPr>
          <w:rFonts w:ascii="Palatino Linotype" w:hAnsi="Palatino Linotype" w:cs="Arial"/>
          <w:snapToGrid w:val="0"/>
        </w:rPr>
        <w:t xml:space="preserve">, </w:t>
      </w:r>
      <w:r w:rsidR="00B209FC" w:rsidRPr="00437ED9">
        <w:rPr>
          <w:rFonts w:ascii="Palatino Linotype" w:hAnsi="Palatino Linotype" w:cs="Arial"/>
          <w:snapToGrid w:val="0"/>
        </w:rPr>
        <w:t>pokud bude relevantní</w:t>
      </w:r>
      <w:r w:rsidR="00AA752C" w:rsidRPr="00437ED9">
        <w:rPr>
          <w:rFonts w:ascii="Palatino Linotype" w:hAnsi="Palatino Linotype" w:cs="Arial"/>
          <w:snapToGrid w:val="0"/>
        </w:rPr>
        <w:t xml:space="preserve"> nebo vypuštěno</w:t>
      </w:r>
      <w:r w:rsidRPr="00437ED9">
        <w:rPr>
          <w:rFonts w:ascii="Palatino Linotype" w:hAnsi="Palatino Linotype" w:cs="Arial"/>
          <w:snapToGrid w:val="0"/>
        </w:rPr>
        <w:t>).</w:t>
      </w:r>
      <w:r w:rsidR="00095650" w:rsidRPr="00437ED9">
        <w:rPr>
          <w:rFonts w:ascii="Palatino Linotype" w:hAnsi="Palatino Linotype" w:cs="Arial"/>
          <w:shd w:val="clear" w:color="auto" w:fill="BFBFBF" w:themeFill="background1" w:themeFillShade="BF"/>
        </w:rPr>
        <w:t xml:space="preserve"> [doplní </w:t>
      </w:r>
      <w:r w:rsidR="00B813C7" w:rsidRPr="00437ED9">
        <w:rPr>
          <w:rFonts w:ascii="Palatino Linotype" w:hAnsi="Palatino Linotype" w:cs="Arial"/>
          <w:shd w:val="clear" w:color="auto" w:fill="BFBFBF" w:themeFill="background1" w:themeFillShade="BF"/>
        </w:rPr>
        <w:t>objednatel</w:t>
      </w:r>
      <w:r w:rsidR="00095650" w:rsidRPr="00437ED9">
        <w:rPr>
          <w:rFonts w:ascii="Palatino Linotype" w:hAnsi="Palatino Linotype" w:cs="Arial"/>
          <w:shd w:val="clear" w:color="auto" w:fill="BFBFBF" w:themeFill="background1" w:themeFillShade="BF"/>
        </w:rPr>
        <w:t>]</w:t>
      </w:r>
    </w:p>
    <w:p w14:paraId="664FCA96" w14:textId="77777777" w:rsidR="006A6737" w:rsidRPr="00EC148D" w:rsidRDefault="006A6737" w:rsidP="00760674">
      <w:pPr>
        <w:pStyle w:val="Zkladntext"/>
        <w:keepNext/>
        <w:keepLines/>
        <w:spacing w:before="60" w:after="60" w:line="276" w:lineRule="auto"/>
        <w:ind w:left="360"/>
        <w:jc w:val="both"/>
        <w:rPr>
          <w:rFonts w:ascii="Palatino Linotype" w:hAnsi="Palatino Linotype" w:cs="Arial"/>
          <w:b/>
          <w:color w:val="000000"/>
        </w:rPr>
      </w:pPr>
    </w:p>
    <w:p w14:paraId="23DD43AD" w14:textId="77648503" w:rsidR="00C640FB" w:rsidRPr="00EC148D" w:rsidRDefault="005D4897" w:rsidP="00760674">
      <w:pPr>
        <w:pStyle w:val="Zkladntext"/>
        <w:keepNext/>
        <w:keepLines/>
        <w:spacing w:before="60" w:after="60" w:line="276" w:lineRule="auto"/>
        <w:ind w:left="360"/>
        <w:jc w:val="both"/>
        <w:rPr>
          <w:rFonts w:ascii="Palatino Linotype" w:hAnsi="Palatino Linotype" w:cs="Arial"/>
          <w:b/>
          <w:color w:val="000000"/>
        </w:rPr>
      </w:pPr>
      <w:r w:rsidRPr="00EC148D">
        <w:rPr>
          <w:rFonts w:ascii="Palatino Linotype" w:hAnsi="Palatino Linotype" w:cs="Arial"/>
          <w:b/>
          <w:color w:val="000000"/>
        </w:rPr>
        <w:t xml:space="preserve">Podpisem smlouvy zhotovitel stvrzuje, že mu byla </w:t>
      </w:r>
      <w:r w:rsidR="0070161B" w:rsidRPr="00EC148D">
        <w:rPr>
          <w:rFonts w:ascii="Palatino Linotype" w:hAnsi="Palatino Linotype" w:cs="Arial"/>
          <w:b/>
          <w:color w:val="000000"/>
        </w:rPr>
        <w:t>tato</w:t>
      </w:r>
      <w:r w:rsidRPr="00EC148D">
        <w:rPr>
          <w:rFonts w:ascii="Palatino Linotype" w:hAnsi="Palatino Linotype" w:cs="Arial"/>
          <w:b/>
          <w:color w:val="000000"/>
        </w:rPr>
        <w:t xml:space="preserve"> dokumentace objednatelem před uzavřením smlouvy v plném rozsahu předána.</w:t>
      </w:r>
      <w:r w:rsidR="000A28C2" w:rsidRPr="00EC148D">
        <w:rPr>
          <w:rFonts w:ascii="Palatino Linotype" w:hAnsi="Palatino Linotype" w:cs="Arial"/>
          <w:b/>
          <w:color w:val="000000"/>
        </w:rPr>
        <w:t xml:space="preserve"> </w:t>
      </w:r>
    </w:p>
    <w:p w14:paraId="7A7A0DCC" w14:textId="77777777" w:rsidR="0080710F" w:rsidRPr="00EC148D" w:rsidRDefault="00156D3D" w:rsidP="00760674">
      <w:pPr>
        <w:pStyle w:val="Zkladntext"/>
        <w:keepNext/>
        <w:keepLines/>
        <w:numPr>
          <w:ilvl w:val="0"/>
          <w:numId w:val="5"/>
        </w:numPr>
        <w:spacing w:before="240" w:after="240" w:line="276" w:lineRule="auto"/>
        <w:jc w:val="both"/>
        <w:rPr>
          <w:rFonts w:ascii="Palatino Linotype" w:hAnsi="Palatino Linotype" w:cs="Arial"/>
          <w:color w:val="000000"/>
        </w:rPr>
      </w:pPr>
      <w:r w:rsidRPr="00EC148D">
        <w:rPr>
          <w:rFonts w:ascii="Palatino Linotype" w:hAnsi="Palatino Linotype" w:cs="Arial"/>
          <w:color w:val="000000"/>
        </w:rPr>
        <w:t>Zhotovitel</w:t>
      </w:r>
      <w:r w:rsidR="005A5BAF" w:rsidRPr="00EC148D">
        <w:rPr>
          <w:rFonts w:ascii="Palatino Linotype" w:hAnsi="Palatino Linotype" w:cs="Arial"/>
          <w:color w:val="000000"/>
        </w:rPr>
        <w:t xml:space="preserve"> </w:t>
      </w:r>
      <w:r w:rsidR="00B0377B" w:rsidRPr="00EC148D">
        <w:rPr>
          <w:rFonts w:ascii="Palatino Linotype" w:hAnsi="Palatino Linotype" w:cs="Arial"/>
          <w:color w:val="000000"/>
        </w:rPr>
        <w:t>prohl</w:t>
      </w:r>
      <w:r w:rsidR="00886DB4" w:rsidRPr="00EC148D">
        <w:rPr>
          <w:rFonts w:ascii="Palatino Linotype" w:hAnsi="Palatino Linotype" w:cs="Arial"/>
          <w:color w:val="000000"/>
        </w:rPr>
        <w:t xml:space="preserve">ašuje, že všechny technické a </w:t>
      </w:r>
      <w:r w:rsidR="005A5BAF" w:rsidRPr="00EC148D">
        <w:rPr>
          <w:rFonts w:ascii="Palatino Linotype" w:hAnsi="Palatino Linotype" w:cs="Arial"/>
          <w:color w:val="000000"/>
        </w:rPr>
        <w:t>smluvní</w:t>
      </w:r>
      <w:r w:rsidR="00886DB4" w:rsidRPr="00EC148D">
        <w:rPr>
          <w:rFonts w:ascii="Palatino Linotype" w:hAnsi="Palatino Linotype" w:cs="Arial"/>
          <w:color w:val="000000"/>
        </w:rPr>
        <w:t xml:space="preserve"> podmínky byly před podpisem smlouvy na základě jeho žádosti o vysvětlení zadávací dokumentace v rámci </w:t>
      </w:r>
      <w:r w:rsidR="0019078F" w:rsidRPr="00EC148D">
        <w:rPr>
          <w:rFonts w:ascii="Palatino Linotype" w:hAnsi="Palatino Linotype" w:cs="Arial"/>
          <w:color w:val="000000"/>
        </w:rPr>
        <w:t>veřejné zakázky</w:t>
      </w:r>
      <w:r w:rsidR="00886DB4" w:rsidRPr="00EC148D">
        <w:rPr>
          <w:rFonts w:ascii="Palatino Linotype" w:hAnsi="Palatino Linotype" w:cs="Arial"/>
          <w:color w:val="000000"/>
        </w:rPr>
        <w:t xml:space="preserve">, na základě </w:t>
      </w:r>
      <w:r w:rsidR="0019078F" w:rsidRPr="00EC148D">
        <w:rPr>
          <w:rFonts w:ascii="Palatino Linotype" w:hAnsi="Palatino Linotype" w:cs="Arial"/>
          <w:color w:val="000000"/>
        </w:rPr>
        <w:t>jejíhož</w:t>
      </w:r>
      <w:r w:rsidR="00886DB4" w:rsidRPr="00EC148D">
        <w:rPr>
          <w:rFonts w:ascii="Palatino Linotype" w:hAnsi="Palatino Linotype" w:cs="Arial"/>
          <w:color w:val="000000"/>
        </w:rPr>
        <w:t xml:space="preserve"> výsledku je uzavřena tato smlouva, zahrnuty </w:t>
      </w:r>
      <w:r w:rsidR="00D17D71" w:rsidRPr="00EC148D">
        <w:rPr>
          <w:rFonts w:ascii="Palatino Linotype" w:hAnsi="Palatino Linotype" w:cs="Arial"/>
          <w:color w:val="000000"/>
        </w:rPr>
        <w:t xml:space="preserve">do </w:t>
      </w:r>
      <w:r w:rsidR="00886DB4" w:rsidRPr="00EC148D">
        <w:rPr>
          <w:rFonts w:ascii="Palatino Linotype" w:hAnsi="Palatino Linotype" w:cs="Arial"/>
          <w:color w:val="000000"/>
        </w:rPr>
        <w:t>jeho nabídky</w:t>
      </w:r>
      <w:r w:rsidRPr="00EC148D">
        <w:rPr>
          <w:rFonts w:ascii="Palatino Linotype" w:hAnsi="Palatino Linotype" w:cs="Arial"/>
          <w:color w:val="000000"/>
        </w:rPr>
        <w:t>.</w:t>
      </w:r>
    </w:p>
    <w:p w14:paraId="37705607" w14:textId="77777777" w:rsidR="00261C40" w:rsidRPr="00EC148D" w:rsidRDefault="00156D3D" w:rsidP="00760674">
      <w:pPr>
        <w:pStyle w:val="Zkladntext"/>
        <w:keepNext/>
        <w:keepLines/>
        <w:numPr>
          <w:ilvl w:val="0"/>
          <w:numId w:val="5"/>
        </w:numPr>
        <w:spacing w:before="240" w:after="240" w:line="276" w:lineRule="auto"/>
        <w:ind w:left="357" w:hanging="357"/>
        <w:jc w:val="both"/>
        <w:rPr>
          <w:rFonts w:ascii="Palatino Linotype" w:hAnsi="Palatino Linotype" w:cs="Arial"/>
          <w:color w:val="000000"/>
        </w:rPr>
      </w:pPr>
      <w:r w:rsidRPr="00EC148D">
        <w:rPr>
          <w:rFonts w:ascii="Palatino Linotype" w:hAnsi="Palatino Linotype" w:cs="Arial"/>
          <w:color w:val="000000"/>
        </w:rPr>
        <w:t>Zhotovitel</w:t>
      </w:r>
      <w:r w:rsidR="00261C40" w:rsidRPr="00EC148D">
        <w:rPr>
          <w:rFonts w:ascii="Palatino Linotype" w:hAnsi="Palatino Linotype" w:cs="Arial"/>
          <w:color w:val="000000"/>
        </w:rPr>
        <w:t xml:space="preserve"> dále prohlašuje, </w:t>
      </w:r>
      <w:r w:rsidR="00D81877" w:rsidRPr="00EC148D">
        <w:rPr>
          <w:rFonts w:ascii="Palatino Linotype" w:hAnsi="Palatino Linotype" w:cs="Arial"/>
          <w:color w:val="000000"/>
        </w:rPr>
        <w:t xml:space="preserve">že realizaci </w:t>
      </w:r>
      <w:r w:rsidR="005A5BAF" w:rsidRPr="00EC148D">
        <w:rPr>
          <w:rFonts w:ascii="Palatino Linotype" w:hAnsi="Palatino Linotype" w:cs="Arial"/>
          <w:color w:val="000000"/>
        </w:rPr>
        <w:t>předmětu smlouvy</w:t>
      </w:r>
      <w:r w:rsidR="00261C40" w:rsidRPr="00EC148D">
        <w:rPr>
          <w:rFonts w:ascii="Palatino Linotype" w:hAnsi="Palatino Linotype" w:cs="Arial"/>
          <w:color w:val="000000"/>
        </w:rPr>
        <w:t xml:space="preserve"> provede v souladu se zadávací dokumentací veřejné zakázky včetně všech jejích vysvětlení</w:t>
      </w:r>
      <w:r w:rsidRPr="00EC148D">
        <w:rPr>
          <w:rFonts w:ascii="Palatino Linotype" w:hAnsi="Palatino Linotype" w:cs="Arial"/>
          <w:color w:val="000000"/>
        </w:rPr>
        <w:t xml:space="preserve"> či změn a doplnění provedených</w:t>
      </w:r>
      <w:r w:rsidR="00261C40" w:rsidRPr="00EC148D">
        <w:rPr>
          <w:rFonts w:ascii="Palatino Linotype" w:hAnsi="Palatino Linotype" w:cs="Arial"/>
          <w:color w:val="000000"/>
        </w:rPr>
        <w:t xml:space="preserve"> </w:t>
      </w:r>
      <w:r w:rsidR="004124A0" w:rsidRPr="00EC148D">
        <w:rPr>
          <w:rFonts w:ascii="Palatino Linotype" w:hAnsi="Palatino Linotype" w:cs="Arial"/>
          <w:color w:val="000000"/>
        </w:rPr>
        <w:t>objednatelem</w:t>
      </w:r>
      <w:r w:rsidR="00261C40" w:rsidRPr="00EC148D">
        <w:rPr>
          <w:rFonts w:ascii="Palatino Linotype" w:hAnsi="Palatino Linotype" w:cs="Arial"/>
          <w:color w:val="000000"/>
        </w:rPr>
        <w:t>.</w:t>
      </w:r>
    </w:p>
    <w:p w14:paraId="6BA11B63" w14:textId="77777777" w:rsidR="00B0377B" w:rsidRPr="00EC148D" w:rsidRDefault="00156D3D" w:rsidP="00760674">
      <w:pPr>
        <w:pStyle w:val="Zkladntext"/>
        <w:keepNext/>
        <w:keepLines/>
        <w:numPr>
          <w:ilvl w:val="0"/>
          <w:numId w:val="5"/>
        </w:numPr>
        <w:spacing w:before="240" w:after="240" w:line="276" w:lineRule="auto"/>
        <w:ind w:left="357" w:hanging="357"/>
        <w:jc w:val="both"/>
        <w:rPr>
          <w:rFonts w:ascii="Palatino Linotype" w:hAnsi="Palatino Linotype" w:cs="Arial"/>
          <w:color w:val="000000"/>
        </w:rPr>
      </w:pPr>
      <w:r w:rsidRPr="00EC148D">
        <w:rPr>
          <w:rFonts w:ascii="Palatino Linotype" w:hAnsi="Palatino Linotype" w:cs="Arial"/>
          <w:color w:val="000000"/>
        </w:rPr>
        <w:lastRenderedPageBreak/>
        <w:t>Zhotovitel</w:t>
      </w:r>
      <w:r w:rsidR="00357C09" w:rsidRPr="00EC148D">
        <w:rPr>
          <w:rFonts w:ascii="Palatino Linotype" w:hAnsi="Palatino Linotype" w:cs="Arial"/>
          <w:color w:val="000000"/>
        </w:rPr>
        <w:t xml:space="preserve"> upozorní </w:t>
      </w:r>
      <w:r w:rsidRPr="00EC148D">
        <w:rPr>
          <w:rFonts w:ascii="Palatino Linotype" w:hAnsi="Palatino Linotype" w:cs="Arial"/>
          <w:color w:val="000000"/>
        </w:rPr>
        <w:t>objednatele</w:t>
      </w:r>
      <w:r w:rsidR="00357C09" w:rsidRPr="00EC148D">
        <w:rPr>
          <w:rFonts w:ascii="Palatino Linotype" w:hAnsi="Palatino Linotype" w:cs="Arial"/>
          <w:color w:val="000000"/>
        </w:rPr>
        <w:t xml:space="preserve"> bez zbytečného odkladu na zjištěné zjevné vady a nedostatky</w:t>
      </w:r>
      <w:r w:rsidR="007E79C1" w:rsidRPr="00EC148D">
        <w:rPr>
          <w:rFonts w:ascii="Palatino Linotype" w:hAnsi="Palatino Linotype" w:cs="Arial"/>
          <w:color w:val="000000"/>
        </w:rPr>
        <w:t xml:space="preserve"> podkladů pro uzavření smlouvy</w:t>
      </w:r>
      <w:r w:rsidR="00357C09" w:rsidRPr="00EC148D">
        <w:rPr>
          <w:rFonts w:ascii="Palatino Linotype" w:hAnsi="Palatino Linotype" w:cs="Arial"/>
          <w:color w:val="000000"/>
        </w:rPr>
        <w:t xml:space="preserve">. Případný soupis zjištěných vad a nedostatků předané dokumentace včetně návrhů na jejich odstranění </w:t>
      </w:r>
      <w:r w:rsidRPr="00EC148D">
        <w:rPr>
          <w:rFonts w:ascii="Palatino Linotype" w:hAnsi="Palatino Linotype" w:cs="Arial"/>
          <w:color w:val="000000"/>
        </w:rPr>
        <w:t>zhotovitel</w:t>
      </w:r>
      <w:r w:rsidR="00357C09" w:rsidRPr="00EC148D">
        <w:rPr>
          <w:rFonts w:ascii="Palatino Linotype" w:hAnsi="Palatino Linotype" w:cs="Arial"/>
          <w:color w:val="000000"/>
        </w:rPr>
        <w:t xml:space="preserve"> předá </w:t>
      </w:r>
      <w:r w:rsidRPr="00EC148D">
        <w:rPr>
          <w:rFonts w:ascii="Palatino Linotype" w:hAnsi="Palatino Linotype" w:cs="Arial"/>
          <w:color w:val="000000"/>
        </w:rPr>
        <w:t>objednateli</w:t>
      </w:r>
      <w:r w:rsidR="00357C09" w:rsidRPr="00EC148D">
        <w:rPr>
          <w:rFonts w:ascii="Palatino Linotype" w:hAnsi="Palatino Linotype" w:cs="Arial"/>
          <w:color w:val="000000"/>
        </w:rPr>
        <w:t xml:space="preserve"> bez zbytečného odkladu po provedení kontroly.</w:t>
      </w:r>
    </w:p>
    <w:p w14:paraId="1EA4A4CB" w14:textId="77777777" w:rsidR="00156D3D" w:rsidRPr="00EC148D" w:rsidRDefault="00156D3D" w:rsidP="00760674">
      <w:pPr>
        <w:pStyle w:val="Zkladntext"/>
        <w:keepNext/>
        <w:keepLines/>
        <w:numPr>
          <w:ilvl w:val="0"/>
          <w:numId w:val="5"/>
        </w:numPr>
        <w:spacing w:before="240" w:after="240" w:line="276" w:lineRule="auto"/>
        <w:jc w:val="both"/>
        <w:rPr>
          <w:rFonts w:ascii="Palatino Linotype" w:hAnsi="Palatino Linotype" w:cs="Arial"/>
          <w:color w:val="000000"/>
        </w:rPr>
      </w:pPr>
      <w:r w:rsidRPr="00EC148D">
        <w:rPr>
          <w:rFonts w:ascii="Palatino Linotype" w:hAnsi="Palatino Linotype" w:cs="Arial"/>
          <w:color w:val="000000"/>
        </w:rPr>
        <w:t>Zhotovitel prohlašuje, že je způsobilý k řádnému a včasnému provedení díla dle této smlouvy, že disponuje takovými kapacitami a odbornými znalostmi, které jsou třeba k řádnému zhotovení díla. Pokud některé práce na sjednaném díle zajistí prostřednictvím třetích osob, odpovídá za kvalitu prací a dodávky, jako by dílo prováděl sám.</w:t>
      </w:r>
    </w:p>
    <w:p w14:paraId="7A9C8D99" w14:textId="6D57F5BF" w:rsidR="00567A59" w:rsidRPr="00EC148D" w:rsidRDefault="00156D3D" w:rsidP="00760674">
      <w:pPr>
        <w:pStyle w:val="Zkladntext"/>
        <w:keepNext/>
        <w:keepLines/>
        <w:numPr>
          <w:ilvl w:val="0"/>
          <w:numId w:val="5"/>
        </w:numPr>
        <w:spacing w:before="240" w:after="240" w:line="276" w:lineRule="auto"/>
        <w:jc w:val="both"/>
        <w:rPr>
          <w:rFonts w:ascii="Palatino Linotype" w:hAnsi="Palatino Linotype" w:cs="Arial"/>
          <w:color w:val="000000"/>
        </w:rPr>
      </w:pPr>
      <w:r w:rsidRPr="00EC148D">
        <w:rPr>
          <w:rFonts w:ascii="Palatino Linotype" w:hAnsi="Palatino Linotype" w:cs="Arial"/>
          <w:color w:val="000000"/>
        </w:rPr>
        <w:t>Zhotovitel prohlašuje, že není předlužen a není mu známo, že by bylo vůči němu zahájeno insolvenční řízení. Dále prohlašuje, že vůči němu není v právní moci žádné soudní rozhodnutí, či rozhodnutí správního, daňového či jiného orgánu na plnění, které by mohlo být důvodem soudní exekuce na majetek zhotovitele</w:t>
      </w:r>
      <w:r w:rsidR="004124A0" w:rsidRPr="00EC148D">
        <w:rPr>
          <w:rFonts w:ascii="Palatino Linotype" w:hAnsi="Palatino Linotype" w:cs="Arial"/>
          <w:color w:val="000000"/>
        </w:rPr>
        <w:t>,</w:t>
      </w:r>
      <w:r w:rsidRPr="00EC148D">
        <w:rPr>
          <w:rFonts w:ascii="Palatino Linotype" w:hAnsi="Palatino Linotype" w:cs="Arial"/>
          <w:color w:val="000000"/>
        </w:rPr>
        <w:t xml:space="preserve"> a že takové řízení nebylo vůči němu zahájeno.</w:t>
      </w:r>
    </w:p>
    <w:p w14:paraId="02EE5036" w14:textId="04C45279" w:rsidR="00B0377B" w:rsidRPr="00EC148D" w:rsidRDefault="00B0377B" w:rsidP="00760674">
      <w:pPr>
        <w:keepNext/>
        <w:keepLines/>
        <w:spacing w:before="240" w:line="276" w:lineRule="auto"/>
        <w:jc w:val="center"/>
        <w:rPr>
          <w:rFonts w:ascii="Palatino Linotype" w:hAnsi="Palatino Linotype" w:cs="Arial"/>
          <w:b/>
          <w:color w:val="000000"/>
          <w:sz w:val="20"/>
          <w:szCs w:val="20"/>
        </w:rPr>
      </w:pPr>
      <w:r w:rsidRPr="00EC148D">
        <w:rPr>
          <w:rFonts w:ascii="Palatino Linotype" w:hAnsi="Palatino Linotype" w:cs="Arial"/>
          <w:b/>
          <w:color w:val="000000"/>
          <w:sz w:val="20"/>
          <w:szCs w:val="20"/>
        </w:rPr>
        <w:t>Článek 3</w:t>
      </w:r>
    </w:p>
    <w:p w14:paraId="0B87DF5E" w14:textId="77777777" w:rsidR="00B0377B" w:rsidRPr="00EC148D" w:rsidRDefault="00B0377B" w:rsidP="00760674">
      <w:pPr>
        <w:pStyle w:val="Nadpis1"/>
        <w:keepLines/>
        <w:spacing w:after="240" w:line="276" w:lineRule="auto"/>
        <w:rPr>
          <w:rFonts w:ascii="Palatino Linotype" w:hAnsi="Palatino Linotype" w:cs="Arial"/>
          <w:b w:val="0"/>
          <w:color w:val="000000"/>
          <w:szCs w:val="20"/>
        </w:rPr>
      </w:pPr>
      <w:r w:rsidRPr="00EC148D">
        <w:rPr>
          <w:rFonts w:ascii="Palatino Linotype" w:hAnsi="Palatino Linotype" w:cs="Arial"/>
          <w:color w:val="000000"/>
          <w:szCs w:val="20"/>
        </w:rPr>
        <w:t>Předmět smlouvy</w:t>
      </w:r>
    </w:p>
    <w:p w14:paraId="7690D205" w14:textId="77777777" w:rsidR="00156D3D" w:rsidRPr="00EC148D" w:rsidRDefault="00156D3D" w:rsidP="00760674">
      <w:pPr>
        <w:pStyle w:val="Zkladntext"/>
        <w:keepNext/>
        <w:keepLines/>
        <w:numPr>
          <w:ilvl w:val="0"/>
          <w:numId w:val="6"/>
        </w:numPr>
        <w:spacing w:before="240" w:after="240" w:line="276" w:lineRule="auto"/>
        <w:jc w:val="both"/>
        <w:rPr>
          <w:rFonts w:ascii="Palatino Linotype" w:hAnsi="Palatino Linotype" w:cs="Arial"/>
          <w:color w:val="000000"/>
        </w:rPr>
      </w:pPr>
      <w:r w:rsidRPr="00EC148D">
        <w:rPr>
          <w:rFonts w:ascii="Palatino Linotype" w:hAnsi="Palatino Linotype" w:cs="Arial"/>
          <w:color w:val="000000"/>
        </w:rPr>
        <w:t>Předmětem smlouvy je závazek zhotovitele svým jménem na svůj náklad a odpovědnost ve sjednaných termínech zhotovit dílo dále specifikované a prosté vad a nedodělk</w:t>
      </w:r>
      <w:r w:rsidR="00AB0EFD" w:rsidRPr="00EC148D">
        <w:rPr>
          <w:rFonts w:ascii="Palatino Linotype" w:hAnsi="Palatino Linotype" w:cs="Arial"/>
          <w:color w:val="000000"/>
        </w:rPr>
        <w:t>ů</w:t>
      </w:r>
      <w:r w:rsidRPr="00EC148D">
        <w:rPr>
          <w:rFonts w:ascii="Palatino Linotype" w:hAnsi="Palatino Linotype" w:cs="Arial"/>
          <w:color w:val="000000"/>
        </w:rPr>
        <w:t xml:space="preserve"> je předat objednateli sjednaným způsobem. Objednatel se zavazuje řádně zhotovené dílo převzít a zaplatit za něj sjednanou cenu</w:t>
      </w:r>
      <w:r w:rsidR="0019078F" w:rsidRPr="00EC148D">
        <w:rPr>
          <w:rFonts w:ascii="Palatino Linotype" w:hAnsi="Palatino Linotype" w:cs="Arial"/>
          <w:color w:val="000000"/>
        </w:rPr>
        <w:t xml:space="preserve"> ve výši a za podmínek dále stanovených</w:t>
      </w:r>
      <w:r w:rsidRPr="00EC148D">
        <w:rPr>
          <w:rFonts w:ascii="Palatino Linotype" w:hAnsi="Palatino Linotype" w:cs="Arial"/>
          <w:color w:val="000000"/>
        </w:rPr>
        <w:t>.</w:t>
      </w:r>
    </w:p>
    <w:p w14:paraId="27373AFD" w14:textId="31447943" w:rsidR="009A1507" w:rsidRPr="00EC148D" w:rsidRDefault="006A6737" w:rsidP="00760674">
      <w:pPr>
        <w:pStyle w:val="Zkladntext"/>
        <w:keepNext/>
        <w:keepLines/>
        <w:numPr>
          <w:ilvl w:val="0"/>
          <w:numId w:val="6"/>
        </w:numPr>
        <w:spacing w:after="240" w:line="276" w:lineRule="auto"/>
        <w:jc w:val="both"/>
        <w:rPr>
          <w:rFonts w:ascii="Palatino Linotype" w:hAnsi="Palatino Linotype" w:cs="Arial"/>
          <w:color w:val="000000"/>
        </w:rPr>
      </w:pPr>
      <w:r w:rsidRPr="00EC148D">
        <w:rPr>
          <w:rFonts w:ascii="Palatino Linotype" w:hAnsi="Palatino Linotype" w:cs="Arial"/>
          <w:color w:val="000000"/>
        </w:rPr>
        <w:t xml:space="preserve">Obecným místem plnění je sídlo </w:t>
      </w:r>
      <w:r w:rsidR="007F6DB4" w:rsidRPr="00EC148D">
        <w:rPr>
          <w:rFonts w:ascii="Palatino Linotype" w:hAnsi="Palatino Linotype" w:cs="Arial"/>
          <w:color w:val="000000"/>
        </w:rPr>
        <w:t>zhotovitele</w:t>
      </w:r>
      <w:r w:rsidRPr="00EC148D">
        <w:rPr>
          <w:rFonts w:ascii="Palatino Linotype" w:hAnsi="Palatino Linotype" w:cs="Arial"/>
          <w:color w:val="000000"/>
        </w:rPr>
        <w:t xml:space="preserve"> a dotčené </w:t>
      </w:r>
      <w:r w:rsidR="00DB77AE" w:rsidRPr="00EC148D">
        <w:rPr>
          <w:rFonts w:ascii="Palatino Linotype" w:hAnsi="Palatino Linotype" w:cs="Arial"/>
          <w:color w:val="000000"/>
        </w:rPr>
        <w:t>„</w:t>
      </w:r>
      <w:r w:rsidRPr="00EC148D">
        <w:rPr>
          <w:rFonts w:ascii="Palatino Linotype" w:hAnsi="Palatino Linotype" w:cs="Arial"/>
          <w:color w:val="000000"/>
        </w:rPr>
        <w:t>objekty</w:t>
      </w:r>
      <w:r w:rsidR="00DB77AE" w:rsidRPr="00EC148D">
        <w:rPr>
          <w:rFonts w:ascii="Palatino Linotype" w:hAnsi="Palatino Linotype" w:cs="Arial"/>
          <w:color w:val="000000"/>
        </w:rPr>
        <w:t>“</w:t>
      </w:r>
      <w:r w:rsidR="009A1507" w:rsidRPr="00EC148D">
        <w:rPr>
          <w:rFonts w:ascii="Palatino Linotype" w:hAnsi="Palatino Linotype" w:cs="Arial"/>
          <w:color w:val="000000"/>
        </w:rPr>
        <w:t>.</w:t>
      </w:r>
    </w:p>
    <w:p w14:paraId="318A157B" w14:textId="57CE5259" w:rsidR="00D14C50" w:rsidRDefault="00507A97" w:rsidP="00760674">
      <w:pPr>
        <w:pStyle w:val="Zkladntext"/>
        <w:keepNext/>
        <w:keepLines/>
        <w:numPr>
          <w:ilvl w:val="0"/>
          <w:numId w:val="6"/>
        </w:numPr>
        <w:spacing w:before="240" w:after="240" w:line="276" w:lineRule="auto"/>
        <w:jc w:val="both"/>
        <w:rPr>
          <w:rFonts w:ascii="Palatino Linotype" w:hAnsi="Palatino Linotype" w:cs="Arial"/>
          <w:color w:val="000000"/>
        </w:rPr>
      </w:pPr>
      <w:r w:rsidRPr="00EC148D">
        <w:rPr>
          <w:rFonts w:ascii="Palatino Linotype" w:hAnsi="Palatino Linotype" w:cs="Arial"/>
          <w:color w:val="000000"/>
        </w:rPr>
        <w:t>Předmět smlouvy bude realizován v souladu s požadavky objednatele</w:t>
      </w:r>
      <w:r w:rsidR="00705A88" w:rsidRPr="00EC148D">
        <w:rPr>
          <w:rFonts w:ascii="Palatino Linotype" w:hAnsi="Palatino Linotype" w:cs="Arial"/>
          <w:color w:val="000000"/>
        </w:rPr>
        <w:t>,</w:t>
      </w:r>
      <w:r w:rsidRPr="00EC148D">
        <w:rPr>
          <w:rFonts w:ascii="Palatino Linotype" w:hAnsi="Palatino Linotype" w:cs="Arial"/>
          <w:color w:val="000000"/>
        </w:rPr>
        <w:t xml:space="preserve"> dle této smlouvy a jejích příloh, </w:t>
      </w:r>
      <w:r w:rsidR="00EA3DE2" w:rsidRPr="00EC148D">
        <w:rPr>
          <w:rFonts w:ascii="Palatino Linotype" w:hAnsi="Palatino Linotype" w:cs="Arial"/>
          <w:color w:val="000000"/>
        </w:rPr>
        <w:t xml:space="preserve">v souladu se </w:t>
      </w:r>
      <w:r w:rsidRPr="00EC148D">
        <w:rPr>
          <w:rFonts w:ascii="Palatino Linotype" w:hAnsi="Palatino Linotype" w:cs="Arial"/>
          <w:color w:val="000000"/>
        </w:rPr>
        <w:t>zadávacími podmínkami příslušné veřejné zakázky, s platnými právními předpisy a příslušným územním plánem a případně dalšími podklady poskytnutými zhotoviteli objednatelem.</w:t>
      </w:r>
      <w:r w:rsidR="00C33688" w:rsidRPr="00EC148D">
        <w:rPr>
          <w:rFonts w:ascii="Palatino Linotype" w:hAnsi="Palatino Linotype" w:cs="Arial"/>
          <w:color w:val="000000"/>
        </w:rPr>
        <w:t xml:space="preserve"> </w:t>
      </w:r>
      <w:r w:rsidR="00216A7D" w:rsidRPr="00EC148D">
        <w:rPr>
          <w:rFonts w:ascii="Palatino Linotype" w:hAnsi="Palatino Linotype" w:cs="Arial"/>
          <w:color w:val="000000"/>
        </w:rPr>
        <w:t>Objednatel si vyhrazuje právo upravit závěry vyplývající z předaných podkladů v závislosti na požadavcích objednatele.</w:t>
      </w:r>
    </w:p>
    <w:p w14:paraId="5922F64B" w14:textId="77777777" w:rsidR="005A5BAF" w:rsidRPr="00EC148D" w:rsidRDefault="005A5BAF" w:rsidP="00760674">
      <w:pPr>
        <w:keepNext/>
        <w:keepLines/>
        <w:spacing w:before="240" w:line="276" w:lineRule="auto"/>
        <w:jc w:val="center"/>
        <w:outlineLvl w:val="6"/>
        <w:rPr>
          <w:rFonts w:ascii="Palatino Linotype" w:hAnsi="Palatino Linotype" w:cs="Arial"/>
          <w:b/>
          <w:sz w:val="20"/>
          <w:szCs w:val="20"/>
        </w:rPr>
      </w:pPr>
      <w:r w:rsidRPr="00EC148D">
        <w:rPr>
          <w:rFonts w:ascii="Palatino Linotype" w:hAnsi="Palatino Linotype" w:cs="Arial"/>
          <w:b/>
          <w:sz w:val="20"/>
          <w:szCs w:val="20"/>
        </w:rPr>
        <w:t>Článek 4</w:t>
      </w:r>
    </w:p>
    <w:p w14:paraId="2D4F93E2" w14:textId="77777777" w:rsidR="005A5BAF" w:rsidRPr="00EC148D" w:rsidRDefault="00AB0EFD" w:rsidP="00760674">
      <w:pPr>
        <w:keepNext/>
        <w:keepLines/>
        <w:spacing w:after="240" w:line="276" w:lineRule="auto"/>
        <w:jc w:val="center"/>
        <w:outlineLvl w:val="6"/>
        <w:rPr>
          <w:rFonts w:ascii="Palatino Linotype" w:hAnsi="Palatino Linotype" w:cs="Arial"/>
          <w:b/>
          <w:sz w:val="20"/>
          <w:szCs w:val="20"/>
        </w:rPr>
      </w:pPr>
      <w:r w:rsidRPr="00EC148D">
        <w:rPr>
          <w:rFonts w:ascii="Palatino Linotype" w:hAnsi="Palatino Linotype" w:cs="Arial"/>
          <w:b/>
          <w:sz w:val="20"/>
          <w:szCs w:val="20"/>
        </w:rPr>
        <w:t>Předmět díla</w:t>
      </w:r>
      <w:r w:rsidR="005A5BAF" w:rsidRPr="00EC148D">
        <w:rPr>
          <w:rFonts w:ascii="Palatino Linotype" w:hAnsi="Palatino Linotype" w:cs="Arial"/>
          <w:b/>
          <w:sz w:val="20"/>
          <w:szCs w:val="20"/>
        </w:rPr>
        <w:t xml:space="preserve"> </w:t>
      </w:r>
    </w:p>
    <w:p w14:paraId="2B625689" w14:textId="77777777" w:rsidR="001D08D9" w:rsidRPr="00EC148D" w:rsidRDefault="001D08D9" w:rsidP="00760674">
      <w:pPr>
        <w:pStyle w:val="Odstavecseseznamem"/>
        <w:keepNext/>
        <w:keepLines/>
        <w:numPr>
          <w:ilvl w:val="0"/>
          <w:numId w:val="32"/>
        </w:numPr>
        <w:rPr>
          <w:rFonts w:ascii="Palatino Linotype" w:eastAsia="Calibri" w:hAnsi="Palatino Linotype" w:cs="Arial"/>
          <w:vanish/>
          <w:color w:val="000000"/>
          <w:sz w:val="20"/>
          <w:szCs w:val="20"/>
          <w:lang w:eastAsia="en-US"/>
        </w:rPr>
      </w:pPr>
    </w:p>
    <w:p w14:paraId="3DABBD5D" w14:textId="77777777" w:rsidR="001D08D9" w:rsidRPr="00EC148D" w:rsidRDefault="001D08D9" w:rsidP="00760674">
      <w:pPr>
        <w:pStyle w:val="Odstavecseseznamem"/>
        <w:keepNext/>
        <w:keepLines/>
        <w:numPr>
          <w:ilvl w:val="0"/>
          <w:numId w:val="32"/>
        </w:numPr>
        <w:rPr>
          <w:rFonts w:ascii="Palatino Linotype" w:eastAsia="Calibri" w:hAnsi="Palatino Linotype" w:cs="Arial"/>
          <w:vanish/>
          <w:color w:val="000000"/>
          <w:sz w:val="20"/>
          <w:szCs w:val="20"/>
          <w:lang w:eastAsia="en-US"/>
        </w:rPr>
      </w:pPr>
    </w:p>
    <w:p w14:paraId="2510CD14" w14:textId="77777777" w:rsidR="001D08D9" w:rsidRPr="00EC148D" w:rsidRDefault="001D08D9" w:rsidP="00760674">
      <w:pPr>
        <w:pStyle w:val="Odstavecseseznamem"/>
        <w:keepNext/>
        <w:keepLines/>
        <w:numPr>
          <w:ilvl w:val="0"/>
          <w:numId w:val="32"/>
        </w:numPr>
        <w:rPr>
          <w:rFonts w:ascii="Palatino Linotype" w:eastAsia="Calibri" w:hAnsi="Palatino Linotype" w:cs="Arial"/>
          <w:vanish/>
          <w:color w:val="000000"/>
          <w:sz w:val="20"/>
          <w:szCs w:val="20"/>
          <w:lang w:eastAsia="en-US"/>
        </w:rPr>
      </w:pPr>
    </w:p>
    <w:p w14:paraId="3AB01FBB" w14:textId="77777777" w:rsidR="001D08D9" w:rsidRPr="00EC148D" w:rsidRDefault="001D08D9" w:rsidP="00760674">
      <w:pPr>
        <w:pStyle w:val="Odstavecseseznamem"/>
        <w:keepNext/>
        <w:keepLines/>
        <w:numPr>
          <w:ilvl w:val="0"/>
          <w:numId w:val="32"/>
        </w:numPr>
        <w:rPr>
          <w:rFonts w:ascii="Palatino Linotype" w:eastAsia="Calibri" w:hAnsi="Palatino Linotype" w:cs="Arial"/>
          <w:vanish/>
          <w:color w:val="000000"/>
          <w:sz w:val="20"/>
          <w:szCs w:val="20"/>
          <w:lang w:eastAsia="en-US"/>
        </w:rPr>
      </w:pPr>
    </w:p>
    <w:p w14:paraId="6EA72744" w14:textId="01FD8AB6" w:rsidR="00BD4136" w:rsidRPr="00967A93" w:rsidRDefault="006A5F51" w:rsidP="00760674">
      <w:pPr>
        <w:pStyle w:val="Odstavecseseznamem"/>
        <w:keepNext/>
        <w:keepLines/>
        <w:spacing w:after="0"/>
        <w:ind w:left="0"/>
        <w:jc w:val="both"/>
        <w:rPr>
          <w:rFonts w:ascii="Palatino Linotype" w:hAnsi="Palatino Linotype" w:cs="Arial"/>
        </w:rPr>
      </w:pPr>
      <w:r w:rsidRPr="00EC148D">
        <w:rPr>
          <w:rFonts w:ascii="Palatino Linotype" w:hAnsi="Palatino Linotype" w:cs="Arial"/>
          <w:b/>
          <w:sz w:val="20"/>
          <w:szCs w:val="20"/>
        </w:rPr>
        <w:t>4.1</w:t>
      </w:r>
      <w:r w:rsidRPr="00EC148D">
        <w:rPr>
          <w:rFonts w:ascii="Palatino Linotype" w:hAnsi="Palatino Linotype" w:cs="Arial"/>
          <w:sz w:val="20"/>
          <w:szCs w:val="20"/>
        </w:rPr>
        <w:t xml:space="preserve"> </w:t>
      </w:r>
      <w:r w:rsidR="00DC29F3" w:rsidRPr="00EC148D">
        <w:rPr>
          <w:rFonts w:ascii="Palatino Linotype" w:hAnsi="Palatino Linotype" w:cs="Arial"/>
          <w:sz w:val="20"/>
          <w:szCs w:val="20"/>
        </w:rPr>
        <w:t xml:space="preserve">Předmětem plnění je </w:t>
      </w:r>
      <w:bookmarkStart w:id="1" w:name="_Hlk75782876"/>
      <w:r w:rsidR="00BD4136" w:rsidRPr="00967A93">
        <w:rPr>
          <w:rFonts w:ascii="Palatino Linotype" w:hAnsi="Palatino Linotype" w:cs="Arial"/>
          <w:b/>
        </w:rPr>
        <w:t>zpracování dokumentace skutečného provedení stavby a posouzení stavebně technického stavu</w:t>
      </w:r>
      <w:bookmarkEnd w:id="1"/>
      <w:r w:rsidR="00BD4136" w:rsidRPr="00967A93">
        <w:rPr>
          <w:rFonts w:ascii="Palatino Linotype" w:hAnsi="Palatino Linotype" w:cs="Arial"/>
        </w:rPr>
        <w:t xml:space="preserve"> vybraných objektů v areálu Střední uměleckoprůmyslové školy sochařské a kamenické Hoříc</w:t>
      </w:r>
      <w:r w:rsidR="009F7ADF">
        <w:rPr>
          <w:rFonts w:ascii="Palatino Linotype" w:hAnsi="Palatino Linotype" w:cs="Arial"/>
        </w:rPr>
        <w:t>íc</w:t>
      </w:r>
      <w:r w:rsidR="00BD4136" w:rsidRPr="00967A93">
        <w:rPr>
          <w:rFonts w:ascii="Palatino Linotype" w:hAnsi="Palatino Linotype" w:cs="Arial"/>
        </w:rPr>
        <w:t>h, včetně geodetického zaměření celého areálu.</w:t>
      </w:r>
    </w:p>
    <w:p w14:paraId="44DBCF94" w14:textId="07F1055E" w:rsidR="00BD4136" w:rsidRDefault="00BD4136" w:rsidP="00760674">
      <w:pPr>
        <w:pStyle w:val="Odstavecseseznamem"/>
        <w:keepNext/>
        <w:keepLines/>
        <w:spacing w:after="0"/>
        <w:ind w:left="0"/>
        <w:jc w:val="both"/>
        <w:rPr>
          <w:rFonts w:ascii="Palatino Linotype" w:hAnsi="Palatino Linotype" w:cs="Arial"/>
        </w:rPr>
      </w:pPr>
      <w:r w:rsidRPr="00967A93">
        <w:rPr>
          <w:rFonts w:ascii="Palatino Linotype" w:hAnsi="Palatino Linotype" w:cs="Arial"/>
        </w:rPr>
        <w:t>Vybrané objekty a předmět činností veřejné zakázky dle objektů:</w:t>
      </w:r>
    </w:p>
    <w:p w14:paraId="44679B00" w14:textId="77777777" w:rsidR="00470B63" w:rsidRPr="00967A93" w:rsidRDefault="00470B63" w:rsidP="00760674">
      <w:pPr>
        <w:pStyle w:val="Odstavecseseznamem"/>
        <w:keepNext/>
        <w:keepLines/>
        <w:spacing w:after="0"/>
        <w:ind w:left="0"/>
        <w:jc w:val="both"/>
        <w:rPr>
          <w:rFonts w:ascii="Palatino Linotype" w:hAnsi="Palatino Linotype" w:cs="Arial"/>
        </w:rPr>
      </w:pPr>
    </w:p>
    <w:p w14:paraId="3FB73CA1" w14:textId="77777777" w:rsidR="00BD4136" w:rsidRPr="00967A93" w:rsidRDefault="00BD4136" w:rsidP="00760674">
      <w:pPr>
        <w:pStyle w:val="Odstavecseseznamem"/>
        <w:keepNext/>
        <w:keepLines/>
        <w:numPr>
          <w:ilvl w:val="0"/>
          <w:numId w:val="47"/>
        </w:numPr>
        <w:spacing w:after="0"/>
        <w:jc w:val="both"/>
        <w:rPr>
          <w:rFonts w:ascii="Palatino Linotype" w:hAnsi="Palatino Linotype" w:cs="Arial"/>
        </w:rPr>
      </w:pPr>
      <w:r w:rsidRPr="00967A93">
        <w:rPr>
          <w:rFonts w:ascii="Palatino Linotype" w:hAnsi="Palatino Linotype" w:cs="Arial"/>
          <w:b/>
        </w:rPr>
        <w:t>Žákovské dílny</w:t>
      </w:r>
      <w:r w:rsidRPr="00967A93">
        <w:rPr>
          <w:rFonts w:ascii="Palatino Linotype" w:hAnsi="Palatino Linotype" w:cs="Arial"/>
        </w:rPr>
        <w:t xml:space="preserve"> – objekt bez čp/</w:t>
      </w:r>
      <w:proofErr w:type="spellStart"/>
      <w:r w:rsidRPr="00967A93">
        <w:rPr>
          <w:rFonts w:ascii="Palatino Linotype" w:hAnsi="Palatino Linotype" w:cs="Arial"/>
        </w:rPr>
        <w:t>če</w:t>
      </w:r>
      <w:proofErr w:type="spellEnd"/>
      <w:r w:rsidRPr="00967A93">
        <w:rPr>
          <w:rFonts w:ascii="Palatino Linotype" w:hAnsi="Palatino Linotype" w:cs="Arial"/>
        </w:rPr>
        <w:t xml:space="preserve">, stavba občanského vybavení na pozemku </w:t>
      </w:r>
      <w:proofErr w:type="spellStart"/>
      <w:r w:rsidRPr="00967A93">
        <w:rPr>
          <w:rFonts w:ascii="Palatino Linotype" w:hAnsi="Palatino Linotype" w:cs="Arial"/>
        </w:rPr>
        <w:t>p.č</w:t>
      </w:r>
      <w:proofErr w:type="spellEnd"/>
      <w:r w:rsidRPr="00967A93">
        <w:rPr>
          <w:rFonts w:ascii="Palatino Linotype" w:hAnsi="Palatino Linotype" w:cs="Arial"/>
        </w:rPr>
        <w:t xml:space="preserve">. 746/2, obec Hořice, katastrální území Hořice v Podkrkonoší, včetně přilehlé dráhy historického portálového jeřábu na pozemku </w:t>
      </w:r>
      <w:proofErr w:type="spellStart"/>
      <w:r w:rsidRPr="00967A93">
        <w:rPr>
          <w:rFonts w:ascii="Palatino Linotype" w:hAnsi="Palatino Linotype" w:cs="Arial"/>
        </w:rPr>
        <w:t>p.č</w:t>
      </w:r>
      <w:proofErr w:type="spellEnd"/>
      <w:r w:rsidRPr="00967A93">
        <w:rPr>
          <w:rFonts w:ascii="Palatino Linotype" w:hAnsi="Palatino Linotype" w:cs="Arial"/>
        </w:rPr>
        <w:t>. 3425, který navazuje na objekt žákovských dílen.</w:t>
      </w:r>
    </w:p>
    <w:p w14:paraId="739DBA7C" w14:textId="77777777" w:rsidR="00BD4136" w:rsidRPr="00967A93" w:rsidRDefault="00BD4136" w:rsidP="00760674">
      <w:pPr>
        <w:pStyle w:val="Odstavecseseznamem"/>
        <w:keepNext/>
        <w:keepLines/>
        <w:numPr>
          <w:ilvl w:val="1"/>
          <w:numId w:val="47"/>
        </w:numPr>
        <w:spacing w:after="0"/>
        <w:jc w:val="both"/>
        <w:rPr>
          <w:rFonts w:ascii="Palatino Linotype" w:hAnsi="Palatino Linotype" w:cs="Arial"/>
        </w:rPr>
      </w:pPr>
      <w:r w:rsidRPr="00967A93">
        <w:rPr>
          <w:rFonts w:ascii="Palatino Linotype" w:hAnsi="Palatino Linotype" w:cs="Arial"/>
        </w:rPr>
        <w:t>Zpracování Dokumentace skutečného provedení stavby v rozsahu a specifikaci dané Přílohou č. 1 zadávací dokumentace.</w:t>
      </w:r>
    </w:p>
    <w:p w14:paraId="05082AA0" w14:textId="77777777" w:rsidR="00BD4136" w:rsidRPr="00967A93" w:rsidRDefault="00BD4136" w:rsidP="00760674">
      <w:pPr>
        <w:pStyle w:val="Odstavecseseznamem"/>
        <w:keepNext/>
        <w:keepLines/>
        <w:numPr>
          <w:ilvl w:val="1"/>
          <w:numId w:val="47"/>
        </w:numPr>
        <w:spacing w:after="0"/>
        <w:jc w:val="both"/>
        <w:rPr>
          <w:rFonts w:ascii="Palatino Linotype" w:hAnsi="Palatino Linotype" w:cs="Arial"/>
        </w:rPr>
      </w:pPr>
      <w:r w:rsidRPr="00967A93">
        <w:rPr>
          <w:rFonts w:ascii="Palatino Linotype" w:hAnsi="Palatino Linotype" w:cs="Arial"/>
        </w:rPr>
        <w:lastRenderedPageBreak/>
        <w:t>Zpracování posouzení stavebně technického stavu v rozsahu a specifikaci dané Přílohou č. 2 zadávací dokumentace (stavebně technický průzkum)</w:t>
      </w:r>
    </w:p>
    <w:p w14:paraId="2557EE1B" w14:textId="293E297B" w:rsidR="00BD4136" w:rsidRPr="00967A93" w:rsidRDefault="00BD4136" w:rsidP="00760674">
      <w:pPr>
        <w:pStyle w:val="Odstavecseseznamem"/>
        <w:keepNext/>
        <w:keepLines/>
        <w:numPr>
          <w:ilvl w:val="1"/>
          <w:numId w:val="47"/>
        </w:numPr>
        <w:spacing w:after="0"/>
        <w:jc w:val="both"/>
        <w:rPr>
          <w:rFonts w:ascii="Palatino Linotype" w:hAnsi="Palatino Linotype" w:cs="Arial"/>
        </w:rPr>
      </w:pPr>
      <w:r w:rsidRPr="00967A93">
        <w:rPr>
          <w:rFonts w:ascii="Palatino Linotype" w:hAnsi="Palatino Linotype" w:cs="Arial"/>
        </w:rPr>
        <w:t>Činnosti definované zadavatelem nad rámec Přílohy č. 1 a Přílohy č. 2 zadávací dokumentace. Zhotovitel provede průzkum skladby podlahových konstrukcí. Skladba podlah bude součástí dokumentace skutečného provedení stavby. Zpracuje statické posouzení objektu, popíše stav zdiva, technický stav stropních konstrukcí, technický stav konstrukce krovu – zastřešení objektu apod. Součástí stavebně technického průzkumu budou i předpoklád</w:t>
      </w:r>
      <w:r w:rsidR="00D34186">
        <w:rPr>
          <w:rFonts w:ascii="Palatino Linotype" w:hAnsi="Palatino Linotype" w:cs="Arial"/>
        </w:rPr>
        <w:t>a</w:t>
      </w:r>
      <w:r w:rsidRPr="00967A93">
        <w:rPr>
          <w:rFonts w:ascii="Palatino Linotype" w:hAnsi="Palatino Linotype" w:cs="Arial"/>
        </w:rPr>
        <w:t>né náklady na celkovou rekonstrukci objektu a odhad předpokládaných nákladů na stavbu nového objektu ve stejném objemu jako je stávající objekt se stejným účelem využití, včetně odhadu nákladů na demolici stávajícího objektu.</w:t>
      </w:r>
    </w:p>
    <w:p w14:paraId="39563B34" w14:textId="77777777" w:rsidR="00BD4136" w:rsidRPr="00967A93" w:rsidRDefault="00BD4136" w:rsidP="00760674">
      <w:pPr>
        <w:pStyle w:val="Odstavecseseznamem"/>
        <w:keepNext/>
        <w:keepLines/>
        <w:spacing w:after="0"/>
        <w:jc w:val="both"/>
        <w:rPr>
          <w:rFonts w:ascii="Palatino Linotype" w:hAnsi="Palatino Linotype" w:cs="Arial"/>
        </w:rPr>
      </w:pPr>
    </w:p>
    <w:p w14:paraId="3C2A18FA" w14:textId="773B7F9B" w:rsidR="00BD4136" w:rsidRPr="00967A93" w:rsidRDefault="00BD4136" w:rsidP="00760674">
      <w:pPr>
        <w:pStyle w:val="Odstavecseseznamem"/>
        <w:keepNext/>
        <w:keepLines/>
        <w:numPr>
          <w:ilvl w:val="0"/>
          <w:numId w:val="47"/>
        </w:numPr>
        <w:spacing w:after="0"/>
        <w:jc w:val="both"/>
        <w:rPr>
          <w:rFonts w:ascii="Palatino Linotype" w:hAnsi="Palatino Linotype" w:cs="Arial"/>
        </w:rPr>
      </w:pPr>
      <w:r w:rsidRPr="00967A93">
        <w:rPr>
          <w:rFonts w:ascii="Palatino Linotype" w:hAnsi="Palatino Linotype" w:cs="Arial"/>
          <w:b/>
        </w:rPr>
        <w:t>Hlavní budova školy</w:t>
      </w:r>
      <w:r w:rsidRPr="00967A93">
        <w:rPr>
          <w:rFonts w:ascii="Palatino Linotype" w:hAnsi="Palatino Linotype" w:cs="Arial"/>
        </w:rPr>
        <w:t xml:space="preserve"> – objekt č.p. 675, stavba občanského vybavení na pozemku </w:t>
      </w:r>
      <w:proofErr w:type="spellStart"/>
      <w:r w:rsidRPr="00967A93">
        <w:rPr>
          <w:rFonts w:ascii="Palatino Linotype" w:hAnsi="Palatino Linotype" w:cs="Arial"/>
        </w:rPr>
        <w:t>p.č</w:t>
      </w:r>
      <w:proofErr w:type="spellEnd"/>
      <w:r w:rsidRPr="00967A93">
        <w:rPr>
          <w:rFonts w:ascii="Palatino Linotype" w:hAnsi="Palatino Linotype" w:cs="Arial"/>
        </w:rPr>
        <w:t>. 746/1, obec Hořice, katastrální území Hořice v Podkrkonoší, včetně př</w:t>
      </w:r>
      <w:r w:rsidR="00D34186">
        <w:rPr>
          <w:rFonts w:ascii="Palatino Linotype" w:hAnsi="Palatino Linotype" w:cs="Arial"/>
        </w:rPr>
        <w:t>i</w:t>
      </w:r>
      <w:r w:rsidRPr="00967A93">
        <w:rPr>
          <w:rFonts w:ascii="Palatino Linotype" w:hAnsi="Palatino Linotype" w:cs="Arial"/>
        </w:rPr>
        <w:t xml:space="preserve">lehlé ohradní zdi na pozemku </w:t>
      </w:r>
      <w:proofErr w:type="spellStart"/>
      <w:r w:rsidRPr="00967A93">
        <w:rPr>
          <w:rFonts w:ascii="Palatino Linotype" w:hAnsi="Palatino Linotype" w:cs="Arial"/>
        </w:rPr>
        <w:t>p.č</w:t>
      </w:r>
      <w:proofErr w:type="spellEnd"/>
      <w:r w:rsidRPr="00967A93">
        <w:rPr>
          <w:rFonts w:ascii="Palatino Linotype" w:hAnsi="Palatino Linotype" w:cs="Arial"/>
        </w:rPr>
        <w:t>. 3425, která navazuje na objekt hlavní budovy školy.</w:t>
      </w:r>
    </w:p>
    <w:p w14:paraId="360CF58E" w14:textId="77777777" w:rsidR="00BD4136" w:rsidRPr="00967A93" w:rsidRDefault="00BD4136" w:rsidP="00760674">
      <w:pPr>
        <w:pStyle w:val="Odstavecseseznamem"/>
        <w:keepNext/>
        <w:keepLines/>
        <w:numPr>
          <w:ilvl w:val="1"/>
          <w:numId w:val="47"/>
        </w:numPr>
        <w:spacing w:after="0"/>
        <w:jc w:val="both"/>
        <w:rPr>
          <w:rFonts w:ascii="Palatino Linotype" w:hAnsi="Palatino Linotype" w:cs="Arial"/>
        </w:rPr>
      </w:pPr>
      <w:r w:rsidRPr="00967A93">
        <w:rPr>
          <w:rFonts w:ascii="Palatino Linotype" w:hAnsi="Palatino Linotype" w:cs="Arial"/>
        </w:rPr>
        <w:t>Zpracování Dokumentace skutečného provedení stavby v rozsahu a specifikaci dané Přílohou č. 1 zadávací dokumentace.</w:t>
      </w:r>
    </w:p>
    <w:p w14:paraId="2A350E0C" w14:textId="77777777" w:rsidR="00BD4136" w:rsidRPr="00967A93" w:rsidRDefault="00BD4136" w:rsidP="00760674">
      <w:pPr>
        <w:pStyle w:val="Odstavecseseznamem"/>
        <w:keepNext/>
        <w:keepLines/>
        <w:numPr>
          <w:ilvl w:val="1"/>
          <w:numId w:val="47"/>
        </w:numPr>
        <w:spacing w:after="0"/>
        <w:jc w:val="both"/>
        <w:rPr>
          <w:rFonts w:ascii="Palatino Linotype" w:hAnsi="Palatino Linotype" w:cs="Arial"/>
        </w:rPr>
      </w:pPr>
      <w:r w:rsidRPr="00967A93">
        <w:rPr>
          <w:rFonts w:ascii="Palatino Linotype" w:hAnsi="Palatino Linotype" w:cs="Arial"/>
        </w:rPr>
        <w:t>Zpracování posouzení stavebně technického stavu v rozsahu a specifikaci dané Přílohou č. 2 zadávací dokumentace (stavebně technický průzkum)</w:t>
      </w:r>
    </w:p>
    <w:p w14:paraId="5068A472" w14:textId="78DCED01" w:rsidR="00BD4136" w:rsidRPr="00967A93" w:rsidRDefault="00BD4136" w:rsidP="00760674">
      <w:pPr>
        <w:pStyle w:val="Odstavecseseznamem"/>
        <w:keepNext/>
        <w:keepLines/>
        <w:numPr>
          <w:ilvl w:val="1"/>
          <w:numId w:val="47"/>
        </w:numPr>
        <w:spacing w:after="0"/>
        <w:jc w:val="both"/>
        <w:rPr>
          <w:rFonts w:ascii="Palatino Linotype" w:hAnsi="Palatino Linotype" w:cs="Arial"/>
        </w:rPr>
      </w:pPr>
      <w:r w:rsidRPr="00967A93">
        <w:rPr>
          <w:rFonts w:ascii="Palatino Linotype" w:hAnsi="Palatino Linotype" w:cs="Arial"/>
        </w:rPr>
        <w:t>Činnosti definované zadavatelem nad rámec Přílohy č. 1 a Přílohy č. 2 zadávací dokumentace. Zhotovitel provede statické posouzení objektu, zejména statické posouzení trhlin v obvodovém zdivu, posouzení půdního prostoru pro případnou půdní vestavbu na ateliéry, učebny a depozity školy apod. Včetně přesného zdokumentování stávající střešní konst</w:t>
      </w:r>
      <w:r w:rsidR="00D34186">
        <w:rPr>
          <w:rFonts w:ascii="Palatino Linotype" w:hAnsi="Palatino Linotype" w:cs="Arial"/>
        </w:rPr>
        <w:t>ruk</w:t>
      </w:r>
      <w:r w:rsidRPr="00967A93">
        <w:rPr>
          <w:rFonts w:ascii="Palatino Linotype" w:hAnsi="Palatino Linotype" w:cs="Arial"/>
        </w:rPr>
        <w:t>ce – krovu apod. Zároveň také posoudí přístavbu výtahu v návaznosti na již realizovanou nájezdovou rampu pro imobilní, včetně návaznosti výtahu na uvažov</w:t>
      </w:r>
      <w:r w:rsidR="00D34186">
        <w:rPr>
          <w:rFonts w:ascii="Palatino Linotype" w:hAnsi="Palatino Linotype" w:cs="Arial"/>
        </w:rPr>
        <w:t>a</w:t>
      </w:r>
      <w:r w:rsidRPr="00967A93">
        <w:rPr>
          <w:rFonts w:ascii="Palatino Linotype" w:hAnsi="Palatino Linotype" w:cs="Arial"/>
        </w:rPr>
        <w:t xml:space="preserve">nou půdní vestavbu. </w:t>
      </w:r>
    </w:p>
    <w:p w14:paraId="59798B32" w14:textId="77777777" w:rsidR="00BD4136" w:rsidRPr="00967A93" w:rsidRDefault="00BD4136" w:rsidP="00760674">
      <w:pPr>
        <w:pStyle w:val="Odstavecseseznamem"/>
        <w:keepNext/>
        <w:keepLines/>
        <w:spacing w:after="0"/>
        <w:jc w:val="both"/>
        <w:rPr>
          <w:rFonts w:ascii="Palatino Linotype" w:hAnsi="Palatino Linotype" w:cs="Arial"/>
        </w:rPr>
      </w:pPr>
    </w:p>
    <w:p w14:paraId="26DDD894" w14:textId="77777777" w:rsidR="00BD4136" w:rsidRPr="00967A93" w:rsidRDefault="00BD4136" w:rsidP="00760674">
      <w:pPr>
        <w:pStyle w:val="Odstavecseseznamem"/>
        <w:keepNext/>
        <w:keepLines/>
        <w:numPr>
          <w:ilvl w:val="0"/>
          <w:numId w:val="47"/>
        </w:numPr>
        <w:spacing w:after="0"/>
        <w:jc w:val="both"/>
        <w:rPr>
          <w:rFonts w:ascii="Palatino Linotype" w:hAnsi="Palatino Linotype" w:cs="Arial"/>
        </w:rPr>
      </w:pPr>
      <w:r w:rsidRPr="00967A93">
        <w:rPr>
          <w:rFonts w:ascii="Palatino Linotype" w:hAnsi="Palatino Linotype" w:cs="Arial"/>
          <w:b/>
        </w:rPr>
        <w:t xml:space="preserve">Dílenská </w:t>
      </w:r>
      <w:proofErr w:type="gramStart"/>
      <w:r w:rsidRPr="00967A93">
        <w:rPr>
          <w:rFonts w:ascii="Palatino Linotype" w:hAnsi="Palatino Linotype" w:cs="Arial"/>
          <w:b/>
        </w:rPr>
        <w:t>hala</w:t>
      </w:r>
      <w:r w:rsidRPr="00967A93">
        <w:rPr>
          <w:rFonts w:ascii="Palatino Linotype" w:hAnsi="Palatino Linotype" w:cs="Arial"/>
        </w:rPr>
        <w:t xml:space="preserve"> - objekt</w:t>
      </w:r>
      <w:proofErr w:type="gramEnd"/>
      <w:r w:rsidRPr="00967A93">
        <w:rPr>
          <w:rFonts w:ascii="Palatino Linotype" w:hAnsi="Palatino Linotype" w:cs="Arial"/>
        </w:rPr>
        <w:t xml:space="preserve"> bez čp/</w:t>
      </w:r>
      <w:proofErr w:type="spellStart"/>
      <w:r w:rsidRPr="00967A93">
        <w:rPr>
          <w:rFonts w:ascii="Palatino Linotype" w:hAnsi="Palatino Linotype" w:cs="Arial"/>
        </w:rPr>
        <w:t>če</w:t>
      </w:r>
      <w:proofErr w:type="spellEnd"/>
      <w:r w:rsidRPr="00967A93">
        <w:rPr>
          <w:rFonts w:ascii="Palatino Linotype" w:hAnsi="Palatino Linotype" w:cs="Arial"/>
        </w:rPr>
        <w:t xml:space="preserve">, stavba občanského vybavení na pozemku </w:t>
      </w:r>
      <w:proofErr w:type="spellStart"/>
      <w:r w:rsidRPr="00967A93">
        <w:rPr>
          <w:rFonts w:ascii="Palatino Linotype" w:hAnsi="Palatino Linotype" w:cs="Arial"/>
        </w:rPr>
        <w:t>p.č</w:t>
      </w:r>
      <w:proofErr w:type="spellEnd"/>
      <w:r w:rsidRPr="00967A93">
        <w:rPr>
          <w:rFonts w:ascii="Palatino Linotype" w:hAnsi="Palatino Linotype" w:cs="Arial"/>
        </w:rPr>
        <w:t>. 746/3, obec Hořice, katastrální území Hořice v Podkrkonoší.</w:t>
      </w:r>
    </w:p>
    <w:p w14:paraId="27CA7052" w14:textId="77777777" w:rsidR="00BD4136" w:rsidRPr="00967A93" w:rsidRDefault="00BD4136" w:rsidP="00760674">
      <w:pPr>
        <w:pStyle w:val="Odstavecseseznamem"/>
        <w:keepNext/>
        <w:keepLines/>
        <w:numPr>
          <w:ilvl w:val="1"/>
          <w:numId w:val="47"/>
        </w:numPr>
        <w:spacing w:after="0"/>
        <w:jc w:val="both"/>
        <w:rPr>
          <w:rFonts w:ascii="Palatino Linotype" w:hAnsi="Palatino Linotype" w:cs="Arial"/>
        </w:rPr>
      </w:pPr>
      <w:r w:rsidRPr="00967A93">
        <w:rPr>
          <w:rFonts w:ascii="Palatino Linotype" w:hAnsi="Palatino Linotype" w:cs="Arial"/>
        </w:rPr>
        <w:t>Zpracování Dokumentace skutečného provedení stavby v rozsahu a specifikaci dané Přílohou č. 1 zadávací dokumentace.</w:t>
      </w:r>
    </w:p>
    <w:p w14:paraId="1C43C95E" w14:textId="77777777" w:rsidR="00BD4136" w:rsidRPr="00967A93" w:rsidRDefault="00BD4136" w:rsidP="00760674">
      <w:pPr>
        <w:pStyle w:val="Odstavecseseznamem"/>
        <w:keepNext/>
        <w:keepLines/>
        <w:spacing w:after="0"/>
        <w:jc w:val="both"/>
        <w:rPr>
          <w:rFonts w:ascii="Palatino Linotype" w:hAnsi="Palatino Linotype" w:cs="Arial"/>
        </w:rPr>
      </w:pPr>
    </w:p>
    <w:p w14:paraId="6F90CAE0" w14:textId="750C9CC0" w:rsidR="00BD4136" w:rsidRPr="00967A93" w:rsidRDefault="00BD4136" w:rsidP="00760674">
      <w:pPr>
        <w:pStyle w:val="Odstavecseseznamem"/>
        <w:keepNext/>
        <w:keepLines/>
        <w:numPr>
          <w:ilvl w:val="0"/>
          <w:numId w:val="47"/>
        </w:numPr>
        <w:spacing w:after="0"/>
        <w:jc w:val="both"/>
        <w:rPr>
          <w:rFonts w:ascii="Palatino Linotype" w:hAnsi="Palatino Linotype" w:cs="Arial"/>
        </w:rPr>
      </w:pPr>
      <w:r w:rsidRPr="00967A93">
        <w:rPr>
          <w:rFonts w:ascii="Palatino Linotype" w:hAnsi="Palatino Linotype" w:cs="Arial"/>
        </w:rPr>
        <w:t xml:space="preserve">Geodetické zaměření celého areálu Střední uměleckoprůmyslové školy sochařské a kamenické v Hořicích. Rozsah areálu Příloha č. 3 zadávací dokumentace (Výpis z katastru nemovitostí). Součástí geodetického zaměření bude celková situace včetně zmapování, </w:t>
      </w:r>
      <w:proofErr w:type="gramStart"/>
      <w:r w:rsidRPr="00967A93">
        <w:rPr>
          <w:rFonts w:ascii="Palatino Linotype" w:hAnsi="Palatino Linotype" w:cs="Arial"/>
        </w:rPr>
        <w:t>zaměření  a</w:t>
      </w:r>
      <w:proofErr w:type="gramEnd"/>
      <w:r w:rsidRPr="00967A93">
        <w:rPr>
          <w:rFonts w:ascii="Palatino Linotype" w:hAnsi="Palatino Linotype" w:cs="Arial"/>
        </w:rPr>
        <w:t xml:space="preserve"> průběhu inženýrských sítí v areálu včetně údajů od správců a maj</w:t>
      </w:r>
      <w:r w:rsidR="00D34186">
        <w:rPr>
          <w:rFonts w:ascii="Palatino Linotype" w:hAnsi="Palatino Linotype" w:cs="Arial"/>
        </w:rPr>
        <w:t>i</w:t>
      </w:r>
      <w:r w:rsidRPr="00967A93">
        <w:rPr>
          <w:rFonts w:ascii="Palatino Linotype" w:hAnsi="Palatino Linotype" w:cs="Arial"/>
        </w:rPr>
        <w:t>telů technických sítí, výškopis a polohopis apod.</w:t>
      </w:r>
    </w:p>
    <w:p w14:paraId="20C3E844" w14:textId="77777777" w:rsidR="00BD4136" w:rsidRPr="00967A93" w:rsidRDefault="00BD4136" w:rsidP="00760674">
      <w:pPr>
        <w:pStyle w:val="Odstavecseseznamem"/>
        <w:keepNext/>
        <w:keepLines/>
        <w:spacing w:after="0"/>
        <w:ind w:left="0"/>
        <w:jc w:val="both"/>
        <w:rPr>
          <w:rFonts w:ascii="Palatino Linotype" w:hAnsi="Palatino Linotype" w:cs="Arial"/>
        </w:rPr>
      </w:pPr>
    </w:p>
    <w:p w14:paraId="16B239F8" w14:textId="77777777" w:rsidR="00BD4136" w:rsidRPr="00967A93" w:rsidRDefault="00BD4136" w:rsidP="00760674">
      <w:pPr>
        <w:pStyle w:val="Odstavecseseznamem"/>
        <w:keepNext/>
        <w:keepLines/>
        <w:spacing w:after="0"/>
        <w:ind w:left="0"/>
        <w:jc w:val="both"/>
        <w:rPr>
          <w:rFonts w:ascii="Palatino Linotype" w:hAnsi="Palatino Linotype" w:cs="Arial"/>
        </w:rPr>
      </w:pPr>
      <w:r w:rsidRPr="00967A93">
        <w:rPr>
          <w:rFonts w:ascii="Palatino Linotype" w:hAnsi="Palatino Linotype" w:cs="Arial"/>
        </w:rPr>
        <w:lastRenderedPageBreak/>
        <w:t xml:space="preserve">Zaměření vybraných objektů pro dokumentaci skutečného provedení stavby (exteriérů i interiérů) – bude provedeno </w:t>
      </w:r>
      <w:r w:rsidRPr="00967A93">
        <w:rPr>
          <w:rFonts w:ascii="Palatino Linotype" w:hAnsi="Palatino Linotype" w:cs="Arial"/>
          <w:b/>
        </w:rPr>
        <w:t>stacionárním laserovým skenerem</w:t>
      </w:r>
      <w:r w:rsidRPr="00967A93">
        <w:rPr>
          <w:rFonts w:ascii="Palatino Linotype" w:hAnsi="Palatino Linotype" w:cs="Arial"/>
        </w:rPr>
        <w:t>, který umožní jejich přesné zdokumentování v měřítku a rozsahu odpovídajícím potřebám průkazného a podrobného zobrazení stavebních prvků budov (např. přesné zachycení tlouštěk zdí, změn jejich směrů, rozměrů otvorů a jejich výplní, kleneb a výklenků, detailů fasády apod.).</w:t>
      </w:r>
    </w:p>
    <w:p w14:paraId="4E669A96" w14:textId="77777777" w:rsidR="00BD4136" w:rsidRPr="00967A93" w:rsidRDefault="00BD4136" w:rsidP="00760674">
      <w:pPr>
        <w:pStyle w:val="Odstavecseseznamem"/>
        <w:keepNext/>
        <w:keepLines/>
        <w:spacing w:after="0"/>
        <w:ind w:left="0"/>
        <w:jc w:val="both"/>
        <w:rPr>
          <w:rFonts w:ascii="Palatino Linotype" w:hAnsi="Palatino Linotype" w:cs="Arial"/>
        </w:rPr>
      </w:pPr>
    </w:p>
    <w:p w14:paraId="51454EDF" w14:textId="77777777" w:rsidR="00BD4136" w:rsidRPr="00967A93" w:rsidRDefault="00BD4136" w:rsidP="00760674">
      <w:pPr>
        <w:pStyle w:val="Odstavecseseznamem"/>
        <w:keepNext/>
        <w:keepLines/>
        <w:spacing w:after="0"/>
        <w:ind w:left="0"/>
        <w:jc w:val="both"/>
        <w:rPr>
          <w:rFonts w:ascii="Palatino Linotype" w:hAnsi="Palatino Linotype" w:cs="Arial"/>
        </w:rPr>
      </w:pPr>
      <w:r w:rsidRPr="00967A93">
        <w:rPr>
          <w:rFonts w:ascii="Palatino Linotype" w:hAnsi="Palatino Linotype" w:cs="Arial"/>
        </w:rPr>
        <w:t>Dokumentace skutečného provedení stavby bude v souladu s ustanovením Vyhlášky č. 499/2006 Sb., o dokumentaci staveb v účinném znění dle přílohy č. 14 této vyhlášky a doplněna o další náležitosti definované zadavatelem, v rozsahu a specifikaci dané Přílohou č. 1 zadávací dokumentace.</w:t>
      </w:r>
    </w:p>
    <w:p w14:paraId="6AEFADCE" w14:textId="77777777" w:rsidR="00BD4136" w:rsidRPr="00967A93" w:rsidRDefault="00BD4136" w:rsidP="00760674">
      <w:pPr>
        <w:pStyle w:val="Odstavecseseznamem"/>
        <w:keepNext/>
        <w:keepLines/>
        <w:spacing w:after="0"/>
        <w:ind w:left="0"/>
        <w:jc w:val="both"/>
        <w:rPr>
          <w:rFonts w:ascii="Palatino Linotype" w:hAnsi="Palatino Linotype" w:cs="Arial"/>
        </w:rPr>
      </w:pPr>
    </w:p>
    <w:p w14:paraId="07EBAE27" w14:textId="77777777" w:rsidR="00BD4136" w:rsidRPr="00967A93" w:rsidRDefault="00BD4136" w:rsidP="00760674">
      <w:pPr>
        <w:pStyle w:val="Odstavecseseznamem"/>
        <w:keepNext/>
        <w:keepLines/>
        <w:spacing w:after="0"/>
        <w:ind w:left="0"/>
        <w:jc w:val="both"/>
        <w:rPr>
          <w:rFonts w:ascii="Palatino Linotype" w:hAnsi="Palatino Linotype" w:cs="Arial"/>
        </w:rPr>
      </w:pPr>
      <w:r w:rsidRPr="00967A93">
        <w:rPr>
          <w:rFonts w:ascii="Palatino Linotype" w:hAnsi="Palatino Linotype" w:cs="Arial"/>
        </w:rPr>
        <w:t xml:space="preserve">Stávající dokumentace k budovám je k dispozici pouze v omezeném rozsahu a je i z části zastaralá a neodpovídá skutečnému provedení budovy nebo chybí zcela. Orientační půdorysy vybraných objektů v příloze č. 4 zadávací dokumentace. Zhotovitel vyžádá zapůjčení dostupné projektové dokumentace od příslušného stavebního úřadu nebo od provozovatele budovy. </w:t>
      </w:r>
    </w:p>
    <w:p w14:paraId="7784BA73" w14:textId="77777777" w:rsidR="00BD4136" w:rsidRPr="00967A93" w:rsidRDefault="00BD4136" w:rsidP="00760674">
      <w:pPr>
        <w:pStyle w:val="Odstavecseseznamem"/>
        <w:keepNext/>
        <w:keepLines/>
        <w:spacing w:after="0"/>
        <w:ind w:left="0"/>
        <w:jc w:val="both"/>
        <w:rPr>
          <w:rFonts w:ascii="Palatino Linotype" w:hAnsi="Palatino Linotype" w:cs="Arial"/>
        </w:rPr>
      </w:pPr>
    </w:p>
    <w:p w14:paraId="39F1B507" w14:textId="77777777" w:rsidR="00BD4136" w:rsidRPr="00967A93" w:rsidRDefault="00BD4136" w:rsidP="00760674">
      <w:pPr>
        <w:pStyle w:val="Odstavecseseznamem"/>
        <w:keepNext/>
        <w:keepLines/>
        <w:spacing w:after="0"/>
        <w:ind w:left="0"/>
        <w:jc w:val="both"/>
        <w:rPr>
          <w:rFonts w:ascii="Palatino Linotype" w:hAnsi="Palatino Linotype" w:cs="Arial"/>
        </w:rPr>
      </w:pPr>
      <w:r w:rsidRPr="00967A93">
        <w:rPr>
          <w:rFonts w:ascii="Palatino Linotype" w:hAnsi="Palatino Linotype" w:cs="Arial"/>
        </w:rPr>
        <w:t xml:space="preserve">Výsledek předmětu plnění bude předán v </w:t>
      </w:r>
      <w:proofErr w:type="spellStart"/>
      <w:r w:rsidRPr="00967A93">
        <w:rPr>
          <w:rFonts w:ascii="Palatino Linotype" w:hAnsi="Palatino Linotype" w:cs="Arial"/>
        </w:rPr>
        <w:t>následkujících</w:t>
      </w:r>
      <w:proofErr w:type="spellEnd"/>
      <w:r w:rsidRPr="00967A93">
        <w:rPr>
          <w:rFonts w:ascii="Palatino Linotype" w:hAnsi="Palatino Linotype" w:cs="Arial"/>
        </w:rPr>
        <w:t xml:space="preserve"> formách a verzích:</w:t>
      </w:r>
    </w:p>
    <w:p w14:paraId="08BAB313" w14:textId="77777777" w:rsidR="00BD4136" w:rsidRPr="00967A93" w:rsidRDefault="00BD4136" w:rsidP="00760674">
      <w:pPr>
        <w:pStyle w:val="Odstavecseseznamem"/>
        <w:keepNext/>
        <w:keepLines/>
        <w:spacing w:after="0"/>
        <w:ind w:left="0"/>
        <w:jc w:val="both"/>
        <w:rPr>
          <w:rFonts w:ascii="Palatino Linotype" w:hAnsi="Palatino Linotype" w:cs="Arial"/>
        </w:rPr>
      </w:pPr>
    </w:p>
    <w:p w14:paraId="7D749818" w14:textId="77777777" w:rsidR="00BD4136" w:rsidRPr="00967A93" w:rsidRDefault="00BD4136" w:rsidP="00760674">
      <w:pPr>
        <w:pStyle w:val="Odstavecseseznamem"/>
        <w:keepNext/>
        <w:keepLines/>
        <w:numPr>
          <w:ilvl w:val="2"/>
          <w:numId w:val="39"/>
        </w:numPr>
        <w:spacing w:after="0"/>
        <w:ind w:left="357" w:hanging="357"/>
        <w:jc w:val="both"/>
        <w:rPr>
          <w:rFonts w:ascii="Palatino Linotype" w:hAnsi="Palatino Linotype" w:cs="Arial"/>
        </w:rPr>
      </w:pPr>
      <w:r w:rsidRPr="00967A93">
        <w:rPr>
          <w:rFonts w:ascii="Palatino Linotype" w:hAnsi="Palatino Linotype" w:cs="Arial"/>
        </w:rPr>
        <w:t xml:space="preserve">V tištěné podobě 6 </w:t>
      </w:r>
      <w:proofErr w:type="spellStart"/>
      <w:r w:rsidRPr="00967A93">
        <w:rPr>
          <w:rFonts w:ascii="Palatino Linotype" w:hAnsi="Palatino Linotype" w:cs="Arial"/>
        </w:rPr>
        <w:t>paré</w:t>
      </w:r>
      <w:proofErr w:type="spellEnd"/>
      <w:r w:rsidRPr="00967A93">
        <w:rPr>
          <w:rFonts w:ascii="Palatino Linotype" w:hAnsi="Palatino Linotype" w:cs="Arial"/>
        </w:rPr>
        <w:t xml:space="preserve"> – všechna </w:t>
      </w:r>
      <w:proofErr w:type="spellStart"/>
      <w:r w:rsidRPr="00967A93">
        <w:rPr>
          <w:rFonts w:ascii="Palatino Linotype" w:hAnsi="Palatino Linotype" w:cs="Arial"/>
        </w:rPr>
        <w:t>paré</w:t>
      </w:r>
      <w:proofErr w:type="spellEnd"/>
      <w:r w:rsidRPr="00967A93">
        <w:rPr>
          <w:rFonts w:ascii="Palatino Linotype" w:hAnsi="Palatino Linotype" w:cs="Arial"/>
        </w:rPr>
        <w:t xml:space="preserve"> budou autorizována.</w:t>
      </w:r>
    </w:p>
    <w:p w14:paraId="7CFBD9C2" w14:textId="77777777" w:rsidR="00BD4136" w:rsidRPr="00967A93" w:rsidRDefault="00BD4136" w:rsidP="00760674">
      <w:pPr>
        <w:pStyle w:val="Odstavecseseznamem"/>
        <w:keepNext/>
        <w:keepLines/>
        <w:numPr>
          <w:ilvl w:val="2"/>
          <w:numId w:val="39"/>
        </w:numPr>
        <w:spacing w:after="0"/>
        <w:ind w:left="357" w:hanging="357"/>
        <w:jc w:val="both"/>
        <w:rPr>
          <w:rFonts w:ascii="Palatino Linotype" w:hAnsi="Palatino Linotype" w:cs="Arial"/>
        </w:rPr>
      </w:pPr>
      <w:r w:rsidRPr="00967A93">
        <w:rPr>
          <w:rFonts w:ascii="Palatino Linotype" w:hAnsi="Palatino Linotype" w:cs="Arial"/>
        </w:rPr>
        <w:t>V elektronické podobě na datovém nosiči např. CD/DVD nebo USB ve 2 vyhotoveních ve formátech:</w:t>
      </w:r>
    </w:p>
    <w:p w14:paraId="64DDF038" w14:textId="77777777" w:rsidR="00BD4136" w:rsidRPr="00967A93" w:rsidRDefault="00BD4136" w:rsidP="00760674">
      <w:pPr>
        <w:pStyle w:val="Odstavecseseznamem"/>
        <w:keepNext/>
        <w:keepLines/>
        <w:numPr>
          <w:ilvl w:val="0"/>
          <w:numId w:val="40"/>
        </w:numPr>
        <w:spacing w:after="0"/>
        <w:jc w:val="both"/>
        <w:rPr>
          <w:rFonts w:ascii="Palatino Linotype" w:hAnsi="Palatino Linotype" w:cs="Arial"/>
        </w:rPr>
      </w:pPr>
      <w:r w:rsidRPr="00967A93">
        <w:rPr>
          <w:rFonts w:ascii="Palatino Linotype" w:hAnsi="Palatino Linotype" w:cs="Arial"/>
        </w:rPr>
        <w:t>Výkresová dokumentace ve formátech *.</w:t>
      </w:r>
      <w:proofErr w:type="spellStart"/>
      <w:r w:rsidRPr="00967A93">
        <w:rPr>
          <w:rFonts w:ascii="Palatino Linotype" w:hAnsi="Palatino Linotype" w:cs="Arial"/>
        </w:rPr>
        <w:t>dwg</w:t>
      </w:r>
      <w:proofErr w:type="spellEnd"/>
      <w:r w:rsidRPr="00967A93">
        <w:rPr>
          <w:rFonts w:ascii="Palatino Linotype" w:hAnsi="Palatino Linotype" w:cs="Arial"/>
        </w:rPr>
        <w:t xml:space="preserve"> a *.</w:t>
      </w:r>
      <w:proofErr w:type="spellStart"/>
      <w:r w:rsidRPr="00967A93">
        <w:rPr>
          <w:rFonts w:ascii="Palatino Linotype" w:hAnsi="Palatino Linotype" w:cs="Arial"/>
        </w:rPr>
        <w:t>pdf</w:t>
      </w:r>
      <w:proofErr w:type="spellEnd"/>
      <w:r w:rsidRPr="00967A93">
        <w:rPr>
          <w:rFonts w:ascii="Palatino Linotype" w:hAnsi="Palatino Linotype" w:cs="Arial"/>
        </w:rPr>
        <w:t>.</w:t>
      </w:r>
    </w:p>
    <w:p w14:paraId="31558137" w14:textId="77777777" w:rsidR="00BD4136" w:rsidRPr="00967A93" w:rsidRDefault="00BD4136" w:rsidP="00760674">
      <w:pPr>
        <w:pStyle w:val="Odstavecseseznamem"/>
        <w:keepNext/>
        <w:keepLines/>
        <w:numPr>
          <w:ilvl w:val="0"/>
          <w:numId w:val="40"/>
        </w:numPr>
        <w:spacing w:after="0"/>
        <w:jc w:val="both"/>
        <w:rPr>
          <w:rFonts w:ascii="Palatino Linotype" w:hAnsi="Palatino Linotype" w:cs="Arial"/>
        </w:rPr>
      </w:pPr>
      <w:r w:rsidRPr="00967A93">
        <w:rPr>
          <w:rFonts w:ascii="Palatino Linotype" w:hAnsi="Palatino Linotype" w:cs="Arial"/>
        </w:rPr>
        <w:t>Husté mračno bodů.</w:t>
      </w:r>
    </w:p>
    <w:p w14:paraId="384AF1E6" w14:textId="77777777" w:rsidR="00BD4136" w:rsidRPr="00967A93" w:rsidRDefault="00BD4136" w:rsidP="00760674">
      <w:pPr>
        <w:pStyle w:val="Odstavecseseznamem"/>
        <w:keepNext/>
        <w:keepLines/>
        <w:numPr>
          <w:ilvl w:val="0"/>
          <w:numId w:val="40"/>
        </w:numPr>
        <w:spacing w:after="0"/>
        <w:jc w:val="both"/>
        <w:rPr>
          <w:rFonts w:ascii="Palatino Linotype" w:hAnsi="Palatino Linotype" w:cs="Arial"/>
        </w:rPr>
      </w:pPr>
      <w:r w:rsidRPr="00967A93">
        <w:rPr>
          <w:rFonts w:ascii="Palatino Linotype" w:hAnsi="Palatino Linotype" w:cs="Arial"/>
        </w:rPr>
        <w:t>Textové dokumenty ve formátu *.</w:t>
      </w:r>
      <w:proofErr w:type="spellStart"/>
      <w:r w:rsidRPr="00967A93">
        <w:rPr>
          <w:rFonts w:ascii="Palatino Linotype" w:hAnsi="Palatino Linotype" w:cs="Arial"/>
        </w:rPr>
        <w:t>docx</w:t>
      </w:r>
      <w:proofErr w:type="spellEnd"/>
      <w:r w:rsidRPr="00967A93">
        <w:rPr>
          <w:rFonts w:ascii="Palatino Linotype" w:hAnsi="Palatino Linotype" w:cs="Arial"/>
        </w:rPr>
        <w:t xml:space="preserve"> a *.</w:t>
      </w:r>
      <w:proofErr w:type="spellStart"/>
      <w:r w:rsidRPr="00967A93">
        <w:rPr>
          <w:rFonts w:ascii="Palatino Linotype" w:hAnsi="Palatino Linotype" w:cs="Arial"/>
        </w:rPr>
        <w:t>pdf</w:t>
      </w:r>
      <w:proofErr w:type="spellEnd"/>
      <w:r w:rsidRPr="00967A93">
        <w:rPr>
          <w:rFonts w:ascii="Palatino Linotype" w:hAnsi="Palatino Linotype" w:cs="Arial"/>
        </w:rPr>
        <w:t>.</w:t>
      </w:r>
    </w:p>
    <w:p w14:paraId="2E2ED302" w14:textId="77777777" w:rsidR="00BD4136" w:rsidRPr="00967A93" w:rsidRDefault="00BD4136" w:rsidP="00760674">
      <w:pPr>
        <w:pStyle w:val="Odstavecseseznamem"/>
        <w:keepNext/>
        <w:keepLines/>
        <w:numPr>
          <w:ilvl w:val="0"/>
          <w:numId w:val="40"/>
        </w:numPr>
        <w:spacing w:after="0"/>
        <w:jc w:val="both"/>
        <w:rPr>
          <w:rFonts w:ascii="Palatino Linotype" w:hAnsi="Palatino Linotype" w:cs="Arial"/>
        </w:rPr>
      </w:pPr>
      <w:r w:rsidRPr="00967A93">
        <w:rPr>
          <w:rFonts w:ascii="Palatino Linotype" w:hAnsi="Palatino Linotype" w:cs="Arial"/>
        </w:rPr>
        <w:t>Tabulky ve formátu *.</w:t>
      </w:r>
      <w:proofErr w:type="spellStart"/>
      <w:r w:rsidRPr="00967A93">
        <w:rPr>
          <w:rFonts w:ascii="Palatino Linotype" w:hAnsi="Palatino Linotype" w:cs="Arial"/>
        </w:rPr>
        <w:t>xlsx</w:t>
      </w:r>
      <w:proofErr w:type="spellEnd"/>
      <w:r w:rsidRPr="00967A93">
        <w:rPr>
          <w:rFonts w:ascii="Palatino Linotype" w:hAnsi="Palatino Linotype" w:cs="Arial"/>
        </w:rPr>
        <w:t xml:space="preserve"> a *.</w:t>
      </w:r>
      <w:proofErr w:type="spellStart"/>
      <w:r w:rsidRPr="00967A93">
        <w:rPr>
          <w:rFonts w:ascii="Palatino Linotype" w:hAnsi="Palatino Linotype" w:cs="Arial"/>
        </w:rPr>
        <w:t>pdf</w:t>
      </w:r>
      <w:proofErr w:type="spellEnd"/>
    </w:p>
    <w:p w14:paraId="5561AE05" w14:textId="77777777" w:rsidR="00BD4136" w:rsidRPr="00967A93" w:rsidRDefault="00BD4136" w:rsidP="00760674">
      <w:pPr>
        <w:pStyle w:val="Odstavecseseznamem"/>
        <w:keepNext/>
        <w:keepLines/>
        <w:numPr>
          <w:ilvl w:val="0"/>
          <w:numId w:val="40"/>
        </w:numPr>
        <w:spacing w:after="0"/>
        <w:jc w:val="both"/>
        <w:rPr>
          <w:rFonts w:ascii="Palatino Linotype" w:hAnsi="Palatino Linotype" w:cs="Arial"/>
        </w:rPr>
      </w:pPr>
      <w:r w:rsidRPr="00967A93">
        <w:rPr>
          <w:rFonts w:ascii="Palatino Linotype" w:hAnsi="Palatino Linotype" w:cs="Arial"/>
        </w:rPr>
        <w:t>Fotografie ve formátu *.</w:t>
      </w:r>
      <w:proofErr w:type="spellStart"/>
      <w:r w:rsidRPr="00967A93">
        <w:rPr>
          <w:rFonts w:ascii="Palatino Linotype" w:hAnsi="Palatino Linotype" w:cs="Arial"/>
        </w:rPr>
        <w:t>jpg</w:t>
      </w:r>
      <w:proofErr w:type="spellEnd"/>
      <w:r w:rsidRPr="00967A93">
        <w:rPr>
          <w:rFonts w:ascii="Palatino Linotype" w:hAnsi="Palatino Linotype" w:cs="Arial"/>
        </w:rPr>
        <w:t>.</w:t>
      </w:r>
    </w:p>
    <w:p w14:paraId="1F5DDBCC" w14:textId="77777777" w:rsidR="00BD4136" w:rsidRPr="00967A93" w:rsidRDefault="00BD4136" w:rsidP="00760674">
      <w:pPr>
        <w:pStyle w:val="Odstavecseseznamem"/>
        <w:keepNext/>
        <w:keepLines/>
        <w:numPr>
          <w:ilvl w:val="0"/>
          <w:numId w:val="40"/>
        </w:numPr>
        <w:spacing w:after="0"/>
        <w:jc w:val="both"/>
        <w:rPr>
          <w:rFonts w:ascii="Palatino Linotype" w:hAnsi="Palatino Linotype" w:cs="Arial"/>
        </w:rPr>
      </w:pPr>
      <w:r w:rsidRPr="00967A93">
        <w:rPr>
          <w:rFonts w:ascii="Palatino Linotype" w:hAnsi="Palatino Linotype" w:cs="Arial"/>
        </w:rPr>
        <w:t>Skenované dokumenty ve formátu *.</w:t>
      </w:r>
      <w:proofErr w:type="spellStart"/>
      <w:r w:rsidRPr="00967A93">
        <w:rPr>
          <w:rFonts w:ascii="Palatino Linotype" w:hAnsi="Palatino Linotype" w:cs="Arial"/>
        </w:rPr>
        <w:t>pdf</w:t>
      </w:r>
      <w:proofErr w:type="spellEnd"/>
      <w:r w:rsidRPr="00967A93">
        <w:rPr>
          <w:rFonts w:ascii="Palatino Linotype" w:hAnsi="Palatino Linotype" w:cs="Arial"/>
        </w:rPr>
        <w:t>.</w:t>
      </w:r>
    </w:p>
    <w:p w14:paraId="6EC5DCC0" w14:textId="77777777" w:rsidR="00BD4136" w:rsidRPr="00967A93" w:rsidRDefault="00BD4136" w:rsidP="00760674">
      <w:pPr>
        <w:pStyle w:val="Odstavecseseznamem"/>
        <w:keepNext/>
        <w:keepLines/>
        <w:spacing w:after="0"/>
        <w:ind w:left="0"/>
        <w:jc w:val="both"/>
        <w:rPr>
          <w:rFonts w:ascii="Palatino Linotype" w:hAnsi="Palatino Linotype" w:cs="Arial"/>
        </w:rPr>
      </w:pPr>
    </w:p>
    <w:p w14:paraId="37B2A211" w14:textId="02238724" w:rsidR="00BD4136" w:rsidRDefault="00BD4136" w:rsidP="00760674">
      <w:pPr>
        <w:pStyle w:val="Odstavecseseznamem"/>
        <w:keepNext/>
        <w:keepLines/>
        <w:ind w:left="0"/>
        <w:jc w:val="both"/>
        <w:rPr>
          <w:rFonts w:ascii="Palatino Linotype" w:hAnsi="Palatino Linotype" w:cs="Arial"/>
        </w:rPr>
      </w:pPr>
      <w:r w:rsidRPr="00967A93">
        <w:rPr>
          <w:rFonts w:ascii="Palatino Linotype" w:hAnsi="Palatino Linotype" w:cs="Arial"/>
        </w:rPr>
        <w:t>Vyhotovená dokumentace skutečného provedení stavby bude nedílnou součástí evidence majetku zadavatele pro jeho další možné využ</w:t>
      </w:r>
      <w:r w:rsidR="00D34186">
        <w:rPr>
          <w:rFonts w:ascii="Palatino Linotype" w:hAnsi="Palatino Linotype" w:cs="Arial"/>
        </w:rPr>
        <w:t>i</w:t>
      </w:r>
      <w:r w:rsidRPr="00967A93">
        <w:rPr>
          <w:rFonts w:ascii="Palatino Linotype" w:hAnsi="Palatino Linotype" w:cs="Arial"/>
        </w:rPr>
        <w:t>tí. Takto vytvořená dokumentace bude využita pro stavebně historický průzkum, pro případné návrhy rekonstrukcí a modernizací této budovy, pro další možné jednání s úřady a dalšími dotčenými orgány.</w:t>
      </w:r>
    </w:p>
    <w:p w14:paraId="5797419A" w14:textId="7CBF08FA" w:rsidR="001F3EB0" w:rsidRPr="00EC148D" w:rsidRDefault="001F3EB0" w:rsidP="00760674">
      <w:pPr>
        <w:pStyle w:val="Odstavecseseznamem"/>
        <w:keepNext/>
        <w:keepLines/>
        <w:ind w:left="0"/>
        <w:jc w:val="both"/>
        <w:rPr>
          <w:rFonts w:ascii="Palatino Linotype" w:eastAsia="Calibri" w:hAnsi="Palatino Linotype" w:cs="Arial"/>
          <w:b/>
          <w:color w:val="000000"/>
          <w:sz w:val="20"/>
          <w:szCs w:val="20"/>
          <w:u w:val="single"/>
          <w:lang w:eastAsia="en-US"/>
        </w:rPr>
      </w:pPr>
    </w:p>
    <w:p w14:paraId="346494B8" w14:textId="4C57F04A" w:rsidR="001F3EB0" w:rsidRPr="00EC148D" w:rsidRDefault="001F3EB0" w:rsidP="00760674">
      <w:pPr>
        <w:pStyle w:val="Odstavecseseznamem"/>
        <w:keepNext/>
        <w:keepLines/>
        <w:numPr>
          <w:ilvl w:val="1"/>
          <w:numId w:val="42"/>
        </w:numPr>
        <w:rPr>
          <w:rFonts w:ascii="Palatino Linotype" w:eastAsia="Calibri" w:hAnsi="Palatino Linotype" w:cs="Arial"/>
          <w:b/>
          <w:color w:val="000000"/>
          <w:sz w:val="20"/>
          <w:szCs w:val="20"/>
          <w:lang w:eastAsia="en-US"/>
        </w:rPr>
      </w:pPr>
      <w:r w:rsidRPr="00EC148D">
        <w:rPr>
          <w:rFonts w:ascii="Palatino Linotype" w:eastAsia="Calibri" w:hAnsi="Palatino Linotype" w:cs="Arial"/>
          <w:b/>
          <w:color w:val="000000"/>
          <w:sz w:val="20"/>
          <w:szCs w:val="20"/>
          <w:lang w:eastAsia="en-US"/>
        </w:rPr>
        <w:t>Další podmínky plnění předmětu díla</w:t>
      </w:r>
    </w:p>
    <w:p w14:paraId="091F449A" w14:textId="77777777" w:rsidR="00481823" w:rsidRPr="00EC148D" w:rsidRDefault="00481823" w:rsidP="00760674">
      <w:pPr>
        <w:pStyle w:val="Odstavecseseznamem"/>
        <w:keepNext/>
        <w:keepLines/>
        <w:ind w:left="360"/>
        <w:rPr>
          <w:rFonts w:ascii="Palatino Linotype" w:eastAsia="Calibri" w:hAnsi="Palatino Linotype" w:cs="Arial"/>
          <w:b/>
          <w:color w:val="000000"/>
          <w:sz w:val="20"/>
          <w:szCs w:val="20"/>
          <w:lang w:eastAsia="en-US"/>
        </w:rPr>
      </w:pPr>
    </w:p>
    <w:p w14:paraId="5049DE3E" w14:textId="1AAA8F1C" w:rsidR="00753693" w:rsidRPr="00EC148D" w:rsidRDefault="00753693" w:rsidP="00760674">
      <w:pPr>
        <w:pStyle w:val="Odstavecseseznamem"/>
        <w:keepNext/>
        <w:keepLines/>
        <w:numPr>
          <w:ilvl w:val="0"/>
          <w:numId w:val="37"/>
        </w:numPr>
        <w:jc w:val="both"/>
        <w:rPr>
          <w:rFonts w:ascii="Palatino Linotype" w:eastAsia="Calibri" w:hAnsi="Palatino Linotype" w:cs="Arial"/>
          <w:color w:val="000000"/>
          <w:sz w:val="20"/>
          <w:szCs w:val="20"/>
          <w:lang w:eastAsia="en-US"/>
        </w:rPr>
      </w:pPr>
      <w:r w:rsidRPr="00EC148D">
        <w:rPr>
          <w:rFonts w:ascii="Palatino Linotype" w:eastAsia="Calibri" w:hAnsi="Palatino Linotype" w:cs="Arial"/>
          <w:color w:val="000000"/>
          <w:sz w:val="20"/>
          <w:szCs w:val="20"/>
          <w:lang w:eastAsia="en-US"/>
        </w:rPr>
        <w:t>Zhotovitel se zavazuje realizovat dílo v rozsahu a za podmínek v této smlouvě stanovených a v souladu s veškerými právními předpisy, které se k předmětu díla vztahují.</w:t>
      </w:r>
    </w:p>
    <w:p w14:paraId="1C40D68D" w14:textId="77777777" w:rsidR="00450104" w:rsidRPr="00EC148D" w:rsidRDefault="00450104" w:rsidP="00760674">
      <w:pPr>
        <w:pStyle w:val="Odstavecseseznamem"/>
        <w:keepNext/>
        <w:keepLines/>
        <w:ind w:left="1146"/>
        <w:jc w:val="both"/>
        <w:rPr>
          <w:rFonts w:ascii="Palatino Linotype" w:eastAsia="Calibri" w:hAnsi="Palatino Linotype" w:cs="Arial"/>
          <w:color w:val="000000"/>
          <w:sz w:val="20"/>
          <w:szCs w:val="20"/>
          <w:lang w:eastAsia="en-US"/>
        </w:rPr>
      </w:pPr>
    </w:p>
    <w:p w14:paraId="720C9050" w14:textId="1D0C27D6" w:rsidR="00753693" w:rsidRPr="00EC148D" w:rsidRDefault="00753693" w:rsidP="00760674">
      <w:pPr>
        <w:pStyle w:val="Odstavecseseznamem"/>
        <w:keepNext/>
        <w:keepLines/>
        <w:numPr>
          <w:ilvl w:val="0"/>
          <w:numId w:val="37"/>
        </w:numPr>
        <w:spacing w:before="240" w:after="0"/>
        <w:jc w:val="both"/>
        <w:rPr>
          <w:rFonts w:ascii="Palatino Linotype" w:eastAsia="Calibri" w:hAnsi="Palatino Linotype" w:cs="Arial"/>
          <w:color w:val="000000"/>
          <w:sz w:val="20"/>
          <w:szCs w:val="20"/>
          <w:lang w:eastAsia="en-US"/>
        </w:rPr>
      </w:pPr>
      <w:r w:rsidRPr="00EC148D">
        <w:rPr>
          <w:rFonts w:ascii="Palatino Linotype" w:eastAsia="Calibri" w:hAnsi="Palatino Linotype" w:cs="Arial"/>
          <w:color w:val="000000"/>
          <w:sz w:val="20"/>
          <w:szCs w:val="20"/>
          <w:lang w:eastAsia="en-US"/>
        </w:rPr>
        <w:lastRenderedPageBreak/>
        <w:t>Zhotovitel se při vstupech do objektů (zaměřování, sběr dat) bude řídit pokyny provozovatele budovy, který má dotčené budovy svěřené k</w:t>
      </w:r>
      <w:r w:rsidR="004F3A23" w:rsidRPr="00EC148D">
        <w:rPr>
          <w:rFonts w:ascii="Palatino Linotype" w:eastAsia="Calibri" w:hAnsi="Palatino Linotype" w:cs="Arial"/>
          <w:color w:val="000000"/>
          <w:sz w:val="20"/>
          <w:szCs w:val="20"/>
          <w:lang w:eastAsia="en-US"/>
        </w:rPr>
        <w:t> </w:t>
      </w:r>
      <w:r w:rsidRPr="00EC148D">
        <w:rPr>
          <w:rFonts w:ascii="Palatino Linotype" w:eastAsia="Calibri" w:hAnsi="Palatino Linotype" w:cs="Arial"/>
          <w:color w:val="000000"/>
          <w:sz w:val="20"/>
          <w:szCs w:val="20"/>
          <w:lang w:eastAsia="en-US"/>
        </w:rPr>
        <w:t>užívání</w:t>
      </w:r>
      <w:r w:rsidR="004F3A23" w:rsidRPr="00EC148D">
        <w:rPr>
          <w:rFonts w:ascii="Palatino Linotype" w:eastAsia="Calibri" w:hAnsi="Palatino Linotype" w:cs="Arial"/>
          <w:color w:val="000000"/>
          <w:sz w:val="20"/>
          <w:szCs w:val="20"/>
          <w:lang w:eastAsia="en-US"/>
        </w:rPr>
        <w:t>,</w:t>
      </w:r>
      <w:r w:rsidRPr="00EC148D">
        <w:rPr>
          <w:rFonts w:ascii="Palatino Linotype" w:eastAsia="Calibri" w:hAnsi="Palatino Linotype" w:cs="Arial"/>
          <w:color w:val="000000"/>
          <w:sz w:val="20"/>
          <w:szCs w:val="20"/>
          <w:lang w:eastAsia="en-US"/>
        </w:rPr>
        <w:t xml:space="preserve"> a s předstihem si u něho zajistí termín přístupu do objektů v nezbytném rozsahu. Objednatel zajistí součinnost provozovatele budovy. Při zajišťování přístupů do objektů je potřeba respektovat pracovní dobu, volno apod. </w:t>
      </w:r>
    </w:p>
    <w:p w14:paraId="36D7A046" w14:textId="77777777" w:rsidR="00450104" w:rsidRPr="00EC148D" w:rsidRDefault="00450104" w:rsidP="00760674">
      <w:pPr>
        <w:pStyle w:val="Odstavecseseznamem"/>
        <w:keepNext/>
        <w:keepLines/>
        <w:spacing w:before="240" w:after="0"/>
        <w:ind w:left="1146"/>
        <w:jc w:val="both"/>
        <w:rPr>
          <w:rFonts w:ascii="Palatino Linotype" w:eastAsia="Calibri" w:hAnsi="Palatino Linotype" w:cs="Arial"/>
          <w:color w:val="000000"/>
          <w:sz w:val="20"/>
          <w:szCs w:val="20"/>
          <w:lang w:eastAsia="en-US"/>
        </w:rPr>
      </w:pPr>
    </w:p>
    <w:p w14:paraId="6B6A3580" w14:textId="092C613E" w:rsidR="00753693" w:rsidRPr="00EC148D" w:rsidRDefault="00753693" w:rsidP="00760674">
      <w:pPr>
        <w:pStyle w:val="Odstavecseseznamem"/>
        <w:keepNext/>
        <w:keepLines/>
        <w:numPr>
          <w:ilvl w:val="0"/>
          <w:numId w:val="37"/>
        </w:numPr>
        <w:jc w:val="both"/>
        <w:rPr>
          <w:rFonts w:ascii="Palatino Linotype" w:eastAsia="Calibri" w:hAnsi="Palatino Linotype" w:cs="Arial"/>
          <w:color w:val="000000"/>
          <w:sz w:val="20"/>
          <w:szCs w:val="20"/>
          <w:lang w:eastAsia="en-US"/>
        </w:rPr>
      </w:pPr>
      <w:r w:rsidRPr="00EC148D">
        <w:rPr>
          <w:rFonts w:ascii="Palatino Linotype" w:eastAsia="Calibri" w:hAnsi="Palatino Linotype" w:cs="Arial"/>
          <w:color w:val="000000"/>
          <w:sz w:val="20"/>
          <w:szCs w:val="20"/>
          <w:lang w:eastAsia="en-US"/>
        </w:rPr>
        <w:t>Zhotovitel se zavazuje realizovat i ty činnosti, které nejsou výslovně v této smlouvě specifikovány, avšak zhotovitel jako osoba s příslušnou odborností o těchto činnostech věděl či vědět měl.</w:t>
      </w:r>
    </w:p>
    <w:p w14:paraId="069B49C4" w14:textId="77777777" w:rsidR="00450104" w:rsidRPr="00EC148D" w:rsidRDefault="00450104" w:rsidP="00760674">
      <w:pPr>
        <w:pStyle w:val="Odstavecseseznamem"/>
        <w:keepNext/>
        <w:keepLines/>
        <w:ind w:left="1146"/>
        <w:jc w:val="both"/>
        <w:rPr>
          <w:rFonts w:ascii="Palatino Linotype" w:eastAsia="Calibri" w:hAnsi="Palatino Linotype" w:cs="Arial"/>
          <w:color w:val="000000"/>
          <w:sz w:val="20"/>
          <w:szCs w:val="20"/>
          <w:lang w:eastAsia="en-US"/>
        </w:rPr>
      </w:pPr>
    </w:p>
    <w:p w14:paraId="6493521B" w14:textId="0E698733" w:rsidR="00753693" w:rsidRPr="00EC148D" w:rsidRDefault="00753693" w:rsidP="00760674">
      <w:pPr>
        <w:pStyle w:val="Odstavecseseznamem"/>
        <w:keepNext/>
        <w:keepLines/>
        <w:numPr>
          <w:ilvl w:val="0"/>
          <w:numId w:val="37"/>
        </w:numPr>
        <w:jc w:val="both"/>
        <w:rPr>
          <w:rFonts w:ascii="Palatino Linotype" w:eastAsia="Calibri" w:hAnsi="Palatino Linotype" w:cs="Arial"/>
          <w:color w:val="000000"/>
          <w:sz w:val="20"/>
          <w:szCs w:val="20"/>
          <w:lang w:eastAsia="en-US"/>
        </w:rPr>
      </w:pPr>
      <w:r w:rsidRPr="00EC148D">
        <w:rPr>
          <w:rFonts w:ascii="Palatino Linotype" w:eastAsia="Calibri" w:hAnsi="Palatino Linotype" w:cs="Arial"/>
          <w:color w:val="000000"/>
          <w:sz w:val="20"/>
          <w:szCs w:val="20"/>
          <w:lang w:eastAsia="en-US"/>
        </w:rPr>
        <w:t xml:space="preserve">Součástí předmětu díla jsou dále všechny činnosti výše neuvedené, které vyplývají z charakteru díla a z účelu této smlouvy. </w:t>
      </w:r>
    </w:p>
    <w:p w14:paraId="01745C57" w14:textId="77777777" w:rsidR="00450104" w:rsidRPr="00EC148D" w:rsidRDefault="00450104" w:rsidP="00760674">
      <w:pPr>
        <w:pStyle w:val="Odstavecseseznamem"/>
        <w:keepNext/>
        <w:keepLines/>
        <w:ind w:left="1146"/>
        <w:jc w:val="both"/>
        <w:rPr>
          <w:rFonts w:ascii="Palatino Linotype" w:eastAsia="Calibri" w:hAnsi="Palatino Linotype" w:cs="Arial"/>
          <w:color w:val="000000"/>
          <w:sz w:val="20"/>
          <w:szCs w:val="20"/>
          <w:lang w:eastAsia="en-US"/>
        </w:rPr>
      </w:pPr>
    </w:p>
    <w:p w14:paraId="4A0D24C7" w14:textId="68071A8B" w:rsidR="001F3EB0" w:rsidRPr="00EC148D" w:rsidRDefault="00753693" w:rsidP="00760674">
      <w:pPr>
        <w:pStyle w:val="Odstavecseseznamem"/>
        <w:keepNext/>
        <w:keepLines/>
        <w:numPr>
          <w:ilvl w:val="0"/>
          <w:numId w:val="37"/>
        </w:numPr>
        <w:jc w:val="both"/>
        <w:rPr>
          <w:rFonts w:ascii="Palatino Linotype" w:eastAsia="Calibri" w:hAnsi="Palatino Linotype" w:cs="Arial"/>
          <w:color w:val="000000"/>
          <w:sz w:val="20"/>
          <w:szCs w:val="20"/>
          <w:lang w:eastAsia="en-US"/>
        </w:rPr>
      </w:pPr>
      <w:r w:rsidRPr="00EC148D">
        <w:rPr>
          <w:rFonts w:ascii="Palatino Linotype" w:eastAsia="Calibri" w:hAnsi="Palatino Linotype" w:cs="Arial"/>
          <w:color w:val="000000"/>
          <w:sz w:val="20"/>
          <w:szCs w:val="20"/>
          <w:lang w:eastAsia="en-US"/>
        </w:rPr>
        <w:t>Zhotovitel dále prohlašuje, že ke dni podpisu smlouvy se řádně seznámil s poklady blíže specifikovanými v této smlouvě, jakož i se všemi skutečnostmi mající vliv na řádné a včasné provedení díla a prohlašuje, že tyto podmínky jsou pro provedení díla dostačující a vyjasnil si veškeré otázky ohledně realizace díla a nejsou mu známy žádné skutečnosti, které by byly důvodem navýšení ceny díla.</w:t>
      </w:r>
    </w:p>
    <w:p w14:paraId="73923563" w14:textId="77777777" w:rsidR="00450104" w:rsidRPr="00EC148D" w:rsidRDefault="00450104" w:rsidP="00760674">
      <w:pPr>
        <w:pStyle w:val="Odstavecseseznamem"/>
        <w:keepNext/>
        <w:keepLines/>
        <w:ind w:left="1146"/>
        <w:jc w:val="both"/>
        <w:rPr>
          <w:rFonts w:ascii="Palatino Linotype" w:eastAsia="Calibri" w:hAnsi="Palatino Linotype" w:cs="Arial"/>
          <w:color w:val="000000"/>
          <w:sz w:val="20"/>
          <w:szCs w:val="20"/>
          <w:lang w:eastAsia="en-US"/>
        </w:rPr>
      </w:pPr>
    </w:p>
    <w:p w14:paraId="25FE20C0" w14:textId="3B035397" w:rsidR="008D391D" w:rsidRPr="00EC148D" w:rsidRDefault="008D391D" w:rsidP="00760674">
      <w:pPr>
        <w:pStyle w:val="Odstavecseseznamem"/>
        <w:keepNext/>
        <w:keepLines/>
        <w:numPr>
          <w:ilvl w:val="0"/>
          <w:numId w:val="37"/>
        </w:numPr>
        <w:jc w:val="both"/>
        <w:rPr>
          <w:rFonts w:ascii="Palatino Linotype" w:eastAsia="Calibri" w:hAnsi="Palatino Linotype" w:cs="Arial"/>
          <w:color w:val="000000"/>
          <w:sz w:val="20"/>
          <w:szCs w:val="20"/>
          <w:lang w:eastAsia="en-US"/>
        </w:rPr>
      </w:pPr>
      <w:r w:rsidRPr="00EC148D">
        <w:rPr>
          <w:rFonts w:ascii="Palatino Linotype" w:eastAsia="Calibri" w:hAnsi="Palatino Linotype" w:cs="Arial"/>
          <w:color w:val="000000"/>
          <w:sz w:val="20"/>
          <w:szCs w:val="20"/>
          <w:lang w:eastAsia="en-US"/>
        </w:rPr>
        <w:t xml:space="preserve">Zhotovitel provede průběžnou konzultaci přípravy dokumentace skutečného provedení budov s objednatelem a zástupcem uživatele objektu, a to minimálně </w:t>
      </w:r>
      <w:r w:rsidRPr="00FE5DE1">
        <w:rPr>
          <w:rFonts w:ascii="Palatino Linotype" w:eastAsia="Calibri" w:hAnsi="Palatino Linotype" w:cs="Arial"/>
          <w:b/>
          <w:color w:val="000000"/>
          <w:sz w:val="20"/>
          <w:szCs w:val="20"/>
          <w:lang w:eastAsia="en-US"/>
        </w:rPr>
        <w:t>jedenkrát za každých čtrnáct dní</w:t>
      </w:r>
      <w:r w:rsidRPr="00EC148D">
        <w:rPr>
          <w:rFonts w:ascii="Palatino Linotype" w:eastAsia="Calibri" w:hAnsi="Palatino Linotype" w:cs="Arial"/>
          <w:color w:val="000000"/>
          <w:sz w:val="20"/>
          <w:szCs w:val="20"/>
          <w:lang w:eastAsia="en-US"/>
        </w:rPr>
        <w:t>, případně častěji na vyzvání objednatele</w:t>
      </w:r>
      <w:r w:rsidR="004F3A23" w:rsidRPr="00EC148D">
        <w:rPr>
          <w:rFonts w:ascii="Palatino Linotype" w:eastAsia="Calibri" w:hAnsi="Palatino Linotype" w:cs="Arial"/>
          <w:color w:val="000000"/>
          <w:sz w:val="20"/>
          <w:szCs w:val="20"/>
          <w:lang w:eastAsia="en-US"/>
        </w:rPr>
        <w:t xml:space="preserve"> (tzv</w:t>
      </w:r>
      <w:r w:rsidR="004F3A23" w:rsidRPr="00EC148D">
        <w:rPr>
          <w:rFonts w:ascii="Palatino Linotype" w:eastAsia="Calibri" w:hAnsi="Palatino Linotype" w:cs="Arial"/>
          <w:b/>
          <w:color w:val="000000"/>
          <w:sz w:val="20"/>
          <w:szCs w:val="20"/>
          <w:lang w:eastAsia="en-US"/>
        </w:rPr>
        <w:t>. kontrolní dny</w:t>
      </w:r>
      <w:r w:rsidR="004F3A23" w:rsidRPr="00EC148D">
        <w:rPr>
          <w:rFonts w:ascii="Palatino Linotype" w:eastAsia="Calibri" w:hAnsi="Palatino Linotype" w:cs="Arial"/>
          <w:color w:val="000000"/>
          <w:sz w:val="20"/>
          <w:szCs w:val="20"/>
          <w:lang w:eastAsia="en-US"/>
        </w:rPr>
        <w:t>)</w:t>
      </w:r>
      <w:r w:rsidRPr="00EC148D">
        <w:rPr>
          <w:rFonts w:ascii="Palatino Linotype" w:eastAsia="Calibri" w:hAnsi="Palatino Linotype" w:cs="Arial"/>
          <w:color w:val="000000"/>
          <w:sz w:val="20"/>
          <w:szCs w:val="20"/>
          <w:lang w:eastAsia="en-US"/>
        </w:rPr>
        <w:t>. Zhotovitel se zavazuje zapracovat všechny požadavky objednatele, vyplývající z provedených konzultací, pokud nebudou v rozporu s platnými právními předpisy. O konečném řešení v případě rozdílných názorů rozhodne objednatel v souladu s obecně závaznými předpisy a technickými normami. Konzultace proběhnou v sídle objednatele nebo v příslušném objektu, požadavek na místo konání navrhne objednatel. Objednatel oznámí konání konzultace vždy alespoň 3 dny předem. Objednatel zajistí patřičné prostory. Zhotovitel není povinen provést konzultaci dle tohoto ustanovení v případě, že objednatel písemně označí její konání za nadbytečné. Na těchto kontrolních dnech musí být přítomna zhotovitelem pověřená osoba, která bude oprávněna činit závazné závěry.</w:t>
      </w:r>
    </w:p>
    <w:p w14:paraId="73013036" w14:textId="77777777" w:rsidR="00EA579A" w:rsidRPr="00EC148D" w:rsidRDefault="00EA579A" w:rsidP="00760674">
      <w:pPr>
        <w:pStyle w:val="Odstavecseseznamem"/>
        <w:keepNext/>
        <w:keepLines/>
        <w:rPr>
          <w:rFonts w:ascii="Palatino Linotype" w:eastAsia="Calibri" w:hAnsi="Palatino Linotype" w:cs="Arial"/>
          <w:color w:val="000000"/>
          <w:sz w:val="20"/>
          <w:szCs w:val="20"/>
          <w:lang w:eastAsia="en-US"/>
        </w:rPr>
      </w:pPr>
    </w:p>
    <w:p w14:paraId="5780B2FC" w14:textId="4D2616EB" w:rsidR="004C6180" w:rsidRPr="00760674" w:rsidRDefault="00EA579A" w:rsidP="00760674">
      <w:pPr>
        <w:pStyle w:val="Odstavecseseznamem"/>
        <w:keepNext/>
        <w:keepLines/>
        <w:numPr>
          <w:ilvl w:val="0"/>
          <w:numId w:val="37"/>
        </w:numPr>
        <w:jc w:val="both"/>
        <w:rPr>
          <w:rFonts w:ascii="Palatino Linotype" w:eastAsia="Calibri" w:hAnsi="Palatino Linotype" w:cs="Arial"/>
          <w:color w:val="000000"/>
          <w:sz w:val="20"/>
          <w:szCs w:val="20"/>
          <w:lang w:eastAsia="en-US"/>
        </w:rPr>
      </w:pPr>
      <w:r w:rsidRPr="00EC148D">
        <w:rPr>
          <w:rFonts w:ascii="Palatino Linotype" w:hAnsi="Palatino Linotype" w:cs="Arial"/>
          <w:color w:val="000000"/>
          <w:sz w:val="20"/>
          <w:szCs w:val="20"/>
        </w:rPr>
        <w:t>Zhotovitel je povinen zajistit při provádění díla dodržení veškerých bezpečnostních opatření a hygienických opatření a opatření vedoucích k požární ochraně prováděného díla, a to v rozsahu a způsobem stanoveným příslušnými předpisy.</w:t>
      </w:r>
    </w:p>
    <w:p w14:paraId="3BF69C9B" w14:textId="77777777" w:rsidR="00760674" w:rsidRPr="00760674" w:rsidRDefault="00760674" w:rsidP="00760674">
      <w:pPr>
        <w:pStyle w:val="Odstavecseseznamem"/>
        <w:keepNext/>
        <w:keepLines/>
        <w:rPr>
          <w:rFonts w:ascii="Palatino Linotype" w:eastAsia="Calibri" w:hAnsi="Palatino Linotype" w:cs="Arial"/>
          <w:color w:val="000000"/>
          <w:sz w:val="20"/>
          <w:szCs w:val="20"/>
          <w:lang w:eastAsia="en-US"/>
        </w:rPr>
      </w:pPr>
    </w:p>
    <w:p w14:paraId="0156065A" w14:textId="77777777" w:rsidR="002C273E" w:rsidRPr="00EC148D" w:rsidRDefault="002C273E" w:rsidP="00760674">
      <w:pPr>
        <w:pStyle w:val="Odstavec"/>
        <w:keepNext/>
        <w:keepLines/>
        <w:spacing w:before="360" w:line="276" w:lineRule="auto"/>
        <w:ind w:firstLine="0"/>
        <w:jc w:val="center"/>
        <w:rPr>
          <w:rFonts w:ascii="Palatino Linotype" w:hAnsi="Palatino Linotype" w:cs="Arial"/>
          <w:b/>
          <w:bCs/>
          <w:sz w:val="20"/>
        </w:rPr>
      </w:pPr>
    </w:p>
    <w:p w14:paraId="4421CDAC" w14:textId="33593BC0" w:rsidR="002D3758" w:rsidRPr="00EC148D" w:rsidRDefault="002D3758" w:rsidP="00760674">
      <w:pPr>
        <w:pStyle w:val="Odstavec"/>
        <w:keepNext/>
        <w:keepLines/>
        <w:spacing w:line="276" w:lineRule="auto"/>
        <w:ind w:firstLine="0"/>
        <w:jc w:val="center"/>
        <w:rPr>
          <w:rFonts w:ascii="Palatino Linotype" w:hAnsi="Palatino Linotype" w:cs="Arial"/>
          <w:b/>
          <w:noProof w:val="0"/>
          <w:color w:val="auto"/>
          <w:sz w:val="20"/>
          <w:u w:val="single"/>
        </w:rPr>
      </w:pPr>
      <w:r w:rsidRPr="00EC148D">
        <w:rPr>
          <w:rFonts w:ascii="Palatino Linotype" w:hAnsi="Palatino Linotype" w:cs="Arial"/>
          <w:b/>
          <w:bCs/>
          <w:sz w:val="20"/>
        </w:rPr>
        <w:t>Článek 5</w:t>
      </w:r>
      <w:bookmarkStart w:id="2" w:name="_Toc219196349"/>
      <w:bookmarkEnd w:id="2"/>
    </w:p>
    <w:p w14:paraId="5FDC07DD" w14:textId="77777777" w:rsidR="002D3758" w:rsidRPr="00EC148D" w:rsidRDefault="002D3758" w:rsidP="00760674">
      <w:pPr>
        <w:pStyle w:val="Odstavec"/>
        <w:keepNext/>
        <w:keepLines/>
        <w:spacing w:after="240" w:line="276" w:lineRule="auto"/>
        <w:ind w:firstLine="0"/>
        <w:jc w:val="center"/>
        <w:rPr>
          <w:rFonts w:ascii="Palatino Linotype" w:hAnsi="Palatino Linotype" w:cs="Arial"/>
          <w:b/>
          <w:noProof w:val="0"/>
          <w:color w:val="auto"/>
          <w:sz w:val="20"/>
        </w:rPr>
      </w:pPr>
      <w:r w:rsidRPr="00EC148D">
        <w:rPr>
          <w:rFonts w:ascii="Palatino Linotype" w:hAnsi="Palatino Linotype" w:cs="Arial"/>
          <w:b/>
          <w:noProof w:val="0"/>
          <w:color w:val="auto"/>
          <w:sz w:val="20"/>
        </w:rPr>
        <w:t>Termíny plnění</w:t>
      </w:r>
    </w:p>
    <w:p w14:paraId="172694F6" w14:textId="4769621E" w:rsidR="00B8073A" w:rsidRPr="00EC148D" w:rsidRDefault="002D3758" w:rsidP="00760674">
      <w:pPr>
        <w:pStyle w:val="Odstavecseseznamem"/>
        <w:keepNext/>
        <w:keepLines/>
        <w:numPr>
          <w:ilvl w:val="0"/>
          <w:numId w:val="7"/>
        </w:numPr>
        <w:tabs>
          <w:tab w:val="left" w:pos="567"/>
          <w:tab w:val="left" w:pos="5245"/>
        </w:tabs>
        <w:jc w:val="both"/>
        <w:rPr>
          <w:rFonts w:ascii="Palatino Linotype" w:eastAsia="MS Gothic" w:hAnsi="Palatino Linotype" w:cs="Arial"/>
          <w:b/>
          <w:bCs/>
          <w:sz w:val="20"/>
          <w:szCs w:val="20"/>
        </w:rPr>
      </w:pPr>
      <w:r w:rsidRPr="00EC148D">
        <w:rPr>
          <w:rFonts w:ascii="Palatino Linotype" w:hAnsi="Palatino Linotype" w:cs="Arial"/>
          <w:sz w:val="20"/>
          <w:szCs w:val="20"/>
        </w:rPr>
        <w:lastRenderedPageBreak/>
        <w:t xml:space="preserve">Zhotovitel zahájí plnění díla dle této smlouvy </w:t>
      </w:r>
      <w:r w:rsidR="00B8073A" w:rsidRPr="00EC148D">
        <w:rPr>
          <w:rFonts w:ascii="Palatino Linotype" w:eastAsia="MS Gothic" w:hAnsi="Palatino Linotype" w:cs="Arial"/>
          <w:b/>
          <w:bCs/>
          <w:sz w:val="20"/>
          <w:szCs w:val="20"/>
        </w:rPr>
        <w:t xml:space="preserve">do 3 pracovních dnů od </w:t>
      </w:r>
      <w:r w:rsidR="003528F7" w:rsidRPr="00EC148D">
        <w:rPr>
          <w:rFonts w:ascii="Palatino Linotype" w:eastAsia="MS Gothic" w:hAnsi="Palatino Linotype" w:cs="Arial"/>
          <w:b/>
          <w:bCs/>
          <w:sz w:val="20"/>
          <w:szCs w:val="20"/>
        </w:rPr>
        <w:t xml:space="preserve">doručení </w:t>
      </w:r>
      <w:r w:rsidR="00571720" w:rsidRPr="00EC148D">
        <w:rPr>
          <w:rFonts w:ascii="Palatino Linotype" w:eastAsia="MS Gothic" w:hAnsi="Palatino Linotype" w:cs="Arial"/>
          <w:b/>
          <w:bCs/>
          <w:sz w:val="20"/>
          <w:szCs w:val="20"/>
        </w:rPr>
        <w:t>výzvy objednatele k zahájení plnění</w:t>
      </w:r>
      <w:r w:rsidR="009B3D5B" w:rsidRPr="00EC148D">
        <w:rPr>
          <w:rFonts w:ascii="Palatino Linotype" w:eastAsia="MS Gothic" w:hAnsi="Palatino Linotype" w:cs="Arial"/>
          <w:bCs/>
          <w:sz w:val="20"/>
          <w:szCs w:val="20"/>
        </w:rPr>
        <w:t>,</w:t>
      </w:r>
      <w:r w:rsidR="009B3D5B" w:rsidRPr="00EC148D">
        <w:rPr>
          <w:rFonts w:ascii="Palatino Linotype" w:eastAsia="MS Gothic" w:hAnsi="Palatino Linotype" w:cs="Arial"/>
          <w:b/>
          <w:bCs/>
          <w:sz w:val="20"/>
          <w:szCs w:val="20"/>
        </w:rPr>
        <w:t xml:space="preserve"> </w:t>
      </w:r>
      <w:r w:rsidR="00747925" w:rsidRPr="00EC148D">
        <w:rPr>
          <w:rFonts w:ascii="Palatino Linotype" w:eastAsia="MS Gothic" w:hAnsi="Palatino Linotype" w:cs="Arial"/>
          <w:bCs/>
          <w:sz w:val="20"/>
          <w:szCs w:val="20"/>
        </w:rPr>
        <w:t>učiněné prostřednictvím e-mailu na e-mailovou adresu zhotovitele</w:t>
      </w:r>
      <w:r w:rsidR="00571720" w:rsidRPr="00EC148D">
        <w:rPr>
          <w:rFonts w:ascii="Palatino Linotype" w:eastAsia="MS Gothic" w:hAnsi="Palatino Linotype" w:cs="Arial"/>
          <w:bCs/>
          <w:sz w:val="20"/>
          <w:szCs w:val="20"/>
        </w:rPr>
        <w:t>.</w:t>
      </w:r>
      <w:r w:rsidR="00571720" w:rsidRPr="00EC148D">
        <w:rPr>
          <w:rFonts w:ascii="Palatino Linotype" w:eastAsia="MS Gothic" w:hAnsi="Palatino Linotype" w:cs="Arial"/>
          <w:b/>
          <w:bCs/>
          <w:sz w:val="20"/>
          <w:szCs w:val="20"/>
        </w:rPr>
        <w:t xml:space="preserve"> </w:t>
      </w:r>
      <w:r w:rsidR="006558FB" w:rsidRPr="00EC148D">
        <w:rPr>
          <w:rFonts w:ascii="Palatino Linotype" w:eastAsia="MS Gothic" w:hAnsi="Palatino Linotype" w:cs="Arial"/>
          <w:bCs/>
          <w:sz w:val="20"/>
          <w:szCs w:val="20"/>
        </w:rPr>
        <w:t>Výzva ve smyslu tohoto ustanovení může být učiněna osobou oprávněnou jednat za objednatele ve věcech technických a věcech plnění</w:t>
      </w:r>
      <w:r w:rsidR="0008682B" w:rsidRPr="00EC148D">
        <w:rPr>
          <w:rFonts w:ascii="Palatino Linotype" w:eastAsia="MS Gothic" w:hAnsi="Palatino Linotype" w:cs="Arial"/>
          <w:bCs/>
          <w:sz w:val="20"/>
          <w:szCs w:val="20"/>
        </w:rPr>
        <w:t xml:space="preserve"> smlouvy</w:t>
      </w:r>
      <w:r w:rsidR="006558FB" w:rsidRPr="00EC148D">
        <w:rPr>
          <w:rFonts w:ascii="Palatino Linotype" w:eastAsia="MS Gothic" w:hAnsi="Palatino Linotype" w:cs="Arial"/>
          <w:bCs/>
          <w:sz w:val="20"/>
          <w:szCs w:val="20"/>
        </w:rPr>
        <w:t xml:space="preserve"> a musí být učiněna písemnou formou.</w:t>
      </w:r>
      <w:r w:rsidR="00BA33D7" w:rsidRPr="00EC148D">
        <w:rPr>
          <w:rFonts w:ascii="Palatino Linotype" w:eastAsia="MS Gothic" w:hAnsi="Palatino Linotype" w:cs="Arial"/>
          <w:bCs/>
          <w:sz w:val="20"/>
          <w:szCs w:val="20"/>
        </w:rPr>
        <w:t xml:space="preserve"> </w:t>
      </w:r>
    </w:p>
    <w:p w14:paraId="3E2D5585" w14:textId="628E7081" w:rsidR="00F10DA7" w:rsidRPr="00EC148D" w:rsidRDefault="002D3758" w:rsidP="00760674">
      <w:pPr>
        <w:pStyle w:val="Odstavec"/>
        <w:keepNext/>
        <w:keepLines/>
        <w:numPr>
          <w:ilvl w:val="0"/>
          <w:numId w:val="7"/>
        </w:numPr>
        <w:spacing w:before="120" w:after="120" w:line="276" w:lineRule="auto"/>
        <w:ind w:left="357" w:hanging="357"/>
        <w:rPr>
          <w:rFonts w:ascii="Palatino Linotype" w:hAnsi="Palatino Linotype" w:cs="Arial"/>
          <w:noProof w:val="0"/>
          <w:color w:val="auto"/>
          <w:sz w:val="20"/>
        </w:rPr>
      </w:pPr>
      <w:r w:rsidRPr="00EC148D">
        <w:rPr>
          <w:rFonts w:ascii="Palatino Linotype" w:hAnsi="Palatino Linotype" w:cs="Arial"/>
          <w:noProof w:val="0"/>
          <w:color w:val="auto"/>
          <w:sz w:val="20"/>
        </w:rPr>
        <w:t xml:space="preserve">Zhotovitel </w:t>
      </w:r>
      <w:r w:rsidR="0008682B" w:rsidRPr="00EC148D">
        <w:rPr>
          <w:rFonts w:ascii="Palatino Linotype" w:hAnsi="Palatino Linotype" w:cs="Arial"/>
          <w:noProof w:val="0"/>
          <w:color w:val="auto"/>
          <w:sz w:val="20"/>
        </w:rPr>
        <w:t xml:space="preserve">předá objednateli kompletní dílo </w:t>
      </w:r>
      <w:r w:rsidR="0008682B" w:rsidRPr="00EC148D">
        <w:rPr>
          <w:rFonts w:ascii="Palatino Linotype" w:hAnsi="Palatino Linotype" w:cs="Arial"/>
          <w:b/>
          <w:noProof w:val="0"/>
          <w:color w:val="auto"/>
          <w:sz w:val="20"/>
        </w:rPr>
        <w:t xml:space="preserve">do </w:t>
      </w:r>
      <w:r w:rsidR="0080161B">
        <w:rPr>
          <w:rFonts w:ascii="Palatino Linotype" w:hAnsi="Palatino Linotype" w:cs="Arial"/>
          <w:b/>
          <w:noProof w:val="0"/>
          <w:color w:val="auto"/>
          <w:sz w:val="20"/>
        </w:rPr>
        <w:t>24</w:t>
      </w:r>
      <w:r w:rsidR="005626DC" w:rsidRPr="00EC148D">
        <w:rPr>
          <w:rFonts w:ascii="Palatino Linotype" w:hAnsi="Palatino Linotype" w:cs="Arial"/>
          <w:b/>
          <w:noProof w:val="0"/>
          <w:color w:val="auto"/>
          <w:sz w:val="20"/>
        </w:rPr>
        <w:t xml:space="preserve"> </w:t>
      </w:r>
      <w:r w:rsidR="0008682B" w:rsidRPr="00EC148D">
        <w:rPr>
          <w:rFonts w:ascii="Palatino Linotype" w:hAnsi="Palatino Linotype" w:cs="Arial"/>
          <w:b/>
          <w:noProof w:val="0"/>
          <w:color w:val="auto"/>
          <w:sz w:val="20"/>
        </w:rPr>
        <w:t>týdnů od písemné výzvy objednatele</w:t>
      </w:r>
      <w:r w:rsidR="0008682B" w:rsidRPr="00EC148D">
        <w:rPr>
          <w:rFonts w:ascii="Palatino Linotype" w:hAnsi="Palatino Linotype" w:cs="Arial"/>
          <w:noProof w:val="0"/>
          <w:color w:val="auto"/>
          <w:sz w:val="20"/>
        </w:rPr>
        <w:t>.</w:t>
      </w:r>
    </w:p>
    <w:p w14:paraId="7EB1631A" w14:textId="4470603A" w:rsidR="00BD517D" w:rsidRPr="00EC148D" w:rsidRDefault="00BD517D" w:rsidP="00760674">
      <w:pPr>
        <w:pStyle w:val="Odstavec"/>
        <w:keepNext/>
        <w:keepLines/>
        <w:numPr>
          <w:ilvl w:val="0"/>
          <w:numId w:val="7"/>
        </w:numPr>
        <w:spacing w:before="120" w:after="120" w:line="276" w:lineRule="auto"/>
        <w:ind w:left="357" w:hanging="357"/>
        <w:rPr>
          <w:rFonts w:ascii="Palatino Linotype" w:hAnsi="Palatino Linotype" w:cs="Arial"/>
          <w:noProof w:val="0"/>
          <w:color w:val="auto"/>
          <w:sz w:val="20"/>
        </w:rPr>
      </w:pPr>
      <w:r w:rsidRPr="00EC148D">
        <w:rPr>
          <w:rFonts w:ascii="Palatino Linotype" w:hAnsi="Palatino Linotype" w:cs="Arial"/>
          <w:noProof w:val="0"/>
          <w:color w:val="auto"/>
          <w:sz w:val="20"/>
        </w:rPr>
        <w:t xml:space="preserve">Objednatel má právo písemně oznámit zhotoviteli pozastavení prací na </w:t>
      </w:r>
      <w:r w:rsidR="00805612" w:rsidRPr="00EC148D">
        <w:rPr>
          <w:rFonts w:ascii="Palatino Linotype" w:hAnsi="Palatino Linotype" w:cs="Arial"/>
          <w:noProof w:val="0"/>
          <w:color w:val="auto"/>
          <w:sz w:val="20"/>
        </w:rPr>
        <w:t>dokumentaci skutečného provedení</w:t>
      </w:r>
      <w:r w:rsidRPr="00EC148D">
        <w:rPr>
          <w:rFonts w:ascii="Palatino Linotype" w:hAnsi="Palatino Linotype" w:cs="Arial"/>
          <w:noProof w:val="0"/>
          <w:color w:val="auto"/>
          <w:sz w:val="20"/>
        </w:rPr>
        <w:t xml:space="preserve">. Zhotovitel je povinen na změnu termínu zpracování </w:t>
      </w:r>
      <w:r w:rsidR="00723392" w:rsidRPr="00EC148D">
        <w:rPr>
          <w:rFonts w:ascii="Palatino Linotype" w:hAnsi="Palatino Linotype" w:cs="Arial"/>
          <w:noProof w:val="0"/>
          <w:color w:val="auto"/>
          <w:sz w:val="20"/>
        </w:rPr>
        <w:t>dokumentace</w:t>
      </w:r>
      <w:r w:rsidRPr="00EC148D">
        <w:rPr>
          <w:rFonts w:ascii="Palatino Linotype" w:hAnsi="Palatino Linotype" w:cs="Arial"/>
          <w:noProof w:val="0"/>
          <w:color w:val="auto"/>
          <w:sz w:val="20"/>
        </w:rPr>
        <w:t xml:space="preserve"> přistoupit. Termíny plnění dle odst. 2 se v takovém případě stavějí a počínají běžet dnem doručení žádosti objednatele o opětovné zahájení prací.</w:t>
      </w:r>
      <w:r w:rsidR="001A29CF">
        <w:rPr>
          <w:rFonts w:ascii="Palatino Linotype" w:hAnsi="Palatino Linotype" w:cs="Arial"/>
          <w:noProof w:val="0"/>
          <w:color w:val="auto"/>
          <w:sz w:val="20"/>
        </w:rPr>
        <w:t xml:space="preserve"> </w:t>
      </w:r>
    </w:p>
    <w:p w14:paraId="26B2B8D1" w14:textId="6F1F42E6" w:rsidR="008904CC" w:rsidRPr="00EC148D" w:rsidRDefault="008904CC" w:rsidP="00760674">
      <w:pPr>
        <w:keepNext/>
        <w:keepLines/>
        <w:widowControl w:val="0"/>
        <w:overflowPunct w:val="0"/>
        <w:autoSpaceDE w:val="0"/>
        <w:autoSpaceDN w:val="0"/>
        <w:adjustRightInd w:val="0"/>
        <w:spacing w:before="360" w:line="276" w:lineRule="auto"/>
        <w:jc w:val="center"/>
        <w:rPr>
          <w:rFonts w:ascii="Palatino Linotype" w:hAnsi="Palatino Linotype" w:cs="Arial"/>
          <w:b/>
          <w:sz w:val="20"/>
          <w:szCs w:val="20"/>
          <w:u w:val="single"/>
        </w:rPr>
      </w:pPr>
      <w:r w:rsidRPr="00EC148D">
        <w:rPr>
          <w:rFonts w:ascii="Palatino Linotype" w:hAnsi="Palatino Linotype" w:cs="Arial"/>
          <w:b/>
          <w:bCs/>
          <w:noProof/>
          <w:color w:val="000000"/>
          <w:sz w:val="20"/>
          <w:szCs w:val="20"/>
        </w:rPr>
        <w:t>Článek 6</w:t>
      </w:r>
    </w:p>
    <w:p w14:paraId="3168EDE3" w14:textId="77777777" w:rsidR="008904CC" w:rsidRPr="00EC148D" w:rsidRDefault="008904CC" w:rsidP="00760674">
      <w:pPr>
        <w:keepNext/>
        <w:keepLines/>
        <w:widowControl w:val="0"/>
        <w:overflowPunct w:val="0"/>
        <w:autoSpaceDE w:val="0"/>
        <w:autoSpaceDN w:val="0"/>
        <w:adjustRightInd w:val="0"/>
        <w:spacing w:after="240" w:line="276" w:lineRule="auto"/>
        <w:jc w:val="center"/>
        <w:rPr>
          <w:rFonts w:ascii="Palatino Linotype" w:hAnsi="Palatino Linotype" w:cs="Arial"/>
          <w:b/>
          <w:sz w:val="20"/>
          <w:szCs w:val="20"/>
        </w:rPr>
      </w:pPr>
      <w:r w:rsidRPr="00EC148D">
        <w:rPr>
          <w:rFonts w:ascii="Palatino Linotype" w:hAnsi="Palatino Linotype" w:cs="Arial"/>
          <w:b/>
          <w:sz w:val="20"/>
          <w:szCs w:val="20"/>
        </w:rPr>
        <w:t>Cena díla</w:t>
      </w:r>
    </w:p>
    <w:p w14:paraId="217AEDA4" w14:textId="740205DB" w:rsidR="008904CC" w:rsidRPr="00EC148D" w:rsidRDefault="008904CC" w:rsidP="00760674">
      <w:pPr>
        <w:keepNext/>
        <w:keepLines/>
        <w:widowControl w:val="0"/>
        <w:numPr>
          <w:ilvl w:val="0"/>
          <w:numId w:val="8"/>
        </w:numPr>
        <w:overflowPunct w:val="0"/>
        <w:autoSpaceDE w:val="0"/>
        <w:autoSpaceDN w:val="0"/>
        <w:adjustRightInd w:val="0"/>
        <w:spacing w:before="120" w:after="120" w:line="276" w:lineRule="auto"/>
        <w:rPr>
          <w:rFonts w:ascii="Palatino Linotype" w:hAnsi="Palatino Linotype" w:cs="Arial"/>
          <w:sz w:val="20"/>
          <w:szCs w:val="20"/>
        </w:rPr>
      </w:pPr>
      <w:r w:rsidRPr="00EC148D">
        <w:rPr>
          <w:rFonts w:ascii="Palatino Linotype" w:hAnsi="Palatino Linotype" w:cs="Arial"/>
          <w:sz w:val="20"/>
          <w:szCs w:val="20"/>
        </w:rPr>
        <w:t>Cena za realizaci předmětu díla dle této smlouvy je sjednána pro celý rozsah plnění jako cena pevná a nejvýše přípustná</w:t>
      </w:r>
      <w:r w:rsidR="00200205" w:rsidRPr="00EC148D">
        <w:rPr>
          <w:rFonts w:ascii="Palatino Linotype" w:hAnsi="Palatino Linotype" w:cs="Arial"/>
          <w:sz w:val="20"/>
          <w:szCs w:val="20"/>
        </w:rPr>
        <w:t xml:space="preserve"> a její změny jsou možné pouze způsobem, uvedeným v této smlouvě</w:t>
      </w:r>
      <w:r w:rsidRPr="00EC148D">
        <w:rPr>
          <w:rFonts w:ascii="Palatino Linotype" w:hAnsi="Palatino Linotype" w:cs="Arial"/>
          <w:sz w:val="20"/>
          <w:szCs w:val="20"/>
        </w:rPr>
        <w:t xml:space="preserve">. Cena díla obsahuje úhradu za realizaci veškerých činností uvedených v čl. 4 </w:t>
      </w:r>
      <w:r w:rsidR="00A54992" w:rsidRPr="00EC148D">
        <w:rPr>
          <w:rFonts w:ascii="Palatino Linotype" w:hAnsi="Palatino Linotype" w:cs="Arial"/>
          <w:sz w:val="20"/>
          <w:szCs w:val="20"/>
        </w:rPr>
        <w:t xml:space="preserve">této </w:t>
      </w:r>
      <w:r w:rsidRPr="00EC148D">
        <w:rPr>
          <w:rFonts w:ascii="Palatino Linotype" w:hAnsi="Palatino Linotype" w:cs="Arial"/>
          <w:sz w:val="20"/>
          <w:szCs w:val="20"/>
        </w:rPr>
        <w:t>smlouvy.</w:t>
      </w:r>
    </w:p>
    <w:p w14:paraId="7C889C2D" w14:textId="75387068" w:rsidR="00A54992" w:rsidRPr="00EC148D" w:rsidRDefault="00A54992" w:rsidP="00760674">
      <w:pPr>
        <w:keepNext/>
        <w:keepLines/>
        <w:widowControl w:val="0"/>
        <w:overflowPunct w:val="0"/>
        <w:autoSpaceDE w:val="0"/>
        <w:autoSpaceDN w:val="0"/>
        <w:adjustRightInd w:val="0"/>
        <w:spacing w:before="120" w:after="120" w:line="276" w:lineRule="auto"/>
        <w:ind w:left="360"/>
        <w:rPr>
          <w:rFonts w:ascii="Palatino Linotype" w:hAnsi="Palatino Linotype" w:cs="Arial"/>
          <w:sz w:val="20"/>
          <w:szCs w:val="20"/>
        </w:rPr>
      </w:pPr>
      <w:r w:rsidRPr="00EC148D">
        <w:rPr>
          <w:rFonts w:ascii="Palatino Linotype" w:hAnsi="Palatino Linotype" w:cs="Arial"/>
          <w:sz w:val="20"/>
          <w:szCs w:val="20"/>
        </w:rPr>
        <w:t>Cena za realizaci předmětu plnění díla dle článku 4 této smlouvy činí:</w:t>
      </w:r>
    </w:p>
    <w:p w14:paraId="113D3008" w14:textId="73686C42" w:rsidR="00A54992" w:rsidRPr="00EC148D" w:rsidRDefault="00A54992" w:rsidP="00760674">
      <w:pPr>
        <w:keepNext/>
        <w:keepLines/>
        <w:widowControl w:val="0"/>
        <w:overflowPunct w:val="0"/>
        <w:autoSpaceDE w:val="0"/>
        <w:autoSpaceDN w:val="0"/>
        <w:adjustRightInd w:val="0"/>
        <w:spacing w:before="120" w:after="120" w:line="276" w:lineRule="auto"/>
        <w:ind w:left="360"/>
        <w:rPr>
          <w:rFonts w:ascii="Palatino Linotype" w:hAnsi="Palatino Linotype" w:cs="Arial"/>
          <w:sz w:val="20"/>
          <w:szCs w:val="20"/>
        </w:rPr>
      </w:pPr>
    </w:p>
    <w:p w14:paraId="1D1BEAF7" w14:textId="1288C3F9" w:rsidR="00A54992" w:rsidRPr="00EC148D" w:rsidRDefault="00A54992" w:rsidP="00760674">
      <w:pPr>
        <w:keepNext/>
        <w:keepLines/>
        <w:widowControl w:val="0"/>
        <w:overflowPunct w:val="0"/>
        <w:autoSpaceDE w:val="0"/>
        <w:autoSpaceDN w:val="0"/>
        <w:adjustRightInd w:val="0"/>
        <w:spacing w:before="120" w:after="120" w:line="276" w:lineRule="auto"/>
        <w:ind w:left="851" w:firstLine="142"/>
        <w:rPr>
          <w:rFonts w:ascii="Palatino Linotype" w:hAnsi="Palatino Linotype" w:cs="Arial"/>
          <w:b/>
          <w:sz w:val="20"/>
          <w:szCs w:val="20"/>
          <w:lang w:eastAsia="x-none"/>
        </w:rPr>
      </w:pPr>
      <w:r w:rsidRPr="00EC148D">
        <w:rPr>
          <w:rFonts w:ascii="Palatino Linotype" w:hAnsi="Palatino Linotype" w:cs="Arial"/>
          <w:b/>
          <w:sz w:val="20"/>
          <w:szCs w:val="20"/>
          <w:lang w:val="x-none" w:eastAsia="x-none"/>
        </w:rPr>
        <w:t>cena bez DPH</w:t>
      </w:r>
      <w:r w:rsidRPr="00EC148D">
        <w:rPr>
          <w:rFonts w:ascii="Palatino Linotype" w:hAnsi="Palatino Linotype" w:cs="Arial"/>
          <w:b/>
          <w:sz w:val="20"/>
          <w:szCs w:val="20"/>
          <w:lang w:val="x-none" w:eastAsia="x-none"/>
        </w:rPr>
        <w:tab/>
      </w:r>
      <w:r w:rsidRPr="00EC148D">
        <w:rPr>
          <w:rFonts w:ascii="Palatino Linotype" w:hAnsi="Palatino Linotype" w:cs="Arial"/>
          <w:b/>
          <w:sz w:val="20"/>
          <w:szCs w:val="20"/>
          <w:highlight w:val="yellow"/>
          <w:lang w:val="en-US" w:eastAsia="x-none"/>
        </w:rPr>
        <w:t>[</w:t>
      </w:r>
      <w:proofErr w:type="spellStart"/>
      <w:r w:rsidRPr="00EC148D">
        <w:rPr>
          <w:rFonts w:ascii="Palatino Linotype" w:hAnsi="Palatino Linotype" w:cs="Arial"/>
          <w:b/>
          <w:sz w:val="20"/>
          <w:szCs w:val="20"/>
          <w:highlight w:val="yellow"/>
          <w:lang w:val="en-US" w:eastAsia="x-none"/>
        </w:rPr>
        <w:t>doplní</w:t>
      </w:r>
      <w:proofErr w:type="spellEnd"/>
      <w:r w:rsidRPr="00EC148D">
        <w:rPr>
          <w:rFonts w:ascii="Palatino Linotype" w:hAnsi="Palatino Linotype" w:cs="Arial"/>
          <w:b/>
          <w:sz w:val="20"/>
          <w:szCs w:val="20"/>
          <w:highlight w:val="yellow"/>
          <w:lang w:val="en-US" w:eastAsia="x-none"/>
        </w:rPr>
        <w:t xml:space="preserve"> </w:t>
      </w:r>
      <w:proofErr w:type="spellStart"/>
      <w:r w:rsidRPr="00EC148D">
        <w:rPr>
          <w:rFonts w:ascii="Palatino Linotype" w:hAnsi="Palatino Linotype" w:cs="Arial"/>
          <w:b/>
          <w:sz w:val="20"/>
          <w:szCs w:val="20"/>
          <w:highlight w:val="yellow"/>
          <w:lang w:val="en-US" w:eastAsia="x-none"/>
        </w:rPr>
        <w:t>dodavatel</w:t>
      </w:r>
      <w:proofErr w:type="spellEnd"/>
      <w:r w:rsidRPr="00EC148D">
        <w:rPr>
          <w:rFonts w:ascii="Palatino Linotype" w:hAnsi="Palatino Linotype" w:cs="Arial"/>
          <w:b/>
          <w:sz w:val="20"/>
          <w:szCs w:val="20"/>
          <w:highlight w:val="yellow"/>
          <w:lang w:val="en-US" w:eastAsia="x-none"/>
        </w:rPr>
        <w:t>]</w:t>
      </w:r>
      <w:r w:rsidRPr="00EC148D">
        <w:rPr>
          <w:rFonts w:ascii="Palatino Linotype" w:hAnsi="Palatino Linotype" w:cs="Arial"/>
          <w:b/>
          <w:sz w:val="20"/>
          <w:szCs w:val="20"/>
          <w:lang w:val="x-none" w:eastAsia="x-none"/>
        </w:rPr>
        <w:t xml:space="preserve"> Kč </w:t>
      </w:r>
    </w:p>
    <w:p w14:paraId="5311B8FB" w14:textId="23D2F3F6" w:rsidR="00A54992" w:rsidRPr="00EC148D" w:rsidRDefault="00A54992" w:rsidP="00760674">
      <w:pPr>
        <w:keepNext/>
        <w:keepLines/>
        <w:widowControl w:val="0"/>
        <w:overflowPunct w:val="0"/>
        <w:autoSpaceDE w:val="0"/>
        <w:autoSpaceDN w:val="0"/>
        <w:adjustRightInd w:val="0"/>
        <w:spacing w:before="120" w:after="120" w:line="276" w:lineRule="auto"/>
        <w:ind w:left="993"/>
        <w:rPr>
          <w:rFonts w:ascii="Palatino Linotype" w:hAnsi="Palatino Linotype" w:cs="Arial"/>
          <w:b/>
          <w:sz w:val="20"/>
          <w:szCs w:val="20"/>
          <w:lang w:eastAsia="x-none"/>
        </w:rPr>
      </w:pPr>
      <w:r w:rsidRPr="00EC148D">
        <w:rPr>
          <w:rFonts w:ascii="Palatino Linotype" w:hAnsi="Palatino Linotype" w:cs="Arial"/>
          <w:b/>
          <w:sz w:val="20"/>
          <w:szCs w:val="20"/>
          <w:lang w:eastAsia="x-none"/>
        </w:rPr>
        <w:t>DPH samostatně</w:t>
      </w:r>
      <w:r w:rsidRPr="00EC148D">
        <w:rPr>
          <w:rFonts w:ascii="Palatino Linotype" w:hAnsi="Palatino Linotype" w:cs="Arial"/>
          <w:b/>
          <w:sz w:val="20"/>
          <w:szCs w:val="20"/>
          <w:lang w:eastAsia="x-none"/>
        </w:rPr>
        <w:tab/>
      </w:r>
      <w:r w:rsidRPr="00EC148D">
        <w:rPr>
          <w:rFonts w:ascii="Palatino Linotype" w:hAnsi="Palatino Linotype" w:cs="Arial"/>
          <w:b/>
          <w:sz w:val="20"/>
          <w:szCs w:val="20"/>
          <w:highlight w:val="yellow"/>
          <w:lang w:val="en-US" w:eastAsia="x-none"/>
        </w:rPr>
        <w:t>[</w:t>
      </w:r>
      <w:proofErr w:type="spellStart"/>
      <w:r w:rsidRPr="00EC148D">
        <w:rPr>
          <w:rFonts w:ascii="Palatino Linotype" w:hAnsi="Palatino Linotype" w:cs="Arial"/>
          <w:b/>
          <w:sz w:val="20"/>
          <w:szCs w:val="20"/>
          <w:highlight w:val="yellow"/>
          <w:lang w:val="en-US" w:eastAsia="x-none"/>
        </w:rPr>
        <w:t>doplní</w:t>
      </w:r>
      <w:proofErr w:type="spellEnd"/>
      <w:r w:rsidRPr="00EC148D">
        <w:rPr>
          <w:rFonts w:ascii="Palatino Linotype" w:hAnsi="Palatino Linotype" w:cs="Arial"/>
          <w:b/>
          <w:sz w:val="20"/>
          <w:szCs w:val="20"/>
          <w:highlight w:val="yellow"/>
          <w:lang w:val="en-US" w:eastAsia="x-none"/>
        </w:rPr>
        <w:t xml:space="preserve"> </w:t>
      </w:r>
      <w:proofErr w:type="spellStart"/>
      <w:r w:rsidRPr="00EC148D">
        <w:rPr>
          <w:rFonts w:ascii="Palatino Linotype" w:hAnsi="Palatino Linotype" w:cs="Arial"/>
          <w:b/>
          <w:sz w:val="20"/>
          <w:szCs w:val="20"/>
          <w:highlight w:val="yellow"/>
          <w:lang w:val="en-US" w:eastAsia="x-none"/>
        </w:rPr>
        <w:t>dodavatel</w:t>
      </w:r>
      <w:proofErr w:type="spellEnd"/>
      <w:r w:rsidRPr="00EC148D">
        <w:rPr>
          <w:rFonts w:ascii="Palatino Linotype" w:hAnsi="Palatino Linotype" w:cs="Arial"/>
          <w:b/>
          <w:sz w:val="20"/>
          <w:szCs w:val="20"/>
          <w:highlight w:val="yellow"/>
          <w:lang w:val="en-US" w:eastAsia="x-none"/>
        </w:rPr>
        <w:t>]</w:t>
      </w:r>
      <w:r w:rsidRPr="00EC148D">
        <w:rPr>
          <w:rFonts w:ascii="Palatino Linotype" w:hAnsi="Palatino Linotype" w:cs="Arial"/>
          <w:b/>
          <w:sz w:val="20"/>
          <w:szCs w:val="20"/>
          <w:lang w:eastAsia="x-none"/>
        </w:rPr>
        <w:t xml:space="preserve"> Kč </w:t>
      </w:r>
    </w:p>
    <w:p w14:paraId="69F25850" w14:textId="6EE5E94C" w:rsidR="00A54992" w:rsidRPr="00EC148D" w:rsidRDefault="00A54992" w:rsidP="00760674">
      <w:pPr>
        <w:keepNext/>
        <w:keepLines/>
        <w:widowControl w:val="0"/>
        <w:overflowPunct w:val="0"/>
        <w:autoSpaceDE w:val="0"/>
        <w:autoSpaceDN w:val="0"/>
        <w:adjustRightInd w:val="0"/>
        <w:spacing w:before="120" w:after="120" w:line="276" w:lineRule="auto"/>
        <w:ind w:left="993"/>
        <w:rPr>
          <w:rFonts w:ascii="Palatino Linotype" w:hAnsi="Palatino Linotype" w:cs="Arial"/>
          <w:b/>
          <w:sz w:val="20"/>
          <w:szCs w:val="20"/>
          <w:lang w:eastAsia="x-none"/>
        </w:rPr>
      </w:pPr>
      <w:r w:rsidRPr="00EC148D">
        <w:rPr>
          <w:rFonts w:ascii="Palatino Linotype" w:hAnsi="Palatino Linotype" w:cs="Arial"/>
          <w:b/>
          <w:sz w:val="20"/>
          <w:szCs w:val="20"/>
          <w:lang w:eastAsia="x-none"/>
        </w:rPr>
        <w:t>cena s DPH</w:t>
      </w:r>
      <w:r w:rsidRPr="00EC148D">
        <w:rPr>
          <w:rFonts w:ascii="Palatino Linotype" w:hAnsi="Palatino Linotype" w:cs="Arial"/>
          <w:b/>
          <w:sz w:val="20"/>
          <w:szCs w:val="20"/>
          <w:lang w:eastAsia="x-none"/>
        </w:rPr>
        <w:tab/>
      </w:r>
      <w:r w:rsidRPr="00EC148D">
        <w:rPr>
          <w:rFonts w:ascii="Palatino Linotype" w:hAnsi="Palatino Linotype" w:cs="Arial"/>
          <w:b/>
          <w:sz w:val="20"/>
          <w:szCs w:val="20"/>
          <w:lang w:eastAsia="x-none"/>
        </w:rPr>
        <w:tab/>
      </w:r>
      <w:r w:rsidRPr="00EC148D">
        <w:rPr>
          <w:rFonts w:ascii="Palatino Linotype" w:hAnsi="Palatino Linotype" w:cs="Arial"/>
          <w:b/>
          <w:sz w:val="20"/>
          <w:szCs w:val="20"/>
          <w:highlight w:val="yellow"/>
          <w:lang w:val="en-US" w:eastAsia="x-none"/>
        </w:rPr>
        <w:t>[</w:t>
      </w:r>
      <w:proofErr w:type="spellStart"/>
      <w:r w:rsidRPr="00EC148D">
        <w:rPr>
          <w:rFonts w:ascii="Palatino Linotype" w:hAnsi="Palatino Linotype" w:cs="Arial"/>
          <w:b/>
          <w:sz w:val="20"/>
          <w:szCs w:val="20"/>
          <w:highlight w:val="yellow"/>
          <w:lang w:val="en-US" w:eastAsia="x-none"/>
        </w:rPr>
        <w:t>doplní</w:t>
      </w:r>
      <w:proofErr w:type="spellEnd"/>
      <w:r w:rsidRPr="00EC148D">
        <w:rPr>
          <w:rFonts w:ascii="Palatino Linotype" w:hAnsi="Palatino Linotype" w:cs="Arial"/>
          <w:b/>
          <w:sz w:val="20"/>
          <w:szCs w:val="20"/>
          <w:highlight w:val="yellow"/>
          <w:lang w:val="en-US" w:eastAsia="x-none"/>
        </w:rPr>
        <w:t xml:space="preserve"> </w:t>
      </w:r>
      <w:proofErr w:type="spellStart"/>
      <w:r w:rsidRPr="00EC148D">
        <w:rPr>
          <w:rFonts w:ascii="Palatino Linotype" w:hAnsi="Palatino Linotype" w:cs="Arial"/>
          <w:b/>
          <w:sz w:val="20"/>
          <w:szCs w:val="20"/>
          <w:highlight w:val="yellow"/>
          <w:lang w:val="en-US" w:eastAsia="x-none"/>
        </w:rPr>
        <w:t>dodavatel</w:t>
      </w:r>
      <w:proofErr w:type="spellEnd"/>
      <w:r w:rsidRPr="00EC148D">
        <w:rPr>
          <w:rFonts w:ascii="Palatino Linotype" w:hAnsi="Palatino Linotype" w:cs="Arial"/>
          <w:b/>
          <w:sz w:val="20"/>
          <w:szCs w:val="20"/>
          <w:highlight w:val="yellow"/>
          <w:lang w:val="en-US" w:eastAsia="x-none"/>
        </w:rPr>
        <w:t>]</w:t>
      </w:r>
      <w:r w:rsidRPr="00EC148D">
        <w:rPr>
          <w:rFonts w:ascii="Palatino Linotype" w:hAnsi="Palatino Linotype" w:cs="Arial"/>
          <w:b/>
          <w:sz w:val="20"/>
          <w:szCs w:val="20"/>
          <w:lang w:eastAsia="x-none"/>
        </w:rPr>
        <w:t xml:space="preserve"> Kč </w:t>
      </w:r>
    </w:p>
    <w:p w14:paraId="080E1984" w14:textId="77777777" w:rsidR="00A54992" w:rsidRPr="00EC148D" w:rsidRDefault="00A54992" w:rsidP="00760674">
      <w:pPr>
        <w:keepNext/>
        <w:keepLines/>
        <w:widowControl w:val="0"/>
        <w:overflowPunct w:val="0"/>
        <w:autoSpaceDE w:val="0"/>
        <w:autoSpaceDN w:val="0"/>
        <w:adjustRightInd w:val="0"/>
        <w:spacing w:before="120" w:after="120" w:line="276" w:lineRule="auto"/>
        <w:ind w:left="993"/>
        <w:rPr>
          <w:rFonts w:ascii="Palatino Linotype" w:hAnsi="Palatino Linotype" w:cs="Arial"/>
          <w:sz w:val="20"/>
          <w:szCs w:val="20"/>
        </w:rPr>
      </w:pPr>
    </w:p>
    <w:p w14:paraId="115FEBCE" w14:textId="23D66B61" w:rsidR="008904CC" w:rsidRPr="00EC148D" w:rsidRDefault="008904CC" w:rsidP="00760674">
      <w:pPr>
        <w:keepNext/>
        <w:keepLines/>
        <w:widowControl w:val="0"/>
        <w:numPr>
          <w:ilvl w:val="0"/>
          <w:numId w:val="8"/>
        </w:numPr>
        <w:overflowPunct w:val="0"/>
        <w:autoSpaceDE w:val="0"/>
        <w:autoSpaceDN w:val="0"/>
        <w:adjustRightInd w:val="0"/>
        <w:spacing w:line="276" w:lineRule="auto"/>
        <w:rPr>
          <w:rFonts w:ascii="Palatino Linotype" w:hAnsi="Palatino Linotype" w:cs="Arial"/>
          <w:noProof/>
          <w:color w:val="000000"/>
          <w:sz w:val="20"/>
          <w:szCs w:val="20"/>
        </w:rPr>
      </w:pPr>
      <w:r w:rsidRPr="00EC148D">
        <w:rPr>
          <w:rFonts w:ascii="Palatino Linotype" w:hAnsi="Palatino Linotype" w:cs="Arial"/>
          <w:noProof/>
          <w:sz w:val="20"/>
          <w:szCs w:val="20"/>
        </w:rPr>
        <w:t>Dohodnutá cena zahrnuje v celém rozsahu veškeré práce a náklady zhotovitele spojené s řádným provedením (přípravou a provedením) díla dle této smlouvy, včetně pojištění veškerých rizik a vlivů během jeho provádění, poplatků a jakýchkoliv dalších výdajů spojených s prováděním díla</w:t>
      </w:r>
      <w:r w:rsidR="00B221A8" w:rsidRPr="00EC148D">
        <w:rPr>
          <w:rFonts w:ascii="Palatino Linotype" w:hAnsi="Palatino Linotype" w:cs="Arial"/>
          <w:noProof/>
          <w:sz w:val="20"/>
          <w:szCs w:val="20"/>
        </w:rPr>
        <w:t xml:space="preserve"> (zejména hotových výdajů, nákladů za komunikaci a jízdného</w:t>
      </w:r>
      <w:r w:rsidR="009910E8" w:rsidRPr="00EC148D">
        <w:rPr>
          <w:rFonts w:ascii="Palatino Linotype" w:hAnsi="Palatino Linotype" w:cs="Arial"/>
          <w:noProof/>
          <w:sz w:val="20"/>
          <w:szCs w:val="20"/>
        </w:rPr>
        <w:t>, licence, správních poplatků u úřadů</w:t>
      </w:r>
      <w:r w:rsidR="00B221A8" w:rsidRPr="00EC148D">
        <w:rPr>
          <w:rFonts w:ascii="Palatino Linotype" w:hAnsi="Palatino Linotype" w:cs="Arial"/>
          <w:noProof/>
          <w:sz w:val="20"/>
          <w:szCs w:val="20"/>
        </w:rPr>
        <w:t>)</w:t>
      </w:r>
      <w:r w:rsidRPr="00EC148D">
        <w:rPr>
          <w:rFonts w:ascii="Palatino Linotype" w:hAnsi="Palatino Linotype" w:cs="Arial"/>
          <w:noProof/>
          <w:sz w:val="20"/>
          <w:szCs w:val="20"/>
        </w:rPr>
        <w:t xml:space="preserve">. Cena za provedení díla nebude po dobu do ukončení díla předmětem zvýšení, pokud tato smlouva výslovně nestanoví jinak. Zhotovitel prohlašuje, že všechny technické, finanční, věcné a ostatní podmínky díla zahrnul do kalkulace ceny za provedení díla. </w:t>
      </w:r>
    </w:p>
    <w:p w14:paraId="73E22C1F" w14:textId="77777777" w:rsidR="00A54992" w:rsidRPr="00EC148D" w:rsidRDefault="00A54992" w:rsidP="00760674">
      <w:pPr>
        <w:keepNext/>
        <w:keepLines/>
        <w:widowControl w:val="0"/>
        <w:overflowPunct w:val="0"/>
        <w:autoSpaceDE w:val="0"/>
        <w:autoSpaceDN w:val="0"/>
        <w:adjustRightInd w:val="0"/>
        <w:spacing w:line="276" w:lineRule="auto"/>
        <w:ind w:left="360"/>
        <w:rPr>
          <w:rFonts w:ascii="Palatino Linotype" w:hAnsi="Palatino Linotype" w:cs="Arial"/>
          <w:noProof/>
          <w:color w:val="000000"/>
          <w:sz w:val="20"/>
          <w:szCs w:val="20"/>
        </w:rPr>
      </w:pPr>
    </w:p>
    <w:p w14:paraId="4193DA61" w14:textId="5B26A29A" w:rsidR="00CE6584" w:rsidRPr="00EC148D" w:rsidRDefault="008904CC" w:rsidP="00760674">
      <w:pPr>
        <w:keepNext/>
        <w:keepLines/>
        <w:widowControl w:val="0"/>
        <w:numPr>
          <w:ilvl w:val="0"/>
          <w:numId w:val="8"/>
        </w:numPr>
        <w:overflowPunct w:val="0"/>
        <w:autoSpaceDE w:val="0"/>
        <w:autoSpaceDN w:val="0"/>
        <w:adjustRightInd w:val="0"/>
        <w:spacing w:after="120" w:line="276" w:lineRule="auto"/>
        <w:ind w:left="357" w:hanging="357"/>
        <w:rPr>
          <w:rFonts w:ascii="Palatino Linotype" w:hAnsi="Palatino Linotype" w:cs="Arial"/>
          <w:noProof/>
          <w:sz w:val="20"/>
          <w:szCs w:val="20"/>
        </w:rPr>
      </w:pPr>
      <w:r w:rsidRPr="00EC148D">
        <w:rPr>
          <w:rFonts w:ascii="Palatino Linotype" w:hAnsi="Palatino Linotype" w:cs="Arial"/>
          <w:noProof/>
          <w:sz w:val="20"/>
          <w:szCs w:val="20"/>
        </w:rPr>
        <w:t>Změna dohodnuté ceny je možná pouze v případě, že dojde ke změnám zákonných sazeb DPH nebo ke změně věcného rozsahu díla vymezeného touto smlouvou z</w:t>
      </w:r>
      <w:r w:rsidR="00AA7750" w:rsidRPr="00EC148D">
        <w:rPr>
          <w:rFonts w:ascii="Palatino Linotype" w:hAnsi="Palatino Linotype" w:cs="Arial"/>
          <w:noProof/>
          <w:sz w:val="20"/>
          <w:szCs w:val="20"/>
        </w:rPr>
        <w:t xml:space="preserve"> objektivních důvodů </w:t>
      </w:r>
      <w:r w:rsidRPr="00EC148D">
        <w:rPr>
          <w:rFonts w:ascii="Palatino Linotype" w:hAnsi="Palatino Linotype" w:cs="Arial"/>
          <w:noProof/>
          <w:sz w:val="20"/>
          <w:szCs w:val="20"/>
        </w:rPr>
        <w:t xml:space="preserve">ležících na straně objednatele. Úprava se mimo případů změn DPH </w:t>
      </w:r>
      <w:r w:rsidR="00131158" w:rsidRPr="00EC148D">
        <w:rPr>
          <w:rFonts w:ascii="Palatino Linotype" w:hAnsi="Palatino Linotype" w:cs="Arial"/>
          <w:noProof/>
          <w:sz w:val="20"/>
          <w:szCs w:val="20"/>
        </w:rPr>
        <w:t xml:space="preserve">a případů v této smlouvě vymezených, </w:t>
      </w:r>
      <w:r w:rsidRPr="00EC148D">
        <w:rPr>
          <w:rFonts w:ascii="Palatino Linotype" w:hAnsi="Palatino Linotype" w:cs="Arial"/>
          <w:noProof/>
          <w:sz w:val="20"/>
          <w:szCs w:val="20"/>
        </w:rPr>
        <w:t>provede písemným dodatkem k této smlouvě. V případě rozšíření rozsahu prací musí být dodatek uzavřen před zahájením prací zhotovitelem. V případě omezení rozsahu prací požadovaných objednatelem, se sníží cena díla za předpokladu, že zúžení předmětu díla bylo objednatelem uplatněno včas, tj. před zahájením prací na omezeném rozsahu části díla. Jinak má zhotovitel právo i na úhradu účelně vynaložených nákladů na již provedené práce nebo činnosti.</w:t>
      </w:r>
    </w:p>
    <w:p w14:paraId="51E1F93C" w14:textId="77777777" w:rsidR="00CE6584" w:rsidRPr="00EC148D" w:rsidRDefault="00CE6584" w:rsidP="00760674">
      <w:pPr>
        <w:keepNext/>
        <w:keepLines/>
        <w:widowControl w:val="0"/>
        <w:overflowPunct w:val="0"/>
        <w:autoSpaceDE w:val="0"/>
        <w:autoSpaceDN w:val="0"/>
        <w:adjustRightInd w:val="0"/>
        <w:spacing w:line="276" w:lineRule="auto"/>
        <w:jc w:val="center"/>
        <w:rPr>
          <w:rFonts w:ascii="Palatino Linotype" w:hAnsi="Palatino Linotype" w:cs="Arial"/>
          <w:b/>
          <w:bCs/>
          <w:noProof/>
          <w:color w:val="000000"/>
          <w:sz w:val="20"/>
          <w:szCs w:val="20"/>
        </w:rPr>
      </w:pPr>
    </w:p>
    <w:p w14:paraId="038869AB" w14:textId="602DA363" w:rsidR="008904CC" w:rsidRPr="00EC148D" w:rsidRDefault="008904CC" w:rsidP="00760674">
      <w:pPr>
        <w:keepNext/>
        <w:keepLines/>
        <w:widowControl w:val="0"/>
        <w:overflowPunct w:val="0"/>
        <w:autoSpaceDE w:val="0"/>
        <w:autoSpaceDN w:val="0"/>
        <w:adjustRightInd w:val="0"/>
        <w:spacing w:line="276" w:lineRule="auto"/>
        <w:jc w:val="center"/>
        <w:rPr>
          <w:rFonts w:ascii="Palatino Linotype" w:hAnsi="Palatino Linotype" w:cs="Arial"/>
          <w:b/>
          <w:bCs/>
          <w:noProof/>
          <w:color w:val="000000"/>
          <w:sz w:val="20"/>
          <w:szCs w:val="20"/>
        </w:rPr>
      </w:pPr>
      <w:r w:rsidRPr="00EC148D">
        <w:rPr>
          <w:rFonts w:ascii="Palatino Linotype" w:hAnsi="Palatino Linotype" w:cs="Arial"/>
          <w:b/>
          <w:bCs/>
          <w:noProof/>
          <w:color w:val="000000"/>
          <w:sz w:val="20"/>
          <w:szCs w:val="20"/>
        </w:rPr>
        <w:t>Článek 7</w:t>
      </w:r>
    </w:p>
    <w:p w14:paraId="234A8663" w14:textId="77777777" w:rsidR="008904CC" w:rsidRPr="00EC148D" w:rsidRDefault="008904CC" w:rsidP="00760674">
      <w:pPr>
        <w:keepNext/>
        <w:keepLines/>
        <w:widowControl w:val="0"/>
        <w:overflowPunct w:val="0"/>
        <w:autoSpaceDE w:val="0"/>
        <w:autoSpaceDN w:val="0"/>
        <w:adjustRightInd w:val="0"/>
        <w:spacing w:after="240" w:line="276" w:lineRule="auto"/>
        <w:jc w:val="center"/>
        <w:rPr>
          <w:rFonts w:ascii="Palatino Linotype" w:hAnsi="Palatino Linotype" w:cs="Arial"/>
          <w:b/>
          <w:sz w:val="20"/>
          <w:szCs w:val="20"/>
        </w:rPr>
      </w:pPr>
      <w:r w:rsidRPr="00EC148D">
        <w:rPr>
          <w:rFonts w:ascii="Palatino Linotype" w:hAnsi="Palatino Linotype" w:cs="Arial"/>
          <w:b/>
          <w:sz w:val="20"/>
          <w:szCs w:val="20"/>
        </w:rPr>
        <w:lastRenderedPageBreak/>
        <w:t>Platební podmínky</w:t>
      </w:r>
    </w:p>
    <w:p w14:paraId="7D123F74" w14:textId="77777777" w:rsidR="002368E6" w:rsidRPr="00EC148D" w:rsidRDefault="002368E6" w:rsidP="00760674">
      <w:pPr>
        <w:keepNext/>
        <w:keepLines/>
        <w:widowControl w:val="0"/>
        <w:numPr>
          <w:ilvl w:val="0"/>
          <w:numId w:val="9"/>
        </w:numPr>
        <w:overflowPunct w:val="0"/>
        <w:autoSpaceDE w:val="0"/>
        <w:autoSpaceDN w:val="0"/>
        <w:adjustRightInd w:val="0"/>
        <w:spacing w:before="120" w:after="120" w:line="276" w:lineRule="auto"/>
        <w:rPr>
          <w:rFonts w:ascii="Palatino Linotype" w:hAnsi="Palatino Linotype" w:cs="Arial"/>
          <w:noProof/>
          <w:sz w:val="20"/>
          <w:szCs w:val="20"/>
        </w:rPr>
      </w:pPr>
      <w:r w:rsidRPr="00EC148D">
        <w:rPr>
          <w:rFonts w:ascii="Palatino Linotype" w:hAnsi="Palatino Linotype" w:cs="Arial"/>
          <w:noProof/>
          <w:sz w:val="20"/>
          <w:szCs w:val="20"/>
        </w:rPr>
        <w:t>Objednatel nebude poskytovat na dílo zhotoviteli zálohy.</w:t>
      </w:r>
    </w:p>
    <w:p w14:paraId="68CEBAD4" w14:textId="470A85E8" w:rsidR="0096640C" w:rsidRPr="00EC148D" w:rsidRDefault="008904CC" w:rsidP="00760674">
      <w:pPr>
        <w:keepNext/>
        <w:keepLines/>
        <w:widowControl w:val="0"/>
        <w:numPr>
          <w:ilvl w:val="0"/>
          <w:numId w:val="9"/>
        </w:numPr>
        <w:overflowPunct w:val="0"/>
        <w:autoSpaceDE w:val="0"/>
        <w:autoSpaceDN w:val="0"/>
        <w:adjustRightInd w:val="0"/>
        <w:spacing w:before="120" w:after="120" w:line="276" w:lineRule="auto"/>
        <w:rPr>
          <w:rFonts w:ascii="Palatino Linotype" w:hAnsi="Palatino Linotype" w:cs="Arial"/>
          <w:b/>
          <w:noProof/>
          <w:sz w:val="20"/>
          <w:szCs w:val="20"/>
        </w:rPr>
      </w:pPr>
      <w:r w:rsidRPr="00EC148D">
        <w:rPr>
          <w:rFonts w:ascii="Palatino Linotype" w:hAnsi="Palatino Linotype" w:cs="Arial"/>
          <w:noProof/>
          <w:sz w:val="20"/>
          <w:szCs w:val="20"/>
        </w:rPr>
        <w:t>Cenu díla uhradí objednatel na základě faktur</w:t>
      </w:r>
      <w:r w:rsidR="005E4951" w:rsidRPr="00EC148D">
        <w:rPr>
          <w:rFonts w:ascii="Palatino Linotype" w:hAnsi="Palatino Linotype" w:cs="Arial"/>
          <w:noProof/>
          <w:sz w:val="20"/>
          <w:szCs w:val="20"/>
        </w:rPr>
        <w:t>y</w:t>
      </w:r>
      <w:r w:rsidRPr="00EC148D">
        <w:rPr>
          <w:rFonts w:ascii="Palatino Linotype" w:hAnsi="Palatino Linotype" w:cs="Arial"/>
          <w:noProof/>
          <w:sz w:val="20"/>
          <w:szCs w:val="20"/>
        </w:rPr>
        <w:t xml:space="preserve"> zhotovitele vystaven</w:t>
      </w:r>
      <w:r w:rsidR="00E85475" w:rsidRPr="00EC148D">
        <w:rPr>
          <w:rFonts w:ascii="Palatino Linotype" w:hAnsi="Palatino Linotype" w:cs="Arial"/>
          <w:noProof/>
          <w:sz w:val="20"/>
          <w:szCs w:val="20"/>
        </w:rPr>
        <w:t>é</w:t>
      </w:r>
      <w:r w:rsidRPr="00EC148D">
        <w:rPr>
          <w:rFonts w:ascii="Palatino Linotype" w:hAnsi="Palatino Linotype" w:cs="Arial"/>
          <w:noProof/>
          <w:sz w:val="20"/>
          <w:szCs w:val="20"/>
        </w:rPr>
        <w:t xml:space="preserve"> po řádném dokončení, předání a převzetí díla</w:t>
      </w:r>
      <w:r w:rsidR="00E85475" w:rsidRPr="00EC148D">
        <w:rPr>
          <w:rFonts w:ascii="Palatino Linotype" w:hAnsi="Palatino Linotype" w:cs="Arial"/>
          <w:noProof/>
          <w:sz w:val="20"/>
          <w:szCs w:val="20"/>
        </w:rPr>
        <w:t>.</w:t>
      </w:r>
      <w:r w:rsidR="00E85475" w:rsidRPr="00EC148D">
        <w:rPr>
          <w:rFonts w:ascii="Palatino Linotype" w:hAnsi="Palatino Linotype" w:cs="Arial"/>
          <w:b/>
          <w:noProof/>
          <w:sz w:val="20"/>
          <w:szCs w:val="20"/>
        </w:rPr>
        <w:t xml:space="preserve"> </w:t>
      </w:r>
    </w:p>
    <w:p w14:paraId="62011C14" w14:textId="29A7AB95" w:rsidR="00940E98" w:rsidRPr="00EC148D" w:rsidRDefault="00C3385F" w:rsidP="00760674">
      <w:pPr>
        <w:pStyle w:val="Odstavecseseznamem"/>
        <w:keepNext/>
        <w:keepLines/>
        <w:widowControl w:val="0"/>
        <w:numPr>
          <w:ilvl w:val="0"/>
          <w:numId w:val="9"/>
        </w:numPr>
        <w:overflowPunct w:val="0"/>
        <w:autoSpaceDE w:val="0"/>
        <w:autoSpaceDN w:val="0"/>
        <w:adjustRightInd w:val="0"/>
        <w:spacing w:before="120" w:after="240"/>
        <w:rPr>
          <w:rFonts w:ascii="Palatino Linotype" w:hAnsi="Palatino Linotype" w:cs="Arial"/>
          <w:noProof/>
          <w:sz w:val="20"/>
          <w:szCs w:val="20"/>
        </w:rPr>
      </w:pPr>
      <w:r w:rsidRPr="00EC148D">
        <w:rPr>
          <w:rFonts w:ascii="Palatino Linotype" w:hAnsi="Palatino Linotype" w:cs="Arial"/>
          <w:noProof/>
          <w:sz w:val="20"/>
          <w:szCs w:val="20"/>
        </w:rPr>
        <w:t>Zhotovitel má právo vystavit účetní doklad (fakturu) pouze za bezvadně uskutečněné plnění předmětu smlouvy</w:t>
      </w:r>
      <w:r w:rsidR="00072409" w:rsidRPr="00EC148D">
        <w:rPr>
          <w:rFonts w:ascii="Palatino Linotype" w:hAnsi="Palatino Linotype" w:cs="Arial"/>
          <w:noProof/>
          <w:sz w:val="20"/>
          <w:szCs w:val="20"/>
        </w:rPr>
        <w:t>.</w:t>
      </w:r>
      <w:r w:rsidRPr="00EC148D">
        <w:rPr>
          <w:rFonts w:ascii="Palatino Linotype" w:hAnsi="Palatino Linotype" w:cs="Arial"/>
          <w:noProof/>
          <w:sz w:val="20"/>
          <w:szCs w:val="20"/>
        </w:rPr>
        <w:t xml:space="preserve"> </w:t>
      </w:r>
    </w:p>
    <w:p w14:paraId="068972AD" w14:textId="77777777" w:rsidR="00940E98" w:rsidRPr="00EC148D" w:rsidRDefault="00940E98" w:rsidP="00760674">
      <w:pPr>
        <w:pStyle w:val="Odstavecseseznamem"/>
        <w:keepNext/>
        <w:keepLines/>
        <w:widowControl w:val="0"/>
        <w:overflowPunct w:val="0"/>
        <w:autoSpaceDE w:val="0"/>
        <w:autoSpaceDN w:val="0"/>
        <w:adjustRightInd w:val="0"/>
        <w:spacing w:before="120" w:after="240"/>
        <w:ind w:left="644"/>
        <w:jc w:val="both"/>
        <w:rPr>
          <w:rFonts w:ascii="Palatino Linotype" w:hAnsi="Palatino Linotype" w:cs="Arial"/>
          <w:noProof/>
          <w:sz w:val="20"/>
          <w:szCs w:val="20"/>
        </w:rPr>
      </w:pPr>
    </w:p>
    <w:p w14:paraId="76A39A4B" w14:textId="77777777" w:rsidR="00C3385F" w:rsidRPr="00EC148D" w:rsidRDefault="00C3385F" w:rsidP="00760674">
      <w:pPr>
        <w:pStyle w:val="Odstavecseseznamem"/>
        <w:keepNext/>
        <w:keepLines/>
        <w:widowControl w:val="0"/>
        <w:numPr>
          <w:ilvl w:val="0"/>
          <w:numId w:val="9"/>
        </w:numPr>
        <w:overflowPunct w:val="0"/>
        <w:autoSpaceDE w:val="0"/>
        <w:autoSpaceDN w:val="0"/>
        <w:adjustRightInd w:val="0"/>
        <w:spacing w:before="120" w:after="240"/>
        <w:rPr>
          <w:rFonts w:ascii="Palatino Linotype" w:hAnsi="Palatino Linotype" w:cs="Arial"/>
          <w:noProof/>
          <w:sz w:val="20"/>
          <w:szCs w:val="20"/>
        </w:rPr>
      </w:pPr>
      <w:r w:rsidRPr="00EC148D">
        <w:rPr>
          <w:rFonts w:ascii="Palatino Linotype" w:hAnsi="Palatino Linotype" w:cs="Arial"/>
          <w:noProof/>
          <w:sz w:val="20"/>
          <w:szCs w:val="20"/>
        </w:rPr>
        <w:t>Veškeré cenové údaje budou uvedeny v Kč a platby budou probíhat výhradně v Kč (CZK).</w:t>
      </w:r>
    </w:p>
    <w:p w14:paraId="60E982E8" w14:textId="210AF508" w:rsidR="008904CC" w:rsidRPr="00EC148D" w:rsidRDefault="008904CC" w:rsidP="00760674">
      <w:pPr>
        <w:keepNext/>
        <w:keepLines/>
        <w:widowControl w:val="0"/>
        <w:numPr>
          <w:ilvl w:val="0"/>
          <w:numId w:val="9"/>
        </w:numPr>
        <w:overflowPunct w:val="0"/>
        <w:autoSpaceDE w:val="0"/>
        <w:autoSpaceDN w:val="0"/>
        <w:adjustRightInd w:val="0"/>
        <w:spacing w:before="120" w:after="120" w:line="276" w:lineRule="auto"/>
        <w:rPr>
          <w:rFonts w:ascii="Palatino Linotype" w:hAnsi="Palatino Linotype" w:cs="Arial"/>
          <w:noProof/>
          <w:sz w:val="20"/>
          <w:szCs w:val="20"/>
        </w:rPr>
      </w:pPr>
      <w:r w:rsidRPr="00EC148D">
        <w:rPr>
          <w:rFonts w:ascii="Palatino Linotype" w:hAnsi="Palatino Linotype" w:cs="Arial"/>
          <w:noProof/>
          <w:sz w:val="20"/>
          <w:szCs w:val="20"/>
        </w:rPr>
        <w:t>Při předání části díla bude sepsán protokol o předání a převzetí, který bude podepsán zástupci obou smluvních stran.</w:t>
      </w:r>
    </w:p>
    <w:p w14:paraId="794FD951" w14:textId="32EE562F" w:rsidR="008904CC" w:rsidRPr="00EC148D" w:rsidRDefault="008904CC" w:rsidP="00760674">
      <w:pPr>
        <w:keepNext/>
        <w:keepLines/>
        <w:widowControl w:val="0"/>
        <w:numPr>
          <w:ilvl w:val="0"/>
          <w:numId w:val="9"/>
        </w:numPr>
        <w:overflowPunct w:val="0"/>
        <w:autoSpaceDE w:val="0"/>
        <w:autoSpaceDN w:val="0"/>
        <w:adjustRightInd w:val="0"/>
        <w:spacing w:after="120" w:line="276" w:lineRule="auto"/>
        <w:rPr>
          <w:rFonts w:ascii="Palatino Linotype" w:hAnsi="Palatino Linotype" w:cs="Arial"/>
          <w:b/>
          <w:bCs/>
          <w:noProof/>
          <w:sz w:val="20"/>
          <w:szCs w:val="20"/>
          <w:u w:val="single"/>
        </w:rPr>
      </w:pPr>
      <w:r w:rsidRPr="00EC148D">
        <w:rPr>
          <w:rFonts w:ascii="Palatino Linotype" w:hAnsi="Palatino Linotype" w:cs="Arial"/>
          <w:noProof/>
          <w:sz w:val="20"/>
          <w:szCs w:val="20"/>
        </w:rPr>
        <w:t>Faktury budou mít náležitosti daňového dokladu v souladu s právními předpisy a jejich splatnost bude stanovena na</w:t>
      </w:r>
      <w:r w:rsidR="002368E6" w:rsidRPr="00EC148D">
        <w:rPr>
          <w:rFonts w:ascii="Palatino Linotype" w:hAnsi="Palatino Linotype" w:cs="Arial"/>
          <w:noProof/>
          <w:sz w:val="20"/>
          <w:szCs w:val="20"/>
        </w:rPr>
        <w:t xml:space="preserve"> </w:t>
      </w:r>
      <w:r w:rsidRPr="00EC148D">
        <w:rPr>
          <w:rFonts w:ascii="Palatino Linotype" w:hAnsi="Palatino Linotype" w:cs="Arial"/>
          <w:b/>
          <w:noProof/>
          <w:sz w:val="20"/>
          <w:szCs w:val="20"/>
        </w:rPr>
        <w:t>30 dnů</w:t>
      </w:r>
      <w:r w:rsidRPr="00EC148D">
        <w:rPr>
          <w:rFonts w:ascii="Palatino Linotype" w:hAnsi="Palatino Linotype" w:cs="Arial"/>
          <w:noProof/>
          <w:sz w:val="20"/>
          <w:szCs w:val="20"/>
        </w:rPr>
        <w:t xml:space="preserve"> od doručení objednateli. Faktury dále musí obsahovat název </w:t>
      </w:r>
      <w:r w:rsidR="006E005E" w:rsidRPr="00EC148D">
        <w:rPr>
          <w:rFonts w:ascii="Palatino Linotype" w:hAnsi="Palatino Linotype" w:cs="Arial"/>
          <w:noProof/>
          <w:sz w:val="20"/>
          <w:szCs w:val="20"/>
        </w:rPr>
        <w:t>díla</w:t>
      </w:r>
      <w:r w:rsidRPr="00EC148D">
        <w:rPr>
          <w:rFonts w:ascii="Palatino Linotype" w:hAnsi="Palatino Linotype" w:cs="Arial"/>
          <w:noProof/>
          <w:sz w:val="20"/>
          <w:szCs w:val="20"/>
        </w:rPr>
        <w:t xml:space="preserve"> </w:t>
      </w:r>
      <w:r w:rsidR="00BE6372" w:rsidRPr="004D12A2">
        <w:rPr>
          <w:rFonts w:ascii="Palatino Linotype" w:hAnsi="Palatino Linotype" w:cs="Arial"/>
          <w:noProof/>
          <w:sz w:val="20"/>
          <w:szCs w:val="20"/>
        </w:rPr>
        <w:t>„</w:t>
      </w:r>
      <w:r w:rsidR="004D12A2" w:rsidRPr="004D12A2">
        <w:rPr>
          <w:rFonts w:ascii="Palatino Linotype" w:hAnsi="Palatino Linotype" w:cs="Arial"/>
          <w:sz w:val="20"/>
          <w:szCs w:val="20"/>
        </w:rPr>
        <w:t>Zpracování dokumentace skutečného provedení stavby a posouzení stavebně technického stavu vybraných objektů v areálu SUPŠSK Hořice</w:t>
      </w:r>
      <w:r w:rsidR="00BE6372" w:rsidRPr="00EC148D">
        <w:rPr>
          <w:rFonts w:ascii="Palatino Linotype" w:hAnsi="Palatino Linotype" w:cs="Arial"/>
          <w:b/>
          <w:sz w:val="20"/>
          <w:szCs w:val="20"/>
        </w:rPr>
        <w:t>“</w:t>
      </w:r>
      <w:r w:rsidR="00EA4DF4" w:rsidRPr="00EC148D">
        <w:rPr>
          <w:rFonts w:ascii="Palatino Linotype" w:hAnsi="Palatino Linotype" w:cs="Arial"/>
          <w:noProof/>
          <w:sz w:val="20"/>
          <w:szCs w:val="20"/>
        </w:rPr>
        <w:t>.</w:t>
      </w:r>
      <w:r w:rsidR="00BD2FC5" w:rsidRPr="00EC148D">
        <w:rPr>
          <w:rFonts w:ascii="Palatino Linotype" w:hAnsi="Palatino Linotype" w:cs="Arial"/>
          <w:bCs/>
          <w:noProof/>
          <w:color w:val="FF0000"/>
          <w:sz w:val="20"/>
          <w:szCs w:val="20"/>
        </w:rPr>
        <w:t xml:space="preserve"> </w:t>
      </w:r>
      <w:r w:rsidRPr="00EC148D">
        <w:rPr>
          <w:rFonts w:ascii="Palatino Linotype" w:hAnsi="Palatino Linotype" w:cs="Arial"/>
          <w:noProof/>
          <w:sz w:val="20"/>
          <w:szCs w:val="20"/>
        </w:rPr>
        <w:t>V případě, že faktury nebudou obsahovat náležitosti daňového dokladu nebo další stanovené náležitosti, objednatel je oprávněn vrátit je zhotoviteli na doplnění. V takovém případě lhůta splatnosti začne běžet nejdříve až po doručení řádně opravené faktury objednateli. Faktury budou obsahovat v příloze oboustranně podepsané dílčí předávací protokoly.</w:t>
      </w:r>
    </w:p>
    <w:p w14:paraId="0750ECDE" w14:textId="73FA777A" w:rsidR="00116C1C" w:rsidRPr="00EC148D" w:rsidRDefault="00116C1C" w:rsidP="00760674">
      <w:pPr>
        <w:pStyle w:val="Odstavecseseznamem"/>
        <w:keepNext/>
        <w:keepLines/>
        <w:numPr>
          <w:ilvl w:val="0"/>
          <w:numId w:val="9"/>
        </w:numPr>
        <w:jc w:val="both"/>
        <w:rPr>
          <w:rFonts w:ascii="Palatino Linotype" w:hAnsi="Palatino Linotype" w:cs="Arial"/>
          <w:bCs/>
          <w:noProof/>
          <w:sz w:val="20"/>
          <w:szCs w:val="20"/>
        </w:rPr>
      </w:pPr>
      <w:bookmarkStart w:id="3" w:name="_Hlk23343736"/>
      <w:r w:rsidRPr="00EC148D">
        <w:rPr>
          <w:rFonts w:ascii="Palatino Linotype" w:hAnsi="Palatino Linotype" w:cs="Arial"/>
          <w:bCs/>
          <w:noProof/>
          <w:sz w:val="20"/>
          <w:szCs w:val="20"/>
        </w:rPr>
        <w:t>Plátce je povinen ve lhůtě pro vystavení daňového dokladu vynaložit úsilí, které po něm lze rozumně požadovat, k tomu, aby se tento daňový doklad dostal do dispozice příjemce plnění.</w:t>
      </w:r>
    </w:p>
    <w:p w14:paraId="59A86058" w14:textId="41C9D643" w:rsidR="009E4D91" w:rsidRPr="00EC148D" w:rsidRDefault="009E4D91" w:rsidP="00760674">
      <w:pPr>
        <w:pStyle w:val="Odstavecseseznamem"/>
        <w:keepNext/>
        <w:keepLines/>
        <w:numPr>
          <w:ilvl w:val="0"/>
          <w:numId w:val="9"/>
        </w:numPr>
        <w:tabs>
          <w:tab w:val="left" w:pos="567"/>
        </w:tabs>
        <w:jc w:val="both"/>
        <w:rPr>
          <w:rFonts w:ascii="Palatino Linotype" w:hAnsi="Palatino Linotype" w:cs="Arial"/>
          <w:sz w:val="20"/>
          <w:szCs w:val="20"/>
        </w:rPr>
      </w:pPr>
      <w:r w:rsidRPr="00EC148D">
        <w:rPr>
          <w:rFonts w:ascii="Palatino Linotype" w:hAnsi="Palatino Linotype" w:cs="Arial"/>
          <w:sz w:val="20"/>
          <w:szCs w:val="20"/>
        </w:rPr>
        <w:t>Dodavatel dále prohlašuje a potvrzuje, že k datu podpisu této smlouvy není označen správcem daně za nespolehlivého plátce a současně prohlašuje a zavazuje se za to, že veškeré bankovní účty jím uváděné při smluvním styku s objednatelem, již byly správci daně řádně oznámeny a jsou řádně zveřejněny v Registru plátců DPH v souladu se zákonem o dani z přidané hodnoty (dále jen „spolehlivý bankovní účet“).</w:t>
      </w:r>
    </w:p>
    <w:p w14:paraId="2B84F08E" w14:textId="30222F11" w:rsidR="009E4D91" w:rsidRPr="00EC148D" w:rsidRDefault="009E4D91" w:rsidP="00760674">
      <w:pPr>
        <w:pStyle w:val="Odstavecseseznamem"/>
        <w:keepNext/>
        <w:keepLines/>
        <w:numPr>
          <w:ilvl w:val="0"/>
          <w:numId w:val="9"/>
        </w:numPr>
        <w:tabs>
          <w:tab w:val="left" w:pos="567"/>
        </w:tabs>
        <w:jc w:val="both"/>
        <w:rPr>
          <w:rFonts w:ascii="Palatino Linotype" w:hAnsi="Palatino Linotype" w:cs="Arial"/>
          <w:sz w:val="20"/>
          <w:szCs w:val="20"/>
        </w:rPr>
      </w:pPr>
      <w:r w:rsidRPr="00EC148D">
        <w:rPr>
          <w:rFonts w:ascii="Palatino Linotype" w:hAnsi="Palatino Linotype" w:cs="Arial"/>
          <w:sz w:val="20"/>
          <w:szCs w:val="20"/>
        </w:rPr>
        <w:t>V případě, že se účet dodavatele ukáže být jiným než spolehlivým bankovním účtem, nejedná se v případě vystavení faktury dle dohody smluvních stran o řádně vystavený daňový doklad ve smyslu této smlouvy a objednatel je oprávněn takový daňový doklad odeslat zpět dodavateli k vystavení nového řádného dokladu.</w:t>
      </w:r>
    </w:p>
    <w:p w14:paraId="260D303C" w14:textId="46A409A5" w:rsidR="009E4D91" w:rsidRPr="00EC148D" w:rsidRDefault="009E4D91" w:rsidP="00760674">
      <w:pPr>
        <w:pStyle w:val="Odstavecseseznamem"/>
        <w:keepNext/>
        <w:keepLines/>
        <w:numPr>
          <w:ilvl w:val="0"/>
          <w:numId w:val="9"/>
        </w:numPr>
        <w:tabs>
          <w:tab w:val="left" w:pos="567"/>
        </w:tabs>
        <w:jc w:val="both"/>
        <w:rPr>
          <w:rFonts w:ascii="Palatino Linotype" w:hAnsi="Palatino Linotype" w:cs="Arial"/>
          <w:sz w:val="20"/>
          <w:szCs w:val="20"/>
        </w:rPr>
      </w:pPr>
      <w:r w:rsidRPr="00EC148D">
        <w:rPr>
          <w:rFonts w:ascii="Palatino Linotype" w:hAnsi="Palatino Linotype" w:cs="Arial"/>
          <w:sz w:val="20"/>
          <w:szCs w:val="20"/>
        </w:rPr>
        <w:t xml:space="preserve">Smluvní strany se dohodly, že pokud nastane jakákoli okolnost zakládající riziko vzniku ručení za nezaplacenou daň dodavatele předpokládaná zákonem o dani z přidané hodnoty, zejména že dodavatel bude označen v Registru plátců DPH správcem daně jako nespolehlivý plátce či dodavatel bude žádat splnění závazku na jiný než spolehlivý bankovní účet, objednatel je oprávněn nikoli však povinen využít institutu zvláštního způsobu zajištění daně ve smyslu </w:t>
      </w:r>
      <w:proofErr w:type="spellStart"/>
      <w:r w:rsidRPr="00EC148D">
        <w:rPr>
          <w:rFonts w:ascii="Palatino Linotype" w:hAnsi="Palatino Linotype" w:cs="Arial"/>
          <w:sz w:val="20"/>
          <w:szCs w:val="20"/>
        </w:rPr>
        <w:t>ust</w:t>
      </w:r>
      <w:proofErr w:type="spellEnd"/>
      <w:r w:rsidRPr="00EC148D">
        <w:rPr>
          <w:rFonts w:ascii="Palatino Linotype" w:hAnsi="Palatino Linotype" w:cs="Arial"/>
          <w:sz w:val="20"/>
          <w:szCs w:val="20"/>
        </w:rPr>
        <w:t xml:space="preserve">. § </w:t>
      </w:r>
      <w:proofErr w:type="gramStart"/>
      <w:r w:rsidRPr="00EC148D">
        <w:rPr>
          <w:rFonts w:ascii="Palatino Linotype" w:hAnsi="Palatino Linotype" w:cs="Arial"/>
          <w:sz w:val="20"/>
          <w:szCs w:val="20"/>
        </w:rPr>
        <w:t>109a</w:t>
      </w:r>
      <w:proofErr w:type="gramEnd"/>
      <w:r w:rsidRPr="00EC148D">
        <w:rPr>
          <w:rFonts w:ascii="Palatino Linotype" w:hAnsi="Palatino Linotype" w:cs="Arial"/>
          <w:sz w:val="20"/>
          <w:szCs w:val="20"/>
        </w:rPr>
        <w:t xml:space="preserve"> zákona o dani z přidané hodnoty (či jakéhokoli jiného shodného či obdobného nahrazujícího institutu obsaženého v budoucích změnách příslušného právního předpisu) a zaplatit část svého závazku odpovídající výši daně z přidané hodnoty z konkrétního zdanitelného plnění na příslušný depozitní účet správce daně dodavatele. </w:t>
      </w:r>
      <w:r w:rsidRPr="00EC148D">
        <w:rPr>
          <w:rFonts w:ascii="Palatino Linotype" w:hAnsi="Palatino Linotype" w:cs="Arial"/>
          <w:iCs/>
          <w:noProof/>
          <w:sz w:val="20"/>
          <w:szCs w:val="20"/>
        </w:rPr>
        <w:t>Postup dle tohoto odstavce se považuje za řádné splnění závazků objednatele uhradit sjednanou cenu a souvisejících plnění dle této smlouvy.</w:t>
      </w:r>
    </w:p>
    <w:p w14:paraId="63002D8F" w14:textId="77777777" w:rsidR="009E4D91" w:rsidRPr="00EC148D" w:rsidRDefault="009E4D91" w:rsidP="00760674">
      <w:pPr>
        <w:pStyle w:val="Odstavecseseznamem"/>
        <w:keepNext/>
        <w:keepLines/>
        <w:tabs>
          <w:tab w:val="left" w:pos="567"/>
        </w:tabs>
        <w:ind w:left="360"/>
        <w:jc w:val="both"/>
        <w:rPr>
          <w:rFonts w:ascii="Palatino Linotype" w:hAnsi="Palatino Linotype" w:cs="Arial"/>
          <w:sz w:val="20"/>
          <w:szCs w:val="20"/>
        </w:rPr>
      </w:pPr>
    </w:p>
    <w:p w14:paraId="6AC66F4A" w14:textId="7832C160" w:rsidR="009E4D91" w:rsidRPr="00EC148D" w:rsidRDefault="009E4D91" w:rsidP="00760674">
      <w:pPr>
        <w:pStyle w:val="Odstavecseseznamem"/>
        <w:keepNext/>
        <w:keepLines/>
        <w:numPr>
          <w:ilvl w:val="0"/>
          <w:numId w:val="9"/>
        </w:numPr>
        <w:tabs>
          <w:tab w:val="num" w:pos="1080"/>
        </w:tabs>
        <w:jc w:val="both"/>
        <w:rPr>
          <w:rFonts w:ascii="Palatino Linotype" w:hAnsi="Palatino Linotype"/>
          <w:i/>
          <w:iCs/>
          <w:sz w:val="20"/>
          <w:szCs w:val="20"/>
        </w:rPr>
      </w:pPr>
      <w:r w:rsidRPr="00EC148D">
        <w:rPr>
          <w:rFonts w:ascii="Palatino Linotype" w:hAnsi="Palatino Linotype"/>
          <w:i/>
          <w:iCs/>
          <w:sz w:val="20"/>
          <w:szCs w:val="20"/>
        </w:rPr>
        <w:lastRenderedPageBreak/>
        <w:t xml:space="preserve">Případné dílčí faktury budou vystavovány samostatně na práce a dodávky vyplývající z původní smlouvy a samostatně na případné vícepráce vyplývající z dodatků ke smlouvě. Případné </w:t>
      </w:r>
      <w:proofErr w:type="spellStart"/>
      <w:r w:rsidRPr="00EC148D">
        <w:rPr>
          <w:rFonts w:ascii="Palatino Linotype" w:hAnsi="Palatino Linotype"/>
          <w:i/>
          <w:iCs/>
          <w:sz w:val="20"/>
          <w:szCs w:val="20"/>
        </w:rPr>
        <w:t>méněpráce</w:t>
      </w:r>
      <w:proofErr w:type="spellEnd"/>
      <w:r w:rsidRPr="00EC148D">
        <w:rPr>
          <w:rFonts w:ascii="Palatino Linotype" w:hAnsi="Palatino Linotype"/>
          <w:i/>
          <w:iCs/>
          <w:sz w:val="20"/>
          <w:szCs w:val="20"/>
        </w:rPr>
        <w:t xml:space="preserve"> budou fakturovány vždy v rámci dílčí faktury z původní smlouvy.</w:t>
      </w:r>
    </w:p>
    <w:p w14:paraId="60A46F0E" w14:textId="7362B18F" w:rsidR="00EA579A" w:rsidRPr="00EC148D" w:rsidRDefault="00EA579A" w:rsidP="00760674">
      <w:pPr>
        <w:pStyle w:val="Zkladntext"/>
        <w:keepNext/>
        <w:keepLines/>
        <w:numPr>
          <w:ilvl w:val="0"/>
          <w:numId w:val="9"/>
        </w:numPr>
        <w:spacing w:before="240"/>
        <w:jc w:val="both"/>
        <w:rPr>
          <w:rFonts w:ascii="Palatino Linotype" w:hAnsi="Palatino Linotype" w:cs="Arial"/>
          <w:color w:val="000000"/>
        </w:rPr>
      </w:pPr>
      <w:r w:rsidRPr="00EC148D">
        <w:rPr>
          <w:rFonts w:ascii="Palatino Linotype" w:hAnsi="Palatino Linotype" w:cs="Arial"/>
          <w:color w:val="000000"/>
        </w:rPr>
        <w:t>Smluvní strany se dále dohodly na následujícím: Jestliže zhotovitel pověří provedením plnění nebo jeho části třetí osobu (</w:t>
      </w:r>
      <w:r w:rsidRPr="00EC148D">
        <w:rPr>
          <w:rFonts w:ascii="Palatino Linotype" w:hAnsi="Palatino Linotype" w:cs="Arial"/>
          <w:b/>
          <w:color w:val="000000"/>
        </w:rPr>
        <w:t>poddodavatele</w:t>
      </w:r>
      <w:r w:rsidRPr="00EC148D">
        <w:rPr>
          <w:rFonts w:ascii="Palatino Linotype" w:hAnsi="Palatino Linotype" w:cs="Arial"/>
          <w:color w:val="000000"/>
        </w:rPr>
        <w:t xml:space="preserve">), zavazuje se řádně a včas proplácet oprávněně vystavené faktury poddodavatelů za podmínek sjednaných ve smlouvách s těmito poddodavateli. Pokud bude zhotovitel v prodlení delším než 30 dnů se zaplacením jakékoli fakturované částky poddodavateli, je objednatel oprávněn plnit za zhotovitele a zaplatit poddodavateli přímo, pokud poddodavatel objednatele o zaplacení požádá a tuto žádost doloží doklady, prokazujícími řádné splnění příslušné části závazku a oprávněnosti nároku na zaplacení. K oprávněnosti nároku poddodavatele si vyžádá objednatel písemné stanovisko zhotovitele, který je povinen jej doručit objednateli do 3 dnů od výzvy objednatele. Doručeným stanoviskem není objednatel vázán, přihlédne však k němu při rozhodnutí, zda bude za </w:t>
      </w:r>
      <w:r w:rsidR="00F52784" w:rsidRPr="00EC148D">
        <w:rPr>
          <w:rFonts w:ascii="Palatino Linotype" w:hAnsi="Palatino Linotype" w:cs="Arial"/>
          <w:color w:val="000000"/>
        </w:rPr>
        <w:t>zhotovitele</w:t>
      </w:r>
      <w:r w:rsidRPr="00EC148D">
        <w:rPr>
          <w:rFonts w:ascii="Palatino Linotype" w:hAnsi="Palatino Linotype" w:cs="Arial"/>
          <w:color w:val="000000"/>
        </w:rPr>
        <w:t xml:space="preserve"> plnit. Pokud v uvedené lhůtě nebude stanovisko </w:t>
      </w:r>
      <w:r w:rsidR="00240550" w:rsidRPr="00EC148D">
        <w:rPr>
          <w:rFonts w:ascii="Palatino Linotype" w:hAnsi="Palatino Linotype" w:cs="Arial"/>
          <w:color w:val="000000"/>
        </w:rPr>
        <w:t>zhotovitele</w:t>
      </w:r>
      <w:r w:rsidRPr="00EC148D">
        <w:rPr>
          <w:rFonts w:ascii="Palatino Linotype" w:hAnsi="Palatino Linotype" w:cs="Arial"/>
          <w:color w:val="000000"/>
        </w:rPr>
        <w:t xml:space="preserve"> objednateli doručeno, má se za to, že je nárok poddodavatele oprávněný. Částku zaplacenou poddodavateli přímo objednatelem je objednatel oprávněn započíst proti </w:t>
      </w:r>
      <w:r w:rsidR="00240550" w:rsidRPr="00EC148D">
        <w:rPr>
          <w:rFonts w:ascii="Palatino Linotype" w:hAnsi="Palatino Linotype" w:cs="Arial"/>
          <w:color w:val="000000"/>
        </w:rPr>
        <w:t>zhotovitelem</w:t>
      </w:r>
      <w:r w:rsidRPr="00EC148D">
        <w:rPr>
          <w:rFonts w:ascii="Palatino Linotype" w:hAnsi="Palatino Linotype" w:cs="Arial"/>
          <w:color w:val="000000"/>
        </w:rPr>
        <w:t xml:space="preserve"> nárokovaným splatným i nesplatným pohledávkám z této smlouvy o plnění, anebo vyzvat dodavatele k zaplacení této částky na účet objednatele. Pokud objednatel vyzve </w:t>
      </w:r>
      <w:r w:rsidR="006D3FAD" w:rsidRPr="00EC148D">
        <w:rPr>
          <w:rFonts w:ascii="Palatino Linotype" w:hAnsi="Palatino Linotype" w:cs="Arial"/>
          <w:color w:val="000000"/>
        </w:rPr>
        <w:t>zhotovi</w:t>
      </w:r>
      <w:r w:rsidRPr="00EC148D">
        <w:rPr>
          <w:rFonts w:ascii="Palatino Linotype" w:hAnsi="Palatino Linotype" w:cs="Arial"/>
          <w:color w:val="000000"/>
        </w:rPr>
        <w:t xml:space="preserve">tele k zaplacení částky vyplacené objednatelem poddodavateli, je </w:t>
      </w:r>
      <w:r w:rsidR="009D50DF" w:rsidRPr="00EC148D">
        <w:rPr>
          <w:rFonts w:ascii="Palatino Linotype" w:hAnsi="Palatino Linotype" w:cs="Arial"/>
          <w:color w:val="000000"/>
        </w:rPr>
        <w:t>zhotovitel</w:t>
      </w:r>
      <w:r w:rsidRPr="00EC148D">
        <w:rPr>
          <w:rFonts w:ascii="Palatino Linotype" w:hAnsi="Palatino Linotype" w:cs="Arial"/>
          <w:color w:val="000000"/>
        </w:rPr>
        <w:t xml:space="preserve"> povinen objednateli tuto částku vyplatit nejpozději do 3 pracovních dnů od doručení výzvy a zároveň je povinen objednateli zaplatit jednorázovou smluvní pokutu ve výši </w:t>
      </w:r>
      <w:proofErr w:type="gramStart"/>
      <w:r w:rsidRPr="00EC148D">
        <w:rPr>
          <w:rFonts w:ascii="Palatino Linotype" w:hAnsi="Palatino Linotype" w:cs="Arial"/>
          <w:color w:val="000000"/>
        </w:rPr>
        <w:t>20%</w:t>
      </w:r>
      <w:proofErr w:type="gramEnd"/>
      <w:r w:rsidRPr="00EC148D">
        <w:rPr>
          <w:rFonts w:ascii="Palatino Linotype" w:hAnsi="Palatino Linotype" w:cs="Arial"/>
          <w:color w:val="000000"/>
        </w:rPr>
        <w:t xml:space="preserve"> z dlužné částky. Pokud </w:t>
      </w:r>
      <w:r w:rsidR="00B749E4" w:rsidRPr="00EC148D">
        <w:rPr>
          <w:rFonts w:ascii="Palatino Linotype" w:hAnsi="Palatino Linotype" w:cs="Arial"/>
          <w:color w:val="000000"/>
        </w:rPr>
        <w:t>zhotovitel</w:t>
      </w:r>
      <w:r w:rsidRPr="00EC148D">
        <w:rPr>
          <w:rFonts w:ascii="Palatino Linotype" w:hAnsi="Palatino Linotype" w:cs="Arial"/>
          <w:color w:val="000000"/>
        </w:rPr>
        <w:t xml:space="preserve"> nezaplatí do 3 pracovních dnů od doručení výzvy, zavazuje se dále zaplatit objednateli úrok z prodlení ve výši stanovené příslušným právním předpisem, a smluvní pokutu ve výši </w:t>
      </w:r>
      <w:proofErr w:type="gramStart"/>
      <w:r w:rsidRPr="00EC148D">
        <w:rPr>
          <w:rFonts w:ascii="Palatino Linotype" w:hAnsi="Palatino Linotype" w:cs="Arial"/>
          <w:color w:val="000000"/>
        </w:rPr>
        <w:t>0,05%</w:t>
      </w:r>
      <w:proofErr w:type="gramEnd"/>
      <w:r w:rsidRPr="00EC148D">
        <w:rPr>
          <w:rFonts w:ascii="Palatino Linotype" w:hAnsi="Palatino Linotype" w:cs="Arial"/>
          <w:color w:val="000000"/>
        </w:rPr>
        <w:t xml:space="preserve"> z dlužné částky za každý i započatý den prodlení se zaplacením. Pokud </w:t>
      </w:r>
      <w:r w:rsidR="00A277A8" w:rsidRPr="00EC148D">
        <w:rPr>
          <w:rFonts w:ascii="Palatino Linotype" w:hAnsi="Palatino Linotype" w:cs="Arial"/>
          <w:color w:val="000000"/>
        </w:rPr>
        <w:t>zhotovitel</w:t>
      </w:r>
      <w:r w:rsidRPr="00EC148D">
        <w:rPr>
          <w:rFonts w:ascii="Palatino Linotype" w:hAnsi="Palatino Linotype" w:cs="Arial"/>
          <w:color w:val="000000"/>
        </w:rPr>
        <w:t xml:space="preserve"> nezaplatí objednateli příslušnou částku do 30 kalendářních dnů od doručení výzvy, je objednatel oprávněn od této smlouvy odstoupit. Výše uvedená přímá platba objednatelem poddodavateli nemá vliv na ostatní ustanovení této smlouvy.</w:t>
      </w:r>
    </w:p>
    <w:bookmarkEnd w:id="3"/>
    <w:p w14:paraId="4AEB000B" w14:textId="77777777" w:rsidR="006E005E" w:rsidRPr="00EC148D" w:rsidRDefault="006E005E" w:rsidP="00760674">
      <w:pPr>
        <w:keepNext/>
        <w:keepLines/>
        <w:widowControl w:val="0"/>
        <w:overflowPunct w:val="0"/>
        <w:autoSpaceDE w:val="0"/>
        <w:autoSpaceDN w:val="0"/>
        <w:adjustRightInd w:val="0"/>
        <w:spacing w:line="276" w:lineRule="auto"/>
        <w:rPr>
          <w:rFonts w:ascii="Palatino Linotype" w:hAnsi="Palatino Linotype" w:cs="Arial"/>
          <w:b/>
          <w:bCs/>
          <w:noProof/>
          <w:color w:val="000000"/>
          <w:sz w:val="20"/>
          <w:szCs w:val="20"/>
        </w:rPr>
      </w:pPr>
    </w:p>
    <w:p w14:paraId="5FEC6F31" w14:textId="49CFFB5D" w:rsidR="005F4DB6" w:rsidRPr="00EC148D" w:rsidRDefault="005F4DB6" w:rsidP="00760674">
      <w:pPr>
        <w:keepNext/>
        <w:keepLines/>
        <w:widowControl w:val="0"/>
        <w:overflowPunct w:val="0"/>
        <w:autoSpaceDE w:val="0"/>
        <w:autoSpaceDN w:val="0"/>
        <w:adjustRightInd w:val="0"/>
        <w:spacing w:line="276" w:lineRule="auto"/>
        <w:jc w:val="center"/>
        <w:rPr>
          <w:rFonts w:ascii="Palatino Linotype" w:hAnsi="Palatino Linotype" w:cs="Arial"/>
          <w:b/>
          <w:bCs/>
          <w:noProof/>
          <w:color w:val="000000"/>
          <w:sz w:val="20"/>
          <w:szCs w:val="20"/>
        </w:rPr>
      </w:pPr>
      <w:r w:rsidRPr="00EC148D">
        <w:rPr>
          <w:rFonts w:ascii="Palatino Linotype" w:hAnsi="Palatino Linotype" w:cs="Arial"/>
          <w:b/>
          <w:bCs/>
          <w:noProof/>
          <w:color w:val="000000"/>
          <w:sz w:val="20"/>
          <w:szCs w:val="20"/>
        </w:rPr>
        <w:t>Článek 8</w:t>
      </w:r>
    </w:p>
    <w:p w14:paraId="0C7282B2" w14:textId="77777777" w:rsidR="005F4DB6" w:rsidRPr="00EC148D" w:rsidRDefault="005F4DB6" w:rsidP="00760674">
      <w:pPr>
        <w:keepNext/>
        <w:keepLines/>
        <w:widowControl w:val="0"/>
        <w:overflowPunct w:val="0"/>
        <w:autoSpaceDE w:val="0"/>
        <w:autoSpaceDN w:val="0"/>
        <w:adjustRightInd w:val="0"/>
        <w:spacing w:after="240" w:line="276" w:lineRule="auto"/>
        <w:jc w:val="center"/>
        <w:rPr>
          <w:rFonts w:ascii="Palatino Linotype" w:hAnsi="Palatino Linotype" w:cs="Arial"/>
          <w:b/>
          <w:sz w:val="20"/>
          <w:szCs w:val="20"/>
        </w:rPr>
      </w:pPr>
      <w:r w:rsidRPr="00EC148D">
        <w:rPr>
          <w:rFonts w:ascii="Palatino Linotype" w:hAnsi="Palatino Linotype" w:cs="Arial"/>
          <w:b/>
          <w:sz w:val="20"/>
          <w:szCs w:val="20"/>
        </w:rPr>
        <w:t>Splnění a převzetí díla</w:t>
      </w:r>
    </w:p>
    <w:p w14:paraId="0A93FC0D" w14:textId="3C896F83" w:rsidR="002079F0" w:rsidRPr="00EC148D" w:rsidRDefault="005F4DB6" w:rsidP="00760674">
      <w:pPr>
        <w:pStyle w:val="Odstavecseseznamem"/>
        <w:keepNext/>
        <w:keepLines/>
        <w:numPr>
          <w:ilvl w:val="0"/>
          <w:numId w:val="10"/>
        </w:numPr>
        <w:jc w:val="both"/>
        <w:rPr>
          <w:rFonts w:ascii="Palatino Linotype" w:hAnsi="Palatino Linotype" w:cs="Arial"/>
          <w:noProof/>
          <w:sz w:val="20"/>
          <w:szCs w:val="20"/>
        </w:rPr>
      </w:pPr>
      <w:r w:rsidRPr="00EC148D">
        <w:rPr>
          <w:rFonts w:ascii="Palatino Linotype" w:hAnsi="Palatino Linotype" w:cs="Arial"/>
          <w:noProof/>
          <w:sz w:val="20"/>
          <w:szCs w:val="20"/>
        </w:rPr>
        <w:t xml:space="preserve">Závazek řádně provést dílo dle této smlouvy je splněn </w:t>
      </w:r>
      <w:r w:rsidR="00246CF4" w:rsidRPr="00EC148D">
        <w:rPr>
          <w:rFonts w:ascii="Palatino Linotype" w:hAnsi="Palatino Linotype" w:cs="Arial"/>
          <w:noProof/>
          <w:sz w:val="20"/>
          <w:szCs w:val="20"/>
        </w:rPr>
        <w:t xml:space="preserve">řádným předáním a převzetím </w:t>
      </w:r>
      <w:r w:rsidR="002A635C" w:rsidRPr="00EC148D">
        <w:rPr>
          <w:rFonts w:ascii="Palatino Linotype" w:hAnsi="Palatino Linotype" w:cs="Arial"/>
          <w:noProof/>
          <w:sz w:val="20"/>
          <w:szCs w:val="20"/>
        </w:rPr>
        <w:t>celého díla</w:t>
      </w:r>
      <w:r w:rsidR="002079F0" w:rsidRPr="00EC148D">
        <w:rPr>
          <w:rFonts w:ascii="Palatino Linotype" w:hAnsi="Palatino Linotype" w:cs="Arial"/>
          <w:noProof/>
          <w:sz w:val="20"/>
          <w:szCs w:val="20"/>
        </w:rPr>
        <w:t>.</w:t>
      </w:r>
    </w:p>
    <w:p w14:paraId="1EE1047C" w14:textId="7F87D073" w:rsidR="005F4DB6" w:rsidRPr="00EC148D" w:rsidRDefault="005F4DB6" w:rsidP="00760674">
      <w:pPr>
        <w:keepNext/>
        <w:keepLines/>
        <w:widowControl w:val="0"/>
        <w:numPr>
          <w:ilvl w:val="0"/>
          <w:numId w:val="10"/>
        </w:numPr>
        <w:overflowPunct w:val="0"/>
        <w:autoSpaceDE w:val="0"/>
        <w:autoSpaceDN w:val="0"/>
        <w:adjustRightInd w:val="0"/>
        <w:spacing w:before="120" w:after="120" w:line="276" w:lineRule="auto"/>
        <w:rPr>
          <w:rFonts w:ascii="Palatino Linotype" w:hAnsi="Palatino Linotype" w:cs="Arial"/>
          <w:noProof/>
          <w:sz w:val="20"/>
          <w:szCs w:val="20"/>
        </w:rPr>
      </w:pPr>
      <w:r w:rsidRPr="00EC148D">
        <w:rPr>
          <w:rFonts w:ascii="Palatino Linotype" w:hAnsi="Palatino Linotype" w:cs="Arial"/>
          <w:noProof/>
          <w:sz w:val="20"/>
          <w:szCs w:val="20"/>
        </w:rPr>
        <w:t xml:space="preserve">Zhotovitel se zavazuje písemně upozornit objednatele na nevhodnost, případně nepřípustnost podkladových materiálů, pokynů, věcí, které mu byly předány objednatelem, a/nebo objednatelem požadovaných změn, ať již z hlediska důsledků pro jakost a provedení díla, či rozpočtu, s podklady pro uzavření této smlouvy, ustanoveními nebo rozhodnutími orgánů veřejné správy či obecně závaznými právními předpisy, ČSN, ČN, EN či jinými normami. V případě, že </w:t>
      </w:r>
      <w:r w:rsidR="000A642D" w:rsidRPr="00EC148D">
        <w:rPr>
          <w:rFonts w:ascii="Palatino Linotype" w:hAnsi="Palatino Linotype" w:cs="Arial"/>
          <w:noProof/>
          <w:sz w:val="20"/>
          <w:szCs w:val="20"/>
        </w:rPr>
        <w:t>o</w:t>
      </w:r>
      <w:r w:rsidRPr="00EC148D">
        <w:rPr>
          <w:rFonts w:ascii="Palatino Linotype" w:hAnsi="Palatino Linotype" w:cs="Arial"/>
          <w:noProof/>
          <w:sz w:val="20"/>
          <w:szCs w:val="20"/>
        </w:rPr>
        <w:t>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w:t>
      </w:r>
    </w:p>
    <w:p w14:paraId="1854C025" w14:textId="5CB6E11C" w:rsidR="002A635C" w:rsidRPr="00EC148D" w:rsidRDefault="002A635C" w:rsidP="00760674">
      <w:pPr>
        <w:keepNext/>
        <w:keepLines/>
        <w:widowControl w:val="0"/>
        <w:numPr>
          <w:ilvl w:val="0"/>
          <w:numId w:val="10"/>
        </w:numPr>
        <w:overflowPunct w:val="0"/>
        <w:autoSpaceDE w:val="0"/>
        <w:autoSpaceDN w:val="0"/>
        <w:adjustRightInd w:val="0"/>
        <w:spacing w:before="120" w:after="120" w:line="276" w:lineRule="auto"/>
        <w:rPr>
          <w:rFonts w:ascii="Palatino Linotype" w:hAnsi="Palatino Linotype" w:cs="Arial"/>
          <w:noProof/>
          <w:sz w:val="20"/>
          <w:szCs w:val="20"/>
        </w:rPr>
      </w:pPr>
      <w:r w:rsidRPr="00EC148D">
        <w:rPr>
          <w:rFonts w:ascii="Palatino Linotype" w:hAnsi="Palatino Linotype" w:cs="Arial"/>
          <w:noProof/>
          <w:sz w:val="20"/>
          <w:szCs w:val="20"/>
          <w:u w:val="single"/>
        </w:rPr>
        <w:lastRenderedPageBreak/>
        <w:t>K převzetí kompletního díla vyzve zhotovitel objednatele alespoň 3 pracovní dny předem</w:t>
      </w:r>
      <w:r w:rsidRPr="00EC148D">
        <w:rPr>
          <w:rFonts w:ascii="Palatino Linotype" w:hAnsi="Palatino Linotype" w:cs="Arial"/>
          <w:noProof/>
          <w:sz w:val="20"/>
          <w:szCs w:val="20"/>
        </w:rPr>
        <w:t>. Objednatel si vyhrazuje právo na kontrolu předaného díla s maximální lhůtou 7 kalendářních dnů. Objednatel není povinen po provedené kontrole dokumentaci převzít, pokud dokumentace nebo její část vykazuje vady a nedodělky. O převzetí díla bude sepsán protokol, který podepíší zástupci obou smluvních stran. V závěru protokolu objednatel prohlásí, zda dílo přijímá nebo nepřijímá a pokud ne, z jakých důvodů a jak budou vady a nedodělky vypořádány. Toto ustanovení dopadá pouze na části díla, které to svým charakterem umožňují.</w:t>
      </w:r>
    </w:p>
    <w:p w14:paraId="3975CD88" w14:textId="77777777" w:rsidR="005F4DB6" w:rsidRPr="00EC148D" w:rsidRDefault="005F4DB6" w:rsidP="00760674">
      <w:pPr>
        <w:keepNext/>
        <w:keepLines/>
        <w:widowControl w:val="0"/>
        <w:numPr>
          <w:ilvl w:val="0"/>
          <w:numId w:val="10"/>
        </w:numPr>
        <w:overflowPunct w:val="0"/>
        <w:autoSpaceDE w:val="0"/>
        <w:autoSpaceDN w:val="0"/>
        <w:adjustRightInd w:val="0"/>
        <w:spacing w:before="120" w:after="120" w:line="276" w:lineRule="auto"/>
        <w:rPr>
          <w:rFonts w:ascii="Palatino Linotype" w:hAnsi="Palatino Linotype" w:cs="Arial"/>
          <w:noProof/>
          <w:sz w:val="20"/>
          <w:szCs w:val="20"/>
        </w:rPr>
      </w:pPr>
      <w:r w:rsidRPr="00EC148D">
        <w:rPr>
          <w:rFonts w:ascii="Palatino Linotype" w:hAnsi="Palatino Linotype" w:cs="Arial"/>
          <w:noProof/>
          <w:sz w:val="20"/>
          <w:szCs w:val="20"/>
        </w:rPr>
        <w:t xml:space="preserve">Objednatel je oprávněn převzít řádně zhotovené dílo i před termínem plnění. </w:t>
      </w:r>
    </w:p>
    <w:p w14:paraId="18F49BB9" w14:textId="690F7FA7" w:rsidR="00CE6584" w:rsidRPr="00EC148D" w:rsidRDefault="005F4DB6" w:rsidP="00760674">
      <w:pPr>
        <w:keepNext/>
        <w:keepLines/>
        <w:widowControl w:val="0"/>
        <w:numPr>
          <w:ilvl w:val="0"/>
          <w:numId w:val="10"/>
        </w:numPr>
        <w:overflowPunct w:val="0"/>
        <w:autoSpaceDE w:val="0"/>
        <w:autoSpaceDN w:val="0"/>
        <w:adjustRightInd w:val="0"/>
        <w:spacing w:before="120" w:line="276" w:lineRule="auto"/>
        <w:rPr>
          <w:rFonts w:ascii="Palatino Linotype" w:hAnsi="Palatino Linotype" w:cs="Arial"/>
          <w:noProof/>
          <w:sz w:val="20"/>
          <w:szCs w:val="20"/>
        </w:rPr>
      </w:pPr>
      <w:r w:rsidRPr="00EC148D">
        <w:rPr>
          <w:rFonts w:ascii="Palatino Linotype" w:hAnsi="Palatino Linotype" w:cs="Arial"/>
          <w:noProof/>
          <w:sz w:val="20"/>
          <w:szCs w:val="20"/>
        </w:rPr>
        <w:t>Objednatel nabývá vlastnické právo k dílu či jeho části jeho protokolárním převzetím.</w:t>
      </w:r>
    </w:p>
    <w:p w14:paraId="6DDE6543" w14:textId="65235EB1" w:rsidR="005F4DB6" w:rsidRPr="00EC148D" w:rsidRDefault="005F4DB6" w:rsidP="00760674">
      <w:pPr>
        <w:keepNext/>
        <w:keepLines/>
        <w:widowControl w:val="0"/>
        <w:overflowPunct w:val="0"/>
        <w:autoSpaceDE w:val="0"/>
        <w:autoSpaceDN w:val="0"/>
        <w:adjustRightInd w:val="0"/>
        <w:spacing w:before="360" w:line="276" w:lineRule="auto"/>
        <w:jc w:val="center"/>
        <w:rPr>
          <w:rFonts w:ascii="Palatino Linotype" w:hAnsi="Palatino Linotype" w:cs="Arial"/>
          <w:b/>
          <w:bCs/>
          <w:noProof/>
          <w:color w:val="000000"/>
          <w:sz w:val="20"/>
          <w:szCs w:val="20"/>
        </w:rPr>
      </w:pPr>
      <w:r w:rsidRPr="00EC148D">
        <w:rPr>
          <w:rFonts w:ascii="Palatino Linotype" w:hAnsi="Palatino Linotype" w:cs="Arial"/>
          <w:b/>
          <w:bCs/>
          <w:noProof/>
          <w:color w:val="000000"/>
          <w:sz w:val="20"/>
          <w:szCs w:val="20"/>
        </w:rPr>
        <w:t>Článek 9</w:t>
      </w:r>
    </w:p>
    <w:p w14:paraId="07DFB840" w14:textId="77777777" w:rsidR="005F4DB6" w:rsidRPr="00EC148D" w:rsidRDefault="005F4DB6" w:rsidP="00760674">
      <w:pPr>
        <w:keepNext/>
        <w:keepLines/>
        <w:widowControl w:val="0"/>
        <w:overflowPunct w:val="0"/>
        <w:autoSpaceDE w:val="0"/>
        <w:autoSpaceDN w:val="0"/>
        <w:adjustRightInd w:val="0"/>
        <w:spacing w:after="240" w:line="276" w:lineRule="auto"/>
        <w:jc w:val="center"/>
        <w:rPr>
          <w:rFonts w:ascii="Palatino Linotype" w:hAnsi="Palatino Linotype" w:cs="Arial"/>
          <w:b/>
          <w:caps/>
          <w:sz w:val="20"/>
          <w:szCs w:val="20"/>
          <w:u w:val="single"/>
        </w:rPr>
      </w:pPr>
      <w:r w:rsidRPr="00EC148D">
        <w:rPr>
          <w:rFonts w:ascii="Palatino Linotype" w:hAnsi="Palatino Linotype" w:cs="Arial"/>
          <w:b/>
          <w:sz w:val="20"/>
          <w:szCs w:val="20"/>
        </w:rPr>
        <w:t>Práva a povinnosti smluvních stran</w:t>
      </w:r>
    </w:p>
    <w:p w14:paraId="2CAC1AEF" w14:textId="77777777" w:rsidR="005F4DB6" w:rsidRPr="00EC148D" w:rsidRDefault="005F4DB6" w:rsidP="00760674">
      <w:pPr>
        <w:keepNext/>
        <w:keepLines/>
        <w:widowControl w:val="0"/>
        <w:numPr>
          <w:ilvl w:val="0"/>
          <w:numId w:val="11"/>
        </w:numPr>
        <w:overflowPunct w:val="0"/>
        <w:autoSpaceDE w:val="0"/>
        <w:autoSpaceDN w:val="0"/>
        <w:adjustRightInd w:val="0"/>
        <w:spacing w:before="120" w:after="120" w:line="276" w:lineRule="auto"/>
        <w:rPr>
          <w:rFonts w:ascii="Palatino Linotype" w:hAnsi="Palatino Linotype" w:cs="Arial"/>
          <w:noProof/>
          <w:sz w:val="20"/>
          <w:szCs w:val="20"/>
        </w:rPr>
      </w:pPr>
      <w:r w:rsidRPr="00EC148D">
        <w:rPr>
          <w:rFonts w:ascii="Palatino Linotype" w:hAnsi="Palatino Linotype" w:cs="Arial"/>
          <w:noProof/>
          <w:sz w:val="20"/>
          <w:szCs w:val="20"/>
        </w:rPr>
        <w:t>Objednatel se zavazuje poskytnout zhotoviteli veškerou součinnost při plnění předmětu díla.</w:t>
      </w:r>
    </w:p>
    <w:p w14:paraId="619218B1" w14:textId="77777777" w:rsidR="005F4DB6" w:rsidRPr="00EC148D" w:rsidRDefault="005F4DB6" w:rsidP="00760674">
      <w:pPr>
        <w:keepNext/>
        <w:keepLines/>
        <w:widowControl w:val="0"/>
        <w:numPr>
          <w:ilvl w:val="0"/>
          <w:numId w:val="11"/>
        </w:numPr>
        <w:overflowPunct w:val="0"/>
        <w:autoSpaceDE w:val="0"/>
        <w:autoSpaceDN w:val="0"/>
        <w:adjustRightInd w:val="0"/>
        <w:spacing w:before="120" w:after="120" w:line="276" w:lineRule="auto"/>
        <w:rPr>
          <w:rFonts w:ascii="Palatino Linotype" w:hAnsi="Palatino Linotype" w:cs="Arial"/>
          <w:noProof/>
          <w:sz w:val="20"/>
          <w:szCs w:val="20"/>
        </w:rPr>
      </w:pPr>
      <w:r w:rsidRPr="00EC148D">
        <w:rPr>
          <w:rFonts w:ascii="Palatino Linotype" w:hAnsi="Palatino Linotype" w:cs="Arial"/>
          <w:noProof/>
          <w:sz w:val="20"/>
          <w:szCs w:val="20"/>
        </w:rPr>
        <w:t xml:space="preserve">Objednatel poskytne veškeré údaje týkající se požadavků na dílo, především sledovaného záměru, údajů o tom, co objednatel od návrhu očekává, jaké požadavky má zhotovitel sledovat, </w:t>
      </w:r>
      <w:r w:rsidR="009C7D36" w:rsidRPr="00EC148D">
        <w:rPr>
          <w:rFonts w:ascii="Palatino Linotype" w:hAnsi="Palatino Linotype" w:cs="Arial"/>
          <w:noProof/>
          <w:sz w:val="20"/>
          <w:szCs w:val="20"/>
        </w:rPr>
        <w:t>případně jaké jsou zhotovitelovy</w:t>
      </w:r>
      <w:r w:rsidRPr="00EC148D">
        <w:rPr>
          <w:rFonts w:ascii="Palatino Linotype" w:hAnsi="Palatino Linotype" w:cs="Arial"/>
          <w:noProof/>
          <w:sz w:val="20"/>
          <w:szCs w:val="20"/>
        </w:rPr>
        <w:t xml:space="preserve"> možnosti tento záměr rozšířit nebo jakými dalšími omezeními je vázán. </w:t>
      </w:r>
    </w:p>
    <w:p w14:paraId="3CCA1E49" w14:textId="77777777" w:rsidR="005F4DB6" w:rsidRPr="00EC148D" w:rsidRDefault="005F4DB6" w:rsidP="00760674">
      <w:pPr>
        <w:keepNext/>
        <w:keepLines/>
        <w:widowControl w:val="0"/>
        <w:numPr>
          <w:ilvl w:val="0"/>
          <w:numId w:val="11"/>
        </w:numPr>
        <w:overflowPunct w:val="0"/>
        <w:autoSpaceDE w:val="0"/>
        <w:autoSpaceDN w:val="0"/>
        <w:adjustRightInd w:val="0"/>
        <w:spacing w:before="120" w:after="120" w:line="276" w:lineRule="auto"/>
        <w:rPr>
          <w:rFonts w:ascii="Palatino Linotype" w:hAnsi="Palatino Linotype" w:cs="Arial"/>
          <w:noProof/>
          <w:sz w:val="20"/>
          <w:szCs w:val="20"/>
        </w:rPr>
      </w:pPr>
      <w:r w:rsidRPr="00EC148D">
        <w:rPr>
          <w:rFonts w:ascii="Palatino Linotype" w:hAnsi="Palatino Linotype" w:cs="Arial"/>
          <w:noProof/>
          <w:sz w:val="20"/>
          <w:szCs w:val="20"/>
        </w:rPr>
        <w:t>Zhotovitel si je vědom, že ve smyslu § 2 písm. e) zákona č. 320/2001 Sb., o finanční kontrole ve veřejné správě a změně některých zákonů, ve znění pozdějších předpisů, je povinen spolupůsobit při výkonu finanční kontroly realizované při kontrole projektu a tuto součinnost v případě, že k tomu bude objednatele vyzván, poskytne.</w:t>
      </w:r>
    </w:p>
    <w:p w14:paraId="7593AD11" w14:textId="066B6C7E" w:rsidR="00670B86" w:rsidRPr="00EC148D" w:rsidRDefault="002368E6" w:rsidP="00760674">
      <w:pPr>
        <w:pStyle w:val="Zkladntext"/>
        <w:keepNext/>
        <w:keepLines/>
        <w:numPr>
          <w:ilvl w:val="0"/>
          <w:numId w:val="11"/>
        </w:numPr>
        <w:spacing w:before="120" w:after="0" w:line="276" w:lineRule="auto"/>
        <w:jc w:val="both"/>
        <w:rPr>
          <w:rFonts w:ascii="Palatino Linotype" w:hAnsi="Palatino Linotype" w:cs="Arial"/>
          <w:color w:val="000000"/>
        </w:rPr>
      </w:pPr>
      <w:r w:rsidRPr="00EC148D">
        <w:rPr>
          <w:rFonts w:ascii="Palatino Linotype" w:hAnsi="Palatino Linotype" w:cs="Arial"/>
          <w:color w:val="000000"/>
        </w:rPr>
        <w:t xml:space="preserve">Zhotovitel se zavazuje uchovávat </w:t>
      </w:r>
      <w:r w:rsidR="00A471E2" w:rsidRPr="00EC148D">
        <w:rPr>
          <w:rFonts w:ascii="Palatino Linotype" w:hAnsi="Palatino Linotype" w:cs="Arial"/>
          <w:color w:val="000000"/>
        </w:rPr>
        <w:t>veškerou dokumentaci</w:t>
      </w:r>
      <w:r w:rsidRPr="00EC148D">
        <w:rPr>
          <w:rFonts w:ascii="Palatino Linotype" w:hAnsi="Palatino Linotype" w:cs="Arial"/>
          <w:color w:val="000000"/>
        </w:rPr>
        <w:t xml:space="preserve"> související s realizací </w:t>
      </w:r>
      <w:r w:rsidR="002261F0" w:rsidRPr="00EC148D">
        <w:rPr>
          <w:rFonts w:ascii="Palatino Linotype" w:hAnsi="Palatino Linotype" w:cs="Arial"/>
          <w:color w:val="000000"/>
        </w:rPr>
        <w:t>předmětu pln</w:t>
      </w:r>
      <w:r w:rsidR="00083833" w:rsidRPr="00EC148D">
        <w:rPr>
          <w:rFonts w:ascii="Palatino Linotype" w:hAnsi="Palatino Linotype" w:cs="Arial"/>
          <w:color w:val="000000"/>
        </w:rPr>
        <w:t>ění</w:t>
      </w:r>
      <w:r w:rsidR="00AA55F6" w:rsidRPr="00EC148D">
        <w:rPr>
          <w:rFonts w:ascii="Palatino Linotype" w:hAnsi="Palatino Linotype" w:cs="Arial"/>
          <w:color w:val="000000"/>
        </w:rPr>
        <w:t xml:space="preserve"> a projektu</w:t>
      </w:r>
      <w:r w:rsidR="00083833" w:rsidRPr="00EC148D">
        <w:rPr>
          <w:rFonts w:ascii="Palatino Linotype" w:hAnsi="Palatino Linotype" w:cs="Arial"/>
          <w:color w:val="000000"/>
        </w:rPr>
        <w:t xml:space="preserve"> </w:t>
      </w:r>
      <w:r w:rsidRPr="00EC148D">
        <w:rPr>
          <w:rFonts w:ascii="Palatino Linotype" w:hAnsi="Palatino Linotype" w:cs="Arial"/>
          <w:color w:val="000000"/>
        </w:rPr>
        <w:t>včetně účetních dokl</w:t>
      </w:r>
      <w:r w:rsidR="00FF61F4" w:rsidRPr="00EC148D">
        <w:rPr>
          <w:rFonts w:ascii="Palatino Linotype" w:hAnsi="Palatino Linotype" w:cs="Arial"/>
          <w:color w:val="000000"/>
        </w:rPr>
        <w:t xml:space="preserve">adů minimálně </w:t>
      </w:r>
      <w:r w:rsidRPr="00EC148D">
        <w:rPr>
          <w:rFonts w:ascii="Palatino Linotype" w:hAnsi="Palatino Linotype" w:cs="Arial"/>
          <w:color w:val="000000"/>
        </w:rPr>
        <w:t xml:space="preserve">10 let </w:t>
      </w:r>
      <w:r w:rsidR="00083833" w:rsidRPr="00EC148D">
        <w:rPr>
          <w:rFonts w:ascii="Palatino Linotype" w:hAnsi="Palatino Linotype" w:cs="Arial"/>
          <w:color w:val="000000"/>
        </w:rPr>
        <w:t>od skončení realizace plnění</w:t>
      </w:r>
      <w:r w:rsidRPr="00EC148D">
        <w:rPr>
          <w:rFonts w:ascii="Palatino Linotype" w:hAnsi="Palatino Linotype" w:cs="Arial"/>
          <w:color w:val="000000"/>
        </w:rPr>
        <w:t>.</w:t>
      </w:r>
      <w:r w:rsidR="00083833" w:rsidRPr="00EC148D">
        <w:rPr>
          <w:rFonts w:ascii="Palatino Linotype" w:hAnsi="Palatino Linotype" w:cs="Arial"/>
          <w:color w:val="000000"/>
        </w:rPr>
        <w:t xml:space="preserve"> Dodavatel se zavaz</w:t>
      </w:r>
      <w:r w:rsidR="00135857" w:rsidRPr="00EC148D">
        <w:rPr>
          <w:rFonts w:ascii="Palatino Linotype" w:hAnsi="Palatino Linotype" w:cs="Arial"/>
          <w:color w:val="000000"/>
        </w:rPr>
        <w:t xml:space="preserve">uje minimálně po tuto dobu poskytovat informace a dokumentaci související s realizací </w:t>
      </w:r>
      <w:r w:rsidR="00EF53E0" w:rsidRPr="00EC148D">
        <w:rPr>
          <w:rFonts w:ascii="Palatino Linotype" w:hAnsi="Palatino Linotype" w:cs="Arial"/>
          <w:color w:val="000000"/>
        </w:rPr>
        <w:t>veřejné zakázky</w:t>
      </w:r>
      <w:r w:rsidR="00135857" w:rsidRPr="00EC148D">
        <w:rPr>
          <w:rFonts w:ascii="Palatino Linotype" w:hAnsi="Palatino Linotype" w:cs="Arial"/>
          <w:color w:val="000000"/>
        </w:rPr>
        <w:t xml:space="preserve"> objednateli, zaměstnancům nebo zmocněncům pověřených orgánů a je povinen vytvořit výše uvedeným osobám podmínky k provedení kontroly vztahující se k realizaci předmětu plnění</w:t>
      </w:r>
      <w:r w:rsidR="00AA55F6" w:rsidRPr="00EC148D">
        <w:rPr>
          <w:rFonts w:ascii="Palatino Linotype" w:hAnsi="Palatino Linotype" w:cs="Arial"/>
          <w:color w:val="000000"/>
        </w:rPr>
        <w:t xml:space="preserve"> </w:t>
      </w:r>
      <w:r w:rsidR="00135857" w:rsidRPr="00EC148D">
        <w:rPr>
          <w:rFonts w:ascii="Palatino Linotype" w:hAnsi="Palatino Linotype" w:cs="Arial"/>
          <w:color w:val="000000"/>
        </w:rPr>
        <w:t>a poskytnout jim při provádění kontroly součinnost.</w:t>
      </w:r>
    </w:p>
    <w:p w14:paraId="622DE03C" w14:textId="4D981918" w:rsidR="00EA579A" w:rsidRPr="00EC148D" w:rsidRDefault="00EA579A" w:rsidP="00760674">
      <w:pPr>
        <w:pStyle w:val="Zkladntext"/>
        <w:keepNext/>
        <w:keepLines/>
        <w:numPr>
          <w:ilvl w:val="0"/>
          <w:numId w:val="11"/>
        </w:numPr>
        <w:spacing w:before="120" w:after="0" w:line="276" w:lineRule="auto"/>
        <w:jc w:val="both"/>
        <w:rPr>
          <w:rFonts w:ascii="Palatino Linotype" w:hAnsi="Palatino Linotype" w:cs="Arial"/>
          <w:color w:val="000000"/>
        </w:rPr>
      </w:pPr>
      <w:r w:rsidRPr="00EC148D">
        <w:rPr>
          <w:rFonts w:ascii="Palatino Linotype" w:hAnsi="Palatino Linotype" w:cs="Arial"/>
          <w:color w:val="000000"/>
        </w:rPr>
        <w:t>V případě, že budou před započetím díla naplněny podmínky zák. č. 309/2006 Sb., o zajištění dalších podmínek bezpečnosti a ochraně zdraví při práci,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a NV (nařízení vlády)č. 591/2006 Sb., o bližších minimálních požadavcích na bezpečnost a ochranu zdraví při práci na staveništích, je Zhotovitel povinen bezvýhradně zákonná ustanovení (§16) dodržet.</w:t>
      </w:r>
    </w:p>
    <w:p w14:paraId="5F0796D7" w14:textId="6ED02226" w:rsidR="00EA579A" w:rsidRPr="00EC148D" w:rsidRDefault="00EA579A" w:rsidP="00760674">
      <w:pPr>
        <w:pStyle w:val="Zkladntext"/>
        <w:keepNext/>
        <w:keepLines/>
        <w:numPr>
          <w:ilvl w:val="0"/>
          <w:numId w:val="11"/>
        </w:numPr>
        <w:spacing w:before="120" w:after="0" w:line="276" w:lineRule="auto"/>
        <w:jc w:val="both"/>
        <w:rPr>
          <w:rFonts w:ascii="Palatino Linotype" w:hAnsi="Palatino Linotype" w:cs="Arial"/>
          <w:color w:val="000000"/>
        </w:rPr>
      </w:pPr>
      <w:r w:rsidRPr="00EC148D">
        <w:rPr>
          <w:rFonts w:ascii="Palatino Linotype" w:hAnsi="Palatino Linotype" w:cs="Arial"/>
          <w:color w:val="000000"/>
        </w:rPr>
        <w:t xml:space="preserve">Zhotovitel prohlašuje, že neumožňuje výkon </w:t>
      </w:r>
      <w:bookmarkStart w:id="4" w:name="_Hlk74298485"/>
      <w:r w:rsidRPr="00EC148D">
        <w:rPr>
          <w:rFonts w:ascii="Palatino Linotype" w:hAnsi="Palatino Linotype" w:cs="Arial"/>
          <w:color w:val="000000"/>
        </w:rPr>
        <w:t xml:space="preserve">nelegální práce </w:t>
      </w:r>
      <w:bookmarkEnd w:id="4"/>
      <w:r w:rsidRPr="00EC148D">
        <w:rPr>
          <w:rFonts w:ascii="Palatino Linotype" w:hAnsi="Palatino Linotype" w:cs="Arial"/>
          <w:color w:val="000000"/>
        </w:rPr>
        <w:t>ve smyslu zákona č. 435/2004 Sb., o zaměstnanosti, ve znění pozdějších předpisů, a ani neodebírá žádné plnění od osoby, která by výkon nelegální práce umožňovala. V případě, že se toto prohlášení ukáže v budoucnu nepravdivým a vznikne ručení objednatele ve smyslu ustanovení zákona č. 435/2004 Sb., má objednatel nárok na náhradu všeho, co za zhotovitele v souvislosti s tímto ručením plnil.</w:t>
      </w:r>
    </w:p>
    <w:p w14:paraId="41BB02B7" w14:textId="0BA0F031" w:rsidR="00A378DA" w:rsidRPr="00EC148D" w:rsidRDefault="00A378DA" w:rsidP="00760674">
      <w:pPr>
        <w:pStyle w:val="Zkladntext"/>
        <w:keepNext/>
        <w:keepLines/>
        <w:numPr>
          <w:ilvl w:val="0"/>
          <w:numId w:val="11"/>
        </w:numPr>
        <w:spacing w:before="120" w:after="0" w:line="276" w:lineRule="auto"/>
        <w:jc w:val="both"/>
        <w:rPr>
          <w:rFonts w:ascii="Palatino Linotype" w:hAnsi="Palatino Linotype" w:cs="Arial"/>
          <w:color w:val="000000"/>
        </w:rPr>
      </w:pPr>
      <w:bookmarkStart w:id="5" w:name="_Hlk74296539"/>
      <w:r w:rsidRPr="00EC148D">
        <w:rPr>
          <w:rFonts w:ascii="Palatino Linotype" w:hAnsi="Palatino Linotype" w:cs="Arial"/>
          <w:color w:val="000000"/>
        </w:rPr>
        <w:lastRenderedPageBreak/>
        <w:t xml:space="preserve">Zhotovitel při plnění předmětu veřejné zakázky zajistí </w:t>
      </w:r>
      <w:r w:rsidRPr="00EC148D">
        <w:rPr>
          <w:rFonts w:ascii="Palatino Linotype" w:hAnsi="Palatino Linotype" w:cs="Arial"/>
          <w:b/>
          <w:color w:val="000000"/>
        </w:rPr>
        <w:t>legální zaměstnávání, férové a důstojné pracovní podmínky</w:t>
      </w:r>
      <w:r w:rsidRPr="00EC148D">
        <w:rPr>
          <w:rFonts w:ascii="Palatino Linotype" w:hAnsi="Palatino Linotype" w:cs="Arial"/>
          <w:color w:val="000000"/>
        </w:rPr>
        <w:t>, odpovídající úroveň bezpečnosti práce pro všechny osoby, které se budou na plnění předmětu veřejné zakázky podílet</w:t>
      </w:r>
      <w:bookmarkEnd w:id="5"/>
      <w:r w:rsidRPr="00EC148D">
        <w:rPr>
          <w:rFonts w:ascii="Palatino Linotype" w:hAnsi="Palatino Linotype" w:cs="Arial"/>
          <w:color w:val="000000"/>
        </w:rPr>
        <w:t>.</w:t>
      </w:r>
    </w:p>
    <w:p w14:paraId="382B2F70" w14:textId="39A51941" w:rsidR="00A378DA" w:rsidRPr="00EC148D" w:rsidRDefault="00A378DA" w:rsidP="00760674">
      <w:pPr>
        <w:pStyle w:val="Zkladntext"/>
        <w:keepNext/>
        <w:keepLines/>
        <w:numPr>
          <w:ilvl w:val="0"/>
          <w:numId w:val="11"/>
        </w:numPr>
        <w:spacing w:before="120" w:after="0" w:line="276" w:lineRule="auto"/>
        <w:jc w:val="both"/>
        <w:rPr>
          <w:rFonts w:ascii="Palatino Linotype" w:hAnsi="Palatino Linotype" w:cs="Arial"/>
          <w:color w:val="000000"/>
        </w:rPr>
      </w:pPr>
      <w:bookmarkStart w:id="6" w:name="_Hlk74297262"/>
      <w:r w:rsidRPr="00EC148D">
        <w:rPr>
          <w:rFonts w:ascii="Palatino Linotype" w:hAnsi="Palatino Linotype" w:cs="Arial"/>
          <w:color w:val="000000"/>
        </w:rPr>
        <w:t xml:space="preserve">Zhotovitel zajistí na svoje náklady </w:t>
      </w:r>
      <w:r w:rsidRPr="00EC148D">
        <w:rPr>
          <w:rFonts w:ascii="Palatino Linotype" w:hAnsi="Palatino Linotype" w:cs="Arial"/>
          <w:i/>
          <w:color w:val="000000"/>
        </w:rPr>
        <w:t>ekologickou likvidaci veškerých odpadů</w:t>
      </w:r>
      <w:r w:rsidRPr="00EC148D">
        <w:rPr>
          <w:rFonts w:ascii="Palatino Linotype" w:hAnsi="Palatino Linotype" w:cs="Arial"/>
          <w:color w:val="000000"/>
        </w:rPr>
        <w:t xml:space="preserve"> vzniklých v souvislosti s jeho činností na díle a musí provést veškerá potřebná opatření k zajištění minimalizace škodlivých vlivů na životní prostředí</w:t>
      </w:r>
      <w:bookmarkEnd w:id="6"/>
      <w:r w:rsidRPr="00EC148D">
        <w:rPr>
          <w:rFonts w:ascii="Palatino Linotype" w:hAnsi="Palatino Linotype" w:cs="Arial"/>
          <w:color w:val="000000"/>
        </w:rPr>
        <w:t>.</w:t>
      </w:r>
    </w:p>
    <w:p w14:paraId="0DC6A437" w14:textId="04596142" w:rsidR="00A378DA" w:rsidRPr="00EC148D" w:rsidRDefault="00A378DA" w:rsidP="00760674">
      <w:pPr>
        <w:pStyle w:val="Zkladntext"/>
        <w:keepNext/>
        <w:keepLines/>
        <w:numPr>
          <w:ilvl w:val="0"/>
          <w:numId w:val="11"/>
        </w:numPr>
        <w:spacing w:before="120" w:after="0" w:line="276" w:lineRule="auto"/>
        <w:jc w:val="both"/>
        <w:rPr>
          <w:rFonts w:ascii="Palatino Linotype" w:hAnsi="Palatino Linotype" w:cs="Arial"/>
          <w:color w:val="000000"/>
        </w:rPr>
      </w:pPr>
      <w:r w:rsidRPr="00EC148D">
        <w:rPr>
          <w:rFonts w:ascii="Palatino Linotype" w:hAnsi="Palatino Linotype" w:cs="Arial"/>
          <w:color w:val="000000"/>
        </w:rPr>
        <w:t xml:space="preserve">Zhotovitel vyvine maximální úsilí, aby byly minimalizovány dopady na životní prostředí, bude respektovat udržitelnost či možnosti cirkulární ekonomiky a pokud je to možné a vhodné bude implementovat nové nebo značně zlepšené produkty, služby nebo postupy související s předmětem veřejné zakázky a bude dodržovat další požadavky na společenskou a environmentální odpovědnost a inovace uvedené v obchodních a jiných smluvních podmínkách; splnění uvedených požadavků zajistí </w:t>
      </w:r>
      <w:r w:rsidR="007E0A07" w:rsidRPr="00EC148D">
        <w:rPr>
          <w:rFonts w:ascii="Palatino Linotype" w:hAnsi="Palatino Linotype" w:cs="Arial"/>
          <w:color w:val="000000"/>
        </w:rPr>
        <w:t>z</w:t>
      </w:r>
      <w:r w:rsidRPr="00EC148D">
        <w:rPr>
          <w:rFonts w:ascii="Palatino Linotype" w:hAnsi="Palatino Linotype" w:cs="Arial"/>
          <w:color w:val="000000"/>
        </w:rPr>
        <w:t>hotovitel i u svých poddodavatelů.</w:t>
      </w:r>
    </w:p>
    <w:p w14:paraId="4DBE002C" w14:textId="43D8F74A" w:rsidR="00A03E74" w:rsidRPr="00EC148D" w:rsidRDefault="00A03E74" w:rsidP="00760674">
      <w:pPr>
        <w:keepNext/>
        <w:keepLines/>
        <w:widowControl w:val="0"/>
        <w:overflowPunct w:val="0"/>
        <w:autoSpaceDE w:val="0"/>
        <w:autoSpaceDN w:val="0"/>
        <w:adjustRightInd w:val="0"/>
        <w:spacing w:before="360" w:line="276" w:lineRule="auto"/>
        <w:jc w:val="center"/>
        <w:rPr>
          <w:rFonts w:ascii="Palatino Linotype" w:hAnsi="Palatino Linotype" w:cs="Arial"/>
          <w:b/>
          <w:bCs/>
          <w:noProof/>
          <w:color w:val="000000"/>
          <w:sz w:val="20"/>
          <w:szCs w:val="20"/>
        </w:rPr>
      </w:pPr>
      <w:r w:rsidRPr="00EC148D">
        <w:rPr>
          <w:rFonts w:ascii="Palatino Linotype" w:hAnsi="Palatino Linotype" w:cs="Arial"/>
          <w:b/>
          <w:bCs/>
          <w:noProof/>
          <w:color w:val="000000"/>
          <w:sz w:val="20"/>
          <w:szCs w:val="20"/>
        </w:rPr>
        <w:t>Článek 10</w:t>
      </w:r>
    </w:p>
    <w:p w14:paraId="0D1984EF" w14:textId="77777777" w:rsidR="00A03E74" w:rsidRPr="00EC148D" w:rsidRDefault="00A03E74" w:rsidP="00760674">
      <w:pPr>
        <w:keepNext/>
        <w:keepLines/>
        <w:widowControl w:val="0"/>
        <w:overflowPunct w:val="0"/>
        <w:autoSpaceDE w:val="0"/>
        <w:autoSpaceDN w:val="0"/>
        <w:adjustRightInd w:val="0"/>
        <w:spacing w:after="240" w:line="276" w:lineRule="auto"/>
        <w:jc w:val="center"/>
        <w:rPr>
          <w:rFonts w:ascii="Palatino Linotype" w:hAnsi="Palatino Linotype" w:cs="Arial"/>
          <w:b/>
          <w:sz w:val="20"/>
          <w:szCs w:val="20"/>
        </w:rPr>
      </w:pPr>
      <w:r w:rsidRPr="00EC148D">
        <w:rPr>
          <w:rFonts w:ascii="Palatino Linotype" w:hAnsi="Palatino Linotype" w:cs="Arial"/>
          <w:b/>
          <w:sz w:val="20"/>
          <w:szCs w:val="20"/>
        </w:rPr>
        <w:t>Záruka</w:t>
      </w:r>
    </w:p>
    <w:p w14:paraId="270D7C59" w14:textId="77777777" w:rsidR="00A03E74" w:rsidRPr="00EC148D" w:rsidRDefault="00A03E74" w:rsidP="00760674">
      <w:pPr>
        <w:keepNext/>
        <w:keepLines/>
        <w:widowControl w:val="0"/>
        <w:numPr>
          <w:ilvl w:val="0"/>
          <w:numId w:val="12"/>
        </w:numPr>
        <w:overflowPunct w:val="0"/>
        <w:autoSpaceDE w:val="0"/>
        <w:autoSpaceDN w:val="0"/>
        <w:adjustRightInd w:val="0"/>
        <w:spacing w:before="120" w:after="120" w:line="276" w:lineRule="auto"/>
        <w:rPr>
          <w:rFonts w:ascii="Palatino Linotype" w:hAnsi="Palatino Linotype" w:cs="Arial"/>
          <w:noProof/>
          <w:sz w:val="20"/>
          <w:szCs w:val="20"/>
        </w:rPr>
      </w:pPr>
      <w:r w:rsidRPr="00EC148D">
        <w:rPr>
          <w:rFonts w:ascii="Palatino Linotype" w:hAnsi="Palatino Linotype" w:cs="Arial"/>
          <w:noProof/>
          <w:sz w:val="20"/>
          <w:szCs w:val="20"/>
        </w:rPr>
        <w:t>Zhotovitel odpovídá za to, že předmět díla bude vyhotoven podle podmínek smlouvy a v souladu s obecně závaznými právními předpisy a normami platnými pro tento předmět díla s požadavky veřejnoprávních orgánů</w:t>
      </w:r>
      <w:r w:rsidR="000F5135" w:rsidRPr="00EC148D">
        <w:rPr>
          <w:rFonts w:ascii="Palatino Linotype" w:hAnsi="Palatino Linotype" w:cs="Arial"/>
          <w:noProof/>
          <w:sz w:val="20"/>
          <w:szCs w:val="20"/>
        </w:rPr>
        <w:t xml:space="preserve"> </w:t>
      </w:r>
      <w:r w:rsidRPr="00EC148D">
        <w:rPr>
          <w:rFonts w:ascii="Palatino Linotype" w:hAnsi="Palatino Linotype" w:cs="Arial"/>
          <w:noProof/>
          <w:sz w:val="20"/>
          <w:szCs w:val="20"/>
        </w:rPr>
        <w:t>a že po dobu záruční doby bude mít vlastnosti dohodnuté v této smlouvě.</w:t>
      </w:r>
    </w:p>
    <w:p w14:paraId="4B682CA9" w14:textId="26C5BC46" w:rsidR="00A03E74" w:rsidRPr="00EC148D" w:rsidRDefault="00A03E74" w:rsidP="00760674">
      <w:pPr>
        <w:keepNext/>
        <w:keepLines/>
        <w:widowControl w:val="0"/>
        <w:numPr>
          <w:ilvl w:val="0"/>
          <w:numId w:val="12"/>
        </w:numPr>
        <w:overflowPunct w:val="0"/>
        <w:autoSpaceDE w:val="0"/>
        <w:autoSpaceDN w:val="0"/>
        <w:adjustRightInd w:val="0"/>
        <w:spacing w:before="120" w:after="120" w:line="276" w:lineRule="auto"/>
        <w:rPr>
          <w:rFonts w:ascii="Palatino Linotype" w:hAnsi="Palatino Linotype" w:cs="Arial"/>
          <w:noProof/>
          <w:sz w:val="20"/>
          <w:szCs w:val="20"/>
        </w:rPr>
      </w:pPr>
      <w:r w:rsidRPr="00EC148D">
        <w:rPr>
          <w:rFonts w:ascii="Palatino Linotype" w:hAnsi="Palatino Linotype" w:cs="Arial"/>
          <w:noProof/>
          <w:sz w:val="20"/>
          <w:szCs w:val="20"/>
        </w:rPr>
        <w:t>Zhotovitel nezodpovídá za vady v předmětu díla, které byly způsobeny použitím podkladů poskytnutých objednatelem a zhotovitel</w:t>
      </w:r>
      <w:r w:rsidR="006E6DA7" w:rsidRPr="00EC148D">
        <w:rPr>
          <w:rFonts w:ascii="Palatino Linotype" w:hAnsi="Palatino Linotype" w:cs="Arial"/>
          <w:noProof/>
          <w:sz w:val="20"/>
          <w:szCs w:val="20"/>
        </w:rPr>
        <w:t>,</w:t>
      </w:r>
      <w:r w:rsidRPr="00EC148D">
        <w:rPr>
          <w:rFonts w:ascii="Palatino Linotype" w:hAnsi="Palatino Linotype" w:cs="Arial"/>
          <w:noProof/>
          <w:sz w:val="20"/>
          <w:szCs w:val="20"/>
        </w:rPr>
        <w:t xml:space="preserve"> ani při vynaložení odborné péče</w:t>
      </w:r>
      <w:r w:rsidR="00706000" w:rsidRPr="00EC148D">
        <w:rPr>
          <w:rFonts w:ascii="Palatino Linotype" w:hAnsi="Palatino Linotype" w:cs="Arial"/>
          <w:noProof/>
          <w:sz w:val="20"/>
          <w:szCs w:val="20"/>
        </w:rPr>
        <w:t>,</w:t>
      </w:r>
      <w:r w:rsidRPr="00EC148D">
        <w:rPr>
          <w:rFonts w:ascii="Palatino Linotype" w:hAnsi="Palatino Linotype" w:cs="Arial"/>
          <w:noProof/>
          <w:sz w:val="20"/>
          <w:szCs w:val="20"/>
        </w:rPr>
        <w:t xml:space="preserve"> nemohl zjistit jejich nevhodnost nebo na nevhodnost objednatele upozornil a ten na jejich použití trval.</w:t>
      </w:r>
    </w:p>
    <w:p w14:paraId="4ADC8917" w14:textId="307CB8C5" w:rsidR="00001541" w:rsidRPr="00EC148D" w:rsidRDefault="00001541" w:rsidP="00760674">
      <w:pPr>
        <w:keepNext/>
        <w:keepLines/>
        <w:widowControl w:val="0"/>
        <w:numPr>
          <w:ilvl w:val="0"/>
          <w:numId w:val="12"/>
        </w:numPr>
        <w:overflowPunct w:val="0"/>
        <w:autoSpaceDE w:val="0"/>
        <w:autoSpaceDN w:val="0"/>
        <w:adjustRightInd w:val="0"/>
        <w:spacing w:before="120" w:after="120" w:line="276" w:lineRule="auto"/>
        <w:rPr>
          <w:rFonts w:ascii="Palatino Linotype" w:hAnsi="Palatino Linotype" w:cs="Arial"/>
          <w:noProof/>
          <w:sz w:val="20"/>
          <w:szCs w:val="20"/>
        </w:rPr>
      </w:pPr>
      <w:bookmarkStart w:id="7" w:name="_Hlk22221839"/>
      <w:r w:rsidRPr="00EC148D">
        <w:rPr>
          <w:rFonts w:ascii="Palatino Linotype" w:hAnsi="Palatino Linotype" w:cs="Arial"/>
          <w:noProof/>
          <w:sz w:val="20"/>
          <w:szCs w:val="20"/>
        </w:rPr>
        <w:t>Zhotovitel poskytuje objednateli záruk</w:t>
      </w:r>
      <w:r w:rsidR="00B43BC2" w:rsidRPr="00EC148D">
        <w:rPr>
          <w:rFonts w:ascii="Palatino Linotype" w:hAnsi="Palatino Linotype" w:cs="Arial"/>
          <w:noProof/>
          <w:sz w:val="20"/>
          <w:szCs w:val="20"/>
        </w:rPr>
        <w:t>u</w:t>
      </w:r>
      <w:r w:rsidRPr="00EC148D">
        <w:rPr>
          <w:rFonts w:ascii="Palatino Linotype" w:hAnsi="Palatino Linotype" w:cs="Arial"/>
          <w:noProof/>
          <w:sz w:val="20"/>
          <w:szCs w:val="20"/>
        </w:rPr>
        <w:t xml:space="preserve"> na zhotovené dílo </w:t>
      </w:r>
      <w:r w:rsidR="00B43BC2" w:rsidRPr="00EC148D">
        <w:rPr>
          <w:rFonts w:ascii="Palatino Linotype" w:hAnsi="Palatino Linotype" w:cs="Arial"/>
          <w:noProof/>
          <w:sz w:val="20"/>
          <w:szCs w:val="20"/>
        </w:rPr>
        <w:t>v délce</w:t>
      </w:r>
      <w:r w:rsidRPr="00EC148D">
        <w:rPr>
          <w:rFonts w:ascii="Palatino Linotype" w:hAnsi="Palatino Linotype" w:cs="Arial"/>
          <w:noProof/>
          <w:sz w:val="20"/>
          <w:szCs w:val="20"/>
        </w:rPr>
        <w:t xml:space="preserve"> </w:t>
      </w:r>
      <w:r w:rsidRPr="00EC148D">
        <w:rPr>
          <w:rFonts w:ascii="Palatino Linotype" w:hAnsi="Palatino Linotype" w:cs="Arial"/>
          <w:b/>
          <w:noProof/>
          <w:sz w:val="20"/>
          <w:szCs w:val="20"/>
        </w:rPr>
        <w:t>24</w:t>
      </w:r>
      <w:r w:rsidRPr="00EC148D">
        <w:rPr>
          <w:rFonts w:ascii="Palatino Linotype" w:hAnsi="Palatino Linotype" w:cs="Arial"/>
          <w:noProof/>
          <w:sz w:val="20"/>
          <w:szCs w:val="20"/>
        </w:rPr>
        <w:t xml:space="preserve"> (slovy dvaceti čtyř) </w:t>
      </w:r>
      <w:r w:rsidRPr="00EC148D">
        <w:rPr>
          <w:rFonts w:ascii="Palatino Linotype" w:hAnsi="Palatino Linotype" w:cs="Arial"/>
          <w:b/>
          <w:noProof/>
          <w:sz w:val="20"/>
          <w:szCs w:val="20"/>
        </w:rPr>
        <w:t>kalendářeních měsíců</w:t>
      </w:r>
      <w:r w:rsidR="00B43BC2" w:rsidRPr="00EC148D">
        <w:rPr>
          <w:rFonts w:ascii="Palatino Linotype" w:hAnsi="Palatino Linotype" w:cs="Arial"/>
          <w:noProof/>
          <w:sz w:val="20"/>
          <w:szCs w:val="20"/>
        </w:rPr>
        <w:t>, a to od protokolárního předání díla</w:t>
      </w:r>
      <w:r w:rsidRPr="00EC148D">
        <w:rPr>
          <w:rFonts w:ascii="Palatino Linotype" w:hAnsi="Palatino Linotype" w:cs="Arial"/>
          <w:noProof/>
          <w:sz w:val="20"/>
          <w:szCs w:val="20"/>
        </w:rPr>
        <w:t>.</w:t>
      </w:r>
    </w:p>
    <w:bookmarkEnd w:id="7"/>
    <w:p w14:paraId="3BC7EEA3" w14:textId="3B248342" w:rsidR="00A03E74" w:rsidRPr="00EC148D" w:rsidRDefault="00A03E74" w:rsidP="00760674">
      <w:pPr>
        <w:keepNext/>
        <w:keepLines/>
        <w:widowControl w:val="0"/>
        <w:numPr>
          <w:ilvl w:val="0"/>
          <w:numId w:val="12"/>
        </w:numPr>
        <w:overflowPunct w:val="0"/>
        <w:autoSpaceDE w:val="0"/>
        <w:autoSpaceDN w:val="0"/>
        <w:adjustRightInd w:val="0"/>
        <w:spacing w:before="120" w:after="120" w:line="276" w:lineRule="auto"/>
        <w:rPr>
          <w:rFonts w:ascii="Palatino Linotype" w:hAnsi="Palatino Linotype" w:cs="Arial"/>
          <w:noProof/>
          <w:sz w:val="20"/>
          <w:szCs w:val="20"/>
        </w:rPr>
      </w:pPr>
      <w:r w:rsidRPr="00EC148D">
        <w:rPr>
          <w:rFonts w:ascii="Palatino Linotype" w:hAnsi="Palatino Linotype" w:cs="Arial"/>
          <w:noProof/>
          <w:sz w:val="20"/>
          <w:szCs w:val="20"/>
        </w:rPr>
        <w:t>Objednatel se zavazuje oznámit (reklamovat) vady díla zhotoviteli bez zbytečného odkladu poté</w:t>
      </w:r>
      <w:r w:rsidR="007D3923" w:rsidRPr="00EC148D">
        <w:rPr>
          <w:rFonts w:ascii="Palatino Linotype" w:hAnsi="Palatino Linotype" w:cs="Arial"/>
          <w:noProof/>
          <w:sz w:val="20"/>
          <w:szCs w:val="20"/>
        </w:rPr>
        <w:t>,</w:t>
      </w:r>
      <w:r w:rsidRPr="00EC148D">
        <w:rPr>
          <w:rFonts w:ascii="Palatino Linotype" w:hAnsi="Palatino Linotype" w:cs="Arial"/>
          <w:noProof/>
          <w:sz w:val="20"/>
          <w:szCs w:val="20"/>
        </w:rPr>
        <w:t xml:space="preserve"> kdy je zjistí. Oznámení vady musí být zhotoviteli zasláno písemně (e-mailem nebo doporučeným psaním). V oznámení vad musí být vada popsána a navržena lhůta pro její odstranění. </w:t>
      </w:r>
      <w:r w:rsidR="00477453" w:rsidRPr="00EC148D">
        <w:rPr>
          <w:rFonts w:ascii="Palatino Linotype" w:hAnsi="Palatino Linotype" w:cs="Arial"/>
          <w:noProof/>
          <w:sz w:val="20"/>
          <w:szCs w:val="20"/>
        </w:rPr>
        <w:t>Z</w:t>
      </w:r>
      <w:r w:rsidRPr="00EC148D">
        <w:rPr>
          <w:rFonts w:ascii="Palatino Linotype" w:hAnsi="Palatino Linotype" w:cs="Arial"/>
          <w:noProof/>
          <w:sz w:val="20"/>
          <w:szCs w:val="20"/>
        </w:rPr>
        <w:t>hotovitel je povinen zahájit odstraňování vad nejpozději do 3 pracovních dnů ode dne doručení reklamace</w:t>
      </w:r>
      <w:r w:rsidR="00B818E9" w:rsidRPr="00EC148D">
        <w:rPr>
          <w:rFonts w:ascii="Palatino Linotype" w:hAnsi="Palatino Linotype" w:cs="Arial"/>
          <w:noProof/>
          <w:sz w:val="20"/>
          <w:szCs w:val="20"/>
        </w:rPr>
        <w:t>.</w:t>
      </w:r>
      <w:r w:rsidR="00A85A8E" w:rsidRPr="00EC148D">
        <w:rPr>
          <w:rFonts w:ascii="Palatino Linotype" w:hAnsi="Palatino Linotype" w:cs="Arial"/>
          <w:noProof/>
          <w:sz w:val="20"/>
          <w:szCs w:val="20"/>
        </w:rPr>
        <w:t xml:space="preserve"> </w:t>
      </w:r>
    </w:p>
    <w:p w14:paraId="001ABCFC" w14:textId="3A213FAC" w:rsidR="00A03E74" w:rsidRPr="00EC148D" w:rsidRDefault="00A03E74" w:rsidP="00760674">
      <w:pPr>
        <w:keepNext/>
        <w:keepLines/>
        <w:widowControl w:val="0"/>
        <w:numPr>
          <w:ilvl w:val="0"/>
          <w:numId w:val="12"/>
        </w:numPr>
        <w:overflowPunct w:val="0"/>
        <w:autoSpaceDE w:val="0"/>
        <w:autoSpaceDN w:val="0"/>
        <w:adjustRightInd w:val="0"/>
        <w:spacing w:before="120" w:after="120" w:line="276" w:lineRule="auto"/>
        <w:rPr>
          <w:rFonts w:ascii="Palatino Linotype" w:hAnsi="Palatino Linotype" w:cs="Arial"/>
          <w:noProof/>
          <w:sz w:val="20"/>
          <w:szCs w:val="20"/>
        </w:rPr>
      </w:pPr>
      <w:r w:rsidRPr="00EC148D">
        <w:rPr>
          <w:rFonts w:ascii="Palatino Linotype" w:hAnsi="Palatino Linotype" w:cs="Arial"/>
          <w:noProof/>
          <w:sz w:val="20"/>
          <w:szCs w:val="20"/>
        </w:rPr>
        <w:t xml:space="preserve">Smluvní strany se dohodly, že za vady </w:t>
      </w:r>
      <w:r w:rsidR="007D3923" w:rsidRPr="00EC148D">
        <w:rPr>
          <w:rFonts w:ascii="Palatino Linotype" w:hAnsi="Palatino Linotype" w:cs="Arial"/>
          <w:noProof/>
          <w:sz w:val="20"/>
          <w:szCs w:val="20"/>
        </w:rPr>
        <w:t>předmětného díla</w:t>
      </w:r>
      <w:r w:rsidRPr="00EC148D">
        <w:rPr>
          <w:rFonts w:ascii="Palatino Linotype" w:hAnsi="Palatino Linotype" w:cs="Arial"/>
          <w:noProof/>
          <w:sz w:val="20"/>
          <w:szCs w:val="20"/>
        </w:rPr>
        <w:t xml:space="preserve"> zhotovitel odpovídá dle ustanovení občanského zákoníku.</w:t>
      </w:r>
      <w:r w:rsidR="00C67314" w:rsidRPr="00EC148D">
        <w:rPr>
          <w:rFonts w:ascii="Palatino Linotype" w:hAnsi="Palatino Linotype" w:cs="Arial"/>
          <w:noProof/>
          <w:sz w:val="20"/>
          <w:szCs w:val="20"/>
        </w:rPr>
        <w:t xml:space="preserve"> </w:t>
      </w:r>
    </w:p>
    <w:p w14:paraId="1CD0B3E4" w14:textId="77777777" w:rsidR="00A03E74" w:rsidRPr="00EC148D" w:rsidRDefault="00A03E74" w:rsidP="00760674">
      <w:pPr>
        <w:keepNext/>
        <w:keepLines/>
        <w:widowControl w:val="0"/>
        <w:numPr>
          <w:ilvl w:val="0"/>
          <w:numId w:val="12"/>
        </w:numPr>
        <w:overflowPunct w:val="0"/>
        <w:autoSpaceDE w:val="0"/>
        <w:autoSpaceDN w:val="0"/>
        <w:adjustRightInd w:val="0"/>
        <w:spacing w:before="120" w:after="120" w:line="276" w:lineRule="auto"/>
        <w:rPr>
          <w:rFonts w:ascii="Palatino Linotype" w:hAnsi="Palatino Linotype" w:cs="Arial"/>
          <w:noProof/>
          <w:sz w:val="20"/>
          <w:szCs w:val="20"/>
        </w:rPr>
      </w:pPr>
      <w:r w:rsidRPr="00EC148D">
        <w:rPr>
          <w:rFonts w:ascii="Palatino Linotype" w:hAnsi="Palatino Linotype" w:cs="Arial"/>
          <w:noProof/>
          <w:sz w:val="20"/>
          <w:szCs w:val="20"/>
        </w:rPr>
        <w:t>Smluvní strany sjednávají právo objednatele požadovat v době záruky bezplatné odstranění vady. Bezplatným odstraněním vady se zejména rozumí přepracování či úprava díla. Zhotovitel se zavazuje případné vady odstranit bez zbytečného odkladu, nejpozději ve lhůtě, na které se protokolárně dohodne objednatel se zhotovitelem s přihlédnutím ke všem objektivním okolnostem.</w:t>
      </w:r>
    </w:p>
    <w:p w14:paraId="79BE96D5" w14:textId="5C258B26" w:rsidR="00513524" w:rsidRPr="00EC148D" w:rsidRDefault="007F3CE0" w:rsidP="00760674">
      <w:pPr>
        <w:keepNext/>
        <w:keepLines/>
        <w:widowControl w:val="0"/>
        <w:numPr>
          <w:ilvl w:val="0"/>
          <w:numId w:val="12"/>
        </w:numPr>
        <w:overflowPunct w:val="0"/>
        <w:autoSpaceDE w:val="0"/>
        <w:autoSpaceDN w:val="0"/>
        <w:adjustRightInd w:val="0"/>
        <w:spacing w:before="120" w:line="276" w:lineRule="auto"/>
        <w:rPr>
          <w:rFonts w:ascii="Palatino Linotype" w:hAnsi="Palatino Linotype" w:cs="Arial"/>
          <w:bCs/>
          <w:noProof/>
          <w:sz w:val="20"/>
          <w:szCs w:val="20"/>
        </w:rPr>
      </w:pPr>
      <w:r w:rsidRPr="00EC148D">
        <w:rPr>
          <w:rFonts w:ascii="Palatino Linotype" w:hAnsi="Palatino Linotype" w:cs="Arial"/>
          <w:bCs/>
          <w:noProof/>
          <w:sz w:val="20"/>
          <w:szCs w:val="20"/>
        </w:rPr>
        <w:t xml:space="preserve">Práva a povinnosti ze zhotovitelem poskytnuté záruky nezanikají ani </w:t>
      </w:r>
      <w:r w:rsidR="00F85CB3" w:rsidRPr="00EC148D">
        <w:rPr>
          <w:rFonts w:ascii="Palatino Linotype" w:hAnsi="Palatino Linotype" w:cs="Arial"/>
          <w:bCs/>
          <w:noProof/>
          <w:sz w:val="20"/>
          <w:szCs w:val="20"/>
        </w:rPr>
        <w:t xml:space="preserve">ukončením smlouvy, ani </w:t>
      </w:r>
      <w:r w:rsidRPr="00EC148D">
        <w:rPr>
          <w:rFonts w:ascii="Palatino Linotype" w:hAnsi="Palatino Linotype" w:cs="Arial"/>
          <w:bCs/>
          <w:noProof/>
          <w:sz w:val="20"/>
          <w:szCs w:val="20"/>
        </w:rPr>
        <w:t>odstoupením kterékoliv ze smluvních stran od smlouvy.</w:t>
      </w:r>
    </w:p>
    <w:p w14:paraId="6562F059" w14:textId="77777777" w:rsidR="00230E3A" w:rsidRPr="00EC148D" w:rsidRDefault="00230E3A" w:rsidP="00760674">
      <w:pPr>
        <w:keepNext/>
        <w:keepLines/>
        <w:widowControl w:val="0"/>
        <w:overflowPunct w:val="0"/>
        <w:autoSpaceDE w:val="0"/>
        <w:autoSpaceDN w:val="0"/>
        <w:adjustRightInd w:val="0"/>
        <w:spacing w:before="120" w:after="120" w:line="276" w:lineRule="auto"/>
        <w:ind w:left="360"/>
        <w:rPr>
          <w:rFonts w:ascii="Palatino Linotype" w:hAnsi="Palatino Linotype" w:cs="Arial"/>
          <w:bCs/>
          <w:noProof/>
          <w:sz w:val="20"/>
          <w:szCs w:val="20"/>
        </w:rPr>
      </w:pPr>
    </w:p>
    <w:p w14:paraId="12E06B12" w14:textId="2D376EA7" w:rsidR="00A03E74" w:rsidRPr="00EC148D" w:rsidRDefault="00A03E74" w:rsidP="00760674">
      <w:pPr>
        <w:keepNext/>
        <w:keepLines/>
        <w:widowControl w:val="0"/>
        <w:overflowPunct w:val="0"/>
        <w:autoSpaceDE w:val="0"/>
        <w:autoSpaceDN w:val="0"/>
        <w:adjustRightInd w:val="0"/>
        <w:spacing w:line="276" w:lineRule="auto"/>
        <w:jc w:val="center"/>
        <w:rPr>
          <w:rFonts w:ascii="Palatino Linotype" w:hAnsi="Palatino Linotype" w:cs="Arial"/>
          <w:sz w:val="20"/>
          <w:szCs w:val="20"/>
        </w:rPr>
      </w:pPr>
      <w:r w:rsidRPr="00EC148D">
        <w:rPr>
          <w:rFonts w:ascii="Palatino Linotype" w:hAnsi="Palatino Linotype" w:cs="Arial"/>
          <w:b/>
          <w:bCs/>
          <w:noProof/>
          <w:color w:val="000000"/>
          <w:sz w:val="20"/>
          <w:szCs w:val="20"/>
        </w:rPr>
        <w:t>Článek 11</w:t>
      </w:r>
    </w:p>
    <w:p w14:paraId="46784577" w14:textId="77777777" w:rsidR="00A03E74" w:rsidRPr="00EC148D" w:rsidRDefault="00A03E74" w:rsidP="00760674">
      <w:pPr>
        <w:keepNext/>
        <w:keepLines/>
        <w:widowControl w:val="0"/>
        <w:overflowPunct w:val="0"/>
        <w:autoSpaceDE w:val="0"/>
        <w:autoSpaceDN w:val="0"/>
        <w:adjustRightInd w:val="0"/>
        <w:spacing w:after="240" w:line="276" w:lineRule="auto"/>
        <w:jc w:val="center"/>
        <w:rPr>
          <w:rFonts w:ascii="Palatino Linotype" w:hAnsi="Palatino Linotype" w:cs="Arial"/>
          <w:b/>
          <w:sz w:val="20"/>
          <w:szCs w:val="20"/>
        </w:rPr>
      </w:pPr>
      <w:r w:rsidRPr="00EC148D">
        <w:rPr>
          <w:rFonts w:ascii="Palatino Linotype" w:hAnsi="Palatino Linotype" w:cs="Arial"/>
          <w:b/>
          <w:sz w:val="20"/>
          <w:szCs w:val="20"/>
        </w:rPr>
        <w:t>Sankční ustanovení a odpovědnost za škodu</w:t>
      </w:r>
    </w:p>
    <w:p w14:paraId="0F0DBB5A" w14:textId="74702E2F" w:rsidR="00A03E74" w:rsidRPr="00EC148D" w:rsidRDefault="00A03E74" w:rsidP="00760674">
      <w:pPr>
        <w:keepNext/>
        <w:keepLines/>
        <w:widowControl w:val="0"/>
        <w:numPr>
          <w:ilvl w:val="0"/>
          <w:numId w:val="13"/>
        </w:numPr>
        <w:overflowPunct w:val="0"/>
        <w:autoSpaceDE w:val="0"/>
        <w:autoSpaceDN w:val="0"/>
        <w:adjustRightInd w:val="0"/>
        <w:spacing w:before="120" w:after="120" w:line="276" w:lineRule="auto"/>
        <w:rPr>
          <w:rFonts w:ascii="Palatino Linotype" w:hAnsi="Palatino Linotype" w:cs="Arial"/>
          <w:noProof/>
          <w:sz w:val="20"/>
          <w:szCs w:val="20"/>
        </w:rPr>
      </w:pPr>
      <w:r w:rsidRPr="00EC148D">
        <w:rPr>
          <w:rFonts w:ascii="Palatino Linotype" w:hAnsi="Palatino Linotype" w:cs="Arial"/>
          <w:noProof/>
          <w:sz w:val="20"/>
          <w:szCs w:val="20"/>
        </w:rPr>
        <w:lastRenderedPageBreak/>
        <w:t>V případě prodlení zhotovitele s předáním díla</w:t>
      </w:r>
      <w:r w:rsidR="00230E3A" w:rsidRPr="00EC148D">
        <w:rPr>
          <w:rFonts w:ascii="Palatino Linotype" w:hAnsi="Palatino Linotype" w:cs="Arial"/>
          <w:noProof/>
          <w:sz w:val="20"/>
          <w:szCs w:val="20"/>
        </w:rPr>
        <w:t xml:space="preserve"> </w:t>
      </w:r>
      <w:r w:rsidRPr="00EC148D">
        <w:rPr>
          <w:rFonts w:ascii="Palatino Linotype" w:hAnsi="Palatino Linotype" w:cs="Arial"/>
          <w:noProof/>
          <w:sz w:val="20"/>
          <w:szCs w:val="20"/>
        </w:rPr>
        <w:t xml:space="preserve">vzniká objednateli právo na zaplacení smluvní pokuty ve výši </w:t>
      </w:r>
      <w:r w:rsidR="00935AD2" w:rsidRPr="00EC148D">
        <w:rPr>
          <w:rFonts w:ascii="Palatino Linotype" w:hAnsi="Palatino Linotype" w:cs="Arial"/>
          <w:noProof/>
          <w:sz w:val="20"/>
          <w:szCs w:val="20"/>
        </w:rPr>
        <w:t>0,5 % z příslušné ceny díla</w:t>
      </w:r>
      <w:r w:rsidR="00FF0DF6" w:rsidRPr="00EC148D">
        <w:rPr>
          <w:rFonts w:ascii="Palatino Linotype" w:hAnsi="Palatino Linotype" w:cs="Arial"/>
          <w:noProof/>
          <w:sz w:val="20"/>
          <w:szCs w:val="20"/>
        </w:rPr>
        <w:t xml:space="preserve"> bez DPH</w:t>
      </w:r>
      <w:r w:rsidR="00935AD2" w:rsidRPr="00EC148D">
        <w:rPr>
          <w:rFonts w:ascii="Palatino Linotype" w:hAnsi="Palatino Linotype" w:cs="Arial"/>
          <w:noProof/>
          <w:sz w:val="20"/>
          <w:szCs w:val="20"/>
        </w:rPr>
        <w:t xml:space="preserve">  </w:t>
      </w:r>
      <w:r w:rsidRPr="00EC148D">
        <w:rPr>
          <w:rFonts w:ascii="Palatino Linotype" w:hAnsi="Palatino Linotype" w:cs="Arial"/>
          <w:noProof/>
          <w:sz w:val="20"/>
          <w:szCs w:val="20"/>
        </w:rPr>
        <w:t>za každý i započatý den prodlení zhotovitele.</w:t>
      </w:r>
    </w:p>
    <w:p w14:paraId="1CD92C5C" w14:textId="2C3A4F3F" w:rsidR="00665971" w:rsidRPr="00EC148D" w:rsidRDefault="00665971" w:rsidP="00760674">
      <w:pPr>
        <w:pStyle w:val="Zkladntext"/>
        <w:keepNext/>
        <w:keepLines/>
        <w:widowControl w:val="0"/>
        <w:numPr>
          <w:ilvl w:val="0"/>
          <w:numId w:val="13"/>
        </w:numPr>
        <w:overflowPunct w:val="0"/>
        <w:autoSpaceDE w:val="0"/>
        <w:autoSpaceDN w:val="0"/>
        <w:adjustRightInd w:val="0"/>
        <w:spacing w:before="120" w:line="276" w:lineRule="auto"/>
        <w:jc w:val="both"/>
        <w:rPr>
          <w:rFonts w:ascii="Palatino Linotype" w:hAnsi="Palatino Linotype" w:cs="Arial"/>
        </w:rPr>
      </w:pPr>
      <w:r w:rsidRPr="00EC148D">
        <w:rPr>
          <w:rFonts w:ascii="Palatino Linotype" w:hAnsi="Palatino Linotype" w:cs="Arial"/>
        </w:rPr>
        <w:t xml:space="preserve">V případě porušení některé z povinností uvedených v čl. 12 (mimo povinnost setrvat v pojištění po celou dobu, po kterou může být vůči zhotoviteli vznesen nárok na náhradu škody) uhradí zhotovitel objednateli smluvní pokutu ve výši </w:t>
      </w:r>
      <w:r w:rsidR="006375EE" w:rsidRPr="00EC148D">
        <w:rPr>
          <w:rFonts w:ascii="Palatino Linotype" w:hAnsi="Palatino Linotype" w:cs="Arial"/>
        </w:rPr>
        <w:t>5</w:t>
      </w:r>
      <w:r w:rsidR="00167F3D" w:rsidRPr="00EC148D">
        <w:rPr>
          <w:rFonts w:ascii="Palatino Linotype" w:hAnsi="Palatino Linotype" w:cs="Arial"/>
        </w:rPr>
        <w:t xml:space="preserve"> </w:t>
      </w:r>
      <w:r w:rsidRPr="00EC148D">
        <w:rPr>
          <w:rFonts w:ascii="Palatino Linotype" w:hAnsi="Palatino Linotype" w:cs="Arial"/>
        </w:rPr>
        <w:t>% z celkové ceny bez DPH za každý případ porušení této povinnosti (v případě jednorázového porušení povinnosti), a to i opakovaně, a v případě trvání prodlení 0,3</w:t>
      </w:r>
      <w:r w:rsidR="00167F3D" w:rsidRPr="00EC148D">
        <w:rPr>
          <w:rFonts w:ascii="Palatino Linotype" w:hAnsi="Palatino Linotype" w:cs="Arial"/>
        </w:rPr>
        <w:t xml:space="preserve"> </w:t>
      </w:r>
      <w:r w:rsidRPr="00EC148D">
        <w:rPr>
          <w:rFonts w:ascii="Palatino Linotype" w:hAnsi="Palatino Linotype" w:cs="Arial"/>
        </w:rPr>
        <w:t>% z celkové ceny bez DPH za každý započatý den prodlení se splněním povinnosti.</w:t>
      </w:r>
    </w:p>
    <w:p w14:paraId="528795E5" w14:textId="77777777" w:rsidR="00A03E74" w:rsidRPr="00EC148D" w:rsidRDefault="00A03E74" w:rsidP="00760674">
      <w:pPr>
        <w:keepNext/>
        <w:keepLines/>
        <w:widowControl w:val="0"/>
        <w:numPr>
          <w:ilvl w:val="0"/>
          <w:numId w:val="13"/>
        </w:numPr>
        <w:overflowPunct w:val="0"/>
        <w:autoSpaceDE w:val="0"/>
        <w:autoSpaceDN w:val="0"/>
        <w:adjustRightInd w:val="0"/>
        <w:spacing w:before="120" w:after="120" w:line="276" w:lineRule="auto"/>
        <w:rPr>
          <w:rFonts w:ascii="Palatino Linotype" w:hAnsi="Palatino Linotype" w:cs="Arial"/>
          <w:noProof/>
          <w:sz w:val="20"/>
          <w:szCs w:val="20"/>
        </w:rPr>
      </w:pPr>
      <w:r w:rsidRPr="00EC148D">
        <w:rPr>
          <w:rFonts w:ascii="Palatino Linotype" w:hAnsi="Palatino Linotype" w:cs="Arial"/>
          <w:noProof/>
          <w:sz w:val="20"/>
          <w:szCs w:val="20"/>
        </w:rPr>
        <w:t xml:space="preserve">V případě, že zhotovitel neodstraní vady díla v dohodnutém termínu dle této smlouvy, je objednatel oprávněn uplatnit vůči zhotoviteli smluvní pokutu ve výši </w:t>
      </w:r>
      <w:r w:rsidR="00935AD2" w:rsidRPr="00EC148D">
        <w:rPr>
          <w:rFonts w:ascii="Palatino Linotype" w:hAnsi="Palatino Linotype" w:cs="Arial"/>
          <w:noProof/>
          <w:sz w:val="20"/>
          <w:szCs w:val="20"/>
        </w:rPr>
        <w:t>0,5 % z</w:t>
      </w:r>
      <w:r w:rsidR="00BA6E4C" w:rsidRPr="00EC148D">
        <w:rPr>
          <w:rFonts w:ascii="Palatino Linotype" w:hAnsi="Palatino Linotype" w:cs="Arial"/>
          <w:noProof/>
          <w:sz w:val="20"/>
          <w:szCs w:val="20"/>
        </w:rPr>
        <w:t> celkové ceny díla</w:t>
      </w:r>
      <w:r w:rsidR="00FF0DF6" w:rsidRPr="00EC148D">
        <w:rPr>
          <w:rFonts w:ascii="Palatino Linotype" w:hAnsi="Palatino Linotype" w:cs="Arial"/>
          <w:noProof/>
          <w:sz w:val="20"/>
          <w:szCs w:val="20"/>
        </w:rPr>
        <w:t xml:space="preserve"> bez DPH</w:t>
      </w:r>
      <w:r w:rsidR="00C67314" w:rsidRPr="00EC148D">
        <w:rPr>
          <w:rFonts w:ascii="Palatino Linotype" w:hAnsi="Palatino Linotype" w:cs="Arial"/>
          <w:noProof/>
          <w:sz w:val="20"/>
          <w:szCs w:val="20"/>
        </w:rPr>
        <w:t xml:space="preserve"> </w:t>
      </w:r>
      <w:r w:rsidRPr="00EC148D">
        <w:rPr>
          <w:rFonts w:ascii="Palatino Linotype" w:hAnsi="Palatino Linotype" w:cs="Arial"/>
          <w:noProof/>
          <w:sz w:val="20"/>
          <w:szCs w:val="20"/>
        </w:rPr>
        <w:t>za každý i započatý den prodlení.</w:t>
      </w:r>
    </w:p>
    <w:p w14:paraId="467AEEBA" w14:textId="0594F2FB" w:rsidR="00B4163B" w:rsidRPr="00EC148D" w:rsidRDefault="005A613C" w:rsidP="00760674">
      <w:pPr>
        <w:keepNext/>
        <w:keepLines/>
        <w:widowControl w:val="0"/>
        <w:numPr>
          <w:ilvl w:val="0"/>
          <w:numId w:val="13"/>
        </w:numPr>
        <w:overflowPunct w:val="0"/>
        <w:autoSpaceDE w:val="0"/>
        <w:autoSpaceDN w:val="0"/>
        <w:adjustRightInd w:val="0"/>
        <w:spacing w:before="120" w:after="120" w:line="276" w:lineRule="auto"/>
        <w:rPr>
          <w:rFonts w:ascii="Palatino Linotype" w:hAnsi="Palatino Linotype" w:cs="Arial"/>
          <w:noProof/>
          <w:sz w:val="20"/>
          <w:szCs w:val="20"/>
        </w:rPr>
      </w:pPr>
      <w:r w:rsidRPr="00EC148D">
        <w:rPr>
          <w:rFonts w:ascii="Palatino Linotype" w:hAnsi="Palatino Linotype" w:cs="Arial"/>
          <w:noProof/>
          <w:sz w:val="20"/>
          <w:szCs w:val="20"/>
        </w:rPr>
        <w:t>V případě, že dílo bude mít vady, které brání samy o sobě nebo ve spojení s jinými jeho řádnému</w:t>
      </w:r>
      <w:r w:rsidR="002130C2" w:rsidRPr="00EC148D">
        <w:rPr>
          <w:rFonts w:ascii="Palatino Linotype" w:hAnsi="Palatino Linotype" w:cs="Arial"/>
          <w:noProof/>
          <w:sz w:val="20"/>
          <w:szCs w:val="20"/>
        </w:rPr>
        <w:t xml:space="preserve"> </w:t>
      </w:r>
      <w:r w:rsidRPr="00EC148D">
        <w:rPr>
          <w:rFonts w:ascii="Palatino Linotype" w:hAnsi="Palatino Linotype" w:cs="Arial"/>
          <w:noProof/>
          <w:sz w:val="20"/>
          <w:szCs w:val="20"/>
        </w:rPr>
        <w:t xml:space="preserve">použití k zamýšlenému účelu – tj. </w:t>
      </w:r>
      <w:r w:rsidR="009D06ED" w:rsidRPr="00EC148D">
        <w:rPr>
          <w:rFonts w:ascii="Palatino Linotype" w:hAnsi="Palatino Linotype" w:cs="Arial"/>
          <w:noProof/>
          <w:sz w:val="20"/>
          <w:szCs w:val="20"/>
        </w:rPr>
        <w:t>zejména k realizaci takových úprav, které povedou ke zlepšení celkového technického a energeticko-ekonomického stavu budov</w:t>
      </w:r>
      <w:r w:rsidRPr="00EC148D">
        <w:rPr>
          <w:rFonts w:ascii="Palatino Linotype" w:hAnsi="Palatino Linotype" w:cs="Arial"/>
          <w:noProof/>
          <w:sz w:val="20"/>
          <w:szCs w:val="20"/>
        </w:rPr>
        <w:t xml:space="preserve">, má objednatel nárok na zaplacení smluvní pokuty ve výši </w:t>
      </w:r>
      <w:r w:rsidR="002130C2" w:rsidRPr="00EC148D">
        <w:rPr>
          <w:rFonts w:ascii="Palatino Linotype" w:hAnsi="Palatino Linotype" w:cs="Arial"/>
          <w:noProof/>
          <w:sz w:val="20"/>
          <w:szCs w:val="20"/>
        </w:rPr>
        <w:t>10</w:t>
      </w:r>
      <w:r w:rsidRPr="00EC148D">
        <w:rPr>
          <w:rFonts w:ascii="Palatino Linotype" w:hAnsi="Palatino Linotype" w:cs="Arial"/>
          <w:noProof/>
          <w:sz w:val="20"/>
          <w:szCs w:val="20"/>
        </w:rPr>
        <w:t xml:space="preserve"> % (slovy: </w:t>
      </w:r>
      <w:r w:rsidR="002130C2" w:rsidRPr="00EC148D">
        <w:rPr>
          <w:rFonts w:ascii="Palatino Linotype" w:hAnsi="Palatino Linotype" w:cs="Arial"/>
          <w:noProof/>
          <w:sz w:val="20"/>
          <w:szCs w:val="20"/>
        </w:rPr>
        <w:t>deset</w:t>
      </w:r>
      <w:r w:rsidRPr="00EC148D">
        <w:rPr>
          <w:rFonts w:ascii="Palatino Linotype" w:hAnsi="Palatino Linotype" w:cs="Arial"/>
          <w:noProof/>
          <w:sz w:val="20"/>
          <w:szCs w:val="20"/>
        </w:rPr>
        <w:t xml:space="preserve"> procent) z ceny díla dle čl. </w:t>
      </w:r>
      <w:r w:rsidR="00CC3045" w:rsidRPr="00EC148D">
        <w:rPr>
          <w:rFonts w:ascii="Palatino Linotype" w:hAnsi="Palatino Linotype" w:cs="Arial"/>
          <w:noProof/>
          <w:sz w:val="20"/>
          <w:szCs w:val="20"/>
        </w:rPr>
        <w:t>6</w:t>
      </w:r>
      <w:r w:rsidRPr="00EC148D">
        <w:rPr>
          <w:rFonts w:ascii="Palatino Linotype" w:hAnsi="Palatino Linotype" w:cs="Arial"/>
          <w:noProof/>
          <w:sz w:val="20"/>
          <w:szCs w:val="20"/>
        </w:rPr>
        <w:t xml:space="preserve"> této smlouvy včetně DPH. Pro vyloučení pochybností strany sjednávají, že na tuto smluvní pokutu má objednatel nárok především, pokud bude muset vzhledem k takovým vadám změnit zadávací dokumentaci jakéhokoliv zadávacího řízení, které bude věcně vycházet z výsledků této smlouvy o dílo nebo takové zadávací řízení zrušit</w:t>
      </w:r>
      <w:r w:rsidR="00CC3045" w:rsidRPr="00EC148D">
        <w:rPr>
          <w:rFonts w:ascii="Palatino Linotype" w:hAnsi="Palatino Linotype" w:cs="Arial"/>
          <w:noProof/>
          <w:sz w:val="20"/>
          <w:szCs w:val="20"/>
        </w:rPr>
        <w:t>.</w:t>
      </w:r>
    </w:p>
    <w:p w14:paraId="3E3A4A9F" w14:textId="07A9E100" w:rsidR="00A41D77" w:rsidRPr="00EC148D" w:rsidRDefault="00A41D77" w:rsidP="00760674">
      <w:pPr>
        <w:keepNext/>
        <w:keepLines/>
        <w:widowControl w:val="0"/>
        <w:numPr>
          <w:ilvl w:val="0"/>
          <w:numId w:val="13"/>
        </w:numPr>
        <w:overflowPunct w:val="0"/>
        <w:autoSpaceDE w:val="0"/>
        <w:autoSpaceDN w:val="0"/>
        <w:adjustRightInd w:val="0"/>
        <w:spacing w:before="120" w:after="120" w:line="276" w:lineRule="auto"/>
        <w:rPr>
          <w:rFonts w:ascii="Palatino Linotype" w:hAnsi="Palatino Linotype" w:cs="Arial"/>
          <w:noProof/>
          <w:sz w:val="20"/>
          <w:szCs w:val="20"/>
        </w:rPr>
      </w:pPr>
      <w:r w:rsidRPr="00EC148D">
        <w:rPr>
          <w:rFonts w:ascii="Palatino Linotype" w:hAnsi="Palatino Linotype" w:cs="Arial"/>
          <w:noProof/>
          <w:sz w:val="20"/>
          <w:szCs w:val="20"/>
        </w:rPr>
        <w:t xml:space="preserve">V případě, že se zhotovitel bez řádné a včasné omluvy nedostaví na kontrolní den dle článku 4 ost. 2 písm. f), je objednatel oprávněn uplatnit vůči zhotoviteli smluvní pokutu ve výši </w:t>
      </w:r>
      <w:r w:rsidR="00AB66AF" w:rsidRPr="00EC148D">
        <w:rPr>
          <w:rFonts w:ascii="Palatino Linotype" w:hAnsi="Palatino Linotype" w:cs="Arial"/>
          <w:noProof/>
          <w:sz w:val="20"/>
          <w:szCs w:val="20"/>
        </w:rPr>
        <w:t>5</w:t>
      </w:r>
      <w:r w:rsidRPr="00EC148D">
        <w:rPr>
          <w:rFonts w:ascii="Palatino Linotype" w:hAnsi="Palatino Linotype" w:cs="Arial"/>
          <w:noProof/>
          <w:sz w:val="20"/>
          <w:szCs w:val="20"/>
        </w:rPr>
        <w:t> 000 Kč za každý jednotlivý případ neomluvené absence zhotovitele na kontrolním dni. Za řádnou se omluva považuje, pokud důvod neúčasti není zaviněn zhotovitelem a pokud je učiněna písemně (např. e-mailem) a doručena objednateli alespoň 2 (dva) pracovní dny před konáním kontrolního dne.</w:t>
      </w:r>
    </w:p>
    <w:p w14:paraId="7525327A" w14:textId="77777777" w:rsidR="00A03E74" w:rsidRPr="00EC148D" w:rsidRDefault="00A03E74" w:rsidP="00760674">
      <w:pPr>
        <w:keepNext/>
        <w:keepLines/>
        <w:widowControl w:val="0"/>
        <w:numPr>
          <w:ilvl w:val="0"/>
          <w:numId w:val="13"/>
        </w:numPr>
        <w:overflowPunct w:val="0"/>
        <w:autoSpaceDE w:val="0"/>
        <w:autoSpaceDN w:val="0"/>
        <w:adjustRightInd w:val="0"/>
        <w:spacing w:before="120" w:after="120" w:line="276" w:lineRule="auto"/>
        <w:rPr>
          <w:rFonts w:ascii="Palatino Linotype" w:hAnsi="Palatino Linotype" w:cs="Arial"/>
          <w:noProof/>
          <w:sz w:val="20"/>
          <w:szCs w:val="20"/>
        </w:rPr>
      </w:pPr>
      <w:r w:rsidRPr="00EC148D">
        <w:rPr>
          <w:rFonts w:ascii="Palatino Linotype" w:hAnsi="Palatino Linotype" w:cs="Arial"/>
          <w:noProof/>
          <w:sz w:val="20"/>
          <w:szCs w:val="20"/>
        </w:rPr>
        <w:t>Pro případ prodlení úhrady zhotovitelem řádné vystavené faktury ve lhůtě splatnosti vzniká zhotoviteli právo na smluvní pokutu ve výši 0,05 % z dlužné částky za každý i započatý den prodlení objednatele.</w:t>
      </w:r>
    </w:p>
    <w:p w14:paraId="33B7E8D6" w14:textId="7713C8DA" w:rsidR="00F730CE" w:rsidRPr="00EC148D" w:rsidRDefault="00540DC4" w:rsidP="00760674">
      <w:pPr>
        <w:pStyle w:val="Zkladntext"/>
        <w:keepNext/>
        <w:keepLines/>
        <w:numPr>
          <w:ilvl w:val="0"/>
          <w:numId w:val="13"/>
        </w:numPr>
        <w:spacing w:before="120" w:line="276" w:lineRule="auto"/>
        <w:jc w:val="both"/>
        <w:rPr>
          <w:rFonts w:ascii="Palatino Linotype" w:hAnsi="Palatino Linotype" w:cs="Arial"/>
          <w:color w:val="000000"/>
        </w:rPr>
      </w:pPr>
      <w:r w:rsidRPr="00EC148D">
        <w:rPr>
          <w:rFonts w:ascii="Palatino Linotype" w:hAnsi="Palatino Linotype" w:cs="Arial"/>
          <w:color w:val="000000"/>
        </w:rPr>
        <w:t xml:space="preserve">Pro případ porušení jakékoliv jiné povinnosti zhotovitele dle této smlouvy má </w:t>
      </w:r>
      <w:r w:rsidR="00F454BF" w:rsidRPr="00EC148D">
        <w:rPr>
          <w:rFonts w:ascii="Palatino Linotype" w:hAnsi="Palatino Linotype" w:cs="Arial"/>
          <w:color w:val="000000"/>
        </w:rPr>
        <w:t>objednatel</w:t>
      </w:r>
      <w:r w:rsidRPr="00EC148D">
        <w:rPr>
          <w:rFonts w:ascii="Palatino Linotype" w:hAnsi="Palatino Linotype" w:cs="Arial"/>
          <w:color w:val="000000"/>
        </w:rPr>
        <w:t xml:space="preserve"> právo na smluvní pokutu ve výši </w:t>
      </w:r>
      <w:r w:rsidR="006375EE" w:rsidRPr="00EC148D">
        <w:rPr>
          <w:rFonts w:ascii="Palatino Linotype" w:hAnsi="Palatino Linotype" w:cs="Arial"/>
          <w:color w:val="000000"/>
        </w:rPr>
        <w:t>2</w:t>
      </w:r>
      <w:r w:rsidR="00F454BF" w:rsidRPr="00EC148D">
        <w:rPr>
          <w:rFonts w:ascii="Palatino Linotype" w:hAnsi="Palatino Linotype" w:cs="Arial"/>
          <w:color w:val="000000"/>
        </w:rPr>
        <w:t xml:space="preserve"> 0</w:t>
      </w:r>
      <w:r w:rsidRPr="00EC148D">
        <w:rPr>
          <w:rFonts w:ascii="Palatino Linotype" w:hAnsi="Palatino Linotype" w:cs="Arial"/>
          <w:color w:val="000000"/>
        </w:rPr>
        <w:t>00 Kč za každé jednotlivé porušení smluvní povinnosti.</w:t>
      </w:r>
    </w:p>
    <w:p w14:paraId="1DA4FC95" w14:textId="5B9C8426" w:rsidR="00283D66" w:rsidRPr="00EC148D" w:rsidRDefault="00F454BF" w:rsidP="00760674">
      <w:pPr>
        <w:pStyle w:val="Zkladntext"/>
        <w:keepNext/>
        <w:keepLines/>
        <w:numPr>
          <w:ilvl w:val="0"/>
          <w:numId w:val="13"/>
        </w:numPr>
        <w:spacing w:before="120" w:line="276" w:lineRule="auto"/>
        <w:jc w:val="both"/>
        <w:rPr>
          <w:rFonts w:ascii="Palatino Linotype" w:hAnsi="Palatino Linotype" w:cs="Arial"/>
          <w:color w:val="000000"/>
        </w:rPr>
      </w:pPr>
      <w:r w:rsidRPr="00EC148D">
        <w:rPr>
          <w:rFonts w:ascii="Palatino Linotype" w:hAnsi="Palatino Linotype" w:cs="Arial"/>
          <w:color w:val="000000"/>
        </w:rPr>
        <w:t>V případě, že zhotovitel nesplní svou povinnost dle čl.</w:t>
      </w:r>
      <w:r w:rsidR="009C789B" w:rsidRPr="00EC148D">
        <w:rPr>
          <w:rFonts w:ascii="Palatino Linotype" w:hAnsi="Palatino Linotype" w:cs="Arial"/>
          <w:color w:val="000000"/>
        </w:rPr>
        <w:t xml:space="preserve"> </w:t>
      </w:r>
      <w:r w:rsidRPr="00EC148D">
        <w:rPr>
          <w:rFonts w:ascii="Palatino Linotype" w:hAnsi="Palatino Linotype" w:cs="Arial"/>
          <w:color w:val="000000"/>
        </w:rPr>
        <w:t>9 odst. 3</w:t>
      </w:r>
      <w:r w:rsidR="0022332B" w:rsidRPr="00EC148D">
        <w:rPr>
          <w:rFonts w:ascii="Palatino Linotype" w:hAnsi="Palatino Linotype" w:cs="Arial"/>
          <w:color w:val="000000"/>
        </w:rPr>
        <w:t xml:space="preserve"> nebo</w:t>
      </w:r>
      <w:r w:rsidRPr="00EC148D">
        <w:rPr>
          <w:rFonts w:ascii="Palatino Linotype" w:hAnsi="Palatino Linotype" w:cs="Arial"/>
          <w:color w:val="000000"/>
        </w:rPr>
        <w:t xml:space="preserve"> 4 této smlouvy a objednateli bude v té souvislosti uložena sankce, zavazuje se zhotovitel uhradit objednateli v plné výši uloženou sankci i další výdaje, spojené s řízením, ve kterém byla sankce uložena.</w:t>
      </w:r>
    </w:p>
    <w:p w14:paraId="74C67C48" w14:textId="77777777" w:rsidR="00D14C50" w:rsidRPr="00EC148D" w:rsidRDefault="00D14C50" w:rsidP="00760674">
      <w:pPr>
        <w:keepNext/>
        <w:keepLines/>
        <w:widowControl w:val="0"/>
        <w:overflowPunct w:val="0"/>
        <w:autoSpaceDE w:val="0"/>
        <w:autoSpaceDN w:val="0"/>
        <w:adjustRightInd w:val="0"/>
        <w:spacing w:line="276" w:lineRule="auto"/>
        <w:jc w:val="center"/>
        <w:rPr>
          <w:rFonts w:ascii="Palatino Linotype" w:hAnsi="Palatino Linotype" w:cs="Arial"/>
          <w:b/>
          <w:bCs/>
          <w:noProof/>
          <w:color w:val="000000"/>
          <w:sz w:val="20"/>
          <w:szCs w:val="20"/>
        </w:rPr>
      </w:pPr>
    </w:p>
    <w:p w14:paraId="5D7A9733" w14:textId="147F5AAE" w:rsidR="00A03E74" w:rsidRPr="00EC148D" w:rsidRDefault="00A03E74" w:rsidP="00760674">
      <w:pPr>
        <w:keepNext/>
        <w:keepLines/>
        <w:widowControl w:val="0"/>
        <w:overflowPunct w:val="0"/>
        <w:autoSpaceDE w:val="0"/>
        <w:autoSpaceDN w:val="0"/>
        <w:adjustRightInd w:val="0"/>
        <w:spacing w:line="276" w:lineRule="auto"/>
        <w:jc w:val="center"/>
        <w:rPr>
          <w:rFonts w:ascii="Palatino Linotype" w:hAnsi="Palatino Linotype" w:cs="Arial"/>
          <w:b/>
          <w:bCs/>
          <w:noProof/>
          <w:color w:val="000000"/>
          <w:sz w:val="20"/>
          <w:szCs w:val="20"/>
        </w:rPr>
      </w:pPr>
      <w:r w:rsidRPr="00EC148D">
        <w:rPr>
          <w:rFonts w:ascii="Palatino Linotype" w:hAnsi="Palatino Linotype" w:cs="Arial"/>
          <w:b/>
          <w:bCs/>
          <w:noProof/>
          <w:color w:val="000000"/>
          <w:sz w:val="20"/>
          <w:szCs w:val="20"/>
        </w:rPr>
        <w:t>Článek 12</w:t>
      </w:r>
    </w:p>
    <w:p w14:paraId="43076CC6" w14:textId="77777777" w:rsidR="00A03E74" w:rsidRPr="00EC148D" w:rsidRDefault="00A03E74" w:rsidP="00760674">
      <w:pPr>
        <w:keepNext/>
        <w:keepLines/>
        <w:widowControl w:val="0"/>
        <w:overflowPunct w:val="0"/>
        <w:autoSpaceDE w:val="0"/>
        <w:autoSpaceDN w:val="0"/>
        <w:adjustRightInd w:val="0"/>
        <w:spacing w:line="276" w:lineRule="auto"/>
        <w:jc w:val="center"/>
        <w:rPr>
          <w:rFonts w:ascii="Palatino Linotype" w:hAnsi="Palatino Linotype" w:cs="Arial"/>
          <w:b/>
          <w:bCs/>
          <w:noProof/>
          <w:color w:val="000000"/>
          <w:sz w:val="20"/>
          <w:szCs w:val="20"/>
        </w:rPr>
      </w:pPr>
      <w:r w:rsidRPr="00EC148D">
        <w:rPr>
          <w:rFonts w:ascii="Palatino Linotype" w:hAnsi="Palatino Linotype" w:cs="Arial"/>
          <w:b/>
          <w:bCs/>
          <w:noProof/>
          <w:color w:val="000000"/>
          <w:sz w:val="20"/>
          <w:szCs w:val="20"/>
        </w:rPr>
        <w:t xml:space="preserve">Pojištění </w:t>
      </w:r>
    </w:p>
    <w:p w14:paraId="0EE4BB54" w14:textId="7DA4D8E2" w:rsidR="00A03E74" w:rsidRPr="00EC148D" w:rsidRDefault="00A03E74" w:rsidP="00760674">
      <w:pPr>
        <w:keepNext/>
        <w:keepLines/>
        <w:widowControl w:val="0"/>
        <w:numPr>
          <w:ilvl w:val="0"/>
          <w:numId w:val="17"/>
        </w:numPr>
        <w:overflowPunct w:val="0"/>
        <w:autoSpaceDE w:val="0"/>
        <w:autoSpaceDN w:val="0"/>
        <w:adjustRightInd w:val="0"/>
        <w:spacing w:before="120" w:after="120" w:line="276" w:lineRule="auto"/>
        <w:rPr>
          <w:rFonts w:ascii="Palatino Linotype" w:hAnsi="Palatino Linotype" w:cs="Arial"/>
          <w:noProof/>
          <w:sz w:val="20"/>
          <w:szCs w:val="20"/>
        </w:rPr>
      </w:pPr>
      <w:r w:rsidRPr="00EC148D">
        <w:rPr>
          <w:rFonts w:ascii="Palatino Linotype" w:hAnsi="Palatino Linotype" w:cs="Arial"/>
          <w:noProof/>
          <w:sz w:val="20"/>
          <w:szCs w:val="20"/>
        </w:rPr>
        <w:t>Zhotovitel se zavazuje uzavřít pojistnou smlouvu pro případ vzniku pojistné události související s prováděním díla, a to zejména a minimálně v rozsahu:</w:t>
      </w:r>
    </w:p>
    <w:p w14:paraId="31E2868A" w14:textId="23A80072" w:rsidR="002B6FEC" w:rsidRPr="00EC148D" w:rsidRDefault="002B6FEC" w:rsidP="00760674">
      <w:pPr>
        <w:keepNext/>
        <w:keepLines/>
        <w:widowControl w:val="0"/>
        <w:overflowPunct w:val="0"/>
        <w:autoSpaceDE w:val="0"/>
        <w:autoSpaceDN w:val="0"/>
        <w:adjustRightInd w:val="0"/>
        <w:spacing w:before="120" w:after="120" w:line="276" w:lineRule="auto"/>
        <w:ind w:left="360"/>
        <w:rPr>
          <w:rFonts w:ascii="Palatino Linotype" w:hAnsi="Palatino Linotype" w:cs="Arial"/>
          <w:noProof/>
          <w:sz w:val="20"/>
          <w:szCs w:val="20"/>
        </w:rPr>
      </w:pPr>
      <w:r w:rsidRPr="00EC148D">
        <w:rPr>
          <w:rFonts w:ascii="Palatino Linotype" w:hAnsi="Palatino Linotype" w:cs="Arial"/>
          <w:noProof/>
          <w:sz w:val="20"/>
          <w:szCs w:val="20"/>
        </w:rPr>
        <w:t xml:space="preserve">Pojištění odpovědnosti za škodu ve smyslu § 2861 a násl. Občanského zákoníku způsobenou třetí osobě při výkonu všech podnikatelských činností, které mají být součástí plnění této smlouvy o dílo, a to s minimální  hranicí pojistného plnění </w:t>
      </w:r>
      <w:r w:rsidR="00882046" w:rsidRPr="00EC148D">
        <w:rPr>
          <w:rFonts w:ascii="Palatino Linotype" w:hAnsi="Palatino Linotype" w:cs="Arial"/>
          <w:noProof/>
          <w:sz w:val="20"/>
          <w:szCs w:val="20"/>
        </w:rPr>
        <w:t>500.</w:t>
      </w:r>
      <w:r w:rsidRPr="00EC148D">
        <w:rPr>
          <w:rFonts w:ascii="Palatino Linotype" w:hAnsi="Palatino Linotype" w:cs="Arial"/>
          <w:noProof/>
          <w:sz w:val="20"/>
          <w:szCs w:val="20"/>
        </w:rPr>
        <w:t>000 Kč  pro každou jednu pojistnou událost.</w:t>
      </w:r>
    </w:p>
    <w:p w14:paraId="1B6B9FBB" w14:textId="4B27A3FC" w:rsidR="00D06386" w:rsidRPr="002A38C4" w:rsidRDefault="002B6FEC" w:rsidP="002A38C4">
      <w:pPr>
        <w:pStyle w:val="Zkladntext"/>
        <w:keepNext/>
        <w:keepLines/>
        <w:widowControl w:val="0"/>
        <w:numPr>
          <w:ilvl w:val="0"/>
          <w:numId w:val="17"/>
        </w:numPr>
        <w:overflowPunct w:val="0"/>
        <w:autoSpaceDE w:val="0"/>
        <w:autoSpaceDN w:val="0"/>
        <w:adjustRightInd w:val="0"/>
        <w:spacing w:before="120" w:line="276" w:lineRule="auto"/>
        <w:jc w:val="both"/>
        <w:rPr>
          <w:rFonts w:ascii="Palatino Linotype" w:hAnsi="Palatino Linotype" w:cs="Arial"/>
        </w:rPr>
      </w:pPr>
      <w:r w:rsidRPr="00EC148D">
        <w:rPr>
          <w:rFonts w:ascii="Palatino Linotype" w:hAnsi="Palatino Linotype" w:cs="Arial"/>
          <w:noProof/>
        </w:rPr>
        <w:lastRenderedPageBreak/>
        <w:t>Zhotovitel předloží a předá objednateli kopie platné a účinné pojistné smlouvy dle tohoto článku této smlouvy nejpozději do 14 kalendářních dní po podpisu této smlouvy. Zhotovitel se dále zavazuje řádně a včas plnit veškeré závazky z této pojistné smlouvy pro něj plynoucí po celou dobu trvání této smlouvy. Zhotovitel předloží doklad o trvání požadovaného pojištění objednateli kdykoliv za trvání této smlouvy do 7 kalendářních dnů od výzvy objednatele. Zhotovitel se zavazuje pokračovat v pojištění (nebo sjednat tzv. udržovací pojištění) dle výše uvedeného rozsahu také minimálně 3 roky po ukončení realizace plnění této smlouvy.</w:t>
      </w:r>
    </w:p>
    <w:p w14:paraId="7A41F451" w14:textId="7D9AC366" w:rsidR="00A03E74" w:rsidRPr="00EC148D" w:rsidRDefault="00A03E74" w:rsidP="00760674">
      <w:pPr>
        <w:keepNext/>
        <w:keepLines/>
        <w:widowControl w:val="0"/>
        <w:overflowPunct w:val="0"/>
        <w:autoSpaceDE w:val="0"/>
        <w:autoSpaceDN w:val="0"/>
        <w:adjustRightInd w:val="0"/>
        <w:spacing w:before="360" w:line="276" w:lineRule="auto"/>
        <w:jc w:val="center"/>
        <w:rPr>
          <w:rFonts w:ascii="Palatino Linotype" w:hAnsi="Palatino Linotype" w:cs="Arial"/>
          <w:b/>
          <w:bCs/>
          <w:noProof/>
          <w:color w:val="000000"/>
          <w:sz w:val="20"/>
          <w:szCs w:val="20"/>
        </w:rPr>
      </w:pPr>
      <w:r w:rsidRPr="00EC148D">
        <w:rPr>
          <w:rFonts w:ascii="Palatino Linotype" w:hAnsi="Palatino Linotype" w:cs="Arial"/>
          <w:b/>
          <w:bCs/>
          <w:noProof/>
          <w:color w:val="000000"/>
          <w:sz w:val="20"/>
          <w:szCs w:val="20"/>
        </w:rPr>
        <w:t>Článek 13</w:t>
      </w:r>
    </w:p>
    <w:p w14:paraId="4F46C767" w14:textId="77777777" w:rsidR="00A03E74" w:rsidRPr="00EC148D" w:rsidRDefault="00A03E74" w:rsidP="00760674">
      <w:pPr>
        <w:keepNext/>
        <w:keepLines/>
        <w:widowControl w:val="0"/>
        <w:overflowPunct w:val="0"/>
        <w:autoSpaceDE w:val="0"/>
        <w:autoSpaceDN w:val="0"/>
        <w:adjustRightInd w:val="0"/>
        <w:spacing w:after="240" w:line="276" w:lineRule="auto"/>
        <w:jc w:val="center"/>
        <w:rPr>
          <w:rFonts w:ascii="Palatino Linotype" w:hAnsi="Palatino Linotype" w:cs="Arial"/>
          <w:b/>
          <w:sz w:val="20"/>
          <w:szCs w:val="20"/>
        </w:rPr>
      </w:pPr>
      <w:r w:rsidRPr="00EC148D">
        <w:rPr>
          <w:rFonts w:ascii="Palatino Linotype" w:hAnsi="Palatino Linotype" w:cs="Arial"/>
          <w:b/>
          <w:sz w:val="20"/>
          <w:szCs w:val="20"/>
        </w:rPr>
        <w:t>Užití díla</w:t>
      </w:r>
    </w:p>
    <w:p w14:paraId="695C9D8C" w14:textId="77777777" w:rsidR="00A03E74" w:rsidRPr="00EC148D" w:rsidRDefault="00A03E74" w:rsidP="00760674">
      <w:pPr>
        <w:keepNext/>
        <w:keepLines/>
        <w:widowControl w:val="0"/>
        <w:numPr>
          <w:ilvl w:val="0"/>
          <w:numId w:val="16"/>
        </w:numPr>
        <w:overflowPunct w:val="0"/>
        <w:autoSpaceDE w:val="0"/>
        <w:autoSpaceDN w:val="0"/>
        <w:adjustRightInd w:val="0"/>
        <w:spacing w:before="120" w:after="120" w:line="276" w:lineRule="auto"/>
        <w:rPr>
          <w:rFonts w:ascii="Palatino Linotype" w:hAnsi="Palatino Linotype" w:cs="Arial"/>
          <w:noProof/>
          <w:sz w:val="20"/>
          <w:szCs w:val="20"/>
        </w:rPr>
      </w:pPr>
      <w:r w:rsidRPr="00EC148D">
        <w:rPr>
          <w:rFonts w:ascii="Palatino Linotype" w:hAnsi="Palatino Linotype" w:cs="Arial"/>
          <w:noProof/>
          <w:sz w:val="20"/>
          <w:szCs w:val="20"/>
        </w:rPr>
        <w:t xml:space="preserve">Objednatel se zavazuje užít vytvořené dílo pouze k účelu uvedenému v této smlouvě, </w:t>
      </w:r>
      <w:r w:rsidR="0019100D" w:rsidRPr="00EC148D">
        <w:rPr>
          <w:rFonts w:ascii="Palatino Linotype" w:hAnsi="Palatino Linotype" w:cs="Arial"/>
          <w:noProof/>
          <w:sz w:val="20"/>
          <w:szCs w:val="20"/>
        </w:rPr>
        <w:t>nebo z této smlouvy vyplývajícímu</w:t>
      </w:r>
      <w:r w:rsidRPr="00EC148D">
        <w:rPr>
          <w:rFonts w:ascii="Palatino Linotype" w:hAnsi="Palatino Linotype" w:cs="Arial"/>
          <w:noProof/>
          <w:sz w:val="20"/>
          <w:szCs w:val="20"/>
        </w:rPr>
        <w:t>.</w:t>
      </w:r>
    </w:p>
    <w:p w14:paraId="2114E99D" w14:textId="363A5AF9" w:rsidR="00A03E74" w:rsidRPr="00EC148D" w:rsidRDefault="00A03E74" w:rsidP="00760674">
      <w:pPr>
        <w:keepNext/>
        <w:keepLines/>
        <w:widowControl w:val="0"/>
        <w:numPr>
          <w:ilvl w:val="0"/>
          <w:numId w:val="16"/>
        </w:numPr>
        <w:overflowPunct w:val="0"/>
        <w:autoSpaceDE w:val="0"/>
        <w:autoSpaceDN w:val="0"/>
        <w:adjustRightInd w:val="0"/>
        <w:spacing w:before="120" w:after="120" w:line="276" w:lineRule="auto"/>
        <w:rPr>
          <w:rFonts w:ascii="Palatino Linotype" w:hAnsi="Palatino Linotype" w:cs="Arial"/>
          <w:noProof/>
          <w:sz w:val="20"/>
          <w:szCs w:val="20"/>
        </w:rPr>
      </w:pPr>
      <w:r w:rsidRPr="00EC148D">
        <w:rPr>
          <w:rFonts w:ascii="Palatino Linotype" w:hAnsi="Palatino Linotype" w:cs="Arial"/>
          <w:noProof/>
          <w:sz w:val="20"/>
          <w:szCs w:val="20"/>
        </w:rPr>
        <w:t>Zhotovitel</w:t>
      </w:r>
      <w:r w:rsidR="00584542" w:rsidRPr="00EC148D">
        <w:rPr>
          <w:rFonts w:ascii="Palatino Linotype" w:hAnsi="Palatino Linotype" w:cs="Arial"/>
          <w:noProof/>
          <w:sz w:val="20"/>
          <w:szCs w:val="20"/>
        </w:rPr>
        <w:t xml:space="preserve"> bezúplatně</w:t>
      </w:r>
      <w:r w:rsidRPr="00EC148D">
        <w:rPr>
          <w:rFonts w:ascii="Palatino Linotype" w:hAnsi="Palatino Linotype" w:cs="Arial"/>
          <w:noProof/>
          <w:sz w:val="20"/>
          <w:szCs w:val="20"/>
        </w:rPr>
        <w:t xml:space="preserve"> touto smlouvou uděluje objednateli výhradní časově a územně neomezenou </w:t>
      </w:r>
      <w:r w:rsidRPr="00EC148D">
        <w:rPr>
          <w:rFonts w:ascii="Palatino Linotype" w:hAnsi="Palatino Linotype" w:cs="Arial"/>
          <w:b/>
          <w:noProof/>
          <w:sz w:val="20"/>
          <w:szCs w:val="20"/>
        </w:rPr>
        <w:t>licenci k užití</w:t>
      </w:r>
      <w:r w:rsidRPr="00EC148D">
        <w:rPr>
          <w:rFonts w:ascii="Palatino Linotype" w:hAnsi="Palatino Linotype" w:cs="Arial"/>
          <w:noProof/>
          <w:sz w:val="20"/>
          <w:szCs w:val="20"/>
        </w:rPr>
        <w:t xml:space="preserve"> díla a všech jeho částí</w:t>
      </w:r>
      <w:r w:rsidR="0022332B" w:rsidRPr="00EC148D">
        <w:rPr>
          <w:rFonts w:ascii="Palatino Linotype" w:hAnsi="Palatino Linotype" w:cs="Arial"/>
          <w:noProof/>
          <w:sz w:val="20"/>
          <w:szCs w:val="20"/>
        </w:rPr>
        <w:t>.</w:t>
      </w:r>
      <w:r w:rsidRPr="00EC148D">
        <w:rPr>
          <w:rFonts w:ascii="Palatino Linotype" w:hAnsi="Palatino Linotype" w:cs="Arial"/>
          <w:noProof/>
          <w:sz w:val="20"/>
          <w:szCs w:val="20"/>
        </w:rPr>
        <w:t xml:space="preserve"> Objednatel je oprávněn užít dílo či jeho část ve smyslu tohoto ustanovení v plném rozsahu veškerých majetkových práv k dílu náležejících. Objednatel je především oprávněn užít dílo či jeho část jako podklad </w:t>
      </w:r>
      <w:r w:rsidR="0034355E" w:rsidRPr="00EC148D">
        <w:rPr>
          <w:rFonts w:ascii="Palatino Linotype" w:hAnsi="Palatino Linotype" w:cs="Arial"/>
          <w:noProof/>
          <w:sz w:val="20"/>
          <w:szCs w:val="20"/>
        </w:rPr>
        <w:t>pro zadávání</w:t>
      </w:r>
      <w:r w:rsidRPr="00EC148D">
        <w:rPr>
          <w:rFonts w:ascii="Palatino Linotype" w:hAnsi="Palatino Linotype" w:cs="Arial"/>
          <w:noProof/>
          <w:sz w:val="20"/>
          <w:szCs w:val="20"/>
        </w:rPr>
        <w:t xml:space="preserve"> veřejných zakázek ve smyslu zákona </w:t>
      </w:r>
      <w:r w:rsidR="00C67314" w:rsidRPr="00EC148D">
        <w:rPr>
          <w:rFonts w:ascii="Palatino Linotype" w:hAnsi="Palatino Linotype" w:cs="Arial"/>
          <w:noProof/>
          <w:sz w:val="20"/>
          <w:szCs w:val="20"/>
        </w:rPr>
        <w:t>o zadávání veřejných zakázek</w:t>
      </w:r>
      <w:r w:rsidR="00BE2BE9" w:rsidRPr="00EC148D">
        <w:rPr>
          <w:rFonts w:ascii="Palatino Linotype" w:hAnsi="Palatino Linotype" w:cs="Arial"/>
          <w:noProof/>
          <w:sz w:val="20"/>
          <w:szCs w:val="20"/>
        </w:rPr>
        <w:t xml:space="preserve">, a to </w:t>
      </w:r>
      <w:r w:rsidR="003456B3" w:rsidRPr="00EC148D">
        <w:rPr>
          <w:rFonts w:ascii="Palatino Linotype" w:hAnsi="Palatino Linotype" w:cs="Arial"/>
          <w:noProof/>
          <w:sz w:val="20"/>
          <w:szCs w:val="20"/>
        </w:rPr>
        <w:t>včetně uveřejnění</w:t>
      </w:r>
      <w:r w:rsidR="00BE2BE9" w:rsidRPr="00EC148D">
        <w:rPr>
          <w:rFonts w:ascii="Palatino Linotype" w:hAnsi="Palatino Linotype" w:cs="Arial"/>
          <w:noProof/>
          <w:sz w:val="20"/>
          <w:szCs w:val="20"/>
        </w:rPr>
        <w:t xml:space="preserve"> způsobem umožňujícím přímý a neomezený dálkový přístup</w:t>
      </w:r>
      <w:r w:rsidR="003456B3" w:rsidRPr="00EC148D">
        <w:rPr>
          <w:rFonts w:ascii="Palatino Linotype" w:hAnsi="Palatino Linotype" w:cs="Arial"/>
          <w:noProof/>
          <w:sz w:val="20"/>
          <w:szCs w:val="20"/>
        </w:rPr>
        <w:t>.</w:t>
      </w:r>
      <w:r w:rsidRPr="00EC148D">
        <w:rPr>
          <w:rFonts w:ascii="Palatino Linotype" w:hAnsi="Palatino Linotype" w:cs="Arial"/>
          <w:noProof/>
          <w:sz w:val="20"/>
          <w:szCs w:val="20"/>
        </w:rPr>
        <w:t xml:space="preserve"> Užití dle předcházející věty se vztahuje i na veřejné zakázky zadávané mimo režim zákona o veřejných zakázkách.</w:t>
      </w:r>
    </w:p>
    <w:p w14:paraId="3A52F923" w14:textId="77777777" w:rsidR="00C67314" w:rsidRPr="00EC148D" w:rsidRDefault="00C67314" w:rsidP="00760674">
      <w:pPr>
        <w:keepNext/>
        <w:keepLines/>
        <w:widowControl w:val="0"/>
        <w:numPr>
          <w:ilvl w:val="0"/>
          <w:numId w:val="16"/>
        </w:numPr>
        <w:overflowPunct w:val="0"/>
        <w:autoSpaceDE w:val="0"/>
        <w:autoSpaceDN w:val="0"/>
        <w:adjustRightInd w:val="0"/>
        <w:spacing w:before="120" w:after="120" w:line="276" w:lineRule="auto"/>
        <w:rPr>
          <w:rFonts w:ascii="Palatino Linotype" w:hAnsi="Palatino Linotype" w:cs="Arial"/>
          <w:noProof/>
          <w:sz w:val="20"/>
          <w:szCs w:val="20"/>
        </w:rPr>
      </w:pPr>
      <w:r w:rsidRPr="00EC148D">
        <w:rPr>
          <w:rFonts w:ascii="Palatino Linotype" w:hAnsi="Palatino Linotype" w:cs="Arial"/>
          <w:noProof/>
          <w:sz w:val="20"/>
          <w:szCs w:val="20"/>
        </w:rPr>
        <w:t>Licence na objednatele přechází okamžikem uzavření této smlouvy.</w:t>
      </w:r>
    </w:p>
    <w:p w14:paraId="1C2C8A09" w14:textId="77777777" w:rsidR="00C67314" w:rsidRPr="00EC148D" w:rsidRDefault="00C67314" w:rsidP="00760674">
      <w:pPr>
        <w:keepNext/>
        <w:keepLines/>
        <w:widowControl w:val="0"/>
        <w:numPr>
          <w:ilvl w:val="0"/>
          <w:numId w:val="16"/>
        </w:numPr>
        <w:overflowPunct w:val="0"/>
        <w:autoSpaceDE w:val="0"/>
        <w:autoSpaceDN w:val="0"/>
        <w:adjustRightInd w:val="0"/>
        <w:spacing w:before="120" w:after="120" w:line="276" w:lineRule="auto"/>
        <w:rPr>
          <w:rFonts w:ascii="Palatino Linotype" w:hAnsi="Palatino Linotype" w:cs="Arial"/>
          <w:noProof/>
          <w:sz w:val="20"/>
          <w:szCs w:val="20"/>
        </w:rPr>
      </w:pPr>
      <w:r w:rsidRPr="00EC148D">
        <w:rPr>
          <w:rFonts w:ascii="Palatino Linotype" w:hAnsi="Palatino Linotype" w:cs="Arial"/>
          <w:noProof/>
          <w:sz w:val="20"/>
          <w:szCs w:val="20"/>
        </w:rPr>
        <w:t xml:space="preserve">Smluvní strany shodně prohlašují, že licenční odměna za licenci dle této smlouvy </w:t>
      </w:r>
      <w:r w:rsidR="0079791E" w:rsidRPr="00EC148D">
        <w:rPr>
          <w:rFonts w:ascii="Palatino Linotype" w:hAnsi="Palatino Linotype" w:cs="Arial"/>
          <w:noProof/>
          <w:sz w:val="20"/>
          <w:szCs w:val="20"/>
        </w:rPr>
        <w:t>je zahrnuta do ceny díla</w:t>
      </w:r>
      <w:r w:rsidRPr="00EC148D">
        <w:rPr>
          <w:rFonts w:ascii="Palatino Linotype" w:hAnsi="Palatino Linotype" w:cs="Arial"/>
          <w:noProof/>
          <w:sz w:val="20"/>
          <w:szCs w:val="20"/>
        </w:rPr>
        <w:t>.</w:t>
      </w:r>
    </w:p>
    <w:p w14:paraId="73B83855" w14:textId="77777777" w:rsidR="00C67314" w:rsidRPr="00EC148D" w:rsidRDefault="00C67314" w:rsidP="00760674">
      <w:pPr>
        <w:pStyle w:val="Odstavecseseznamem"/>
        <w:keepNext/>
        <w:keepLines/>
        <w:numPr>
          <w:ilvl w:val="0"/>
          <w:numId w:val="16"/>
        </w:numPr>
        <w:spacing w:before="120" w:after="120"/>
        <w:contextualSpacing w:val="0"/>
        <w:jc w:val="both"/>
        <w:rPr>
          <w:rFonts w:ascii="Palatino Linotype" w:hAnsi="Palatino Linotype" w:cs="Arial"/>
          <w:sz w:val="20"/>
          <w:szCs w:val="20"/>
        </w:rPr>
      </w:pPr>
      <w:r w:rsidRPr="00EC148D">
        <w:rPr>
          <w:rFonts w:ascii="Palatino Linotype" w:hAnsi="Palatino Linotype" w:cs="Arial"/>
          <w:sz w:val="20"/>
          <w:szCs w:val="20"/>
        </w:rPr>
        <w:t>Objednatel neužije dílo způsobem, který by snížil jeho hodnotu.</w:t>
      </w:r>
    </w:p>
    <w:p w14:paraId="7D561680" w14:textId="77777777" w:rsidR="005A5D26" w:rsidRPr="00EC148D" w:rsidRDefault="005A5D26" w:rsidP="00760674">
      <w:pPr>
        <w:pStyle w:val="Odstavecseseznamem"/>
        <w:keepNext/>
        <w:keepLines/>
        <w:numPr>
          <w:ilvl w:val="0"/>
          <w:numId w:val="16"/>
        </w:numPr>
        <w:spacing w:before="120" w:after="120"/>
        <w:contextualSpacing w:val="0"/>
        <w:jc w:val="both"/>
        <w:rPr>
          <w:rFonts w:ascii="Palatino Linotype" w:hAnsi="Palatino Linotype" w:cs="Arial"/>
          <w:sz w:val="20"/>
          <w:szCs w:val="20"/>
        </w:rPr>
      </w:pPr>
      <w:r w:rsidRPr="00EC148D">
        <w:rPr>
          <w:rFonts w:ascii="Palatino Linotype" w:hAnsi="Palatino Linotype" w:cs="Arial"/>
          <w:sz w:val="20"/>
          <w:szCs w:val="20"/>
        </w:rPr>
        <w:t>Objednatel je oprávněn oprávnění tvořící součást licence poskytnout třetí osobě zcela nebo zčásti. Poskytnutím oprávnění dle věty předchozí nevzniká zhotoviteli právo na další odměnu.</w:t>
      </w:r>
    </w:p>
    <w:p w14:paraId="6AAA35FE" w14:textId="77C0D71F" w:rsidR="00A03E74" w:rsidRPr="00EC148D" w:rsidRDefault="00A03E74" w:rsidP="00760674">
      <w:pPr>
        <w:keepNext/>
        <w:keepLines/>
        <w:widowControl w:val="0"/>
        <w:numPr>
          <w:ilvl w:val="0"/>
          <w:numId w:val="16"/>
        </w:numPr>
        <w:overflowPunct w:val="0"/>
        <w:autoSpaceDE w:val="0"/>
        <w:autoSpaceDN w:val="0"/>
        <w:adjustRightInd w:val="0"/>
        <w:spacing w:before="120" w:after="120" w:line="276" w:lineRule="auto"/>
        <w:rPr>
          <w:rFonts w:ascii="Palatino Linotype" w:hAnsi="Palatino Linotype" w:cs="Arial"/>
          <w:noProof/>
          <w:sz w:val="20"/>
          <w:szCs w:val="20"/>
        </w:rPr>
      </w:pPr>
      <w:r w:rsidRPr="00EC148D">
        <w:rPr>
          <w:rFonts w:ascii="Palatino Linotype" w:hAnsi="Palatino Linotype" w:cs="Arial"/>
          <w:noProof/>
          <w:sz w:val="20"/>
          <w:szCs w:val="20"/>
        </w:rPr>
        <w:t xml:space="preserve">Objednatel je oprávněn upravit dílo v souladu se svými potřebami. Úpravy je oprávněn provést sám, popř. zadat jejich provedení třetí osobě. </w:t>
      </w:r>
      <w:r w:rsidR="00C67314" w:rsidRPr="00EC148D">
        <w:rPr>
          <w:rFonts w:ascii="Palatino Linotype" w:hAnsi="Palatino Linotype" w:cs="Arial"/>
          <w:noProof/>
          <w:sz w:val="20"/>
          <w:szCs w:val="20"/>
        </w:rPr>
        <w:t>Zhotovitel s tímto podpisem smlouvy výslovně souhlasí.</w:t>
      </w:r>
    </w:p>
    <w:p w14:paraId="1D5BDEC6" w14:textId="48B1275C" w:rsidR="000D446B" w:rsidRPr="00EC148D" w:rsidRDefault="00A03E74" w:rsidP="00760674">
      <w:pPr>
        <w:keepNext/>
        <w:keepLines/>
        <w:widowControl w:val="0"/>
        <w:numPr>
          <w:ilvl w:val="0"/>
          <w:numId w:val="16"/>
        </w:numPr>
        <w:overflowPunct w:val="0"/>
        <w:autoSpaceDE w:val="0"/>
        <w:autoSpaceDN w:val="0"/>
        <w:adjustRightInd w:val="0"/>
        <w:spacing w:before="120" w:after="120" w:line="276" w:lineRule="auto"/>
        <w:rPr>
          <w:rFonts w:ascii="Palatino Linotype" w:hAnsi="Palatino Linotype" w:cs="Arial"/>
          <w:noProof/>
          <w:sz w:val="20"/>
          <w:szCs w:val="20"/>
        </w:rPr>
      </w:pPr>
      <w:r w:rsidRPr="00EC148D">
        <w:rPr>
          <w:rFonts w:ascii="Palatino Linotype" w:hAnsi="Palatino Linotype" w:cs="Arial"/>
          <w:noProof/>
          <w:sz w:val="20"/>
          <w:szCs w:val="20"/>
        </w:rPr>
        <w:t>Zhotovitel není oprávněn dílo dle této smlouvy poskytnout třetí osobě či využít jinak, než ve prospěch objednatele v souladu s touto smlouvou.</w:t>
      </w:r>
    </w:p>
    <w:p w14:paraId="43A5EED2" w14:textId="6E182E97" w:rsidR="000D446B" w:rsidRPr="00EC148D" w:rsidRDefault="000D446B" w:rsidP="00760674">
      <w:pPr>
        <w:keepNext/>
        <w:keepLines/>
        <w:spacing w:before="360" w:line="276" w:lineRule="auto"/>
        <w:jc w:val="center"/>
        <w:rPr>
          <w:rFonts w:ascii="Palatino Linotype" w:hAnsi="Palatino Linotype" w:cs="Arial"/>
          <w:b/>
          <w:color w:val="000000"/>
          <w:sz w:val="20"/>
          <w:szCs w:val="20"/>
        </w:rPr>
      </w:pPr>
      <w:r w:rsidRPr="00EC148D">
        <w:rPr>
          <w:rFonts w:ascii="Palatino Linotype" w:hAnsi="Palatino Linotype" w:cs="Arial"/>
          <w:b/>
          <w:color w:val="000000"/>
          <w:sz w:val="20"/>
          <w:szCs w:val="20"/>
        </w:rPr>
        <w:t>Článek 14</w:t>
      </w:r>
    </w:p>
    <w:p w14:paraId="4FC7C73A" w14:textId="77777777" w:rsidR="000D446B" w:rsidRPr="00EC148D" w:rsidRDefault="000D446B" w:rsidP="00760674">
      <w:pPr>
        <w:pStyle w:val="Seznam"/>
        <w:keepNext/>
        <w:keepLines/>
        <w:spacing w:before="120" w:after="240" w:line="276" w:lineRule="auto"/>
        <w:ind w:left="705"/>
        <w:jc w:val="center"/>
        <w:rPr>
          <w:rFonts w:ascii="Palatino Linotype" w:hAnsi="Palatino Linotype" w:cs="Arial"/>
          <w:color w:val="000000"/>
        </w:rPr>
      </w:pPr>
      <w:r w:rsidRPr="00EC148D">
        <w:rPr>
          <w:rFonts w:ascii="Palatino Linotype" w:hAnsi="Palatino Linotype" w:cs="Arial"/>
          <w:b/>
          <w:bCs/>
          <w:color w:val="000000"/>
        </w:rPr>
        <w:t>Vyšší moc, pozastavení prací a omezení rozsahu prací</w:t>
      </w:r>
    </w:p>
    <w:p w14:paraId="3E32ED36" w14:textId="372FF0F8" w:rsidR="000D446B" w:rsidRPr="00EC148D" w:rsidRDefault="000D446B" w:rsidP="00760674">
      <w:pPr>
        <w:pStyle w:val="Seznam"/>
        <w:keepNext/>
        <w:keepLines/>
        <w:numPr>
          <w:ilvl w:val="0"/>
          <w:numId w:val="34"/>
        </w:numPr>
        <w:spacing w:before="120" w:line="276" w:lineRule="auto"/>
        <w:jc w:val="both"/>
        <w:rPr>
          <w:rFonts w:ascii="Palatino Linotype" w:hAnsi="Palatino Linotype" w:cs="Arial"/>
          <w:color w:val="000000"/>
        </w:rPr>
      </w:pPr>
      <w:r w:rsidRPr="00EC148D">
        <w:rPr>
          <w:rFonts w:ascii="Palatino Linotype" w:hAnsi="Palatino Linotype" w:cs="Arial"/>
          <w:color w:val="000000"/>
        </w:rPr>
        <w:t>Brání-li smluvní straně ve splnění povinnosti vyšší moc, jak je definována v článku 1</w:t>
      </w:r>
      <w:r w:rsidR="00E360C0" w:rsidRPr="00EC148D">
        <w:rPr>
          <w:rFonts w:ascii="Palatino Linotype" w:hAnsi="Palatino Linotype" w:cs="Arial"/>
          <w:color w:val="000000"/>
        </w:rPr>
        <w:t>4</w:t>
      </w:r>
      <w:r w:rsidRPr="00EC148D">
        <w:rPr>
          <w:rFonts w:ascii="Palatino Linotype" w:hAnsi="Palatino Linotype" w:cs="Arial"/>
          <w:color w:val="000000"/>
        </w:rPr>
        <w:t xml:space="preserve"> odst. 3. této smlouvy (dále jen „Vyšší moc“), prodlužuje se lhůta ke splnění této povinnosti o dobu trvání překážky Vyšší moci za předpokladu, že daná smluvní strana postupovala podle článku 1</w:t>
      </w:r>
      <w:r w:rsidR="00E360C0" w:rsidRPr="00EC148D">
        <w:rPr>
          <w:rFonts w:ascii="Palatino Linotype" w:hAnsi="Palatino Linotype" w:cs="Arial"/>
          <w:color w:val="000000"/>
        </w:rPr>
        <w:t>4</w:t>
      </w:r>
      <w:r w:rsidRPr="00EC148D">
        <w:rPr>
          <w:rFonts w:ascii="Palatino Linotype" w:hAnsi="Palatino Linotype" w:cs="Arial"/>
          <w:color w:val="000000"/>
        </w:rPr>
        <w:t xml:space="preserve"> odst. 4 této smlouvy.</w:t>
      </w:r>
    </w:p>
    <w:p w14:paraId="42C31519" w14:textId="7535565E" w:rsidR="000D446B" w:rsidRPr="00EC148D" w:rsidRDefault="000D446B" w:rsidP="00760674">
      <w:pPr>
        <w:pStyle w:val="Seznam"/>
        <w:keepNext/>
        <w:keepLines/>
        <w:numPr>
          <w:ilvl w:val="0"/>
          <w:numId w:val="34"/>
        </w:numPr>
        <w:spacing w:before="120" w:line="276" w:lineRule="auto"/>
        <w:jc w:val="both"/>
        <w:rPr>
          <w:rFonts w:ascii="Palatino Linotype" w:hAnsi="Palatino Linotype" w:cs="Arial"/>
          <w:color w:val="000000"/>
        </w:rPr>
      </w:pPr>
      <w:r w:rsidRPr="00EC148D">
        <w:rPr>
          <w:rFonts w:ascii="Palatino Linotype" w:hAnsi="Palatino Linotype" w:cs="Arial"/>
          <w:color w:val="000000"/>
        </w:rPr>
        <w:lastRenderedPageBreak/>
        <w:t>Nedojde-li ke splnění povinnosti, jejímuž včasnému splnění zabránila Vyšší moc, ani do 60 dní od toho, co měla být povinnost splněna původně před prodloužením lhůty dle článku 1</w:t>
      </w:r>
      <w:r w:rsidR="00E360C0" w:rsidRPr="00EC148D">
        <w:rPr>
          <w:rFonts w:ascii="Palatino Linotype" w:hAnsi="Palatino Linotype" w:cs="Arial"/>
          <w:color w:val="000000"/>
        </w:rPr>
        <w:t>4</w:t>
      </w:r>
      <w:r w:rsidRPr="00EC148D">
        <w:rPr>
          <w:rFonts w:ascii="Palatino Linotype" w:hAnsi="Palatino Linotype" w:cs="Arial"/>
          <w:color w:val="000000"/>
        </w:rPr>
        <w:t xml:space="preserve"> odst. 1 této smlouvy, má kterákoliv smluvní strana právo od smlouvy odstoupit.</w:t>
      </w:r>
    </w:p>
    <w:p w14:paraId="510D29D0" w14:textId="1B6DFC2A" w:rsidR="000D446B" w:rsidRPr="00EC148D" w:rsidRDefault="000D446B" w:rsidP="00760674">
      <w:pPr>
        <w:pStyle w:val="Seznam"/>
        <w:keepNext/>
        <w:keepLines/>
        <w:numPr>
          <w:ilvl w:val="0"/>
          <w:numId w:val="34"/>
        </w:numPr>
        <w:spacing w:before="120" w:line="276" w:lineRule="auto"/>
        <w:jc w:val="both"/>
        <w:rPr>
          <w:rFonts w:ascii="Palatino Linotype" w:hAnsi="Palatino Linotype" w:cs="Arial"/>
          <w:color w:val="000000"/>
        </w:rPr>
      </w:pPr>
      <w:r w:rsidRPr="00EC148D">
        <w:rPr>
          <w:rFonts w:ascii="Palatino Linotype" w:hAnsi="Palatino Linotype" w:cs="Arial"/>
          <w:color w:val="000000"/>
        </w:rPr>
        <w:t>Pro účely této smlouvy se Vyšší mocí rozumí událost, která splňuje kumulativně následující znaky:</w:t>
      </w:r>
    </w:p>
    <w:p w14:paraId="0109E037" w14:textId="1DAEB9B8" w:rsidR="000D446B" w:rsidRPr="00EC148D" w:rsidRDefault="000D446B" w:rsidP="00760674">
      <w:pPr>
        <w:pStyle w:val="Seznam"/>
        <w:keepNext/>
        <w:keepLines/>
        <w:numPr>
          <w:ilvl w:val="0"/>
          <w:numId w:val="35"/>
        </w:numPr>
        <w:spacing w:before="120" w:line="276" w:lineRule="auto"/>
        <w:jc w:val="both"/>
        <w:rPr>
          <w:rFonts w:ascii="Palatino Linotype" w:hAnsi="Palatino Linotype" w:cs="Arial"/>
          <w:color w:val="000000"/>
        </w:rPr>
      </w:pPr>
      <w:r w:rsidRPr="00EC148D">
        <w:rPr>
          <w:rFonts w:ascii="Palatino Linotype" w:hAnsi="Palatino Linotype" w:cs="Arial"/>
          <w:color w:val="000000"/>
        </w:rPr>
        <w:t>objektivně znemožňuje některé ze smluvních stran v plnění některé z jejích povinností podle této smlouvy (objektivní nemožnost je v příčinné souvislosti s touto událostí);</w:t>
      </w:r>
    </w:p>
    <w:p w14:paraId="72EB54AD" w14:textId="46A4629D" w:rsidR="000D446B" w:rsidRPr="00EC148D" w:rsidRDefault="000D446B" w:rsidP="00760674">
      <w:pPr>
        <w:pStyle w:val="Seznam"/>
        <w:keepNext/>
        <w:keepLines/>
        <w:numPr>
          <w:ilvl w:val="0"/>
          <w:numId w:val="35"/>
        </w:numPr>
        <w:spacing w:before="120" w:line="276" w:lineRule="auto"/>
        <w:jc w:val="both"/>
        <w:rPr>
          <w:rFonts w:ascii="Palatino Linotype" w:hAnsi="Palatino Linotype" w:cs="Arial"/>
          <w:color w:val="000000"/>
        </w:rPr>
      </w:pPr>
      <w:r w:rsidRPr="00EC148D">
        <w:rPr>
          <w:rFonts w:ascii="Palatino Linotype" w:hAnsi="Palatino Linotype" w:cs="Arial"/>
          <w:color w:val="000000"/>
        </w:rPr>
        <w:t>tuto událost nemohla příslušná smluvní strana s vynaložením odborné péče zjistit ani předvídat před uzavřením smlouvy;</w:t>
      </w:r>
    </w:p>
    <w:p w14:paraId="491C619E" w14:textId="06F40F58" w:rsidR="000D446B" w:rsidRPr="00EC148D" w:rsidRDefault="000D446B" w:rsidP="00760674">
      <w:pPr>
        <w:pStyle w:val="Seznam"/>
        <w:keepNext/>
        <w:keepLines/>
        <w:numPr>
          <w:ilvl w:val="0"/>
          <w:numId w:val="35"/>
        </w:numPr>
        <w:spacing w:before="120" w:line="276" w:lineRule="auto"/>
        <w:jc w:val="both"/>
        <w:rPr>
          <w:rFonts w:ascii="Palatino Linotype" w:hAnsi="Palatino Linotype" w:cs="Arial"/>
          <w:color w:val="000000"/>
        </w:rPr>
      </w:pPr>
      <w:r w:rsidRPr="00EC148D">
        <w:rPr>
          <w:rFonts w:ascii="Palatino Linotype" w:hAnsi="Palatino Linotype" w:cs="Arial"/>
          <w:color w:val="000000"/>
        </w:rPr>
        <w:t>tato událost je mimo vliv smluvních stran a žádná ze smluvních stran nemohla této události zamezit.</w:t>
      </w:r>
    </w:p>
    <w:p w14:paraId="60D9B7A6" w14:textId="77777777" w:rsidR="000D446B" w:rsidRPr="00EC148D" w:rsidRDefault="000D446B" w:rsidP="00760674">
      <w:pPr>
        <w:pStyle w:val="Seznam"/>
        <w:keepNext/>
        <w:keepLines/>
        <w:spacing w:before="120" w:line="276" w:lineRule="auto"/>
        <w:ind w:left="705"/>
        <w:jc w:val="both"/>
        <w:rPr>
          <w:rFonts w:ascii="Palatino Linotype" w:hAnsi="Palatino Linotype" w:cs="Arial"/>
          <w:color w:val="000000"/>
        </w:rPr>
      </w:pPr>
      <w:r w:rsidRPr="00EC148D">
        <w:rPr>
          <w:rFonts w:ascii="Palatino Linotype" w:hAnsi="Palatino Linotype" w:cs="Arial"/>
          <w:color w:val="000000"/>
        </w:rPr>
        <w:t>Mezi případy Vyšší moci náleží zejména:</w:t>
      </w:r>
    </w:p>
    <w:p w14:paraId="1B673F90" w14:textId="1144E001" w:rsidR="000D446B" w:rsidRPr="00EC148D" w:rsidRDefault="000D446B" w:rsidP="00760674">
      <w:pPr>
        <w:pStyle w:val="Seznam"/>
        <w:keepNext/>
        <w:keepLines/>
        <w:numPr>
          <w:ilvl w:val="0"/>
          <w:numId w:val="36"/>
        </w:numPr>
        <w:spacing w:before="120" w:line="276" w:lineRule="auto"/>
        <w:jc w:val="both"/>
        <w:rPr>
          <w:rFonts w:ascii="Palatino Linotype" w:hAnsi="Palatino Linotype" w:cs="Arial"/>
          <w:color w:val="000000"/>
        </w:rPr>
      </w:pPr>
      <w:r w:rsidRPr="00EC148D">
        <w:rPr>
          <w:rFonts w:ascii="Palatino Linotype" w:hAnsi="Palatino Linotype" w:cs="Arial"/>
          <w:color w:val="000000"/>
        </w:rPr>
        <w:t>přírodní katastrofy (zejm. požáry, výbuchy, zemětřesení, přílivové vlny, povodně, epidemie);</w:t>
      </w:r>
    </w:p>
    <w:p w14:paraId="62FE2C23" w14:textId="64AB26EC" w:rsidR="000D446B" w:rsidRPr="00EC148D" w:rsidRDefault="000D446B" w:rsidP="00760674">
      <w:pPr>
        <w:pStyle w:val="Seznam"/>
        <w:keepNext/>
        <w:keepLines/>
        <w:numPr>
          <w:ilvl w:val="0"/>
          <w:numId w:val="36"/>
        </w:numPr>
        <w:spacing w:before="120" w:line="276" w:lineRule="auto"/>
        <w:jc w:val="both"/>
        <w:rPr>
          <w:rFonts w:ascii="Palatino Linotype" w:hAnsi="Palatino Linotype" w:cs="Arial"/>
          <w:color w:val="000000"/>
        </w:rPr>
      </w:pPr>
      <w:r w:rsidRPr="00EC148D">
        <w:rPr>
          <w:rFonts w:ascii="Palatino Linotype" w:hAnsi="Palatino Linotype" w:cs="Arial"/>
          <w:color w:val="000000"/>
        </w:rPr>
        <w:t>válka, ozbrojené konflikty (ať byla vyhlášena válka či nikoli), invaze, akt nepřátelského státu, mobilizace, zabavení majetku nebo embarga;</w:t>
      </w:r>
    </w:p>
    <w:p w14:paraId="4BF016BA" w14:textId="05FC19A3" w:rsidR="000D446B" w:rsidRPr="00EC148D" w:rsidRDefault="000D446B" w:rsidP="00760674">
      <w:pPr>
        <w:pStyle w:val="Seznam"/>
        <w:keepNext/>
        <w:keepLines/>
        <w:numPr>
          <w:ilvl w:val="0"/>
          <w:numId w:val="36"/>
        </w:numPr>
        <w:spacing w:before="120" w:line="276" w:lineRule="auto"/>
        <w:jc w:val="both"/>
        <w:rPr>
          <w:rFonts w:ascii="Palatino Linotype" w:hAnsi="Palatino Linotype" w:cs="Arial"/>
          <w:color w:val="000000"/>
        </w:rPr>
      </w:pPr>
      <w:r w:rsidRPr="00EC148D">
        <w:rPr>
          <w:rFonts w:ascii="Palatino Linotype" w:hAnsi="Palatino Linotype" w:cs="Arial"/>
          <w:color w:val="000000"/>
        </w:rPr>
        <w:t>povstání, revoluce nebo vojenské, ozbrojené či násilné převzetí moci, nebo občanská válka;</w:t>
      </w:r>
    </w:p>
    <w:p w14:paraId="54A4B982" w14:textId="5F922E1F" w:rsidR="000D446B" w:rsidRPr="00EC148D" w:rsidRDefault="000D446B" w:rsidP="00760674">
      <w:pPr>
        <w:pStyle w:val="Seznam"/>
        <w:keepNext/>
        <w:keepLines/>
        <w:numPr>
          <w:ilvl w:val="0"/>
          <w:numId w:val="36"/>
        </w:numPr>
        <w:spacing w:before="120" w:line="276" w:lineRule="auto"/>
        <w:jc w:val="both"/>
        <w:rPr>
          <w:rFonts w:ascii="Palatino Linotype" w:hAnsi="Palatino Linotype" w:cs="Arial"/>
          <w:color w:val="000000"/>
        </w:rPr>
      </w:pPr>
      <w:r w:rsidRPr="00EC148D">
        <w:rPr>
          <w:rFonts w:ascii="Palatino Linotype" w:hAnsi="Palatino Linotype" w:cs="Arial"/>
          <w:color w:val="000000"/>
        </w:rPr>
        <w:t>nepokoje, srocení, nebo akty či hrozby terorismu.</w:t>
      </w:r>
    </w:p>
    <w:p w14:paraId="4E6D8532" w14:textId="5A1283AD" w:rsidR="000D446B" w:rsidRPr="00EC148D" w:rsidRDefault="000D446B" w:rsidP="00760674">
      <w:pPr>
        <w:pStyle w:val="Seznam"/>
        <w:keepNext/>
        <w:keepLines/>
        <w:numPr>
          <w:ilvl w:val="0"/>
          <w:numId w:val="34"/>
        </w:numPr>
        <w:spacing w:before="120" w:line="276" w:lineRule="auto"/>
        <w:jc w:val="both"/>
        <w:rPr>
          <w:rFonts w:ascii="Palatino Linotype" w:hAnsi="Palatino Linotype" w:cs="Arial"/>
          <w:color w:val="000000"/>
        </w:rPr>
      </w:pPr>
      <w:r w:rsidRPr="00EC148D">
        <w:rPr>
          <w:rFonts w:ascii="Palatino Linotype" w:hAnsi="Palatino Linotype" w:cs="Arial"/>
          <w:color w:val="000000"/>
        </w:rPr>
        <w:t xml:space="preserve">V případě, že některá ze smluvních stran nemůže plnit své povinnosti v důsledku případu Vyšší moci, je povinna informovat druhou smluvní stranu o tomto případu Vyšší moci neprodleně poté, co se o vzniku takového případu Vyšší moci dozvěděla nebo co se mohla při vynaložení odborné péče o vzniku takového případu Vyšší moci dozvědět. V oznámení o případu Vyšší moci povinná smluvní strana uvede povahu Vyšší moci, počátek Vyšší moci, předpokládanou dobu trvání Vyšší moci a možné způsoby odvrácení újmy, která by v důsledku případu Vyšší moci hrozila. </w:t>
      </w:r>
    </w:p>
    <w:p w14:paraId="5A9BA841" w14:textId="31583F2A" w:rsidR="000D446B" w:rsidRPr="00EC148D" w:rsidRDefault="000D446B" w:rsidP="00760674">
      <w:pPr>
        <w:pStyle w:val="Seznam"/>
        <w:keepNext/>
        <w:keepLines/>
        <w:numPr>
          <w:ilvl w:val="0"/>
          <w:numId w:val="34"/>
        </w:numPr>
        <w:spacing w:before="120" w:line="276" w:lineRule="auto"/>
        <w:jc w:val="both"/>
        <w:rPr>
          <w:rFonts w:ascii="Palatino Linotype" w:hAnsi="Palatino Linotype" w:cs="Arial"/>
          <w:color w:val="000000"/>
        </w:rPr>
      </w:pPr>
      <w:r w:rsidRPr="00EC148D">
        <w:rPr>
          <w:rFonts w:ascii="Palatino Linotype" w:hAnsi="Palatino Linotype" w:cs="Arial"/>
          <w:color w:val="000000"/>
        </w:rPr>
        <w:t xml:space="preserve">Smluvní strana, které ve splnění povinnosti zabránila Vyšší moc, je povinna učinit vše, co je v jejích silách, aby odvrátila či minimalizovala újmu vzniklou druhé Smluvní straně z důvodu, že není schopna svou povinnost splnit. </w:t>
      </w:r>
    </w:p>
    <w:p w14:paraId="20929E55" w14:textId="4ACAE8B1" w:rsidR="000D446B" w:rsidRDefault="000D446B" w:rsidP="00760674">
      <w:pPr>
        <w:pStyle w:val="Seznam"/>
        <w:keepNext/>
        <w:keepLines/>
        <w:numPr>
          <w:ilvl w:val="0"/>
          <w:numId w:val="34"/>
        </w:numPr>
        <w:spacing w:before="120" w:line="276" w:lineRule="auto"/>
        <w:jc w:val="both"/>
        <w:rPr>
          <w:rFonts w:ascii="Palatino Linotype" w:hAnsi="Palatino Linotype" w:cs="Arial"/>
          <w:color w:val="000000"/>
        </w:rPr>
      </w:pPr>
      <w:r w:rsidRPr="00EC148D">
        <w:rPr>
          <w:rFonts w:ascii="Palatino Linotype" w:hAnsi="Palatino Linotype" w:cs="Arial"/>
          <w:color w:val="000000"/>
        </w:rPr>
        <w:t>Objednatel je oprávněn po předchozím písemném oznámení zhotoviteli s uvedením důvodů kdykoliv pozastavit provádění výstavby nebo některých jejích částí. V případě, že doba pozastavení bude trvat více než 180 dnů, je zhotovitel oprávněn odstoupit od této smlouvy. V případě pozastavení prací bude mezi smluvními stranami dohodnut nový termín dokončení díla.</w:t>
      </w:r>
    </w:p>
    <w:p w14:paraId="654DA896" w14:textId="6F497DF9" w:rsidR="002A38C4" w:rsidRDefault="002A38C4" w:rsidP="002A38C4">
      <w:pPr>
        <w:pStyle w:val="Seznam"/>
        <w:keepNext/>
        <w:keepLines/>
        <w:spacing w:before="120" w:line="276" w:lineRule="auto"/>
        <w:jc w:val="both"/>
        <w:rPr>
          <w:rFonts w:ascii="Palatino Linotype" w:hAnsi="Palatino Linotype" w:cs="Arial"/>
          <w:color w:val="000000"/>
        </w:rPr>
      </w:pPr>
    </w:p>
    <w:p w14:paraId="2E05FE27" w14:textId="7B06BF80" w:rsidR="00A03E74" w:rsidRPr="00EC148D" w:rsidRDefault="00A03E74" w:rsidP="00760674">
      <w:pPr>
        <w:keepNext/>
        <w:keepLines/>
        <w:widowControl w:val="0"/>
        <w:overflowPunct w:val="0"/>
        <w:autoSpaceDE w:val="0"/>
        <w:autoSpaceDN w:val="0"/>
        <w:adjustRightInd w:val="0"/>
        <w:spacing w:line="276" w:lineRule="auto"/>
        <w:jc w:val="center"/>
        <w:rPr>
          <w:rFonts w:ascii="Palatino Linotype" w:hAnsi="Palatino Linotype" w:cs="Arial"/>
          <w:b/>
          <w:bCs/>
          <w:noProof/>
          <w:color w:val="000000"/>
          <w:sz w:val="20"/>
          <w:szCs w:val="20"/>
        </w:rPr>
      </w:pPr>
      <w:r w:rsidRPr="00EC148D">
        <w:rPr>
          <w:rFonts w:ascii="Palatino Linotype" w:hAnsi="Palatino Linotype" w:cs="Arial"/>
          <w:b/>
          <w:bCs/>
          <w:noProof/>
          <w:color w:val="000000"/>
          <w:sz w:val="20"/>
          <w:szCs w:val="20"/>
        </w:rPr>
        <w:t>Článek 1</w:t>
      </w:r>
      <w:r w:rsidR="000D446B" w:rsidRPr="00EC148D">
        <w:rPr>
          <w:rFonts w:ascii="Palatino Linotype" w:hAnsi="Palatino Linotype" w:cs="Arial"/>
          <w:b/>
          <w:bCs/>
          <w:noProof/>
          <w:color w:val="000000"/>
          <w:sz w:val="20"/>
          <w:szCs w:val="20"/>
        </w:rPr>
        <w:t>5</w:t>
      </w:r>
    </w:p>
    <w:p w14:paraId="36F3DB9C" w14:textId="77777777" w:rsidR="00C961BA" w:rsidRPr="00EC148D" w:rsidRDefault="00A03E74" w:rsidP="00760674">
      <w:pPr>
        <w:keepNext/>
        <w:keepLines/>
        <w:widowControl w:val="0"/>
        <w:overflowPunct w:val="0"/>
        <w:autoSpaceDE w:val="0"/>
        <w:autoSpaceDN w:val="0"/>
        <w:adjustRightInd w:val="0"/>
        <w:spacing w:after="240" w:line="276" w:lineRule="auto"/>
        <w:jc w:val="center"/>
        <w:rPr>
          <w:rFonts w:ascii="Palatino Linotype" w:hAnsi="Palatino Linotype" w:cs="Arial"/>
          <w:b/>
          <w:sz w:val="20"/>
          <w:szCs w:val="20"/>
        </w:rPr>
      </w:pPr>
      <w:r w:rsidRPr="00EC148D">
        <w:rPr>
          <w:rFonts w:ascii="Palatino Linotype" w:hAnsi="Palatino Linotype" w:cs="Arial"/>
          <w:b/>
          <w:sz w:val="20"/>
          <w:szCs w:val="20"/>
        </w:rPr>
        <w:t>Závěrečná ustanovení</w:t>
      </w:r>
    </w:p>
    <w:p w14:paraId="443CD2EA" w14:textId="39505637" w:rsidR="00F454BF" w:rsidRPr="00EC148D" w:rsidRDefault="00A27091" w:rsidP="00760674">
      <w:pPr>
        <w:keepNext/>
        <w:keepLines/>
        <w:widowControl w:val="0"/>
        <w:numPr>
          <w:ilvl w:val="0"/>
          <w:numId w:val="14"/>
        </w:numPr>
        <w:overflowPunct w:val="0"/>
        <w:autoSpaceDE w:val="0"/>
        <w:autoSpaceDN w:val="0"/>
        <w:adjustRightInd w:val="0"/>
        <w:spacing w:before="120" w:after="120" w:line="276" w:lineRule="auto"/>
        <w:rPr>
          <w:rFonts w:ascii="Palatino Linotype" w:hAnsi="Palatino Linotype" w:cs="Arial"/>
          <w:noProof/>
          <w:sz w:val="20"/>
          <w:szCs w:val="20"/>
        </w:rPr>
      </w:pPr>
      <w:r w:rsidRPr="00EC148D">
        <w:rPr>
          <w:rFonts w:ascii="Palatino Linotype" w:hAnsi="Palatino Linotype" w:cs="Arial"/>
          <w:noProof/>
          <w:sz w:val="20"/>
          <w:szCs w:val="20"/>
        </w:rPr>
        <w:t>Tato s</w:t>
      </w:r>
      <w:r w:rsidR="00F454BF" w:rsidRPr="00EC148D">
        <w:rPr>
          <w:rFonts w:ascii="Palatino Linotype" w:hAnsi="Palatino Linotype" w:cs="Arial"/>
          <w:noProof/>
          <w:sz w:val="20"/>
          <w:szCs w:val="20"/>
        </w:rPr>
        <w:t xml:space="preserve">mlouva nabývá platnosti dnem </w:t>
      </w:r>
      <w:r w:rsidR="002171D6" w:rsidRPr="00EC148D">
        <w:rPr>
          <w:rFonts w:ascii="Palatino Linotype" w:hAnsi="Palatino Linotype" w:cs="Arial"/>
          <w:noProof/>
          <w:sz w:val="20"/>
          <w:szCs w:val="20"/>
        </w:rPr>
        <w:t xml:space="preserve">jejího </w:t>
      </w:r>
      <w:r w:rsidR="00F454BF" w:rsidRPr="00EC148D">
        <w:rPr>
          <w:rFonts w:ascii="Palatino Linotype" w:hAnsi="Palatino Linotype" w:cs="Arial"/>
          <w:noProof/>
          <w:sz w:val="20"/>
          <w:szCs w:val="20"/>
        </w:rPr>
        <w:t>podpisu oběma smluvními stranami</w:t>
      </w:r>
      <w:r w:rsidR="00B625FE" w:rsidRPr="00EC148D">
        <w:rPr>
          <w:rFonts w:ascii="Palatino Linotype" w:hAnsi="Palatino Linotype" w:cs="Arial"/>
          <w:noProof/>
          <w:sz w:val="20"/>
          <w:szCs w:val="20"/>
        </w:rPr>
        <w:t>. S</w:t>
      </w:r>
      <w:r w:rsidR="00F454BF" w:rsidRPr="00EC148D">
        <w:rPr>
          <w:rFonts w:ascii="Palatino Linotype" w:hAnsi="Palatino Linotype" w:cs="Arial"/>
          <w:noProof/>
          <w:sz w:val="20"/>
          <w:szCs w:val="20"/>
        </w:rPr>
        <w:t xml:space="preserve">mlouva nabývá účinnosti dnem </w:t>
      </w:r>
      <w:r w:rsidR="00B625FE" w:rsidRPr="00EC148D">
        <w:rPr>
          <w:rFonts w:ascii="Palatino Linotype" w:hAnsi="Palatino Linotype" w:cs="Arial"/>
          <w:noProof/>
          <w:sz w:val="20"/>
          <w:szCs w:val="20"/>
        </w:rPr>
        <w:t>jejího z</w:t>
      </w:r>
      <w:r w:rsidR="00F454BF" w:rsidRPr="00EC148D">
        <w:rPr>
          <w:rFonts w:ascii="Palatino Linotype" w:hAnsi="Palatino Linotype" w:cs="Arial"/>
          <w:noProof/>
          <w:sz w:val="20"/>
          <w:szCs w:val="20"/>
        </w:rPr>
        <w:t>veřejnění</w:t>
      </w:r>
      <w:r w:rsidR="00B625FE" w:rsidRPr="00EC148D">
        <w:rPr>
          <w:rFonts w:ascii="Palatino Linotype" w:hAnsi="Palatino Linotype" w:cs="Arial"/>
          <w:noProof/>
          <w:sz w:val="20"/>
          <w:szCs w:val="20"/>
        </w:rPr>
        <w:t xml:space="preserve"> v registru smluv zřízeném dle zákona</w:t>
      </w:r>
      <w:r w:rsidR="00F454BF" w:rsidRPr="00EC148D">
        <w:rPr>
          <w:rFonts w:ascii="Palatino Linotype" w:hAnsi="Palatino Linotype" w:cs="Arial"/>
          <w:noProof/>
          <w:sz w:val="20"/>
          <w:szCs w:val="20"/>
        </w:rPr>
        <w:t xml:space="preserve"> č. 340/2015 Sb., </w:t>
      </w:r>
      <w:r w:rsidR="00B625FE" w:rsidRPr="00EC148D">
        <w:rPr>
          <w:rFonts w:ascii="Palatino Linotype" w:hAnsi="Palatino Linotype" w:cs="Arial"/>
          <w:noProof/>
          <w:sz w:val="20"/>
          <w:szCs w:val="20"/>
        </w:rPr>
        <w:t>o zvlášních podmínkách účinnosti některých smluv, uveřejňování těchto smluv a o registru smluv (zákon o registru smluv)</w:t>
      </w:r>
      <w:r w:rsidR="007E3D0F" w:rsidRPr="00EC148D">
        <w:rPr>
          <w:rFonts w:ascii="Palatino Linotype" w:hAnsi="Palatino Linotype" w:cs="Arial"/>
          <w:noProof/>
          <w:sz w:val="20"/>
          <w:szCs w:val="20"/>
        </w:rPr>
        <w:t>,</w:t>
      </w:r>
      <w:r w:rsidR="00B625FE" w:rsidRPr="00EC148D">
        <w:rPr>
          <w:rFonts w:ascii="Palatino Linotype" w:hAnsi="Palatino Linotype" w:cs="Arial"/>
          <w:noProof/>
          <w:sz w:val="20"/>
          <w:szCs w:val="20"/>
        </w:rPr>
        <w:t xml:space="preserve"> </w:t>
      </w:r>
      <w:r w:rsidR="00F454BF" w:rsidRPr="00EC148D">
        <w:rPr>
          <w:rFonts w:ascii="Palatino Linotype" w:hAnsi="Palatino Linotype" w:cs="Arial"/>
          <w:noProof/>
          <w:sz w:val="20"/>
          <w:szCs w:val="20"/>
        </w:rPr>
        <w:t xml:space="preserve">ve znění pozdějších předpisů. </w:t>
      </w:r>
      <w:r w:rsidR="00B625FE" w:rsidRPr="00EC148D">
        <w:rPr>
          <w:rFonts w:ascii="Palatino Linotype" w:hAnsi="Palatino Linotype" w:cs="Arial"/>
          <w:noProof/>
          <w:sz w:val="20"/>
          <w:szCs w:val="20"/>
        </w:rPr>
        <w:t>Z</w:t>
      </w:r>
      <w:r w:rsidR="00F454BF" w:rsidRPr="00EC148D">
        <w:rPr>
          <w:rFonts w:ascii="Palatino Linotype" w:hAnsi="Palatino Linotype" w:cs="Arial"/>
          <w:noProof/>
          <w:sz w:val="20"/>
          <w:szCs w:val="20"/>
        </w:rPr>
        <w:t>veřejnění smlouvy</w:t>
      </w:r>
      <w:r w:rsidR="00B625FE" w:rsidRPr="00EC148D">
        <w:rPr>
          <w:rFonts w:ascii="Palatino Linotype" w:hAnsi="Palatino Linotype" w:cs="Arial"/>
          <w:noProof/>
          <w:sz w:val="20"/>
          <w:szCs w:val="20"/>
        </w:rPr>
        <w:t xml:space="preserve"> dle předchozí věty</w:t>
      </w:r>
      <w:r w:rsidR="00F454BF" w:rsidRPr="00EC148D">
        <w:rPr>
          <w:rFonts w:ascii="Palatino Linotype" w:hAnsi="Palatino Linotype" w:cs="Arial"/>
          <w:noProof/>
          <w:sz w:val="20"/>
          <w:szCs w:val="20"/>
        </w:rPr>
        <w:t xml:space="preserve"> zajistí objednatel.</w:t>
      </w:r>
      <w:r w:rsidR="00B625FE" w:rsidRPr="00EC148D">
        <w:rPr>
          <w:rFonts w:ascii="Palatino Linotype" w:hAnsi="Palatino Linotype" w:cs="Arial"/>
          <w:noProof/>
          <w:sz w:val="20"/>
          <w:szCs w:val="20"/>
        </w:rPr>
        <w:t xml:space="preserve"> Obě strany dále souhlasí se zveřejněním této smlouvy v jejím plném znění.</w:t>
      </w:r>
    </w:p>
    <w:p w14:paraId="6C743811" w14:textId="77777777" w:rsidR="00A03E74" w:rsidRPr="00EC148D" w:rsidRDefault="00A03E74" w:rsidP="00760674">
      <w:pPr>
        <w:keepNext/>
        <w:keepLines/>
        <w:widowControl w:val="0"/>
        <w:numPr>
          <w:ilvl w:val="0"/>
          <w:numId w:val="14"/>
        </w:numPr>
        <w:overflowPunct w:val="0"/>
        <w:autoSpaceDE w:val="0"/>
        <w:autoSpaceDN w:val="0"/>
        <w:adjustRightInd w:val="0"/>
        <w:spacing w:before="120" w:after="120" w:line="276" w:lineRule="auto"/>
        <w:rPr>
          <w:rFonts w:ascii="Palatino Linotype" w:hAnsi="Palatino Linotype" w:cs="Arial"/>
          <w:noProof/>
          <w:sz w:val="20"/>
          <w:szCs w:val="20"/>
        </w:rPr>
      </w:pPr>
      <w:r w:rsidRPr="00EC148D">
        <w:rPr>
          <w:rFonts w:ascii="Palatino Linotype" w:hAnsi="Palatino Linotype" w:cs="Arial"/>
          <w:noProof/>
          <w:sz w:val="20"/>
          <w:szCs w:val="20"/>
        </w:rPr>
        <w:lastRenderedPageBreak/>
        <w:t xml:space="preserve">Objednatel je oprávněn </w:t>
      </w:r>
      <w:r w:rsidRPr="00EC148D">
        <w:rPr>
          <w:rFonts w:ascii="Palatino Linotype" w:hAnsi="Palatino Linotype" w:cs="Arial"/>
          <w:b/>
          <w:noProof/>
          <w:sz w:val="20"/>
          <w:szCs w:val="20"/>
        </w:rPr>
        <w:t>odstoupit od této smlouvy</w:t>
      </w:r>
      <w:r w:rsidRPr="00EC148D">
        <w:rPr>
          <w:rFonts w:ascii="Palatino Linotype" w:hAnsi="Palatino Linotype" w:cs="Arial"/>
          <w:noProof/>
          <w:sz w:val="20"/>
          <w:szCs w:val="20"/>
        </w:rPr>
        <w:t>, kromě výše uvedeného a kromě případů uvedených v ustanovení § 2001 a násl. občanského zákoníku též v případě:</w:t>
      </w:r>
    </w:p>
    <w:p w14:paraId="4197D4F1" w14:textId="77777777" w:rsidR="00A03E74" w:rsidRPr="00EC148D" w:rsidRDefault="00A03E74" w:rsidP="00760674">
      <w:pPr>
        <w:keepNext/>
        <w:keepLines/>
        <w:widowControl w:val="0"/>
        <w:numPr>
          <w:ilvl w:val="0"/>
          <w:numId w:val="15"/>
        </w:numPr>
        <w:overflowPunct w:val="0"/>
        <w:autoSpaceDE w:val="0"/>
        <w:autoSpaceDN w:val="0"/>
        <w:adjustRightInd w:val="0"/>
        <w:spacing w:before="120" w:after="120" w:line="276" w:lineRule="auto"/>
        <w:rPr>
          <w:rFonts w:ascii="Palatino Linotype" w:hAnsi="Palatino Linotype" w:cs="Arial"/>
          <w:noProof/>
          <w:sz w:val="20"/>
          <w:szCs w:val="20"/>
        </w:rPr>
      </w:pPr>
      <w:r w:rsidRPr="00EC148D">
        <w:rPr>
          <w:rFonts w:ascii="Palatino Linotype" w:hAnsi="Palatino Linotype" w:cs="Arial"/>
          <w:noProof/>
          <w:sz w:val="20"/>
          <w:szCs w:val="20"/>
        </w:rPr>
        <w:t xml:space="preserve">kdy bude zahájeno insolvenční řízení dle zákona č. 182/2006 Sb., o úpadku a způsobech jeho řešení </w:t>
      </w:r>
      <w:r w:rsidR="00E4067F" w:rsidRPr="00EC148D">
        <w:rPr>
          <w:rFonts w:ascii="Palatino Linotype" w:hAnsi="Palatino Linotype" w:cs="Arial"/>
          <w:noProof/>
          <w:sz w:val="20"/>
          <w:szCs w:val="20"/>
        </w:rPr>
        <w:t>ve znění pozdějších předpisů</w:t>
      </w:r>
      <w:r w:rsidRPr="00EC148D">
        <w:rPr>
          <w:rFonts w:ascii="Palatino Linotype" w:hAnsi="Palatino Linotype" w:cs="Arial"/>
          <w:noProof/>
          <w:sz w:val="20"/>
          <w:szCs w:val="20"/>
        </w:rPr>
        <w:t>, jehož předmětem bude úpadek nebo hrozící úpadek zhotovitele; zhotovitel je povinen oznámit tuto skutečnost neprodleně objednateli.</w:t>
      </w:r>
    </w:p>
    <w:p w14:paraId="78D1099F" w14:textId="77777777" w:rsidR="00A03E74" w:rsidRPr="00EC148D" w:rsidRDefault="00A03E74" w:rsidP="00760674">
      <w:pPr>
        <w:keepNext/>
        <w:keepLines/>
        <w:widowControl w:val="0"/>
        <w:numPr>
          <w:ilvl w:val="0"/>
          <w:numId w:val="15"/>
        </w:numPr>
        <w:overflowPunct w:val="0"/>
        <w:autoSpaceDE w:val="0"/>
        <w:autoSpaceDN w:val="0"/>
        <w:adjustRightInd w:val="0"/>
        <w:spacing w:before="120" w:after="120" w:line="276" w:lineRule="auto"/>
        <w:rPr>
          <w:rFonts w:ascii="Palatino Linotype" w:hAnsi="Palatino Linotype" w:cs="Arial"/>
          <w:noProof/>
          <w:sz w:val="20"/>
          <w:szCs w:val="20"/>
        </w:rPr>
      </w:pPr>
      <w:r w:rsidRPr="00EC148D">
        <w:rPr>
          <w:rFonts w:ascii="Palatino Linotype" w:hAnsi="Palatino Linotype" w:cs="Arial"/>
          <w:noProof/>
          <w:sz w:val="20"/>
          <w:szCs w:val="20"/>
        </w:rPr>
        <w:t>bude-li plnění zhotovitele opakovaně vykazovat vady, na něž objednatel zhotovitele opakovaně (nejméně 2x) upozorní, pokud zhotovitel nesjedná ve stanovené lhůtě nápravu.</w:t>
      </w:r>
    </w:p>
    <w:p w14:paraId="066B246F" w14:textId="77777777" w:rsidR="00A03E74" w:rsidRPr="00EC148D" w:rsidRDefault="00A03E74" w:rsidP="00760674">
      <w:pPr>
        <w:keepNext/>
        <w:keepLines/>
        <w:widowControl w:val="0"/>
        <w:numPr>
          <w:ilvl w:val="0"/>
          <w:numId w:val="14"/>
        </w:numPr>
        <w:overflowPunct w:val="0"/>
        <w:autoSpaceDE w:val="0"/>
        <w:autoSpaceDN w:val="0"/>
        <w:adjustRightInd w:val="0"/>
        <w:spacing w:before="120" w:after="120" w:line="276" w:lineRule="auto"/>
        <w:rPr>
          <w:rFonts w:ascii="Palatino Linotype" w:hAnsi="Palatino Linotype" w:cs="Arial"/>
          <w:noProof/>
          <w:sz w:val="20"/>
          <w:szCs w:val="20"/>
        </w:rPr>
      </w:pPr>
      <w:r w:rsidRPr="00EC148D">
        <w:rPr>
          <w:rFonts w:ascii="Palatino Linotype" w:hAnsi="Palatino Linotype" w:cs="Arial"/>
          <w:noProof/>
          <w:sz w:val="20"/>
          <w:szCs w:val="20"/>
        </w:rPr>
        <w:t>Odstoupení od smlouvy musí být učiněno písemně, doručeno druhé smluvní straně, přičemž účinky odstoupení nastávají dnem doručení písemného oznámení o odstoupení.</w:t>
      </w:r>
    </w:p>
    <w:p w14:paraId="5761599D" w14:textId="77777777" w:rsidR="005A5D26" w:rsidRPr="00EC148D" w:rsidRDefault="005A5D26" w:rsidP="00760674">
      <w:pPr>
        <w:pStyle w:val="Zkladntext"/>
        <w:keepNext/>
        <w:keepLines/>
        <w:numPr>
          <w:ilvl w:val="0"/>
          <w:numId w:val="14"/>
        </w:numPr>
        <w:spacing w:before="120" w:line="276" w:lineRule="auto"/>
        <w:jc w:val="both"/>
        <w:rPr>
          <w:rFonts w:ascii="Palatino Linotype" w:hAnsi="Palatino Linotype" w:cs="Arial"/>
          <w:color w:val="000000"/>
        </w:rPr>
      </w:pPr>
      <w:r w:rsidRPr="00EC148D">
        <w:rPr>
          <w:rFonts w:ascii="Palatino Linotype" w:hAnsi="Palatino Linotype" w:cs="Arial"/>
          <w:color w:val="000000"/>
        </w:rPr>
        <w:t>Zhotovitel bere na vědomí, že tato smlouva, včetně všech jej</w:t>
      </w:r>
      <w:r w:rsidR="00CB6FC7" w:rsidRPr="00EC148D">
        <w:rPr>
          <w:rFonts w:ascii="Palatino Linotype" w:hAnsi="Palatino Linotype" w:cs="Arial"/>
          <w:color w:val="000000"/>
        </w:rPr>
        <w:t xml:space="preserve">ích příloh a případných dodatků </w:t>
      </w:r>
      <w:r w:rsidR="00E4067F" w:rsidRPr="00EC148D">
        <w:rPr>
          <w:rFonts w:ascii="Palatino Linotype" w:hAnsi="Palatino Linotype" w:cs="Arial"/>
          <w:color w:val="000000"/>
        </w:rPr>
        <w:t>může být</w:t>
      </w:r>
      <w:r w:rsidR="0079791E" w:rsidRPr="00EC148D">
        <w:rPr>
          <w:rFonts w:ascii="Palatino Linotype" w:hAnsi="Palatino Linotype" w:cs="Arial"/>
          <w:color w:val="000000"/>
        </w:rPr>
        <w:t xml:space="preserve"> </w:t>
      </w:r>
      <w:r w:rsidRPr="00EC148D">
        <w:rPr>
          <w:rFonts w:ascii="Palatino Linotype" w:hAnsi="Palatino Linotype" w:cs="Arial"/>
          <w:color w:val="000000"/>
        </w:rPr>
        <w:t xml:space="preserve">uveřejněna na profilu objednatele ve smyslu zákona o zadávání veřejných zakázek a v registru smluv v souladu s příslušnými právními předpisy a výslovně prohlašuje, že veškeré informace, skutečnosti a veškerá dokumentace týkající se plnění dle této smlouvy, které jsou případně předmětem obchodního tajemství a považují se za důvěrné, předem </w:t>
      </w:r>
      <w:r w:rsidR="0034355E" w:rsidRPr="00EC148D">
        <w:rPr>
          <w:rFonts w:ascii="Palatino Linotype" w:hAnsi="Palatino Linotype" w:cs="Arial"/>
          <w:color w:val="000000"/>
        </w:rPr>
        <w:t>objednateli</w:t>
      </w:r>
      <w:r w:rsidRPr="00EC148D">
        <w:rPr>
          <w:rFonts w:ascii="Palatino Linotype" w:hAnsi="Palatino Linotype" w:cs="Arial"/>
          <w:color w:val="000000"/>
        </w:rPr>
        <w:t xml:space="preserve"> písemně a jasně označil a nejsou obsaženy v této smlouvě.</w:t>
      </w:r>
    </w:p>
    <w:p w14:paraId="4CB7CB14" w14:textId="77777777" w:rsidR="00A03E74" w:rsidRPr="00EC148D" w:rsidRDefault="00A03E74" w:rsidP="00760674">
      <w:pPr>
        <w:keepNext/>
        <w:keepLines/>
        <w:numPr>
          <w:ilvl w:val="0"/>
          <w:numId w:val="14"/>
        </w:numPr>
        <w:overflowPunct w:val="0"/>
        <w:autoSpaceDE w:val="0"/>
        <w:autoSpaceDN w:val="0"/>
        <w:adjustRightInd w:val="0"/>
        <w:spacing w:before="120" w:after="120" w:line="276" w:lineRule="auto"/>
        <w:ind w:left="357" w:hanging="357"/>
        <w:rPr>
          <w:rFonts w:ascii="Palatino Linotype" w:eastAsia="Calibri" w:hAnsi="Palatino Linotype" w:cs="Arial"/>
          <w:sz w:val="20"/>
          <w:szCs w:val="20"/>
        </w:rPr>
      </w:pPr>
      <w:r w:rsidRPr="00EC148D">
        <w:rPr>
          <w:rFonts w:ascii="Palatino Linotype" w:eastAsia="Calibri" w:hAnsi="Palatino Linotype" w:cs="Arial"/>
          <w:sz w:val="20"/>
          <w:szCs w:val="20"/>
        </w:rPr>
        <w:t>Zhotovitel prohlašuje, že tato smlouva, její přílohy či případné dodatky neobsahují informace, jejichž uveřejněním by došlo k porušení obchodního tajemství, ochrany osobních údajů apod. ve smyslu obecně závazných právních předpisů.</w:t>
      </w:r>
    </w:p>
    <w:p w14:paraId="41F69F73" w14:textId="77777777" w:rsidR="00A03E74" w:rsidRPr="00EC148D" w:rsidRDefault="00A03E74" w:rsidP="00760674">
      <w:pPr>
        <w:keepNext/>
        <w:keepLines/>
        <w:widowControl w:val="0"/>
        <w:numPr>
          <w:ilvl w:val="0"/>
          <w:numId w:val="14"/>
        </w:numPr>
        <w:overflowPunct w:val="0"/>
        <w:autoSpaceDE w:val="0"/>
        <w:autoSpaceDN w:val="0"/>
        <w:adjustRightInd w:val="0"/>
        <w:spacing w:before="120" w:after="120" w:line="276" w:lineRule="auto"/>
        <w:rPr>
          <w:rFonts w:ascii="Palatino Linotype" w:hAnsi="Palatino Linotype" w:cs="Arial"/>
          <w:noProof/>
          <w:sz w:val="20"/>
          <w:szCs w:val="20"/>
        </w:rPr>
      </w:pPr>
      <w:r w:rsidRPr="00EC148D">
        <w:rPr>
          <w:rFonts w:ascii="Palatino Linotype" w:hAnsi="Palatino Linotype" w:cs="Arial"/>
          <w:noProof/>
          <w:sz w:val="20"/>
          <w:szCs w:val="20"/>
        </w:rPr>
        <w:t>Tuto smlouvu lze měnit doplnit nebo zrušit pouze písemnou formou řádně číslovanými dodatky.</w:t>
      </w:r>
    </w:p>
    <w:p w14:paraId="2D4FC8CF" w14:textId="77777777" w:rsidR="00A03E74" w:rsidRPr="00EC148D" w:rsidRDefault="00A03E74" w:rsidP="00760674">
      <w:pPr>
        <w:keepNext/>
        <w:keepLines/>
        <w:widowControl w:val="0"/>
        <w:numPr>
          <w:ilvl w:val="0"/>
          <w:numId w:val="14"/>
        </w:numPr>
        <w:overflowPunct w:val="0"/>
        <w:autoSpaceDE w:val="0"/>
        <w:autoSpaceDN w:val="0"/>
        <w:adjustRightInd w:val="0"/>
        <w:spacing w:before="120" w:after="120" w:line="276" w:lineRule="auto"/>
        <w:rPr>
          <w:rFonts w:ascii="Palatino Linotype" w:hAnsi="Palatino Linotype" w:cs="Arial"/>
          <w:noProof/>
          <w:sz w:val="20"/>
          <w:szCs w:val="20"/>
        </w:rPr>
      </w:pPr>
      <w:r w:rsidRPr="00EC148D">
        <w:rPr>
          <w:rFonts w:ascii="Palatino Linotype" w:hAnsi="Palatino Linotype" w:cs="Arial"/>
          <w:noProof/>
          <w:sz w:val="20"/>
          <w:szCs w:val="20"/>
        </w:rPr>
        <w:t>Tato smlouva byla uzavřena podle příslušných ustanovení</w:t>
      </w:r>
      <w:r w:rsidR="0034355E" w:rsidRPr="00EC148D">
        <w:rPr>
          <w:rFonts w:ascii="Palatino Linotype" w:hAnsi="Palatino Linotype" w:cs="Arial"/>
          <w:noProof/>
          <w:sz w:val="20"/>
          <w:szCs w:val="20"/>
        </w:rPr>
        <w:t xml:space="preserve"> zákona č. 89/2012 Sb., </w:t>
      </w:r>
      <w:r w:rsidRPr="00EC148D">
        <w:rPr>
          <w:rFonts w:ascii="Palatino Linotype" w:hAnsi="Palatino Linotype" w:cs="Arial"/>
          <w:noProof/>
          <w:sz w:val="20"/>
          <w:szCs w:val="20"/>
        </w:rPr>
        <w:t xml:space="preserve"> občanského zákoníku</w:t>
      </w:r>
      <w:r w:rsidR="0034355E" w:rsidRPr="00EC148D">
        <w:rPr>
          <w:rFonts w:ascii="Palatino Linotype" w:hAnsi="Palatino Linotype" w:cs="Arial"/>
          <w:noProof/>
          <w:sz w:val="20"/>
          <w:szCs w:val="20"/>
        </w:rPr>
        <w:t xml:space="preserve">, </w:t>
      </w:r>
      <w:r w:rsidR="00E026E5" w:rsidRPr="00EC148D">
        <w:rPr>
          <w:rFonts w:ascii="Palatino Linotype" w:hAnsi="Palatino Linotype" w:cs="Arial"/>
          <w:noProof/>
          <w:sz w:val="20"/>
          <w:szCs w:val="20"/>
        </w:rPr>
        <w:t>ve znění poz</w:t>
      </w:r>
      <w:r w:rsidR="00751C53" w:rsidRPr="00EC148D">
        <w:rPr>
          <w:rFonts w:ascii="Palatino Linotype" w:hAnsi="Palatino Linotype" w:cs="Arial"/>
          <w:noProof/>
          <w:sz w:val="20"/>
          <w:szCs w:val="20"/>
        </w:rPr>
        <w:t>dějších předpisů</w:t>
      </w:r>
      <w:r w:rsidR="0034355E" w:rsidRPr="00EC148D">
        <w:rPr>
          <w:rFonts w:ascii="Palatino Linotype" w:hAnsi="Palatino Linotype" w:cs="Arial"/>
          <w:noProof/>
          <w:sz w:val="20"/>
          <w:szCs w:val="20"/>
        </w:rPr>
        <w:t xml:space="preserve"> a v souladu se</w:t>
      </w:r>
      <w:r w:rsidR="0034355E" w:rsidRPr="00EC148D">
        <w:rPr>
          <w:rFonts w:ascii="Palatino Linotype" w:hAnsi="Palatino Linotype" w:cs="Arial"/>
          <w:sz w:val="20"/>
          <w:szCs w:val="20"/>
        </w:rPr>
        <w:t xml:space="preserve"> zákonem č. 121/2000 Sb., o právu autorském, o právech souvisejících s právem autorským a o změně některých zákonů (autorský zákon), ve znění pozdějších předpisů</w:t>
      </w:r>
      <w:r w:rsidR="00DA78DA" w:rsidRPr="00EC148D">
        <w:rPr>
          <w:rFonts w:ascii="Palatino Linotype" w:hAnsi="Palatino Linotype" w:cs="Arial"/>
          <w:sz w:val="20"/>
          <w:szCs w:val="20"/>
        </w:rPr>
        <w:t>.</w:t>
      </w:r>
      <w:r w:rsidRPr="00EC148D">
        <w:rPr>
          <w:rFonts w:ascii="Palatino Linotype" w:hAnsi="Palatino Linotype" w:cs="Arial"/>
          <w:noProof/>
          <w:sz w:val="20"/>
          <w:szCs w:val="20"/>
        </w:rPr>
        <w:t xml:space="preserve"> Právní vztahy zhotovitele a objednatele, které nejsou touto smlouvou výslovně dohodnuty, se řídí </w:t>
      </w:r>
      <w:r w:rsidR="0034355E" w:rsidRPr="00EC148D">
        <w:rPr>
          <w:rFonts w:ascii="Palatino Linotype" w:hAnsi="Palatino Linotype" w:cs="Arial"/>
          <w:noProof/>
          <w:sz w:val="20"/>
          <w:szCs w:val="20"/>
        </w:rPr>
        <w:t>příslušnými ustanoveními těchto právních předpisů.</w:t>
      </w:r>
    </w:p>
    <w:p w14:paraId="62CFF0B7" w14:textId="47D01880" w:rsidR="002A38C4" w:rsidRPr="00FC5306" w:rsidRDefault="00873E2D" w:rsidP="009777AE">
      <w:pPr>
        <w:pStyle w:val="Seznam2"/>
        <w:keepNext/>
        <w:keepLines/>
        <w:numPr>
          <w:ilvl w:val="0"/>
          <w:numId w:val="14"/>
        </w:numPr>
        <w:spacing w:before="120"/>
        <w:jc w:val="both"/>
        <w:rPr>
          <w:rFonts w:ascii="Palatino Linotype" w:hAnsi="Palatino Linotype" w:cs="Arial"/>
          <w:color w:val="000000"/>
        </w:rPr>
      </w:pPr>
      <w:r w:rsidRPr="00FC5306">
        <w:rPr>
          <w:rFonts w:ascii="Palatino Linotype" w:hAnsi="Palatino Linotype" w:cs="Arial"/>
        </w:rPr>
        <w:t xml:space="preserve">Tato smlouva, ve smyslu § 211 odst. 3 zákona č. 134/2016 Sb. o zadávání veřejných zakázek ve znění pozdějších předpisů, ve spojení se zákonem č. 300/2008 Sb. o elektronických úkonech a autorizované konverzi dokumentů, ve znění pozdějších předpisů, </w:t>
      </w:r>
      <w:r w:rsidRPr="00FC5306">
        <w:rPr>
          <w:rFonts w:ascii="Palatino Linotype" w:hAnsi="Palatino Linotype" w:cs="Arial"/>
          <w:b/>
        </w:rPr>
        <w:t>může být</w:t>
      </w:r>
      <w:r w:rsidRPr="00FC5306">
        <w:rPr>
          <w:rFonts w:ascii="Palatino Linotype" w:hAnsi="Palatino Linotype" w:cs="Arial"/>
        </w:rPr>
        <w:t xml:space="preserve"> </w:t>
      </w:r>
      <w:r w:rsidRPr="00FC5306">
        <w:rPr>
          <w:rFonts w:ascii="Palatino Linotype" w:hAnsi="Palatino Linotype" w:cs="Arial"/>
          <w:b/>
        </w:rPr>
        <w:t xml:space="preserve">uzavřena elektronicky. </w:t>
      </w:r>
      <w:r w:rsidRPr="00FC5306">
        <w:rPr>
          <w:rFonts w:ascii="Palatino Linotype" w:hAnsi="Palatino Linotype" w:cs="Arial"/>
        </w:rPr>
        <w:t>Pakliže bude</w:t>
      </w:r>
      <w:r w:rsidRPr="00FC5306">
        <w:rPr>
          <w:rFonts w:ascii="Palatino Linotype" w:hAnsi="Palatino Linotype" w:cs="Arial"/>
          <w:b/>
        </w:rPr>
        <w:t xml:space="preserve"> </w:t>
      </w:r>
      <w:r w:rsidRPr="00FC5306">
        <w:rPr>
          <w:rFonts w:ascii="Palatino Linotype" w:hAnsi="Palatino Linotype" w:cs="Arial"/>
          <w:color w:val="000000"/>
        </w:rPr>
        <w:t>smlouva uzavřena v listinné podobě, bude vyhotovena v</w:t>
      </w:r>
      <w:r w:rsidR="007D21B5" w:rsidRPr="00FC5306">
        <w:rPr>
          <w:rFonts w:ascii="Palatino Linotype" w:hAnsi="Palatino Linotype" w:cs="Arial"/>
          <w:color w:val="000000"/>
        </w:rPr>
        <w:t>e 4</w:t>
      </w:r>
      <w:r w:rsidRPr="00FC5306">
        <w:rPr>
          <w:rFonts w:ascii="Palatino Linotype" w:hAnsi="Palatino Linotype" w:cs="Arial"/>
          <w:color w:val="000000"/>
        </w:rPr>
        <w:t xml:space="preserve"> stejnopisech, z nichž </w:t>
      </w:r>
      <w:r w:rsidR="00621E8A" w:rsidRPr="00FC5306">
        <w:rPr>
          <w:rFonts w:ascii="Palatino Linotype" w:hAnsi="Palatino Linotype" w:cs="Arial"/>
          <w:color w:val="000000"/>
        </w:rPr>
        <w:t>objednatel</w:t>
      </w:r>
      <w:r w:rsidRPr="00FC5306">
        <w:rPr>
          <w:rFonts w:ascii="Palatino Linotype" w:hAnsi="Palatino Linotype" w:cs="Arial"/>
          <w:color w:val="000000"/>
        </w:rPr>
        <w:t xml:space="preserve"> obdrží </w:t>
      </w:r>
      <w:r w:rsidR="00621E8A" w:rsidRPr="00FC5306">
        <w:rPr>
          <w:rFonts w:ascii="Palatino Linotype" w:hAnsi="Palatino Linotype" w:cs="Arial"/>
          <w:color w:val="000000"/>
        </w:rPr>
        <w:t>tři</w:t>
      </w:r>
      <w:r w:rsidRPr="00FC5306">
        <w:rPr>
          <w:rFonts w:ascii="Palatino Linotype" w:hAnsi="Palatino Linotype" w:cs="Arial"/>
          <w:color w:val="000000"/>
        </w:rPr>
        <w:t xml:space="preserve"> a </w:t>
      </w:r>
      <w:r w:rsidR="00621E8A" w:rsidRPr="00FC5306">
        <w:rPr>
          <w:rFonts w:ascii="Palatino Linotype" w:hAnsi="Palatino Linotype" w:cs="Arial"/>
          <w:color w:val="000000"/>
        </w:rPr>
        <w:t>zhotovitel</w:t>
      </w:r>
      <w:r w:rsidRPr="00FC5306">
        <w:rPr>
          <w:rFonts w:ascii="Palatino Linotype" w:hAnsi="Palatino Linotype" w:cs="Arial"/>
          <w:color w:val="000000"/>
        </w:rPr>
        <w:t xml:space="preserve"> jeden stejnopis. </w:t>
      </w:r>
    </w:p>
    <w:p w14:paraId="2C4B0000" w14:textId="77777777" w:rsidR="00A03E74" w:rsidRPr="00EC148D" w:rsidRDefault="00A03E74" w:rsidP="00760674">
      <w:pPr>
        <w:keepNext/>
        <w:keepLines/>
        <w:widowControl w:val="0"/>
        <w:numPr>
          <w:ilvl w:val="0"/>
          <w:numId w:val="14"/>
        </w:numPr>
        <w:overflowPunct w:val="0"/>
        <w:autoSpaceDE w:val="0"/>
        <w:autoSpaceDN w:val="0"/>
        <w:adjustRightInd w:val="0"/>
        <w:spacing w:before="120" w:after="120" w:line="276" w:lineRule="auto"/>
        <w:rPr>
          <w:rFonts w:ascii="Palatino Linotype" w:hAnsi="Palatino Linotype" w:cs="Arial"/>
          <w:noProof/>
          <w:sz w:val="20"/>
          <w:szCs w:val="20"/>
        </w:rPr>
      </w:pPr>
      <w:r w:rsidRPr="00EC148D">
        <w:rPr>
          <w:rFonts w:ascii="Palatino Linotype" w:hAnsi="Palatino Linotype" w:cs="Arial"/>
          <w:noProof/>
          <w:sz w:val="20"/>
          <w:szCs w:val="20"/>
        </w:rPr>
        <w:t>Smluvní strany prohlašují, že tato smlouva byla uzavřena vážně a svobodně, a že je jim znám význam jednotlivých ustanovení této smlouvy. Na důkaz svého souhlasu s obsahem jak je výše uvedeno připojují své podpisy.</w:t>
      </w:r>
    </w:p>
    <w:p w14:paraId="6D25D7C9" w14:textId="77777777" w:rsidR="00D14C50" w:rsidRPr="00EC148D" w:rsidRDefault="00D14C50" w:rsidP="00760674">
      <w:pPr>
        <w:keepNext/>
        <w:keepLines/>
        <w:widowControl w:val="0"/>
        <w:overflowPunct w:val="0"/>
        <w:autoSpaceDE w:val="0"/>
        <w:autoSpaceDN w:val="0"/>
        <w:adjustRightInd w:val="0"/>
        <w:spacing w:before="120" w:after="120" w:line="276" w:lineRule="auto"/>
        <w:ind w:left="360"/>
        <w:rPr>
          <w:rFonts w:ascii="Palatino Linotype" w:hAnsi="Palatino Linotype" w:cs="Arial"/>
          <w:noProof/>
          <w:sz w:val="20"/>
          <w:szCs w:val="20"/>
        </w:rPr>
      </w:pPr>
    </w:p>
    <w:p w14:paraId="7ADA36D4" w14:textId="7EF4630E" w:rsidR="00A03E74" w:rsidRPr="00EC148D" w:rsidRDefault="00A03E74" w:rsidP="00760674">
      <w:pPr>
        <w:keepNext/>
        <w:keepLines/>
        <w:widowControl w:val="0"/>
        <w:tabs>
          <w:tab w:val="left" w:pos="4820"/>
        </w:tabs>
        <w:overflowPunct w:val="0"/>
        <w:autoSpaceDE w:val="0"/>
        <w:autoSpaceDN w:val="0"/>
        <w:adjustRightInd w:val="0"/>
        <w:spacing w:after="120" w:line="276" w:lineRule="auto"/>
        <w:rPr>
          <w:rFonts w:ascii="Palatino Linotype" w:hAnsi="Palatino Linotype" w:cs="Arial"/>
          <w:noProof/>
          <w:sz w:val="20"/>
          <w:szCs w:val="20"/>
          <w:shd w:val="clear" w:color="auto" w:fill="FFFF00"/>
        </w:rPr>
      </w:pPr>
      <w:r w:rsidRPr="00EC148D">
        <w:rPr>
          <w:rFonts w:ascii="Palatino Linotype" w:hAnsi="Palatino Linotype" w:cs="Arial"/>
          <w:noProof/>
          <w:sz w:val="20"/>
          <w:szCs w:val="20"/>
        </w:rPr>
        <w:t>Za objednatele v</w:t>
      </w:r>
      <w:r w:rsidR="00DD6DF9" w:rsidRPr="00EC148D">
        <w:rPr>
          <w:rFonts w:ascii="Palatino Linotype" w:hAnsi="Palatino Linotype" w:cs="Arial"/>
          <w:noProof/>
          <w:sz w:val="20"/>
          <w:szCs w:val="20"/>
        </w:rPr>
        <w:t> Hradci Králové dne</w:t>
      </w:r>
      <w:r w:rsidR="00AC1208" w:rsidRPr="00EC148D">
        <w:rPr>
          <w:rFonts w:ascii="Palatino Linotype" w:hAnsi="Palatino Linotype" w:cs="Arial"/>
          <w:noProof/>
          <w:sz w:val="20"/>
          <w:szCs w:val="20"/>
        </w:rPr>
        <w:tab/>
      </w:r>
      <w:r w:rsidRPr="00EC148D">
        <w:rPr>
          <w:rFonts w:ascii="Palatino Linotype" w:hAnsi="Palatino Linotype" w:cs="Arial"/>
          <w:noProof/>
          <w:sz w:val="20"/>
          <w:szCs w:val="20"/>
        </w:rPr>
        <w:tab/>
      </w:r>
      <w:r w:rsidR="00DD6DF9" w:rsidRPr="00EC148D">
        <w:rPr>
          <w:rFonts w:ascii="Palatino Linotype" w:hAnsi="Palatino Linotype" w:cs="Arial"/>
          <w:noProof/>
          <w:sz w:val="20"/>
          <w:szCs w:val="20"/>
        </w:rPr>
        <w:tab/>
      </w:r>
      <w:r w:rsidRPr="00EC148D">
        <w:rPr>
          <w:rFonts w:ascii="Palatino Linotype" w:hAnsi="Palatino Linotype" w:cs="Arial"/>
          <w:noProof/>
          <w:sz w:val="20"/>
          <w:szCs w:val="20"/>
        </w:rPr>
        <w:t xml:space="preserve">Za zhotovitele v </w:t>
      </w:r>
      <w:r w:rsidRPr="00EC148D">
        <w:rPr>
          <w:rFonts w:ascii="Palatino Linotype" w:hAnsi="Palatino Linotype" w:cs="Arial"/>
          <w:noProof/>
          <w:sz w:val="20"/>
          <w:szCs w:val="20"/>
          <w:shd w:val="clear" w:color="auto" w:fill="FFFF00"/>
        </w:rPr>
        <w:t>……</w:t>
      </w:r>
      <w:r w:rsidR="00DB6BD6" w:rsidRPr="00EC148D">
        <w:rPr>
          <w:rFonts w:ascii="Palatino Linotype" w:hAnsi="Palatino Linotype" w:cs="Arial"/>
          <w:noProof/>
          <w:sz w:val="20"/>
          <w:szCs w:val="20"/>
          <w:shd w:val="clear" w:color="auto" w:fill="FFFF00"/>
        </w:rPr>
        <w:t>…..</w:t>
      </w:r>
      <w:r w:rsidRPr="00EC148D">
        <w:rPr>
          <w:rFonts w:ascii="Palatino Linotype" w:hAnsi="Palatino Linotype" w:cs="Arial"/>
          <w:noProof/>
          <w:sz w:val="20"/>
          <w:szCs w:val="20"/>
          <w:shd w:val="clear" w:color="auto" w:fill="FFFF00"/>
        </w:rPr>
        <w:t xml:space="preserve">… </w:t>
      </w:r>
      <w:r w:rsidRPr="00EC148D">
        <w:rPr>
          <w:rFonts w:ascii="Palatino Linotype" w:hAnsi="Palatino Linotype" w:cs="Arial"/>
          <w:noProof/>
          <w:sz w:val="20"/>
          <w:szCs w:val="20"/>
        </w:rPr>
        <w:t xml:space="preserve">dne </w:t>
      </w:r>
    </w:p>
    <w:p w14:paraId="4F5F2244" w14:textId="77777777" w:rsidR="005A68B4" w:rsidRPr="00EC148D" w:rsidRDefault="005A68B4" w:rsidP="00760674">
      <w:pPr>
        <w:keepNext/>
        <w:keepLines/>
        <w:widowControl w:val="0"/>
        <w:overflowPunct w:val="0"/>
        <w:autoSpaceDE w:val="0"/>
        <w:autoSpaceDN w:val="0"/>
        <w:adjustRightInd w:val="0"/>
        <w:spacing w:after="120" w:line="276" w:lineRule="auto"/>
        <w:rPr>
          <w:rFonts w:ascii="Palatino Linotype" w:hAnsi="Palatino Linotype" w:cs="Arial"/>
          <w:noProof/>
          <w:sz w:val="20"/>
          <w:szCs w:val="20"/>
        </w:rPr>
      </w:pPr>
    </w:p>
    <w:p w14:paraId="746D0D76" w14:textId="0D54B7CD" w:rsidR="00A03E74" w:rsidRPr="00EC148D" w:rsidRDefault="00A03E74" w:rsidP="00760674">
      <w:pPr>
        <w:keepNext/>
        <w:keepLines/>
        <w:widowControl w:val="0"/>
        <w:tabs>
          <w:tab w:val="left" w:pos="4962"/>
        </w:tabs>
        <w:overflowPunct w:val="0"/>
        <w:autoSpaceDE w:val="0"/>
        <w:autoSpaceDN w:val="0"/>
        <w:adjustRightInd w:val="0"/>
        <w:spacing w:before="480" w:line="276" w:lineRule="auto"/>
        <w:rPr>
          <w:rFonts w:ascii="Palatino Linotype" w:hAnsi="Palatino Linotype" w:cs="Arial"/>
          <w:noProof/>
          <w:color w:val="000000"/>
          <w:sz w:val="20"/>
          <w:szCs w:val="20"/>
        </w:rPr>
      </w:pPr>
      <w:r w:rsidRPr="00EC148D">
        <w:rPr>
          <w:rFonts w:ascii="Palatino Linotype" w:hAnsi="Palatino Linotype" w:cs="Arial"/>
          <w:noProof/>
          <w:color w:val="000000"/>
          <w:sz w:val="20"/>
          <w:szCs w:val="20"/>
        </w:rPr>
        <w:t>…………………………………</w:t>
      </w:r>
      <w:r w:rsidRPr="00EC148D">
        <w:rPr>
          <w:rFonts w:ascii="Palatino Linotype" w:hAnsi="Palatino Linotype" w:cs="Arial"/>
          <w:noProof/>
          <w:color w:val="000000"/>
          <w:sz w:val="20"/>
          <w:szCs w:val="20"/>
        </w:rPr>
        <w:tab/>
      </w:r>
      <w:r w:rsidR="00DD6DF9" w:rsidRPr="00EC148D">
        <w:rPr>
          <w:rFonts w:ascii="Palatino Linotype" w:hAnsi="Palatino Linotype" w:cs="Arial"/>
          <w:noProof/>
          <w:color w:val="000000"/>
          <w:sz w:val="20"/>
          <w:szCs w:val="20"/>
        </w:rPr>
        <w:tab/>
      </w:r>
      <w:r w:rsidRPr="00EC148D">
        <w:rPr>
          <w:rFonts w:ascii="Palatino Linotype" w:hAnsi="Palatino Linotype" w:cs="Arial"/>
          <w:noProof/>
          <w:color w:val="000000"/>
          <w:sz w:val="20"/>
          <w:szCs w:val="20"/>
        </w:rPr>
        <w:tab/>
      </w:r>
      <w:r w:rsidRPr="00EC148D">
        <w:rPr>
          <w:rFonts w:ascii="Palatino Linotype" w:hAnsi="Palatino Linotype" w:cs="Arial"/>
          <w:noProof/>
          <w:color w:val="000000"/>
          <w:sz w:val="20"/>
          <w:szCs w:val="20"/>
          <w:shd w:val="clear" w:color="auto" w:fill="FFFF00"/>
        </w:rPr>
        <w:t>…………………………………</w:t>
      </w:r>
    </w:p>
    <w:p w14:paraId="16AA527E" w14:textId="55ECF89C" w:rsidR="00A03E74" w:rsidRPr="00EC148D" w:rsidRDefault="0055267A" w:rsidP="00760674">
      <w:pPr>
        <w:keepNext/>
        <w:keepLines/>
        <w:widowControl w:val="0"/>
        <w:tabs>
          <w:tab w:val="left" w:pos="4962"/>
        </w:tabs>
        <w:overflowPunct w:val="0"/>
        <w:autoSpaceDE w:val="0"/>
        <w:autoSpaceDN w:val="0"/>
        <w:adjustRightInd w:val="0"/>
        <w:spacing w:line="276" w:lineRule="auto"/>
        <w:rPr>
          <w:rFonts w:ascii="Palatino Linotype" w:hAnsi="Palatino Linotype" w:cs="Arial"/>
          <w:noProof/>
          <w:color w:val="000000"/>
          <w:sz w:val="20"/>
          <w:szCs w:val="20"/>
        </w:rPr>
      </w:pPr>
      <w:r w:rsidRPr="00EC148D">
        <w:rPr>
          <w:rFonts w:ascii="Palatino Linotype" w:hAnsi="Palatino Linotype" w:cs="Arial"/>
          <w:noProof/>
          <w:color w:val="000000"/>
          <w:sz w:val="20"/>
          <w:szCs w:val="20"/>
        </w:rPr>
        <w:t>Mgr. Martin Červíček</w:t>
      </w:r>
      <w:r w:rsidR="00A03E74" w:rsidRPr="00EC148D">
        <w:rPr>
          <w:rFonts w:ascii="Palatino Linotype" w:hAnsi="Palatino Linotype" w:cs="Arial"/>
          <w:noProof/>
          <w:color w:val="000000"/>
          <w:sz w:val="20"/>
          <w:szCs w:val="20"/>
        </w:rPr>
        <w:tab/>
      </w:r>
      <w:r w:rsidR="00DD6DF9" w:rsidRPr="00EC148D">
        <w:rPr>
          <w:rFonts w:ascii="Palatino Linotype" w:hAnsi="Palatino Linotype" w:cs="Arial"/>
          <w:noProof/>
          <w:color w:val="000000"/>
          <w:sz w:val="20"/>
          <w:szCs w:val="20"/>
        </w:rPr>
        <w:tab/>
      </w:r>
      <w:r w:rsidR="00DD6DF9" w:rsidRPr="00EC148D">
        <w:rPr>
          <w:rFonts w:ascii="Palatino Linotype" w:hAnsi="Palatino Linotype" w:cs="Arial"/>
          <w:noProof/>
          <w:color w:val="000000"/>
          <w:sz w:val="20"/>
          <w:szCs w:val="20"/>
        </w:rPr>
        <w:tab/>
      </w:r>
      <w:r w:rsidR="00A03E74" w:rsidRPr="00EC148D">
        <w:rPr>
          <w:rFonts w:ascii="Palatino Linotype" w:hAnsi="Palatino Linotype" w:cs="Arial"/>
          <w:noProof/>
          <w:color w:val="000000"/>
          <w:sz w:val="20"/>
          <w:szCs w:val="20"/>
          <w:shd w:val="clear" w:color="auto" w:fill="FFFF00"/>
        </w:rPr>
        <w:t>………………………….</w:t>
      </w:r>
    </w:p>
    <w:p w14:paraId="1F2B7189" w14:textId="02527B63" w:rsidR="00912E37" w:rsidRPr="00EC148D" w:rsidRDefault="00DD6DF9" w:rsidP="00760674">
      <w:pPr>
        <w:keepNext/>
        <w:keepLines/>
        <w:widowControl w:val="0"/>
        <w:tabs>
          <w:tab w:val="left" w:pos="4962"/>
        </w:tabs>
        <w:overflowPunct w:val="0"/>
        <w:autoSpaceDE w:val="0"/>
        <w:autoSpaceDN w:val="0"/>
        <w:adjustRightInd w:val="0"/>
        <w:spacing w:line="276" w:lineRule="auto"/>
        <w:rPr>
          <w:rFonts w:ascii="Palatino Linotype" w:hAnsi="Palatino Linotype" w:cs="Arial"/>
          <w:noProof/>
          <w:color w:val="000000"/>
          <w:sz w:val="20"/>
          <w:szCs w:val="20"/>
        </w:rPr>
      </w:pPr>
      <w:r w:rsidRPr="00EC148D">
        <w:rPr>
          <w:rFonts w:ascii="Palatino Linotype" w:hAnsi="Palatino Linotype" w:cs="Arial"/>
          <w:noProof/>
          <w:color w:val="000000"/>
          <w:sz w:val="20"/>
          <w:szCs w:val="20"/>
        </w:rPr>
        <w:t>hejtman</w:t>
      </w:r>
      <w:r w:rsidR="00A03E74" w:rsidRPr="00EC148D">
        <w:rPr>
          <w:rFonts w:ascii="Palatino Linotype" w:hAnsi="Palatino Linotype" w:cs="Arial"/>
          <w:noProof/>
          <w:color w:val="000000"/>
          <w:sz w:val="20"/>
          <w:szCs w:val="20"/>
        </w:rPr>
        <w:tab/>
      </w:r>
      <w:r w:rsidRPr="00EC148D">
        <w:rPr>
          <w:rFonts w:ascii="Palatino Linotype" w:hAnsi="Palatino Linotype" w:cs="Arial"/>
          <w:noProof/>
          <w:color w:val="000000"/>
          <w:sz w:val="20"/>
          <w:szCs w:val="20"/>
        </w:rPr>
        <w:tab/>
      </w:r>
      <w:r w:rsidRPr="00EC148D">
        <w:rPr>
          <w:rFonts w:ascii="Palatino Linotype" w:hAnsi="Palatino Linotype" w:cs="Arial"/>
          <w:noProof/>
          <w:color w:val="000000"/>
          <w:sz w:val="20"/>
          <w:szCs w:val="20"/>
        </w:rPr>
        <w:tab/>
      </w:r>
      <w:r w:rsidR="00A03E74" w:rsidRPr="00EC148D">
        <w:rPr>
          <w:rFonts w:ascii="Palatino Linotype" w:hAnsi="Palatino Linotype" w:cs="Arial"/>
          <w:noProof/>
          <w:color w:val="000000"/>
          <w:sz w:val="20"/>
          <w:szCs w:val="20"/>
          <w:shd w:val="clear" w:color="auto" w:fill="FFFF00"/>
        </w:rPr>
        <w:t>…………………………</w:t>
      </w:r>
    </w:p>
    <w:sectPr w:rsidR="00912E37" w:rsidRPr="00EC148D" w:rsidSect="00B077EE">
      <w:headerReference w:type="default" r:id="rId10"/>
      <w:footerReference w:type="even" r:id="rId11"/>
      <w:footerReference w:type="default" r:id="rId12"/>
      <w:pgSz w:w="11907" w:h="16840" w:code="9"/>
      <w:pgMar w:top="1438" w:right="1418" w:bottom="1418" w:left="1418" w:header="709" w:footer="709"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D76E9" w14:textId="77777777" w:rsidR="009E792D" w:rsidRDefault="009E792D">
      <w:r>
        <w:separator/>
      </w:r>
    </w:p>
  </w:endnote>
  <w:endnote w:type="continuationSeparator" w:id="0">
    <w:p w14:paraId="1CF56411" w14:textId="77777777" w:rsidR="009E792D" w:rsidRDefault="009E7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JohnSans Text Pro">
    <w:altName w:val="Arial"/>
    <w:panose1 w:val="00000000000000000000"/>
    <w:charset w:val="00"/>
    <w:family w:val="moder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948B6" w14:textId="77777777" w:rsidR="00C822F1" w:rsidRDefault="00C822F1">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FF75DE9" w14:textId="77777777" w:rsidR="00C822F1" w:rsidRDefault="00C822F1">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E1F34" w14:textId="77777777" w:rsidR="00C822F1" w:rsidRDefault="00C822F1" w:rsidP="00D60176">
    <w:pPr>
      <w:pStyle w:val="Zpat"/>
      <w:ind w:right="360"/>
      <w:rPr>
        <w:rStyle w:val="slostrnky"/>
        <w:rFonts w:ascii="Arial" w:hAnsi="Arial" w:cs="Arial"/>
        <w:sz w:val="18"/>
      </w:rPr>
    </w:pPr>
  </w:p>
  <w:p w14:paraId="077FD6CD" w14:textId="79081B27" w:rsidR="00C822F1" w:rsidRPr="007E79C1" w:rsidRDefault="00C822F1" w:rsidP="007E79C1">
    <w:pPr>
      <w:pStyle w:val="Zpat"/>
      <w:ind w:right="360"/>
      <w:jc w:val="right"/>
      <w:rPr>
        <w:rStyle w:val="slostrnky"/>
        <w:rFonts w:ascii="Arial" w:hAnsi="Arial" w:cs="Arial"/>
        <w:sz w:val="16"/>
      </w:rPr>
    </w:pPr>
    <w:r w:rsidRPr="007E79C1">
      <w:rPr>
        <w:rStyle w:val="slostrnky"/>
        <w:rFonts w:ascii="Arial" w:hAnsi="Arial" w:cs="Arial"/>
        <w:sz w:val="16"/>
      </w:rPr>
      <w:t xml:space="preserve">strana </w:t>
    </w:r>
    <w:r w:rsidRPr="007E79C1">
      <w:rPr>
        <w:rStyle w:val="slostrnky"/>
        <w:rFonts w:ascii="Arial" w:hAnsi="Arial" w:cs="Arial"/>
        <w:sz w:val="16"/>
      </w:rPr>
      <w:fldChar w:fldCharType="begin"/>
    </w:r>
    <w:r w:rsidRPr="007E79C1">
      <w:rPr>
        <w:rStyle w:val="slostrnky"/>
        <w:rFonts w:ascii="Arial" w:hAnsi="Arial" w:cs="Arial"/>
        <w:sz w:val="16"/>
      </w:rPr>
      <w:instrText xml:space="preserve"> PAGE </w:instrText>
    </w:r>
    <w:r w:rsidRPr="007E79C1">
      <w:rPr>
        <w:rStyle w:val="slostrnky"/>
        <w:rFonts w:ascii="Arial" w:hAnsi="Arial" w:cs="Arial"/>
        <w:sz w:val="16"/>
      </w:rPr>
      <w:fldChar w:fldCharType="separate"/>
    </w:r>
    <w:r w:rsidR="00251A41">
      <w:rPr>
        <w:rStyle w:val="slostrnky"/>
        <w:rFonts w:ascii="Arial" w:hAnsi="Arial" w:cs="Arial"/>
        <w:noProof/>
        <w:sz w:val="16"/>
      </w:rPr>
      <w:t>14</w:t>
    </w:r>
    <w:r w:rsidRPr="007E79C1">
      <w:rPr>
        <w:rStyle w:val="slostrnky"/>
        <w:rFonts w:ascii="Arial" w:hAnsi="Arial" w:cs="Arial"/>
        <w:sz w:val="16"/>
      </w:rPr>
      <w:fldChar w:fldCharType="end"/>
    </w:r>
    <w:r w:rsidRPr="007E79C1">
      <w:rPr>
        <w:rStyle w:val="slostrnky"/>
        <w:rFonts w:ascii="Arial" w:hAnsi="Arial" w:cs="Arial"/>
        <w:sz w:val="16"/>
      </w:rPr>
      <w:t xml:space="preserve"> (celkem </w:t>
    </w:r>
    <w:r w:rsidRPr="007E79C1">
      <w:rPr>
        <w:rStyle w:val="slostrnky"/>
        <w:rFonts w:ascii="Arial" w:hAnsi="Arial" w:cs="Arial"/>
        <w:sz w:val="16"/>
      </w:rPr>
      <w:fldChar w:fldCharType="begin"/>
    </w:r>
    <w:r w:rsidRPr="007E79C1">
      <w:rPr>
        <w:rStyle w:val="slostrnky"/>
        <w:rFonts w:ascii="Arial" w:hAnsi="Arial" w:cs="Arial"/>
        <w:sz w:val="16"/>
      </w:rPr>
      <w:instrText xml:space="preserve"> NUMPAGES </w:instrText>
    </w:r>
    <w:r w:rsidRPr="007E79C1">
      <w:rPr>
        <w:rStyle w:val="slostrnky"/>
        <w:rFonts w:ascii="Arial" w:hAnsi="Arial" w:cs="Arial"/>
        <w:sz w:val="16"/>
      </w:rPr>
      <w:fldChar w:fldCharType="separate"/>
    </w:r>
    <w:r w:rsidR="00251A41">
      <w:rPr>
        <w:rStyle w:val="slostrnky"/>
        <w:rFonts w:ascii="Arial" w:hAnsi="Arial" w:cs="Arial"/>
        <w:noProof/>
        <w:sz w:val="16"/>
      </w:rPr>
      <w:t>14</w:t>
    </w:r>
    <w:r w:rsidRPr="007E79C1">
      <w:rPr>
        <w:rStyle w:val="slostrnky"/>
        <w:rFonts w:ascii="Arial" w:hAnsi="Arial" w:cs="Arial"/>
        <w:sz w:val="16"/>
      </w:rPr>
      <w:fldChar w:fldCharType="end"/>
    </w:r>
    <w:r w:rsidRPr="007E79C1">
      <w:rPr>
        <w:rStyle w:val="slostrnky"/>
        <w:rFonts w:ascii="Arial" w:hAnsi="Arial" w:cs="Arial"/>
        <w:sz w:val="16"/>
      </w:rPr>
      <w:t>)</w:t>
    </w:r>
  </w:p>
  <w:p w14:paraId="4E601FD5" w14:textId="77777777" w:rsidR="00C822F1" w:rsidRDefault="00C822F1">
    <w:pPr>
      <w:pStyle w:val="Zpat"/>
      <w:ind w:right="360"/>
      <w:jc w:val="center"/>
      <w:rPr>
        <w:rStyle w:val="slostrnky"/>
        <w:rFonts w:ascii="Arial" w:hAnsi="Arial" w:cs="Arial"/>
        <w:sz w:val="18"/>
      </w:rPr>
    </w:pPr>
  </w:p>
  <w:p w14:paraId="58B21268" w14:textId="77777777" w:rsidR="00C822F1" w:rsidRPr="000F74B1" w:rsidRDefault="00C822F1">
    <w:pPr>
      <w:pStyle w:val="Zpat"/>
      <w:ind w:right="360"/>
      <w:jc w:val="center"/>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D141C" w14:textId="77777777" w:rsidR="009E792D" w:rsidRDefault="009E792D">
      <w:r>
        <w:separator/>
      </w:r>
    </w:p>
  </w:footnote>
  <w:footnote w:type="continuationSeparator" w:id="0">
    <w:p w14:paraId="28A9BA75" w14:textId="77777777" w:rsidR="009E792D" w:rsidRDefault="009E79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99F10" w14:textId="176CC126" w:rsidR="00C822F1" w:rsidRPr="000A28C2" w:rsidRDefault="00C822F1">
    <w:pPr>
      <w:pStyle w:val="Zhlav"/>
      <w:rPr>
        <w:rFonts w:ascii="Palatino Linotype" w:hAnsi="Palatino Linotype"/>
      </w:rPr>
    </w:pPr>
    <w:r w:rsidRPr="000A28C2">
      <w:rPr>
        <w:rFonts w:ascii="Palatino Linotype" w:hAnsi="Palatino Linotype"/>
      </w:rPr>
      <w:t>Příloha č</w:t>
    </w:r>
    <w:r>
      <w:rPr>
        <w:rFonts w:ascii="Palatino Linotype" w:hAnsi="Palatino Linotype"/>
      </w:rPr>
      <w:t xml:space="preserve">. </w:t>
    </w:r>
    <w:r w:rsidR="004B4DD8">
      <w:rPr>
        <w:rFonts w:ascii="Palatino Linotype" w:hAnsi="Palatino Linotype"/>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7"/>
    <w:lvl w:ilvl="0">
      <w:start w:val="1"/>
      <w:numFmt w:val="decimal"/>
      <w:lvlText w:val="%1."/>
      <w:lvlJc w:val="left"/>
      <w:pPr>
        <w:tabs>
          <w:tab w:val="num" w:pos="360"/>
        </w:tabs>
        <w:ind w:left="360" w:hanging="360"/>
      </w:pPr>
    </w:lvl>
  </w:abstractNum>
  <w:abstractNum w:abstractNumId="1" w15:restartNumberingAfterBreak="0">
    <w:nsid w:val="00000003"/>
    <w:multiLevelType w:val="singleLevel"/>
    <w:tmpl w:val="00000003"/>
    <w:name w:val="WW8Num12"/>
    <w:lvl w:ilvl="0">
      <w:start w:val="1"/>
      <w:numFmt w:val="decimal"/>
      <w:lvlText w:val="%1."/>
      <w:lvlJc w:val="left"/>
      <w:pPr>
        <w:tabs>
          <w:tab w:val="num" w:pos="283"/>
        </w:tabs>
        <w:ind w:left="283" w:hanging="283"/>
      </w:pPr>
    </w:lvl>
  </w:abstractNum>
  <w:abstractNum w:abstractNumId="2" w15:restartNumberingAfterBreak="0">
    <w:nsid w:val="00000004"/>
    <w:multiLevelType w:val="singleLevel"/>
    <w:tmpl w:val="00000004"/>
    <w:name w:val="WW8Num16"/>
    <w:lvl w:ilvl="0">
      <w:start w:val="1"/>
      <w:numFmt w:val="decimal"/>
      <w:lvlText w:val="%1."/>
      <w:lvlJc w:val="left"/>
      <w:pPr>
        <w:tabs>
          <w:tab w:val="num" w:pos="283"/>
        </w:tabs>
        <w:ind w:left="283" w:hanging="283"/>
      </w:pPr>
    </w:lvl>
  </w:abstractNum>
  <w:abstractNum w:abstractNumId="3" w15:restartNumberingAfterBreak="0">
    <w:nsid w:val="00000005"/>
    <w:multiLevelType w:val="singleLevel"/>
    <w:tmpl w:val="00000005"/>
    <w:name w:val="WW8Num18"/>
    <w:lvl w:ilvl="0">
      <w:start w:val="1"/>
      <w:numFmt w:val="decimal"/>
      <w:lvlText w:val="%1."/>
      <w:lvlJc w:val="left"/>
      <w:pPr>
        <w:tabs>
          <w:tab w:val="num" w:pos="360"/>
        </w:tabs>
        <w:ind w:left="360" w:hanging="360"/>
      </w:pPr>
    </w:lvl>
  </w:abstractNum>
  <w:abstractNum w:abstractNumId="4" w15:restartNumberingAfterBreak="0">
    <w:nsid w:val="00000006"/>
    <w:multiLevelType w:val="singleLevel"/>
    <w:tmpl w:val="00000006"/>
    <w:name w:val="WW8Num22"/>
    <w:lvl w:ilvl="0">
      <w:start w:val="1"/>
      <w:numFmt w:val="decimal"/>
      <w:lvlText w:val="%1."/>
      <w:lvlJc w:val="left"/>
      <w:pPr>
        <w:tabs>
          <w:tab w:val="num" w:pos="283"/>
        </w:tabs>
        <w:ind w:left="283" w:hanging="283"/>
      </w:pPr>
    </w:lvl>
  </w:abstractNum>
  <w:abstractNum w:abstractNumId="5" w15:restartNumberingAfterBreak="0">
    <w:nsid w:val="00000007"/>
    <w:multiLevelType w:val="singleLevel"/>
    <w:tmpl w:val="00000007"/>
    <w:name w:val="WW8Num28"/>
    <w:lvl w:ilvl="0">
      <w:start w:val="1"/>
      <w:numFmt w:val="decimal"/>
      <w:lvlText w:val="%1."/>
      <w:lvlJc w:val="left"/>
      <w:pPr>
        <w:tabs>
          <w:tab w:val="num" w:pos="360"/>
        </w:tabs>
        <w:ind w:left="360" w:hanging="360"/>
      </w:pPr>
    </w:lvl>
  </w:abstractNum>
  <w:abstractNum w:abstractNumId="6" w15:restartNumberingAfterBreak="0">
    <w:nsid w:val="00B67CAD"/>
    <w:multiLevelType w:val="multilevel"/>
    <w:tmpl w:val="AEDE0650"/>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2E64DB8"/>
    <w:multiLevelType w:val="hybridMultilevel"/>
    <w:tmpl w:val="806E6DDC"/>
    <w:lvl w:ilvl="0" w:tplc="DB5E287C">
      <w:start w:val="11"/>
      <w:numFmt w:val="bullet"/>
      <w:lvlText w:val="-"/>
      <w:lvlJc w:val="left"/>
      <w:pPr>
        <w:tabs>
          <w:tab w:val="num" w:pos="501"/>
        </w:tabs>
        <w:ind w:left="501" w:hanging="360"/>
      </w:pPr>
      <w:rPr>
        <w:rFonts w:ascii="Arial" w:eastAsia="Times New Roman" w:hAnsi="Arial" w:hint="default"/>
      </w:rPr>
    </w:lvl>
    <w:lvl w:ilvl="1" w:tplc="04050003" w:tentative="1">
      <w:start w:val="1"/>
      <w:numFmt w:val="bullet"/>
      <w:lvlText w:val="o"/>
      <w:lvlJc w:val="left"/>
      <w:pPr>
        <w:tabs>
          <w:tab w:val="num" w:pos="1221"/>
        </w:tabs>
        <w:ind w:left="1221" w:hanging="360"/>
      </w:pPr>
      <w:rPr>
        <w:rFonts w:ascii="Courier New" w:hAnsi="Courier New" w:hint="default"/>
      </w:rPr>
    </w:lvl>
    <w:lvl w:ilvl="2" w:tplc="04050005" w:tentative="1">
      <w:start w:val="1"/>
      <w:numFmt w:val="bullet"/>
      <w:lvlText w:val=""/>
      <w:lvlJc w:val="left"/>
      <w:pPr>
        <w:tabs>
          <w:tab w:val="num" w:pos="1941"/>
        </w:tabs>
        <w:ind w:left="1941" w:hanging="360"/>
      </w:pPr>
      <w:rPr>
        <w:rFonts w:ascii="Wingdings" w:hAnsi="Wingdings" w:hint="default"/>
      </w:rPr>
    </w:lvl>
    <w:lvl w:ilvl="3" w:tplc="04050001" w:tentative="1">
      <w:start w:val="1"/>
      <w:numFmt w:val="bullet"/>
      <w:lvlText w:val=""/>
      <w:lvlJc w:val="left"/>
      <w:pPr>
        <w:tabs>
          <w:tab w:val="num" w:pos="2661"/>
        </w:tabs>
        <w:ind w:left="2661" w:hanging="360"/>
      </w:pPr>
      <w:rPr>
        <w:rFonts w:ascii="Symbol" w:hAnsi="Symbol" w:hint="default"/>
      </w:rPr>
    </w:lvl>
    <w:lvl w:ilvl="4" w:tplc="04050003" w:tentative="1">
      <w:start w:val="1"/>
      <w:numFmt w:val="bullet"/>
      <w:lvlText w:val="o"/>
      <w:lvlJc w:val="left"/>
      <w:pPr>
        <w:tabs>
          <w:tab w:val="num" w:pos="3381"/>
        </w:tabs>
        <w:ind w:left="3381" w:hanging="360"/>
      </w:pPr>
      <w:rPr>
        <w:rFonts w:ascii="Courier New" w:hAnsi="Courier New" w:hint="default"/>
      </w:rPr>
    </w:lvl>
    <w:lvl w:ilvl="5" w:tplc="04050005" w:tentative="1">
      <w:start w:val="1"/>
      <w:numFmt w:val="bullet"/>
      <w:lvlText w:val=""/>
      <w:lvlJc w:val="left"/>
      <w:pPr>
        <w:tabs>
          <w:tab w:val="num" w:pos="4101"/>
        </w:tabs>
        <w:ind w:left="4101" w:hanging="360"/>
      </w:pPr>
      <w:rPr>
        <w:rFonts w:ascii="Wingdings" w:hAnsi="Wingdings" w:hint="default"/>
      </w:rPr>
    </w:lvl>
    <w:lvl w:ilvl="6" w:tplc="04050001" w:tentative="1">
      <w:start w:val="1"/>
      <w:numFmt w:val="bullet"/>
      <w:lvlText w:val=""/>
      <w:lvlJc w:val="left"/>
      <w:pPr>
        <w:tabs>
          <w:tab w:val="num" w:pos="4821"/>
        </w:tabs>
        <w:ind w:left="4821" w:hanging="360"/>
      </w:pPr>
      <w:rPr>
        <w:rFonts w:ascii="Symbol" w:hAnsi="Symbol" w:hint="default"/>
      </w:rPr>
    </w:lvl>
    <w:lvl w:ilvl="7" w:tplc="04050003" w:tentative="1">
      <w:start w:val="1"/>
      <w:numFmt w:val="bullet"/>
      <w:lvlText w:val="o"/>
      <w:lvlJc w:val="left"/>
      <w:pPr>
        <w:tabs>
          <w:tab w:val="num" w:pos="5541"/>
        </w:tabs>
        <w:ind w:left="5541" w:hanging="360"/>
      </w:pPr>
      <w:rPr>
        <w:rFonts w:ascii="Courier New" w:hAnsi="Courier New" w:hint="default"/>
      </w:rPr>
    </w:lvl>
    <w:lvl w:ilvl="8" w:tplc="04050005" w:tentative="1">
      <w:start w:val="1"/>
      <w:numFmt w:val="bullet"/>
      <w:lvlText w:val=""/>
      <w:lvlJc w:val="left"/>
      <w:pPr>
        <w:tabs>
          <w:tab w:val="num" w:pos="6261"/>
        </w:tabs>
        <w:ind w:left="6261" w:hanging="360"/>
      </w:pPr>
      <w:rPr>
        <w:rFonts w:ascii="Wingdings" w:hAnsi="Wingdings" w:hint="default"/>
      </w:rPr>
    </w:lvl>
  </w:abstractNum>
  <w:abstractNum w:abstractNumId="8" w15:restartNumberingAfterBreak="0">
    <w:nsid w:val="031917C8"/>
    <w:multiLevelType w:val="multilevel"/>
    <w:tmpl w:val="0BBEFAA8"/>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820"/>
        </w:tabs>
        <w:ind w:left="4820"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9" w15:restartNumberingAfterBreak="0">
    <w:nsid w:val="0653549C"/>
    <w:multiLevelType w:val="hybridMultilevel"/>
    <w:tmpl w:val="6B4CDD3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0" w15:restartNumberingAfterBreak="0">
    <w:nsid w:val="0B347543"/>
    <w:multiLevelType w:val="multilevel"/>
    <w:tmpl w:val="C65C6D96"/>
    <w:lvl w:ilvl="0">
      <w:start w:val="5"/>
      <w:numFmt w:val="decimal"/>
      <w:lvlText w:val="%1"/>
      <w:lvlJc w:val="left"/>
      <w:pPr>
        <w:ind w:left="360" w:hanging="360"/>
      </w:pPr>
      <w:rPr>
        <w:rFonts w:hint="default"/>
      </w:rPr>
    </w:lvl>
    <w:lvl w:ilvl="1">
      <w:start w:val="4"/>
      <w:numFmt w:val="decimal"/>
      <w:lvlText w:val="%1.%2"/>
      <w:lvlJc w:val="left"/>
      <w:pPr>
        <w:ind w:left="717" w:hanging="360"/>
      </w:pPr>
      <w:rPr>
        <w:rFonts w:hint="default"/>
      </w:rPr>
    </w:lvl>
    <w:lvl w:ilvl="2">
      <w:start w:val="1"/>
      <w:numFmt w:val="decimal"/>
      <w:lvlText w:val="%1.%2.%3"/>
      <w:lvlJc w:val="left"/>
      <w:pPr>
        <w:ind w:left="1074" w:hanging="36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148" w:hanging="72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222" w:hanging="1080"/>
      </w:pPr>
      <w:rPr>
        <w:rFonts w:hint="default"/>
      </w:rPr>
    </w:lvl>
    <w:lvl w:ilvl="7">
      <w:start w:val="1"/>
      <w:numFmt w:val="decimal"/>
      <w:lvlText w:val="%1.%2.%3.%4.%5.%6.%7.%8"/>
      <w:lvlJc w:val="left"/>
      <w:pPr>
        <w:ind w:left="3579" w:hanging="1080"/>
      </w:pPr>
      <w:rPr>
        <w:rFonts w:hint="default"/>
      </w:rPr>
    </w:lvl>
    <w:lvl w:ilvl="8">
      <w:start w:val="1"/>
      <w:numFmt w:val="decimal"/>
      <w:lvlText w:val="%1.%2.%3.%4.%5.%6.%7.%8.%9"/>
      <w:lvlJc w:val="left"/>
      <w:pPr>
        <w:ind w:left="4296" w:hanging="1440"/>
      </w:pPr>
      <w:rPr>
        <w:rFonts w:hint="default"/>
      </w:rPr>
    </w:lvl>
  </w:abstractNum>
  <w:abstractNum w:abstractNumId="11" w15:restartNumberingAfterBreak="0">
    <w:nsid w:val="0BF55C5C"/>
    <w:multiLevelType w:val="multilevel"/>
    <w:tmpl w:val="50369DB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FED206B"/>
    <w:multiLevelType w:val="hybridMultilevel"/>
    <w:tmpl w:val="2E0259D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1435C37"/>
    <w:multiLevelType w:val="multilevel"/>
    <w:tmpl w:val="804C8118"/>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16255113"/>
    <w:multiLevelType w:val="multilevel"/>
    <w:tmpl w:val="04E406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7E97710"/>
    <w:multiLevelType w:val="hybridMultilevel"/>
    <w:tmpl w:val="3C003CA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1A526315"/>
    <w:multiLevelType w:val="hybridMultilevel"/>
    <w:tmpl w:val="0C00A9B6"/>
    <w:lvl w:ilvl="0" w:tplc="04050001">
      <w:start w:val="1"/>
      <w:numFmt w:val="bullet"/>
      <w:lvlText w:val=""/>
      <w:lvlJc w:val="left"/>
      <w:pPr>
        <w:ind w:left="1142" w:hanging="360"/>
      </w:pPr>
      <w:rPr>
        <w:rFonts w:ascii="Symbol" w:hAnsi="Symbol" w:hint="default"/>
      </w:rPr>
    </w:lvl>
    <w:lvl w:ilvl="1" w:tplc="04050003" w:tentative="1">
      <w:start w:val="1"/>
      <w:numFmt w:val="bullet"/>
      <w:lvlText w:val="o"/>
      <w:lvlJc w:val="left"/>
      <w:pPr>
        <w:ind w:left="1862" w:hanging="360"/>
      </w:pPr>
      <w:rPr>
        <w:rFonts w:ascii="Courier New" w:hAnsi="Courier New" w:cs="Courier New" w:hint="default"/>
      </w:rPr>
    </w:lvl>
    <w:lvl w:ilvl="2" w:tplc="04050005" w:tentative="1">
      <w:start w:val="1"/>
      <w:numFmt w:val="bullet"/>
      <w:lvlText w:val=""/>
      <w:lvlJc w:val="left"/>
      <w:pPr>
        <w:ind w:left="2582" w:hanging="360"/>
      </w:pPr>
      <w:rPr>
        <w:rFonts w:ascii="Wingdings" w:hAnsi="Wingdings" w:hint="default"/>
      </w:rPr>
    </w:lvl>
    <w:lvl w:ilvl="3" w:tplc="04050001" w:tentative="1">
      <w:start w:val="1"/>
      <w:numFmt w:val="bullet"/>
      <w:lvlText w:val=""/>
      <w:lvlJc w:val="left"/>
      <w:pPr>
        <w:ind w:left="3302" w:hanging="360"/>
      </w:pPr>
      <w:rPr>
        <w:rFonts w:ascii="Symbol" w:hAnsi="Symbol" w:hint="default"/>
      </w:rPr>
    </w:lvl>
    <w:lvl w:ilvl="4" w:tplc="04050003" w:tentative="1">
      <w:start w:val="1"/>
      <w:numFmt w:val="bullet"/>
      <w:lvlText w:val="o"/>
      <w:lvlJc w:val="left"/>
      <w:pPr>
        <w:ind w:left="4022" w:hanging="360"/>
      </w:pPr>
      <w:rPr>
        <w:rFonts w:ascii="Courier New" w:hAnsi="Courier New" w:cs="Courier New" w:hint="default"/>
      </w:rPr>
    </w:lvl>
    <w:lvl w:ilvl="5" w:tplc="04050005" w:tentative="1">
      <w:start w:val="1"/>
      <w:numFmt w:val="bullet"/>
      <w:lvlText w:val=""/>
      <w:lvlJc w:val="left"/>
      <w:pPr>
        <w:ind w:left="4742" w:hanging="360"/>
      </w:pPr>
      <w:rPr>
        <w:rFonts w:ascii="Wingdings" w:hAnsi="Wingdings" w:hint="default"/>
      </w:rPr>
    </w:lvl>
    <w:lvl w:ilvl="6" w:tplc="04050001" w:tentative="1">
      <w:start w:val="1"/>
      <w:numFmt w:val="bullet"/>
      <w:lvlText w:val=""/>
      <w:lvlJc w:val="left"/>
      <w:pPr>
        <w:ind w:left="5462" w:hanging="360"/>
      </w:pPr>
      <w:rPr>
        <w:rFonts w:ascii="Symbol" w:hAnsi="Symbol" w:hint="default"/>
      </w:rPr>
    </w:lvl>
    <w:lvl w:ilvl="7" w:tplc="04050003" w:tentative="1">
      <w:start w:val="1"/>
      <w:numFmt w:val="bullet"/>
      <w:lvlText w:val="o"/>
      <w:lvlJc w:val="left"/>
      <w:pPr>
        <w:ind w:left="6182" w:hanging="360"/>
      </w:pPr>
      <w:rPr>
        <w:rFonts w:ascii="Courier New" w:hAnsi="Courier New" w:cs="Courier New" w:hint="default"/>
      </w:rPr>
    </w:lvl>
    <w:lvl w:ilvl="8" w:tplc="04050005" w:tentative="1">
      <w:start w:val="1"/>
      <w:numFmt w:val="bullet"/>
      <w:lvlText w:val=""/>
      <w:lvlJc w:val="left"/>
      <w:pPr>
        <w:ind w:left="6902" w:hanging="360"/>
      </w:pPr>
      <w:rPr>
        <w:rFonts w:ascii="Wingdings" w:hAnsi="Wingdings" w:hint="default"/>
      </w:rPr>
    </w:lvl>
  </w:abstractNum>
  <w:abstractNum w:abstractNumId="17" w15:restartNumberingAfterBreak="0">
    <w:nsid w:val="1B5A7A8D"/>
    <w:multiLevelType w:val="hybridMultilevel"/>
    <w:tmpl w:val="3C003CA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8" w15:restartNumberingAfterBreak="0">
    <w:nsid w:val="1C896E8D"/>
    <w:multiLevelType w:val="hybridMultilevel"/>
    <w:tmpl w:val="38163352"/>
    <w:lvl w:ilvl="0" w:tplc="4D90DAD8">
      <w:start w:val="1"/>
      <w:numFmt w:val="decimal"/>
      <w:lvlText w:val="%1."/>
      <w:lvlJc w:val="left"/>
      <w:pPr>
        <w:ind w:left="502" w:hanging="360"/>
      </w:pPr>
      <w:rPr>
        <w:rFonts w:ascii="Palatino Linotype" w:hAnsi="Palatino Linotype" w:hint="default"/>
        <w:i w:val="0"/>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1D1A31CE"/>
    <w:multiLevelType w:val="hybridMultilevel"/>
    <w:tmpl w:val="D1B6CC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097082F"/>
    <w:multiLevelType w:val="hybridMultilevel"/>
    <w:tmpl w:val="423A098A"/>
    <w:lvl w:ilvl="0" w:tplc="3A1479F0">
      <w:start w:val="1"/>
      <w:numFmt w:val="lowerLetter"/>
      <w:lvlText w:val="%1)"/>
      <w:lvlJc w:val="left"/>
      <w:pPr>
        <w:ind w:left="720" w:hanging="360"/>
      </w:pPr>
      <w:rPr>
        <w:rFonts w:hint="default"/>
        <w:b/>
      </w:rPr>
    </w:lvl>
    <w:lvl w:ilvl="1" w:tplc="03D6627C">
      <w:start w:val="11"/>
      <w:numFmt w:val="bullet"/>
      <w:lvlText w:val="-"/>
      <w:lvlJc w:val="left"/>
      <w:pPr>
        <w:ind w:left="1440" w:hanging="360"/>
      </w:pPr>
      <w:rPr>
        <w:rFonts w:ascii="Arial" w:eastAsia="Times New Roman" w:hAnsi="Arial" w:cs="Arial" w:hint="default"/>
      </w:rPr>
    </w:lvl>
    <w:lvl w:ilvl="2" w:tplc="3B429B74">
      <w:start w:val="1"/>
      <w:numFmt w:val="decimal"/>
      <w:lvlText w:val="%3)"/>
      <w:lvlJc w:val="left"/>
      <w:pPr>
        <w:ind w:left="2340" w:hanging="360"/>
      </w:pPr>
      <w:rPr>
        <w:rFonts w:hint="default"/>
        <w:b/>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7243988"/>
    <w:multiLevelType w:val="hybridMultilevel"/>
    <w:tmpl w:val="3222BB86"/>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29351609"/>
    <w:multiLevelType w:val="hybridMultilevel"/>
    <w:tmpl w:val="0656698C"/>
    <w:lvl w:ilvl="0" w:tplc="0405001B">
      <w:start w:val="1"/>
      <w:numFmt w:val="lowerRoman"/>
      <w:lvlText w:val="%1."/>
      <w:lvlJc w:val="righ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29FE259E"/>
    <w:multiLevelType w:val="hybridMultilevel"/>
    <w:tmpl w:val="92AAF01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FB91B59"/>
    <w:multiLevelType w:val="hybridMultilevel"/>
    <w:tmpl w:val="CC9E567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0380962"/>
    <w:multiLevelType w:val="hybridMultilevel"/>
    <w:tmpl w:val="3C003CA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6" w15:restartNumberingAfterBreak="0">
    <w:nsid w:val="314C60A1"/>
    <w:multiLevelType w:val="hybridMultilevel"/>
    <w:tmpl w:val="30CEA4D0"/>
    <w:lvl w:ilvl="0" w:tplc="6C8CCD0C">
      <w:start w:val="1"/>
      <w:numFmt w:val="lowerLetter"/>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3797443"/>
    <w:multiLevelType w:val="multilevel"/>
    <w:tmpl w:val="9DD22E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9C860B4"/>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3B962FF3"/>
    <w:multiLevelType w:val="hybridMultilevel"/>
    <w:tmpl w:val="C61E12D4"/>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3D59300E"/>
    <w:multiLevelType w:val="hybridMultilevel"/>
    <w:tmpl w:val="31F014AE"/>
    <w:lvl w:ilvl="0" w:tplc="9AD6A4F6">
      <w:start w:val="1"/>
      <w:numFmt w:val="decimal"/>
      <w:lvlText w:val="%1."/>
      <w:lvlJc w:val="left"/>
      <w:pPr>
        <w:tabs>
          <w:tab w:val="num" w:pos="360"/>
        </w:tabs>
        <w:ind w:left="360" w:hanging="360"/>
      </w:pPr>
      <w:rPr>
        <w:b w:val="0"/>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1" w15:restartNumberingAfterBreak="0">
    <w:nsid w:val="40780A87"/>
    <w:multiLevelType w:val="hybridMultilevel"/>
    <w:tmpl w:val="3C003CA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2" w15:restartNumberingAfterBreak="0">
    <w:nsid w:val="43A6095A"/>
    <w:multiLevelType w:val="hybridMultilevel"/>
    <w:tmpl w:val="75D04EC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76D5924"/>
    <w:multiLevelType w:val="hybridMultilevel"/>
    <w:tmpl w:val="3C003CA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4" w15:restartNumberingAfterBreak="0">
    <w:nsid w:val="4E9F64AB"/>
    <w:multiLevelType w:val="hybridMultilevel"/>
    <w:tmpl w:val="768659A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4FD97A3D"/>
    <w:multiLevelType w:val="hybridMultilevel"/>
    <w:tmpl w:val="3C3650E6"/>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50300EA4"/>
    <w:multiLevelType w:val="hybridMultilevel"/>
    <w:tmpl w:val="B868F2D6"/>
    <w:lvl w:ilvl="0" w:tplc="C7AA3D5E">
      <w:start w:val="1"/>
      <w:numFmt w:val="lowerLetter"/>
      <w:lvlText w:val="%1)"/>
      <w:lvlJc w:val="left"/>
      <w:pPr>
        <w:ind w:left="1080" w:hanging="360"/>
      </w:pPr>
      <w:rPr>
        <w:rFonts w:hint="default"/>
        <w:color w:val="auto"/>
      </w:rPr>
    </w:lvl>
    <w:lvl w:ilvl="1" w:tplc="32CE7206">
      <w:start w:val="1"/>
      <w:numFmt w:val="bullet"/>
      <w:lvlText w:val="-"/>
      <w:lvlJc w:val="left"/>
      <w:pPr>
        <w:ind w:left="1800" w:hanging="360"/>
      </w:pPr>
      <w:rPr>
        <w:rFonts w:ascii="Arial" w:eastAsia="Times New Roman" w:hAnsi="Arial" w:cs="Arial"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7" w15:restartNumberingAfterBreak="0">
    <w:nsid w:val="513B0597"/>
    <w:multiLevelType w:val="multilevel"/>
    <w:tmpl w:val="9E22F3A4"/>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15:restartNumberingAfterBreak="0">
    <w:nsid w:val="5207286B"/>
    <w:multiLevelType w:val="hybridMultilevel"/>
    <w:tmpl w:val="5FA47740"/>
    <w:lvl w:ilvl="0" w:tplc="D2F8264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9" w15:restartNumberingAfterBreak="0">
    <w:nsid w:val="5921112A"/>
    <w:multiLevelType w:val="hybridMultilevel"/>
    <w:tmpl w:val="5FA47740"/>
    <w:lvl w:ilvl="0" w:tplc="D2F8264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0" w15:restartNumberingAfterBreak="0">
    <w:nsid w:val="59CF150A"/>
    <w:multiLevelType w:val="hybridMultilevel"/>
    <w:tmpl w:val="4360093A"/>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1" w15:restartNumberingAfterBreak="0">
    <w:nsid w:val="5B51024B"/>
    <w:multiLevelType w:val="hybridMultilevel"/>
    <w:tmpl w:val="3C003CA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2" w15:restartNumberingAfterBreak="0">
    <w:nsid w:val="5E7C10A0"/>
    <w:multiLevelType w:val="hybridMultilevel"/>
    <w:tmpl w:val="3C003CA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3" w15:restartNumberingAfterBreak="0">
    <w:nsid w:val="5F116BA0"/>
    <w:multiLevelType w:val="hybridMultilevel"/>
    <w:tmpl w:val="B7F83FD4"/>
    <w:lvl w:ilvl="0" w:tplc="04050017">
      <w:start w:val="1"/>
      <w:numFmt w:val="lowerLetter"/>
      <w:lvlText w:val="%1)"/>
      <w:lvlJc w:val="left"/>
      <w:pPr>
        <w:ind w:left="1142" w:hanging="360"/>
      </w:pPr>
    </w:lvl>
    <w:lvl w:ilvl="1" w:tplc="04050019" w:tentative="1">
      <w:start w:val="1"/>
      <w:numFmt w:val="lowerLetter"/>
      <w:lvlText w:val="%2."/>
      <w:lvlJc w:val="left"/>
      <w:pPr>
        <w:ind w:left="1862" w:hanging="360"/>
      </w:pPr>
    </w:lvl>
    <w:lvl w:ilvl="2" w:tplc="0405001B" w:tentative="1">
      <w:start w:val="1"/>
      <w:numFmt w:val="lowerRoman"/>
      <w:lvlText w:val="%3."/>
      <w:lvlJc w:val="right"/>
      <w:pPr>
        <w:ind w:left="2582" w:hanging="180"/>
      </w:pPr>
    </w:lvl>
    <w:lvl w:ilvl="3" w:tplc="0405000F" w:tentative="1">
      <w:start w:val="1"/>
      <w:numFmt w:val="decimal"/>
      <w:lvlText w:val="%4."/>
      <w:lvlJc w:val="left"/>
      <w:pPr>
        <w:ind w:left="3302" w:hanging="360"/>
      </w:pPr>
    </w:lvl>
    <w:lvl w:ilvl="4" w:tplc="04050019" w:tentative="1">
      <w:start w:val="1"/>
      <w:numFmt w:val="lowerLetter"/>
      <w:lvlText w:val="%5."/>
      <w:lvlJc w:val="left"/>
      <w:pPr>
        <w:ind w:left="4022" w:hanging="360"/>
      </w:pPr>
    </w:lvl>
    <w:lvl w:ilvl="5" w:tplc="0405001B" w:tentative="1">
      <w:start w:val="1"/>
      <w:numFmt w:val="lowerRoman"/>
      <w:lvlText w:val="%6."/>
      <w:lvlJc w:val="right"/>
      <w:pPr>
        <w:ind w:left="4742" w:hanging="180"/>
      </w:pPr>
    </w:lvl>
    <w:lvl w:ilvl="6" w:tplc="0405000F" w:tentative="1">
      <w:start w:val="1"/>
      <w:numFmt w:val="decimal"/>
      <w:lvlText w:val="%7."/>
      <w:lvlJc w:val="left"/>
      <w:pPr>
        <w:ind w:left="5462" w:hanging="360"/>
      </w:pPr>
    </w:lvl>
    <w:lvl w:ilvl="7" w:tplc="04050019" w:tentative="1">
      <w:start w:val="1"/>
      <w:numFmt w:val="lowerLetter"/>
      <w:lvlText w:val="%8."/>
      <w:lvlJc w:val="left"/>
      <w:pPr>
        <w:ind w:left="6182" w:hanging="360"/>
      </w:pPr>
    </w:lvl>
    <w:lvl w:ilvl="8" w:tplc="0405001B" w:tentative="1">
      <w:start w:val="1"/>
      <w:numFmt w:val="lowerRoman"/>
      <w:lvlText w:val="%9."/>
      <w:lvlJc w:val="right"/>
      <w:pPr>
        <w:ind w:left="6902" w:hanging="180"/>
      </w:pPr>
    </w:lvl>
  </w:abstractNum>
  <w:abstractNum w:abstractNumId="44" w15:restartNumberingAfterBreak="0">
    <w:nsid w:val="5FA20913"/>
    <w:multiLevelType w:val="hybridMultilevel"/>
    <w:tmpl w:val="3C003CA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5" w15:restartNumberingAfterBreak="0">
    <w:nsid w:val="5FD773D3"/>
    <w:multiLevelType w:val="multilevel"/>
    <w:tmpl w:val="7CDEBA7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61537039"/>
    <w:multiLevelType w:val="hybridMultilevel"/>
    <w:tmpl w:val="3A1A724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62EC4542"/>
    <w:multiLevelType w:val="hybridMultilevel"/>
    <w:tmpl w:val="185864F2"/>
    <w:lvl w:ilvl="0" w:tplc="FC062C7C">
      <w:start w:val="1"/>
      <w:numFmt w:val="decimal"/>
      <w:lvlText w:val="%1."/>
      <w:lvlJc w:val="left"/>
      <w:pPr>
        <w:tabs>
          <w:tab w:val="num" w:pos="360"/>
        </w:tabs>
        <w:ind w:left="360" w:hanging="360"/>
      </w:pPr>
      <w:rPr>
        <w:b w:val="0"/>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8" w15:restartNumberingAfterBreak="0">
    <w:nsid w:val="64A96E78"/>
    <w:multiLevelType w:val="multilevel"/>
    <w:tmpl w:val="969677A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661C0DC7"/>
    <w:multiLevelType w:val="hybridMultilevel"/>
    <w:tmpl w:val="8DFC7A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666E6725"/>
    <w:multiLevelType w:val="hybridMultilevel"/>
    <w:tmpl w:val="9FD67FF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6DB21052"/>
    <w:multiLevelType w:val="hybridMultilevel"/>
    <w:tmpl w:val="95F68D9C"/>
    <w:lvl w:ilvl="0" w:tplc="04050017">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52" w15:restartNumberingAfterBreak="0">
    <w:nsid w:val="7685141C"/>
    <w:multiLevelType w:val="hybridMultilevel"/>
    <w:tmpl w:val="36B63E94"/>
    <w:lvl w:ilvl="0" w:tplc="3A1479F0">
      <w:start w:val="1"/>
      <w:numFmt w:val="lowerLetter"/>
      <w:lvlText w:val="%1)"/>
      <w:lvlJc w:val="left"/>
      <w:pPr>
        <w:ind w:left="720" w:hanging="360"/>
      </w:pPr>
      <w:rPr>
        <w:rFonts w:hint="default"/>
        <w:b/>
      </w:rPr>
    </w:lvl>
    <w:lvl w:ilvl="1" w:tplc="03D6627C">
      <w:start w:val="11"/>
      <w:numFmt w:val="bullet"/>
      <w:lvlText w:val="-"/>
      <w:lvlJc w:val="left"/>
      <w:pPr>
        <w:ind w:left="1440" w:hanging="360"/>
      </w:pPr>
      <w:rPr>
        <w:rFonts w:ascii="Arial" w:eastAsia="Times New Roman" w:hAnsi="Arial" w:cs="Arial" w:hint="default"/>
      </w:rPr>
    </w:lvl>
    <w:lvl w:ilvl="2" w:tplc="4574F782">
      <w:start w:val="1"/>
      <w:numFmt w:val="decimal"/>
      <w:lvlText w:val="%3)"/>
      <w:lvlJc w:val="left"/>
      <w:pPr>
        <w:ind w:left="2340" w:hanging="360"/>
      </w:pPr>
      <w:rPr>
        <w:rFonts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78CE4888"/>
    <w:multiLevelType w:val="hybridMultilevel"/>
    <w:tmpl w:val="AB0EA46A"/>
    <w:lvl w:ilvl="0" w:tplc="DB5E287C">
      <w:start w:val="11"/>
      <w:numFmt w:val="bullet"/>
      <w:lvlText w:val="-"/>
      <w:lvlJc w:val="left"/>
      <w:pPr>
        <w:ind w:left="1069" w:hanging="360"/>
      </w:pPr>
      <w:rPr>
        <w:rFonts w:ascii="Arial" w:eastAsia="Times New Roman" w:hAnsi="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54" w15:restartNumberingAfterBreak="0">
    <w:nsid w:val="7E363A4D"/>
    <w:multiLevelType w:val="hybridMultilevel"/>
    <w:tmpl w:val="97261A66"/>
    <w:lvl w:ilvl="0" w:tplc="04050017">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num w:numId="1">
    <w:abstractNumId w:val="37"/>
  </w:num>
  <w:num w:numId="2">
    <w:abstractNumId w:val="8"/>
  </w:num>
  <w:num w:numId="3">
    <w:abstractNumId w:val="28"/>
  </w:num>
  <w:num w:numId="4">
    <w:abstractNumId w:val="18"/>
  </w:num>
  <w:num w:numId="5">
    <w:abstractNumId w:val="40"/>
  </w:num>
  <w:num w:numId="6">
    <w:abstractNumId w:val="35"/>
  </w:num>
  <w:num w:numId="7">
    <w:abstractNumId w:val="47"/>
  </w:num>
  <w:num w:numId="8">
    <w:abstractNumId w:val="41"/>
  </w:num>
  <w:num w:numId="9">
    <w:abstractNumId w:val="30"/>
  </w:num>
  <w:num w:numId="10">
    <w:abstractNumId w:val="44"/>
  </w:num>
  <w:num w:numId="11">
    <w:abstractNumId w:val="25"/>
  </w:num>
  <w:num w:numId="12">
    <w:abstractNumId w:val="15"/>
  </w:num>
  <w:num w:numId="13">
    <w:abstractNumId w:val="33"/>
  </w:num>
  <w:num w:numId="14">
    <w:abstractNumId w:val="42"/>
  </w:num>
  <w:num w:numId="15">
    <w:abstractNumId w:val="34"/>
  </w:num>
  <w:num w:numId="16">
    <w:abstractNumId w:val="31"/>
  </w:num>
  <w:num w:numId="17">
    <w:abstractNumId w:val="17"/>
  </w:num>
  <w:num w:numId="18">
    <w:abstractNumId w:val="39"/>
  </w:num>
  <w:num w:numId="19">
    <w:abstractNumId w:val="36"/>
  </w:num>
  <w:num w:numId="20">
    <w:abstractNumId w:val="46"/>
  </w:num>
  <w:num w:numId="21">
    <w:abstractNumId w:val="19"/>
  </w:num>
  <w:num w:numId="22">
    <w:abstractNumId w:val="23"/>
  </w:num>
  <w:num w:numId="23">
    <w:abstractNumId w:val="49"/>
  </w:num>
  <w:num w:numId="24">
    <w:abstractNumId w:val="50"/>
  </w:num>
  <w:num w:numId="25">
    <w:abstractNumId w:val="53"/>
  </w:num>
  <w:num w:numId="26">
    <w:abstractNumId w:val="51"/>
  </w:num>
  <w:num w:numId="27">
    <w:abstractNumId w:val="24"/>
  </w:num>
  <w:num w:numId="28">
    <w:abstractNumId w:val="32"/>
  </w:num>
  <w:num w:numId="29">
    <w:abstractNumId w:val="22"/>
  </w:num>
  <w:num w:numId="30">
    <w:abstractNumId w:val="12"/>
  </w:num>
  <w:num w:numId="31">
    <w:abstractNumId w:val="54"/>
  </w:num>
  <w:num w:numId="32">
    <w:abstractNumId w:val="11"/>
  </w:num>
  <w:num w:numId="33">
    <w:abstractNumId w:val="14"/>
  </w:num>
  <w:num w:numId="34">
    <w:abstractNumId w:val="27"/>
  </w:num>
  <w:num w:numId="35">
    <w:abstractNumId w:val="43"/>
  </w:num>
  <w:num w:numId="36">
    <w:abstractNumId w:val="16"/>
  </w:num>
  <w:num w:numId="37">
    <w:abstractNumId w:val="9"/>
  </w:num>
  <w:num w:numId="38">
    <w:abstractNumId w:val="26"/>
  </w:num>
  <w:num w:numId="39">
    <w:abstractNumId w:val="20"/>
  </w:num>
  <w:num w:numId="40">
    <w:abstractNumId w:val="52"/>
  </w:num>
  <w:num w:numId="41">
    <w:abstractNumId w:val="21"/>
  </w:num>
  <w:num w:numId="42">
    <w:abstractNumId w:val="48"/>
  </w:num>
  <w:num w:numId="43">
    <w:abstractNumId w:val="6"/>
  </w:num>
  <w:num w:numId="44">
    <w:abstractNumId w:val="38"/>
  </w:num>
  <w:num w:numId="45">
    <w:abstractNumId w:val="13"/>
  </w:num>
  <w:num w:numId="46">
    <w:abstractNumId w:val="7"/>
  </w:num>
  <w:num w:numId="47">
    <w:abstractNumId w:val="29"/>
  </w:num>
  <w:num w:numId="48">
    <w:abstractNumId w:val="10"/>
  </w:num>
  <w:num w:numId="49">
    <w:abstractNumId w:val="4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ctiveWritingStyle w:appName="MSWord" w:lang="cs-CZ" w:vendorID="7" w:dllVersion="514"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438"/>
    <w:rsid w:val="00001074"/>
    <w:rsid w:val="00001444"/>
    <w:rsid w:val="00001541"/>
    <w:rsid w:val="000022F4"/>
    <w:rsid w:val="000027F9"/>
    <w:rsid w:val="000028D4"/>
    <w:rsid w:val="00002F99"/>
    <w:rsid w:val="00003828"/>
    <w:rsid w:val="00003AC4"/>
    <w:rsid w:val="00005204"/>
    <w:rsid w:val="0000522C"/>
    <w:rsid w:val="00006849"/>
    <w:rsid w:val="00006CA8"/>
    <w:rsid w:val="0000760C"/>
    <w:rsid w:val="00012DED"/>
    <w:rsid w:val="0001389D"/>
    <w:rsid w:val="00013D82"/>
    <w:rsid w:val="000146B7"/>
    <w:rsid w:val="000151C0"/>
    <w:rsid w:val="00015AD1"/>
    <w:rsid w:val="000163D1"/>
    <w:rsid w:val="00016A5A"/>
    <w:rsid w:val="00016B6B"/>
    <w:rsid w:val="00017ABC"/>
    <w:rsid w:val="00021800"/>
    <w:rsid w:val="00021A26"/>
    <w:rsid w:val="00021F53"/>
    <w:rsid w:val="000225B9"/>
    <w:rsid w:val="0002328C"/>
    <w:rsid w:val="0002365D"/>
    <w:rsid w:val="0002388E"/>
    <w:rsid w:val="000240F5"/>
    <w:rsid w:val="0002416D"/>
    <w:rsid w:val="0002492F"/>
    <w:rsid w:val="00025106"/>
    <w:rsid w:val="00025BB7"/>
    <w:rsid w:val="00027ABF"/>
    <w:rsid w:val="00027F26"/>
    <w:rsid w:val="0003008D"/>
    <w:rsid w:val="00030E87"/>
    <w:rsid w:val="00033AAE"/>
    <w:rsid w:val="00036002"/>
    <w:rsid w:val="00037489"/>
    <w:rsid w:val="00040378"/>
    <w:rsid w:val="00040538"/>
    <w:rsid w:val="00040881"/>
    <w:rsid w:val="00041018"/>
    <w:rsid w:val="00041B97"/>
    <w:rsid w:val="00041DB6"/>
    <w:rsid w:val="00041E2D"/>
    <w:rsid w:val="00042127"/>
    <w:rsid w:val="000426A5"/>
    <w:rsid w:val="00043660"/>
    <w:rsid w:val="00044205"/>
    <w:rsid w:val="00044B06"/>
    <w:rsid w:val="00044DF0"/>
    <w:rsid w:val="0004550B"/>
    <w:rsid w:val="00045D36"/>
    <w:rsid w:val="00046DB2"/>
    <w:rsid w:val="00047C26"/>
    <w:rsid w:val="00051035"/>
    <w:rsid w:val="00051421"/>
    <w:rsid w:val="00051F47"/>
    <w:rsid w:val="00052D9D"/>
    <w:rsid w:val="00052F7F"/>
    <w:rsid w:val="00055B99"/>
    <w:rsid w:val="00056AA3"/>
    <w:rsid w:val="00056AB0"/>
    <w:rsid w:val="00060963"/>
    <w:rsid w:val="000610E8"/>
    <w:rsid w:val="000626E7"/>
    <w:rsid w:val="0006292D"/>
    <w:rsid w:val="00062CC2"/>
    <w:rsid w:val="0006320D"/>
    <w:rsid w:val="00064856"/>
    <w:rsid w:val="000654C1"/>
    <w:rsid w:val="000655D1"/>
    <w:rsid w:val="00066237"/>
    <w:rsid w:val="00070411"/>
    <w:rsid w:val="00071324"/>
    <w:rsid w:val="0007236A"/>
    <w:rsid w:val="00072409"/>
    <w:rsid w:val="00072D48"/>
    <w:rsid w:val="000737D8"/>
    <w:rsid w:val="00074F09"/>
    <w:rsid w:val="0007792C"/>
    <w:rsid w:val="00077DD1"/>
    <w:rsid w:val="000807B5"/>
    <w:rsid w:val="00080BCB"/>
    <w:rsid w:val="00080E76"/>
    <w:rsid w:val="00081ADA"/>
    <w:rsid w:val="00082A90"/>
    <w:rsid w:val="00082DBB"/>
    <w:rsid w:val="00082FE0"/>
    <w:rsid w:val="00082FF9"/>
    <w:rsid w:val="000830A3"/>
    <w:rsid w:val="00083632"/>
    <w:rsid w:val="00083833"/>
    <w:rsid w:val="00083EA4"/>
    <w:rsid w:val="00083F38"/>
    <w:rsid w:val="00084CA0"/>
    <w:rsid w:val="000853E8"/>
    <w:rsid w:val="0008682B"/>
    <w:rsid w:val="00086919"/>
    <w:rsid w:val="00086D45"/>
    <w:rsid w:val="00087C90"/>
    <w:rsid w:val="00090393"/>
    <w:rsid w:val="00091604"/>
    <w:rsid w:val="000928EB"/>
    <w:rsid w:val="0009422B"/>
    <w:rsid w:val="0009433E"/>
    <w:rsid w:val="0009464E"/>
    <w:rsid w:val="00094A29"/>
    <w:rsid w:val="00095650"/>
    <w:rsid w:val="00095946"/>
    <w:rsid w:val="0009596E"/>
    <w:rsid w:val="00095DED"/>
    <w:rsid w:val="00096088"/>
    <w:rsid w:val="00096512"/>
    <w:rsid w:val="000A01D1"/>
    <w:rsid w:val="000A043C"/>
    <w:rsid w:val="000A0AE6"/>
    <w:rsid w:val="000A1557"/>
    <w:rsid w:val="000A278E"/>
    <w:rsid w:val="000A28C2"/>
    <w:rsid w:val="000A2BA6"/>
    <w:rsid w:val="000A3450"/>
    <w:rsid w:val="000A3BCC"/>
    <w:rsid w:val="000A3E45"/>
    <w:rsid w:val="000A48D5"/>
    <w:rsid w:val="000A4A3F"/>
    <w:rsid w:val="000A58CA"/>
    <w:rsid w:val="000A5DCC"/>
    <w:rsid w:val="000A642D"/>
    <w:rsid w:val="000A654D"/>
    <w:rsid w:val="000B1120"/>
    <w:rsid w:val="000B1663"/>
    <w:rsid w:val="000B2364"/>
    <w:rsid w:val="000B293D"/>
    <w:rsid w:val="000B3445"/>
    <w:rsid w:val="000B42BD"/>
    <w:rsid w:val="000B55C9"/>
    <w:rsid w:val="000B5A44"/>
    <w:rsid w:val="000B5B8D"/>
    <w:rsid w:val="000B6313"/>
    <w:rsid w:val="000B68DC"/>
    <w:rsid w:val="000B691F"/>
    <w:rsid w:val="000B7FC7"/>
    <w:rsid w:val="000C0739"/>
    <w:rsid w:val="000C1B06"/>
    <w:rsid w:val="000C1B12"/>
    <w:rsid w:val="000C1C30"/>
    <w:rsid w:val="000C296A"/>
    <w:rsid w:val="000C2D9F"/>
    <w:rsid w:val="000C3767"/>
    <w:rsid w:val="000C3EFA"/>
    <w:rsid w:val="000C561E"/>
    <w:rsid w:val="000C5C2C"/>
    <w:rsid w:val="000C6041"/>
    <w:rsid w:val="000D06C0"/>
    <w:rsid w:val="000D0B93"/>
    <w:rsid w:val="000D0DC9"/>
    <w:rsid w:val="000D0F39"/>
    <w:rsid w:val="000D121C"/>
    <w:rsid w:val="000D19BA"/>
    <w:rsid w:val="000D19C8"/>
    <w:rsid w:val="000D1EAE"/>
    <w:rsid w:val="000D2281"/>
    <w:rsid w:val="000D442A"/>
    <w:rsid w:val="000D446B"/>
    <w:rsid w:val="000D4ED8"/>
    <w:rsid w:val="000D51A1"/>
    <w:rsid w:val="000D6EA9"/>
    <w:rsid w:val="000D75FB"/>
    <w:rsid w:val="000D7B38"/>
    <w:rsid w:val="000E0AB9"/>
    <w:rsid w:val="000E1047"/>
    <w:rsid w:val="000E1243"/>
    <w:rsid w:val="000E15CC"/>
    <w:rsid w:val="000E1928"/>
    <w:rsid w:val="000E28A1"/>
    <w:rsid w:val="000E368A"/>
    <w:rsid w:val="000E3928"/>
    <w:rsid w:val="000E3C62"/>
    <w:rsid w:val="000E3D04"/>
    <w:rsid w:val="000E4A70"/>
    <w:rsid w:val="000E4EBA"/>
    <w:rsid w:val="000E5AFF"/>
    <w:rsid w:val="000E5FDF"/>
    <w:rsid w:val="000E64E0"/>
    <w:rsid w:val="000E651A"/>
    <w:rsid w:val="000E663D"/>
    <w:rsid w:val="000F01DA"/>
    <w:rsid w:val="000F0FF3"/>
    <w:rsid w:val="000F19E1"/>
    <w:rsid w:val="000F1EAD"/>
    <w:rsid w:val="000F3B52"/>
    <w:rsid w:val="000F3D88"/>
    <w:rsid w:val="000F5135"/>
    <w:rsid w:val="000F74B1"/>
    <w:rsid w:val="000F7EAE"/>
    <w:rsid w:val="001000EF"/>
    <w:rsid w:val="00101F0C"/>
    <w:rsid w:val="00101F16"/>
    <w:rsid w:val="001022E0"/>
    <w:rsid w:val="00102621"/>
    <w:rsid w:val="00102D15"/>
    <w:rsid w:val="00102FA9"/>
    <w:rsid w:val="00103FCC"/>
    <w:rsid w:val="001058A2"/>
    <w:rsid w:val="001070FA"/>
    <w:rsid w:val="00107952"/>
    <w:rsid w:val="00111439"/>
    <w:rsid w:val="00112A58"/>
    <w:rsid w:val="001139F6"/>
    <w:rsid w:val="001143D5"/>
    <w:rsid w:val="001156C1"/>
    <w:rsid w:val="00115951"/>
    <w:rsid w:val="00115BA8"/>
    <w:rsid w:val="00115CED"/>
    <w:rsid w:val="00115F5E"/>
    <w:rsid w:val="001160C5"/>
    <w:rsid w:val="001161E0"/>
    <w:rsid w:val="0011648F"/>
    <w:rsid w:val="00116C1C"/>
    <w:rsid w:val="00116F07"/>
    <w:rsid w:val="00120A58"/>
    <w:rsid w:val="00121657"/>
    <w:rsid w:val="0012286C"/>
    <w:rsid w:val="00122E8A"/>
    <w:rsid w:val="001244BA"/>
    <w:rsid w:val="00124CA6"/>
    <w:rsid w:val="00126271"/>
    <w:rsid w:val="0012640B"/>
    <w:rsid w:val="0012659A"/>
    <w:rsid w:val="0012669C"/>
    <w:rsid w:val="00127B4D"/>
    <w:rsid w:val="0013051B"/>
    <w:rsid w:val="00130D9D"/>
    <w:rsid w:val="00131158"/>
    <w:rsid w:val="00131860"/>
    <w:rsid w:val="00133863"/>
    <w:rsid w:val="001338A4"/>
    <w:rsid w:val="001338C7"/>
    <w:rsid w:val="001345B8"/>
    <w:rsid w:val="00134A1D"/>
    <w:rsid w:val="00135857"/>
    <w:rsid w:val="001362A2"/>
    <w:rsid w:val="00136488"/>
    <w:rsid w:val="001367CE"/>
    <w:rsid w:val="001376A9"/>
    <w:rsid w:val="00140C79"/>
    <w:rsid w:val="00142370"/>
    <w:rsid w:val="00142DCE"/>
    <w:rsid w:val="00142F94"/>
    <w:rsid w:val="001437D1"/>
    <w:rsid w:val="00143E57"/>
    <w:rsid w:val="0014428F"/>
    <w:rsid w:val="001442FB"/>
    <w:rsid w:val="001446CA"/>
    <w:rsid w:val="00145130"/>
    <w:rsid w:val="00145ACD"/>
    <w:rsid w:val="00146DC1"/>
    <w:rsid w:val="00147C3E"/>
    <w:rsid w:val="00150389"/>
    <w:rsid w:val="00151176"/>
    <w:rsid w:val="001512B7"/>
    <w:rsid w:val="001532B5"/>
    <w:rsid w:val="001536A8"/>
    <w:rsid w:val="001557DC"/>
    <w:rsid w:val="00155CB5"/>
    <w:rsid w:val="00155F19"/>
    <w:rsid w:val="001561BA"/>
    <w:rsid w:val="001564DE"/>
    <w:rsid w:val="00156D3D"/>
    <w:rsid w:val="00156F9D"/>
    <w:rsid w:val="00157365"/>
    <w:rsid w:val="00157D03"/>
    <w:rsid w:val="00157F54"/>
    <w:rsid w:val="0016043B"/>
    <w:rsid w:val="001609C9"/>
    <w:rsid w:val="00160EF7"/>
    <w:rsid w:val="00160F9C"/>
    <w:rsid w:val="00161A85"/>
    <w:rsid w:val="001622D7"/>
    <w:rsid w:val="001635B2"/>
    <w:rsid w:val="0016366D"/>
    <w:rsid w:val="00164DE0"/>
    <w:rsid w:val="001657BA"/>
    <w:rsid w:val="00165F00"/>
    <w:rsid w:val="00166802"/>
    <w:rsid w:val="0016777D"/>
    <w:rsid w:val="00167E9E"/>
    <w:rsid w:val="00167F3D"/>
    <w:rsid w:val="001707B4"/>
    <w:rsid w:val="00171C15"/>
    <w:rsid w:val="001722C8"/>
    <w:rsid w:val="0017272E"/>
    <w:rsid w:val="00174281"/>
    <w:rsid w:val="00175974"/>
    <w:rsid w:val="00176D73"/>
    <w:rsid w:val="00180678"/>
    <w:rsid w:val="00180685"/>
    <w:rsid w:val="00180B21"/>
    <w:rsid w:val="001813DD"/>
    <w:rsid w:val="00182B37"/>
    <w:rsid w:val="001835D6"/>
    <w:rsid w:val="00183894"/>
    <w:rsid w:val="00183C66"/>
    <w:rsid w:val="0018613A"/>
    <w:rsid w:val="00187559"/>
    <w:rsid w:val="00187566"/>
    <w:rsid w:val="0018781B"/>
    <w:rsid w:val="001878DD"/>
    <w:rsid w:val="0019078F"/>
    <w:rsid w:val="001909D8"/>
    <w:rsid w:val="0019100D"/>
    <w:rsid w:val="001919F0"/>
    <w:rsid w:val="00191BAF"/>
    <w:rsid w:val="00191ED1"/>
    <w:rsid w:val="00192891"/>
    <w:rsid w:val="00193CB9"/>
    <w:rsid w:val="00193F54"/>
    <w:rsid w:val="001943ED"/>
    <w:rsid w:val="00195634"/>
    <w:rsid w:val="001958F3"/>
    <w:rsid w:val="001A0E87"/>
    <w:rsid w:val="001A1628"/>
    <w:rsid w:val="001A220F"/>
    <w:rsid w:val="001A29CF"/>
    <w:rsid w:val="001A2BED"/>
    <w:rsid w:val="001A3836"/>
    <w:rsid w:val="001A3984"/>
    <w:rsid w:val="001A3D92"/>
    <w:rsid w:val="001A44AA"/>
    <w:rsid w:val="001A4EF2"/>
    <w:rsid w:val="001A519E"/>
    <w:rsid w:val="001A559E"/>
    <w:rsid w:val="001A5D0E"/>
    <w:rsid w:val="001A7294"/>
    <w:rsid w:val="001A7658"/>
    <w:rsid w:val="001A7DD6"/>
    <w:rsid w:val="001B0E4B"/>
    <w:rsid w:val="001B1A04"/>
    <w:rsid w:val="001B1F68"/>
    <w:rsid w:val="001B3EDC"/>
    <w:rsid w:val="001B6573"/>
    <w:rsid w:val="001B755A"/>
    <w:rsid w:val="001B7AF6"/>
    <w:rsid w:val="001C05EF"/>
    <w:rsid w:val="001C1336"/>
    <w:rsid w:val="001C14C9"/>
    <w:rsid w:val="001C3052"/>
    <w:rsid w:val="001C3D29"/>
    <w:rsid w:val="001C3ED2"/>
    <w:rsid w:val="001C4CDA"/>
    <w:rsid w:val="001C5BDF"/>
    <w:rsid w:val="001C63BA"/>
    <w:rsid w:val="001C785A"/>
    <w:rsid w:val="001C7BFA"/>
    <w:rsid w:val="001C7E35"/>
    <w:rsid w:val="001D08D9"/>
    <w:rsid w:val="001D1AE2"/>
    <w:rsid w:val="001D1B7A"/>
    <w:rsid w:val="001D1F4B"/>
    <w:rsid w:val="001D25EF"/>
    <w:rsid w:val="001D32DF"/>
    <w:rsid w:val="001D457E"/>
    <w:rsid w:val="001D746E"/>
    <w:rsid w:val="001D75B6"/>
    <w:rsid w:val="001D7697"/>
    <w:rsid w:val="001E08E8"/>
    <w:rsid w:val="001E0A46"/>
    <w:rsid w:val="001E1AFC"/>
    <w:rsid w:val="001E1E17"/>
    <w:rsid w:val="001E2691"/>
    <w:rsid w:val="001E29C8"/>
    <w:rsid w:val="001E2A2F"/>
    <w:rsid w:val="001E4360"/>
    <w:rsid w:val="001E4879"/>
    <w:rsid w:val="001E5163"/>
    <w:rsid w:val="001E53FB"/>
    <w:rsid w:val="001E60D3"/>
    <w:rsid w:val="001E6762"/>
    <w:rsid w:val="001E6E3D"/>
    <w:rsid w:val="001F0B5C"/>
    <w:rsid w:val="001F3335"/>
    <w:rsid w:val="001F3EB0"/>
    <w:rsid w:val="001F40BA"/>
    <w:rsid w:val="001F4DA0"/>
    <w:rsid w:val="001F5167"/>
    <w:rsid w:val="001F5BDE"/>
    <w:rsid w:val="001F63B9"/>
    <w:rsid w:val="001F7954"/>
    <w:rsid w:val="00200205"/>
    <w:rsid w:val="00200C92"/>
    <w:rsid w:val="002010D7"/>
    <w:rsid w:val="00202B61"/>
    <w:rsid w:val="00204736"/>
    <w:rsid w:val="00204799"/>
    <w:rsid w:val="002047D1"/>
    <w:rsid w:val="00205081"/>
    <w:rsid w:val="002051AF"/>
    <w:rsid w:val="002055D8"/>
    <w:rsid w:val="00205965"/>
    <w:rsid w:val="00205B1A"/>
    <w:rsid w:val="0020727F"/>
    <w:rsid w:val="00207732"/>
    <w:rsid w:val="002079F0"/>
    <w:rsid w:val="0021080C"/>
    <w:rsid w:val="00210E5F"/>
    <w:rsid w:val="00211060"/>
    <w:rsid w:val="00211BC5"/>
    <w:rsid w:val="00211E31"/>
    <w:rsid w:val="002125E2"/>
    <w:rsid w:val="0021296A"/>
    <w:rsid w:val="002130C2"/>
    <w:rsid w:val="0021331B"/>
    <w:rsid w:val="00213723"/>
    <w:rsid w:val="00213C99"/>
    <w:rsid w:val="00214629"/>
    <w:rsid w:val="002149A0"/>
    <w:rsid w:val="00214A9A"/>
    <w:rsid w:val="00216A65"/>
    <w:rsid w:val="00216A7D"/>
    <w:rsid w:val="002171D6"/>
    <w:rsid w:val="002204DC"/>
    <w:rsid w:val="00220ACC"/>
    <w:rsid w:val="0022164C"/>
    <w:rsid w:val="002229E9"/>
    <w:rsid w:val="0022332B"/>
    <w:rsid w:val="00224CA7"/>
    <w:rsid w:val="00225127"/>
    <w:rsid w:val="00225E91"/>
    <w:rsid w:val="002261F0"/>
    <w:rsid w:val="00226F88"/>
    <w:rsid w:val="002303FE"/>
    <w:rsid w:val="00230E3A"/>
    <w:rsid w:val="00232198"/>
    <w:rsid w:val="002322F3"/>
    <w:rsid w:val="00232D8E"/>
    <w:rsid w:val="00232F97"/>
    <w:rsid w:val="002330D2"/>
    <w:rsid w:val="00234748"/>
    <w:rsid w:val="002347CB"/>
    <w:rsid w:val="00234B54"/>
    <w:rsid w:val="00235BCC"/>
    <w:rsid w:val="002368E6"/>
    <w:rsid w:val="00237320"/>
    <w:rsid w:val="0023768B"/>
    <w:rsid w:val="0023773C"/>
    <w:rsid w:val="00237E91"/>
    <w:rsid w:val="00240550"/>
    <w:rsid w:val="002406E1"/>
    <w:rsid w:val="00240A30"/>
    <w:rsid w:val="00240F1E"/>
    <w:rsid w:val="00240FD9"/>
    <w:rsid w:val="00241145"/>
    <w:rsid w:val="002412A3"/>
    <w:rsid w:val="00241A2C"/>
    <w:rsid w:val="00243BD0"/>
    <w:rsid w:val="002445AE"/>
    <w:rsid w:val="00245B3A"/>
    <w:rsid w:val="00245FA9"/>
    <w:rsid w:val="00246CF4"/>
    <w:rsid w:val="00247B5C"/>
    <w:rsid w:val="0025014D"/>
    <w:rsid w:val="0025030C"/>
    <w:rsid w:val="002512A6"/>
    <w:rsid w:val="00251397"/>
    <w:rsid w:val="002515D1"/>
    <w:rsid w:val="00251A41"/>
    <w:rsid w:val="002543FD"/>
    <w:rsid w:val="002545AB"/>
    <w:rsid w:val="002567C9"/>
    <w:rsid w:val="0025711C"/>
    <w:rsid w:val="00257747"/>
    <w:rsid w:val="00257958"/>
    <w:rsid w:val="00257E87"/>
    <w:rsid w:val="002600A3"/>
    <w:rsid w:val="002606B5"/>
    <w:rsid w:val="002611B3"/>
    <w:rsid w:val="0026147B"/>
    <w:rsid w:val="002615D9"/>
    <w:rsid w:val="00261C40"/>
    <w:rsid w:val="0026201B"/>
    <w:rsid w:val="00262AE7"/>
    <w:rsid w:val="00262DC4"/>
    <w:rsid w:val="00264D3B"/>
    <w:rsid w:val="002656F3"/>
    <w:rsid w:val="0026754A"/>
    <w:rsid w:val="002703B3"/>
    <w:rsid w:val="00270486"/>
    <w:rsid w:val="0027131C"/>
    <w:rsid w:val="0027138A"/>
    <w:rsid w:val="00271F8B"/>
    <w:rsid w:val="002728AB"/>
    <w:rsid w:val="00274C6B"/>
    <w:rsid w:val="00275473"/>
    <w:rsid w:val="00280A0B"/>
    <w:rsid w:val="00280A37"/>
    <w:rsid w:val="00280AC5"/>
    <w:rsid w:val="00280E36"/>
    <w:rsid w:val="002815DA"/>
    <w:rsid w:val="002827F9"/>
    <w:rsid w:val="0028287F"/>
    <w:rsid w:val="00282AF5"/>
    <w:rsid w:val="00283285"/>
    <w:rsid w:val="002835EE"/>
    <w:rsid w:val="00283AD1"/>
    <w:rsid w:val="00283D66"/>
    <w:rsid w:val="00284923"/>
    <w:rsid w:val="00284F4B"/>
    <w:rsid w:val="00286CA4"/>
    <w:rsid w:val="00287BB9"/>
    <w:rsid w:val="002926D9"/>
    <w:rsid w:val="00293496"/>
    <w:rsid w:val="002937B3"/>
    <w:rsid w:val="00296888"/>
    <w:rsid w:val="0029703F"/>
    <w:rsid w:val="002A01C2"/>
    <w:rsid w:val="002A02CF"/>
    <w:rsid w:val="002A0381"/>
    <w:rsid w:val="002A198D"/>
    <w:rsid w:val="002A2F24"/>
    <w:rsid w:val="002A37F0"/>
    <w:rsid w:val="002A38C4"/>
    <w:rsid w:val="002A62F6"/>
    <w:rsid w:val="002A635C"/>
    <w:rsid w:val="002A7081"/>
    <w:rsid w:val="002A7E5E"/>
    <w:rsid w:val="002B0928"/>
    <w:rsid w:val="002B0B7F"/>
    <w:rsid w:val="002B108A"/>
    <w:rsid w:val="002B152D"/>
    <w:rsid w:val="002B1550"/>
    <w:rsid w:val="002B4589"/>
    <w:rsid w:val="002B4B13"/>
    <w:rsid w:val="002B53D1"/>
    <w:rsid w:val="002B57B7"/>
    <w:rsid w:val="002B5A99"/>
    <w:rsid w:val="002B6B92"/>
    <w:rsid w:val="002B6FEC"/>
    <w:rsid w:val="002C1DDD"/>
    <w:rsid w:val="002C237F"/>
    <w:rsid w:val="002C273E"/>
    <w:rsid w:val="002C3282"/>
    <w:rsid w:val="002C349D"/>
    <w:rsid w:val="002C437A"/>
    <w:rsid w:val="002C4575"/>
    <w:rsid w:val="002C49FF"/>
    <w:rsid w:val="002C51F9"/>
    <w:rsid w:val="002C55BC"/>
    <w:rsid w:val="002C579F"/>
    <w:rsid w:val="002C69AF"/>
    <w:rsid w:val="002C7073"/>
    <w:rsid w:val="002C712C"/>
    <w:rsid w:val="002C78F9"/>
    <w:rsid w:val="002C7C74"/>
    <w:rsid w:val="002D0279"/>
    <w:rsid w:val="002D0BC4"/>
    <w:rsid w:val="002D0D30"/>
    <w:rsid w:val="002D120C"/>
    <w:rsid w:val="002D1986"/>
    <w:rsid w:val="002D32FB"/>
    <w:rsid w:val="002D3547"/>
    <w:rsid w:val="002D3758"/>
    <w:rsid w:val="002D435F"/>
    <w:rsid w:val="002D4658"/>
    <w:rsid w:val="002D4946"/>
    <w:rsid w:val="002D4F02"/>
    <w:rsid w:val="002D66C0"/>
    <w:rsid w:val="002E0983"/>
    <w:rsid w:val="002E175D"/>
    <w:rsid w:val="002E1F74"/>
    <w:rsid w:val="002E26C2"/>
    <w:rsid w:val="002E27E6"/>
    <w:rsid w:val="002E2AD9"/>
    <w:rsid w:val="002E48D0"/>
    <w:rsid w:val="002E69AC"/>
    <w:rsid w:val="002E701C"/>
    <w:rsid w:val="002E7860"/>
    <w:rsid w:val="002F0099"/>
    <w:rsid w:val="002F0268"/>
    <w:rsid w:val="002F03A1"/>
    <w:rsid w:val="002F07E8"/>
    <w:rsid w:val="002F112C"/>
    <w:rsid w:val="002F19E4"/>
    <w:rsid w:val="002F287C"/>
    <w:rsid w:val="002F297A"/>
    <w:rsid w:val="002F2D0F"/>
    <w:rsid w:val="002F40C7"/>
    <w:rsid w:val="002F519B"/>
    <w:rsid w:val="002F53F7"/>
    <w:rsid w:val="002F55AB"/>
    <w:rsid w:val="002F5602"/>
    <w:rsid w:val="002F5726"/>
    <w:rsid w:val="002F5C97"/>
    <w:rsid w:val="002F6593"/>
    <w:rsid w:val="002F6D9C"/>
    <w:rsid w:val="002F7B61"/>
    <w:rsid w:val="00300B2C"/>
    <w:rsid w:val="00301F3B"/>
    <w:rsid w:val="00302AC9"/>
    <w:rsid w:val="003030A7"/>
    <w:rsid w:val="00303C20"/>
    <w:rsid w:val="00304255"/>
    <w:rsid w:val="003055CF"/>
    <w:rsid w:val="00305881"/>
    <w:rsid w:val="003064DC"/>
    <w:rsid w:val="00306710"/>
    <w:rsid w:val="00310481"/>
    <w:rsid w:val="00312987"/>
    <w:rsid w:val="00312CD5"/>
    <w:rsid w:val="00313932"/>
    <w:rsid w:val="00313BEA"/>
    <w:rsid w:val="003140A9"/>
    <w:rsid w:val="00314A36"/>
    <w:rsid w:val="00314A82"/>
    <w:rsid w:val="0031517C"/>
    <w:rsid w:val="00316389"/>
    <w:rsid w:val="00316A7A"/>
    <w:rsid w:val="00316F5D"/>
    <w:rsid w:val="003170A7"/>
    <w:rsid w:val="00317B3B"/>
    <w:rsid w:val="0032033F"/>
    <w:rsid w:val="0032073E"/>
    <w:rsid w:val="003212A9"/>
    <w:rsid w:val="00321462"/>
    <w:rsid w:val="003217B9"/>
    <w:rsid w:val="00321B54"/>
    <w:rsid w:val="00322311"/>
    <w:rsid w:val="0032309E"/>
    <w:rsid w:val="003233E0"/>
    <w:rsid w:val="0032381F"/>
    <w:rsid w:val="00323920"/>
    <w:rsid w:val="003239FB"/>
    <w:rsid w:val="00324D7F"/>
    <w:rsid w:val="003250E3"/>
    <w:rsid w:val="0032562B"/>
    <w:rsid w:val="003258B8"/>
    <w:rsid w:val="00325B99"/>
    <w:rsid w:val="003269AF"/>
    <w:rsid w:val="00327AA8"/>
    <w:rsid w:val="00331345"/>
    <w:rsid w:val="00331379"/>
    <w:rsid w:val="00331519"/>
    <w:rsid w:val="00332833"/>
    <w:rsid w:val="003328B4"/>
    <w:rsid w:val="00332B32"/>
    <w:rsid w:val="00333E0E"/>
    <w:rsid w:val="00334C5E"/>
    <w:rsid w:val="003353A2"/>
    <w:rsid w:val="00337AA2"/>
    <w:rsid w:val="00340829"/>
    <w:rsid w:val="00341EC3"/>
    <w:rsid w:val="0034204A"/>
    <w:rsid w:val="003428E3"/>
    <w:rsid w:val="0034355E"/>
    <w:rsid w:val="003439D7"/>
    <w:rsid w:val="003441B9"/>
    <w:rsid w:val="00344DF4"/>
    <w:rsid w:val="003456B3"/>
    <w:rsid w:val="00346339"/>
    <w:rsid w:val="00347C1E"/>
    <w:rsid w:val="00347F82"/>
    <w:rsid w:val="00350197"/>
    <w:rsid w:val="003511B7"/>
    <w:rsid w:val="003515FE"/>
    <w:rsid w:val="0035230E"/>
    <w:rsid w:val="003528F7"/>
    <w:rsid w:val="00353617"/>
    <w:rsid w:val="003537A9"/>
    <w:rsid w:val="00353C58"/>
    <w:rsid w:val="0035419D"/>
    <w:rsid w:val="00354384"/>
    <w:rsid w:val="00354C14"/>
    <w:rsid w:val="00356BA6"/>
    <w:rsid w:val="00357C09"/>
    <w:rsid w:val="00360803"/>
    <w:rsid w:val="00360EE6"/>
    <w:rsid w:val="00361AB7"/>
    <w:rsid w:val="00362D1D"/>
    <w:rsid w:val="00363AEB"/>
    <w:rsid w:val="00364976"/>
    <w:rsid w:val="00364BF1"/>
    <w:rsid w:val="0036557C"/>
    <w:rsid w:val="0036582E"/>
    <w:rsid w:val="003662F3"/>
    <w:rsid w:val="003672DC"/>
    <w:rsid w:val="003673F4"/>
    <w:rsid w:val="00367B10"/>
    <w:rsid w:val="003702DC"/>
    <w:rsid w:val="003707FB"/>
    <w:rsid w:val="00371598"/>
    <w:rsid w:val="0037273B"/>
    <w:rsid w:val="00372CD8"/>
    <w:rsid w:val="00373028"/>
    <w:rsid w:val="003753C6"/>
    <w:rsid w:val="00377574"/>
    <w:rsid w:val="003777C2"/>
    <w:rsid w:val="003814EF"/>
    <w:rsid w:val="003826CC"/>
    <w:rsid w:val="003826EC"/>
    <w:rsid w:val="003832D4"/>
    <w:rsid w:val="00383889"/>
    <w:rsid w:val="00383A2D"/>
    <w:rsid w:val="00383A42"/>
    <w:rsid w:val="00383EC5"/>
    <w:rsid w:val="0038487F"/>
    <w:rsid w:val="00384D9F"/>
    <w:rsid w:val="00386135"/>
    <w:rsid w:val="0038643A"/>
    <w:rsid w:val="00386B16"/>
    <w:rsid w:val="00386E90"/>
    <w:rsid w:val="003873B7"/>
    <w:rsid w:val="00387684"/>
    <w:rsid w:val="00387883"/>
    <w:rsid w:val="00387FAD"/>
    <w:rsid w:val="0039022D"/>
    <w:rsid w:val="00390DAA"/>
    <w:rsid w:val="00390F45"/>
    <w:rsid w:val="00391857"/>
    <w:rsid w:val="00392976"/>
    <w:rsid w:val="00392DB1"/>
    <w:rsid w:val="003938AF"/>
    <w:rsid w:val="00393FC0"/>
    <w:rsid w:val="00394066"/>
    <w:rsid w:val="0039421F"/>
    <w:rsid w:val="00394CE4"/>
    <w:rsid w:val="00394F43"/>
    <w:rsid w:val="00395687"/>
    <w:rsid w:val="00395D47"/>
    <w:rsid w:val="003975DB"/>
    <w:rsid w:val="00397F81"/>
    <w:rsid w:val="003A0A1E"/>
    <w:rsid w:val="003A13D1"/>
    <w:rsid w:val="003A15F7"/>
    <w:rsid w:val="003A1A23"/>
    <w:rsid w:val="003A254F"/>
    <w:rsid w:val="003A26F3"/>
    <w:rsid w:val="003A30A4"/>
    <w:rsid w:val="003A3175"/>
    <w:rsid w:val="003A3380"/>
    <w:rsid w:val="003A365C"/>
    <w:rsid w:val="003A3929"/>
    <w:rsid w:val="003A4317"/>
    <w:rsid w:val="003A446F"/>
    <w:rsid w:val="003A508C"/>
    <w:rsid w:val="003A5116"/>
    <w:rsid w:val="003A5901"/>
    <w:rsid w:val="003A61DD"/>
    <w:rsid w:val="003A6A0D"/>
    <w:rsid w:val="003A6C22"/>
    <w:rsid w:val="003A6C45"/>
    <w:rsid w:val="003A6FD9"/>
    <w:rsid w:val="003A7380"/>
    <w:rsid w:val="003A74BF"/>
    <w:rsid w:val="003A766F"/>
    <w:rsid w:val="003B0956"/>
    <w:rsid w:val="003B09EE"/>
    <w:rsid w:val="003B0B26"/>
    <w:rsid w:val="003B0F09"/>
    <w:rsid w:val="003B1541"/>
    <w:rsid w:val="003B1D08"/>
    <w:rsid w:val="003B346E"/>
    <w:rsid w:val="003B39A4"/>
    <w:rsid w:val="003B3B83"/>
    <w:rsid w:val="003B413F"/>
    <w:rsid w:val="003B43EE"/>
    <w:rsid w:val="003B448B"/>
    <w:rsid w:val="003B4BB7"/>
    <w:rsid w:val="003B4D06"/>
    <w:rsid w:val="003B5E2C"/>
    <w:rsid w:val="003B72D7"/>
    <w:rsid w:val="003B755E"/>
    <w:rsid w:val="003C0927"/>
    <w:rsid w:val="003C1126"/>
    <w:rsid w:val="003C169C"/>
    <w:rsid w:val="003C174B"/>
    <w:rsid w:val="003C20E5"/>
    <w:rsid w:val="003C24F3"/>
    <w:rsid w:val="003C2F7D"/>
    <w:rsid w:val="003C46D9"/>
    <w:rsid w:val="003C4FAE"/>
    <w:rsid w:val="003C5D5A"/>
    <w:rsid w:val="003C6632"/>
    <w:rsid w:val="003C70B6"/>
    <w:rsid w:val="003C7268"/>
    <w:rsid w:val="003D0210"/>
    <w:rsid w:val="003D02B1"/>
    <w:rsid w:val="003D0C6A"/>
    <w:rsid w:val="003D0EE4"/>
    <w:rsid w:val="003D12FB"/>
    <w:rsid w:val="003D18DB"/>
    <w:rsid w:val="003D2823"/>
    <w:rsid w:val="003D289C"/>
    <w:rsid w:val="003D2D12"/>
    <w:rsid w:val="003D36AE"/>
    <w:rsid w:val="003D4508"/>
    <w:rsid w:val="003D45B6"/>
    <w:rsid w:val="003D4A19"/>
    <w:rsid w:val="003D5957"/>
    <w:rsid w:val="003D61AB"/>
    <w:rsid w:val="003D67DF"/>
    <w:rsid w:val="003D6C3A"/>
    <w:rsid w:val="003E096B"/>
    <w:rsid w:val="003E0A84"/>
    <w:rsid w:val="003E3706"/>
    <w:rsid w:val="003E38D6"/>
    <w:rsid w:val="003E44CB"/>
    <w:rsid w:val="003E50BB"/>
    <w:rsid w:val="003E51AC"/>
    <w:rsid w:val="003E52EC"/>
    <w:rsid w:val="003E5C35"/>
    <w:rsid w:val="003E681A"/>
    <w:rsid w:val="003E6C79"/>
    <w:rsid w:val="003E6F0E"/>
    <w:rsid w:val="003E764A"/>
    <w:rsid w:val="003E78C8"/>
    <w:rsid w:val="003F0568"/>
    <w:rsid w:val="003F0B9A"/>
    <w:rsid w:val="003F0D84"/>
    <w:rsid w:val="003F1824"/>
    <w:rsid w:val="003F1B6F"/>
    <w:rsid w:val="003F1F55"/>
    <w:rsid w:val="003F2026"/>
    <w:rsid w:val="003F2723"/>
    <w:rsid w:val="003F29F8"/>
    <w:rsid w:val="003F4649"/>
    <w:rsid w:val="003F47FF"/>
    <w:rsid w:val="003F4836"/>
    <w:rsid w:val="003F5786"/>
    <w:rsid w:val="00402057"/>
    <w:rsid w:val="00405FC1"/>
    <w:rsid w:val="00406221"/>
    <w:rsid w:val="0040758F"/>
    <w:rsid w:val="004113C9"/>
    <w:rsid w:val="00412067"/>
    <w:rsid w:val="00412189"/>
    <w:rsid w:val="004124A0"/>
    <w:rsid w:val="00412539"/>
    <w:rsid w:val="004128F1"/>
    <w:rsid w:val="0041298D"/>
    <w:rsid w:val="00413711"/>
    <w:rsid w:val="00413E8A"/>
    <w:rsid w:val="00415FB4"/>
    <w:rsid w:val="00416877"/>
    <w:rsid w:val="004171DC"/>
    <w:rsid w:val="004173CC"/>
    <w:rsid w:val="00417879"/>
    <w:rsid w:val="0042168C"/>
    <w:rsid w:val="004234BA"/>
    <w:rsid w:val="0042418D"/>
    <w:rsid w:val="00426185"/>
    <w:rsid w:val="0042639B"/>
    <w:rsid w:val="00426BB5"/>
    <w:rsid w:val="00426C9A"/>
    <w:rsid w:val="004303DD"/>
    <w:rsid w:val="0043059E"/>
    <w:rsid w:val="00430833"/>
    <w:rsid w:val="00431681"/>
    <w:rsid w:val="00431D2F"/>
    <w:rsid w:val="00433945"/>
    <w:rsid w:val="00433A0D"/>
    <w:rsid w:val="00434605"/>
    <w:rsid w:val="00434DA8"/>
    <w:rsid w:val="00436235"/>
    <w:rsid w:val="004364A9"/>
    <w:rsid w:val="00436C7B"/>
    <w:rsid w:val="0043751B"/>
    <w:rsid w:val="00437ED9"/>
    <w:rsid w:val="00440AB3"/>
    <w:rsid w:val="00440C71"/>
    <w:rsid w:val="0044179B"/>
    <w:rsid w:val="00441A80"/>
    <w:rsid w:val="00441B5B"/>
    <w:rsid w:val="004438C2"/>
    <w:rsid w:val="00443A42"/>
    <w:rsid w:val="00443FC2"/>
    <w:rsid w:val="00444032"/>
    <w:rsid w:val="0044411E"/>
    <w:rsid w:val="00444CB3"/>
    <w:rsid w:val="004453DB"/>
    <w:rsid w:val="00445F8A"/>
    <w:rsid w:val="00446455"/>
    <w:rsid w:val="0044649E"/>
    <w:rsid w:val="00447178"/>
    <w:rsid w:val="00450104"/>
    <w:rsid w:val="00450695"/>
    <w:rsid w:val="004514A9"/>
    <w:rsid w:val="00451938"/>
    <w:rsid w:val="00451F7E"/>
    <w:rsid w:val="004520F0"/>
    <w:rsid w:val="00452B5B"/>
    <w:rsid w:val="00453157"/>
    <w:rsid w:val="0045400A"/>
    <w:rsid w:val="004545A9"/>
    <w:rsid w:val="00454C91"/>
    <w:rsid w:val="00455BC7"/>
    <w:rsid w:val="00455D62"/>
    <w:rsid w:val="004579DF"/>
    <w:rsid w:val="00460AB3"/>
    <w:rsid w:val="0046364B"/>
    <w:rsid w:val="00464DF2"/>
    <w:rsid w:val="0046531F"/>
    <w:rsid w:val="00465DBE"/>
    <w:rsid w:val="00466F5A"/>
    <w:rsid w:val="00467100"/>
    <w:rsid w:val="00467567"/>
    <w:rsid w:val="0047009A"/>
    <w:rsid w:val="00470798"/>
    <w:rsid w:val="00470B63"/>
    <w:rsid w:val="00471993"/>
    <w:rsid w:val="004729F3"/>
    <w:rsid w:val="0047372B"/>
    <w:rsid w:val="00473E4A"/>
    <w:rsid w:val="004740B7"/>
    <w:rsid w:val="00474C07"/>
    <w:rsid w:val="00474C57"/>
    <w:rsid w:val="00476BE8"/>
    <w:rsid w:val="00476F04"/>
    <w:rsid w:val="00477453"/>
    <w:rsid w:val="00481823"/>
    <w:rsid w:val="00481EB3"/>
    <w:rsid w:val="0048259C"/>
    <w:rsid w:val="00482D54"/>
    <w:rsid w:val="00482EF2"/>
    <w:rsid w:val="00482FAB"/>
    <w:rsid w:val="00483213"/>
    <w:rsid w:val="00484C92"/>
    <w:rsid w:val="00485788"/>
    <w:rsid w:val="00485E8C"/>
    <w:rsid w:val="004867C7"/>
    <w:rsid w:val="004871F1"/>
    <w:rsid w:val="004876E5"/>
    <w:rsid w:val="00487E8E"/>
    <w:rsid w:val="00490A36"/>
    <w:rsid w:val="00490C22"/>
    <w:rsid w:val="00491F05"/>
    <w:rsid w:val="00494120"/>
    <w:rsid w:val="00496E28"/>
    <w:rsid w:val="00497B29"/>
    <w:rsid w:val="00497E8D"/>
    <w:rsid w:val="004A0301"/>
    <w:rsid w:val="004A12A2"/>
    <w:rsid w:val="004A1B2E"/>
    <w:rsid w:val="004A2CAB"/>
    <w:rsid w:val="004A2DCE"/>
    <w:rsid w:val="004A2FA2"/>
    <w:rsid w:val="004A397F"/>
    <w:rsid w:val="004A3FA2"/>
    <w:rsid w:val="004A4786"/>
    <w:rsid w:val="004A49EC"/>
    <w:rsid w:val="004A5227"/>
    <w:rsid w:val="004A5CDA"/>
    <w:rsid w:val="004A6360"/>
    <w:rsid w:val="004A650D"/>
    <w:rsid w:val="004A6CE4"/>
    <w:rsid w:val="004A776D"/>
    <w:rsid w:val="004A793D"/>
    <w:rsid w:val="004B029D"/>
    <w:rsid w:val="004B2B14"/>
    <w:rsid w:val="004B2CFA"/>
    <w:rsid w:val="004B337B"/>
    <w:rsid w:val="004B395C"/>
    <w:rsid w:val="004B468E"/>
    <w:rsid w:val="004B4CC8"/>
    <w:rsid w:val="004B4D68"/>
    <w:rsid w:val="004B4DD8"/>
    <w:rsid w:val="004B520D"/>
    <w:rsid w:val="004B5814"/>
    <w:rsid w:val="004B5DA1"/>
    <w:rsid w:val="004B5FC7"/>
    <w:rsid w:val="004B66B9"/>
    <w:rsid w:val="004B6C8C"/>
    <w:rsid w:val="004B710F"/>
    <w:rsid w:val="004C1DEE"/>
    <w:rsid w:val="004C20AB"/>
    <w:rsid w:val="004C2230"/>
    <w:rsid w:val="004C29B2"/>
    <w:rsid w:val="004C377F"/>
    <w:rsid w:val="004C3BC9"/>
    <w:rsid w:val="004C499A"/>
    <w:rsid w:val="004C5A18"/>
    <w:rsid w:val="004C5C8A"/>
    <w:rsid w:val="004C5E34"/>
    <w:rsid w:val="004C6180"/>
    <w:rsid w:val="004C718C"/>
    <w:rsid w:val="004D00EF"/>
    <w:rsid w:val="004D0C2B"/>
    <w:rsid w:val="004D11D1"/>
    <w:rsid w:val="004D12A2"/>
    <w:rsid w:val="004D1C31"/>
    <w:rsid w:val="004D2A7B"/>
    <w:rsid w:val="004D3904"/>
    <w:rsid w:val="004D3923"/>
    <w:rsid w:val="004D3D3A"/>
    <w:rsid w:val="004D43F1"/>
    <w:rsid w:val="004D5A42"/>
    <w:rsid w:val="004D5C18"/>
    <w:rsid w:val="004D5E76"/>
    <w:rsid w:val="004D6817"/>
    <w:rsid w:val="004D7064"/>
    <w:rsid w:val="004E20CE"/>
    <w:rsid w:val="004E3C40"/>
    <w:rsid w:val="004E4B7A"/>
    <w:rsid w:val="004E593C"/>
    <w:rsid w:val="004E5CAA"/>
    <w:rsid w:val="004E678C"/>
    <w:rsid w:val="004E75FC"/>
    <w:rsid w:val="004E7A01"/>
    <w:rsid w:val="004E7DCB"/>
    <w:rsid w:val="004F0014"/>
    <w:rsid w:val="004F07F0"/>
    <w:rsid w:val="004F1506"/>
    <w:rsid w:val="004F168C"/>
    <w:rsid w:val="004F1A5D"/>
    <w:rsid w:val="004F2D9B"/>
    <w:rsid w:val="004F3227"/>
    <w:rsid w:val="004F346B"/>
    <w:rsid w:val="004F3A23"/>
    <w:rsid w:val="004F42E8"/>
    <w:rsid w:val="004F523F"/>
    <w:rsid w:val="004F54DB"/>
    <w:rsid w:val="004F550D"/>
    <w:rsid w:val="004F61B5"/>
    <w:rsid w:val="004F695C"/>
    <w:rsid w:val="004F78FF"/>
    <w:rsid w:val="004F7AAE"/>
    <w:rsid w:val="005004E0"/>
    <w:rsid w:val="00501A1E"/>
    <w:rsid w:val="00502F0E"/>
    <w:rsid w:val="005031DE"/>
    <w:rsid w:val="005033E8"/>
    <w:rsid w:val="00503ADF"/>
    <w:rsid w:val="00505440"/>
    <w:rsid w:val="00505A64"/>
    <w:rsid w:val="00506D4C"/>
    <w:rsid w:val="00507A97"/>
    <w:rsid w:val="00510597"/>
    <w:rsid w:val="005105EE"/>
    <w:rsid w:val="00511090"/>
    <w:rsid w:val="00512972"/>
    <w:rsid w:val="00512C43"/>
    <w:rsid w:val="00513524"/>
    <w:rsid w:val="00514800"/>
    <w:rsid w:val="005157C6"/>
    <w:rsid w:val="0051681D"/>
    <w:rsid w:val="0051712C"/>
    <w:rsid w:val="0051727A"/>
    <w:rsid w:val="00517BE1"/>
    <w:rsid w:val="00520566"/>
    <w:rsid w:val="0052087F"/>
    <w:rsid w:val="00522303"/>
    <w:rsid w:val="00522F80"/>
    <w:rsid w:val="00524A56"/>
    <w:rsid w:val="00526029"/>
    <w:rsid w:val="00527531"/>
    <w:rsid w:val="00527A44"/>
    <w:rsid w:val="005306D6"/>
    <w:rsid w:val="00532652"/>
    <w:rsid w:val="005340E5"/>
    <w:rsid w:val="00534599"/>
    <w:rsid w:val="00534B36"/>
    <w:rsid w:val="00534BA1"/>
    <w:rsid w:val="00535765"/>
    <w:rsid w:val="00536BF9"/>
    <w:rsid w:val="0053788C"/>
    <w:rsid w:val="00540350"/>
    <w:rsid w:val="00540DC4"/>
    <w:rsid w:val="00541491"/>
    <w:rsid w:val="00541933"/>
    <w:rsid w:val="00541A32"/>
    <w:rsid w:val="00544C16"/>
    <w:rsid w:val="00544E2E"/>
    <w:rsid w:val="00545E4D"/>
    <w:rsid w:val="00550139"/>
    <w:rsid w:val="00550BB2"/>
    <w:rsid w:val="00550F50"/>
    <w:rsid w:val="0055188D"/>
    <w:rsid w:val="0055267A"/>
    <w:rsid w:val="005557B4"/>
    <w:rsid w:val="00555CAD"/>
    <w:rsid w:val="005565BC"/>
    <w:rsid w:val="00556A0D"/>
    <w:rsid w:val="00556ACF"/>
    <w:rsid w:val="00556CB7"/>
    <w:rsid w:val="00561F48"/>
    <w:rsid w:val="005626DC"/>
    <w:rsid w:val="005628BE"/>
    <w:rsid w:val="00562989"/>
    <w:rsid w:val="00563066"/>
    <w:rsid w:val="005635FE"/>
    <w:rsid w:val="00565516"/>
    <w:rsid w:val="005659D1"/>
    <w:rsid w:val="0056639A"/>
    <w:rsid w:val="00567A59"/>
    <w:rsid w:val="00570042"/>
    <w:rsid w:val="00571015"/>
    <w:rsid w:val="00571432"/>
    <w:rsid w:val="0057166D"/>
    <w:rsid w:val="00571720"/>
    <w:rsid w:val="00571F7A"/>
    <w:rsid w:val="00571FA9"/>
    <w:rsid w:val="00574A84"/>
    <w:rsid w:val="005756B6"/>
    <w:rsid w:val="0057614B"/>
    <w:rsid w:val="005765A7"/>
    <w:rsid w:val="0057676D"/>
    <w:rsid w:val="005778E9"/>
    <w:rsid w:val="005809F4"/>
    <w:rsid w:val="00581D85"/>
    <w:rsid w:val="00582D3E"/>
    <w:rsid w:val="00583349"/>
    <w:rsid w:val="005844C9"/>
    <w:rsid w:val="00584542"/>
    <w:rsid w:val="00584B33"/>
    <w:rsid w:val="00584DC6"/>
    <w:rsid w:val="00584E23"/>
    <w:rsid w:val="00586267"/>
    <w:rsid w:val="00586CFC"/>
    <w:rsid w:val="00590DC1"/>
    <w:rsid w:val="00590EE1"/>
    <w:rsid w:val="00591DBF"/>
    <w:rsid w:val="005944FF"/>
    <w:rsid w:val="00594F02"/>
    <w:rsid w:val="00594FEB"/>
    <w:rsid w:val="00595763"/>
    <w:rsid w:val="0059591F"/>
    <w:rsid w:val="005961AB"/>
    <w:rsid w:val="005969F2"/>
    <w:rsid w:val="00597B8F"/>
    <w:rsid w:val="005A01E3"/>
    <w:rsid w:val="005A0B04"/>
    <w:rsid w:val="005A1748"/>
    <w:rsid w:val="005A2268"/>
    <w:rsid w:val="005A2717"/>
    <w:rsid w:val="005A4847"/>
    <w:rsid w:val="005A49C8"/>
    <w:rsid w:val="005A54B0"/>
    <w:rsid w:val="005A5714"/>
    <w:rsid w:val="005A5777"/>
    <w:rsid w:val="005A5BAF"/>
    <w:rsid w:val="005A5D26"/>
    <w:rsid w:val="005A613C"/>
    <w:rsid w:val="005A6457"/>
    <w:rsid w:val="005A68B4"/>
    <w:rsid w:val="005A6F2E"/>
    <w:rsid w:val="005A7686"/>
    <w:rsid w:val="005A797F"/>
    <w:rsid w:val="005B01B2"/>
    <w:rsid w:val="005B2327"/>
    <w:rsid w:val="005B2DD9"/>
    <w:rsid w:val="005B3494"/>
    <w:rsid w:val="005B3C31"/>
    <w:rsid w:val="005B3F0E"/>
    <w:rsid w:val="005B42B5"/>
    <w:rsid w:val="005B5A7A"/>
    <w:rsid w:val="005B5AA9"/>
    <w:rsid w:val="005B7600"/>
    <w:rsid w:val="005B79C4"/>
    <w:rsid w:val="005C0077"/>
    <w:rsid w:val="005C19C4"/>
    <w:rsid w:val="005C1F42"/>
    <w:rsid w:val="005C3863"/>
    <w:rsid w:val="005C3E68"/>
    <w:rsid w:val="005C3FF4"/>
    <w:rsid w:val="005C4249"/>
    <w:rsid w:val="005C51E3"/>
    <w:rsid w:val="005C58AF"/>
    <w:rsid w:val="005C7C2B"/>
    <w:rsid w:val="005D0207"/>
    <w:rsid w:val="005D205E"/>
    <w:rsid w:val="005D3F4A"/>
    <w:rsid w:val="005D47D9"/>
    <w:rsid w:val="005D4897"/>
    <w:rsid w:val="005D56E2"/>
    <w:rsid w:val="005D5B64"/>
    <w:rsid w:val="005D6D43"/>
    <w:rsid w:val="005D6F05"/>
    <w:rsid w:val="005D6FA2"/>
    <w:rsid w:val="005D71CF"/>
    <w:rsid w:val="005D76DF"/>
    <w:rsid w:val="005D7A18"/>
    <w:rsid w:val="005D7CA4"/>
    <w:rsid w:val="005E05E0"/>
    <w:rsid w:val="005E0AC1"/>
    <w:rsid w:val="005E156F"/>
    <w:rsid w:val="005E17FD"/>
    <w:rsid w:val="005E1DF5"/>
    <w:rsid w:val="005E2887"/>
    <w:rsid w:val="005E320E"/>
    <w:rsid w:val="005E43BA"/>
    <w:rsid w:val="005E486D"/>
    <w:rsid w:val="005E4951"/>
    <w:rsid w:val="005E5280"/>
    <w:rsid w:val="005E5D68"/>
    <w:rsid w:val="005E6086"/>
    <w:rsid w:val="005E672E"/>
    <w:rsid w:val="005F0F79"/>
    <w:rsid w:val="005F101A"/>
    <w:rsid w:val="005F16F0"/>
    <w:rsid w:val="005F4DB6"/>
    <w:rsid w:val="005F4DBA"/>
    <w:rsid w:val="005F51E8"/>
    <w:rsid w:val="005F5861"/>
    <w:rsid w:val="005F5973"/>
    <w:rsid w:val="005F5FDC"/>
    <w:rsid w:val="005F5FF3"/>
    <w:rsid w:val="005F62D7"/>
    <w:rsid w:val="005F7A93"/>
    <w:rsid w:val="005F7C89"/>
    <w:rsid w:val="00600152"/>
    <w:rsid w:val="00600A94"/>
    <w:rsid w:val="0060295E"/>
    <w:rsid w:val="00602BAF"/>
    <w:rsid w:val="0060330A"/>
    <w:rsid w:val="006036BE"/>
    <w:rsid w:val="00603FD8"/>
    <w:rsid w:val="00604696"/>
    <w:rsid w:val="006046BD"/>
    <w:rsid w:val="00604F7E"/>
    <w:rsid w:val="006054E3"/>
    <w:rsid w:val="006055D5"/>
    <w:rsid w:val="0060732B"/>
    <w:rsid w:val="00607AB4"/>
    <w:rsid w:val="00607D04"/>
    <w:rsid w:val="00612BBA"/>
    <w:rsid w:val="00612F82"/>
    <w:rsid w:val="006133CF"/>
    <w:rsid w:val="00613AD0"/>
    <w:rsid w:val="00613CD7"/>
    <w:rsid w:val="00614A0B"/>
    <w:rsid w:val="00614A4E"/>
    <w:rsid w:val="006214B9"/>
    <w:rsid w:val="006215CE"/>
    <w:rsid w:val="00621E8A"/>
    <w:rsid w:val="0062244D"/>
    <w:rsid w:val="006224C7"/>
    <w:rsid w:val="0062258C"/>
    <w:rsid w:val="00622CE8"/>
    <w:rsid w:val="00623CE8"/>
    <w:rsid w:val="006246C8"/>
    <w:rsid w:val="00625918"/>
    <w:rsid w:val="00627E98"/>
    <w:rsid w:val="00630969"/>
    <w:rsid w:val="006310B8"/>
    <w:rsid w:val="00632218"/>
    <w:rsid w:val="0063236A"/>
    <w:rsid w:val="00632970"/>
    <w:rsid w:val="00632EAC"/>
    <w:rsid w:val="00634069"/>
    <w:rsid w:val="00634B26"/>
    <w:rsid w:val="00635564"/>
    <w:rsid w:val="0063608C"/>
    <w:rsid w:val="0063675A"/>
    <w:rsid w:val="00636A37"/>
    <w:rsid w:val="006375EE"/>
    <w:rsid w:val="00637CE9"/>
    <w:rsid w:val="00637FE2"/>
    <w:rsid w:val="00640589"/>
    <w:rsid w:val="006405A5"/>
    <w:rsid w:val="00641021"/>
    <w:rsid w:val="00641420"/>
    <w:rsid w:val="006427EE"/>
    <w:rsid w:val="006436F2"/>
    <w:rsid w:val="00645FB4"/>
    <w:rsid w:val="006471B7"/>
    <w:rsid w:val="00651435"/>
    <w:rsid w:val="00653A8D"/>
    <w:rsid w:val="00654561"/>
    <w:rsid w:val="00654EA4"/>
    <w:rsid w:val="006558FB"/>
    <w:rsid w:val="00655BFA"/>
    <w:rsid w:val="006578C0"/>
    <w:rsid w:val="00657DAA"/>
    <w:rsid w:val="0066008D"/>
    <w:rsid w:val="006612B6"/>
    <w:rsid w:val="0066204C"/>
    <w:rsid w:val="0066283A"/>
    <w:rsid w:val="00662E8C"/>
    <w:rsid w:val="00665971"/>
    <w:rsid w:val="0066754E"/>
    <w:rsid w:val="00667A33"/>
    <w:rsid w:val="00670111"/>
    <w:rsid w:val="006707D2"/>
    <w:rsid w:val="00670B86"/>
    <w:rsid w:val="0067137E"/>
    <w:rsid w:val="006716FC"/>
    <w:rsid w:val="006728E2"/>
    <w:rsid w:val="00672925"/>
    <w:rsid w:val="00673562"/>
    <w:rsid w:val="006745D2"/>
    <w:rsid w:val="006757CF"/>
    <w:rsid w:val="0067626B"/>
    <w:rsid w:val="00676F75"/>
    <w:rsid w:val="00677C75"/>
    <w:rsid w:val="00680055"/>
    <w:rsid w:val="006807F7"/>
    <w:rsid w:val="00681558"/>
    <w:rsid w:val="006821A4"/>
    <w:rsid w:val="00682E6E"/>
    <w:rsid w:val="006846F5"/>
    <w:rsid w:val="00685260"/>
    <w:rsid w:val="006863D8"/>
    <w:rsid w:val="00686DB2"/>
    <w:rsid w:val="00687BC4"/>
    <w:rsid w:val="00687DA3"/>
    <w:rsid w:val="00687FE5"/>
    <w:rsid w:val="00690058"/>
    <w:rsid w:val="0069034B"/>
    <w:rsid w:val="00690877"/>
    <w:rsid w:val="00691D3D"/>
    <w:rsid w:val="0069222E"/>
    <w:rsid w:val="00692A6C"/>
    <w:rsid w:val="00692D30"/>
    <w:rsid w:val="006940D8"/>
    <w:rsid w:val="00694528"/>
    <w:rsid w:val="0069504D"/>
    <w:rsid w:val="00695082"/>
    <w:rsid w:val="00695EC5"/>
    <w:rsid w:val="0069670D"/>
    <w:rsid w:val="006967A7"/>
    <w:rsid w:val="00697390"/>
    <w:rsid w:val="00697482"/>
    <w:rsid w:val="006A03D9"/>
    <w:rsid w:val="006A08BE"/>
    <w:rsid w:val="006A0B64"/>
    <w:rsid w:val="006A34BE"/>
    <w:rsid w:val="006A472B"/>
    <w:rsid w:val="006A5212"/>
    <w:rsid w:val="006A5F51"/>
    <w:rsid w:val="006A6737"/>
    <w:rsid w:val="006A68E6"/>
    <w:rsid w:val="006A7D82"/>
    <w:rsid w:val="006B0109"/>
    <w:rsid w:val="006B0412"/>
    <w:rsid w:val="006B0A4C"/>
    <w:rsid w:val="006B146B"/>
    <w:rsid w:val="006B1AA0"/>
    <w:rsid w:val="006B1FEA"/>
    <w:rsid w:val="006B272B"/>
    <w:rsid w:val="006B2919"/>
    <w:rsid w:val="006B2F29"/>
    <w:rsid w:val="006B475B"/>
    <w:rsid w:val="006B4F63"/>
    <w:rsid w:val="006B5359"/>
    <w:rsid w:val="006B6511"/>
    <w:rsid w:val="006B651F"/>
    <w:rsid w:val="006B7202"/>
    <w:rsid w:val="006C0DD3"/>
    <w:rsid w:val="006C1BEA"/>
    <w:rsid w:val="006C1C32"/>
    <w:rsid w:val="006C1CE7"/>
    <w:rsid w:val="006C3E87"/>
    <w:rsid w:val="006C443E"/>
    <w:rsid w:val="006C588E"/>
    <w:rsid w:val="006C58C9"/>
    <w:rsid w:val="006C719B"/>
    <w:rsid w:val="006C7BC3"/>
    <w:rsid w:val="006D1BD7"/>
    <w:rsid w:val="006D24F3"/>
    <w:rsid w:val="006D258B"/>
    <w:rsid w:val="006D29FA"/>
    <w:rsid w:val="006D2C7E"/>
    <w:rsid w:val="006D38AA"/>
    <w:rsid w:val="006D3CD5"/>
    <w:rsid w:val="006D3FAD"/>
    <w:rsid w:val="006D4E82"/>
    <w:rsid w:val="006D4FD9"/>
    <w:rsid w:val="006D6677"/>
    <w:rsid w:val="006D6770"/>
    <w:rsid w:val="006D6851"/>
    <w:rsid w:val="006D6A69"/>
    <w:rsid w:val="006D6AD1"/>
    <w:rsid w:val="006D7039"/>
    <w:rsid w:val="006E005E"/>
    <w:rsid w:val="006E07C8"/>
    <w:rsid w:val="006E0A02"/>
    <w:rsid w:val="006E0F40"/>
    <w:rsid w:val="006E1753"/>
    <w:rsid w:val="006E1EA5"/>
    <w:rsid w:val="006E226E"/>
    <w:rsid w:val="006E2B5D"/>
    <w:rsid w:val="006E37F7"/>
    <w:rsid w:val="006E4049"/>
    <w:rsid w:val="006E4E8D"/>
    <w:rsid w:val="006E5DBB"/>
    <w:rsid w:val="006E6174"/>
    <w:rsid w:val="006E6DA7"/>
    <w:rsid w:val="006E79C4"/>
    <w:rsid w:val="006F1729"/>
    <w:rsid w:val="006F24F6"/>
    <w:rsid w:val="006F262B"/>
    <w:rsid w:val="006F3F84"/>
    <w:rsid w:val="006F4D50"/>
    <w:rsid w:val="006F4EBE"/>
    <w:rsid w:val="006F736B"/>
    <w:rsid w:val="006F73FD"/>
    <w:rsid w:val="006F7538"/>
    <w:rsid w:val="006F7E3E"/>
    <w:rsid w:val="0070161B"/>
    <w:rsid w:val="00702B3B"/>
    <w:rsid w:val="00703C94"/>
    <w:rsid w:val="00703CDB"/>
    <w:rsid w:val="00703DA6"/>
    <w:rsid w:val="00703F18"/>
    <w:rsid w:val="00705269"/>
    <w:rsid w:val="00705A88"/>
    <w:rsid w:val="00706000"/>
    <w:rsid w:val="007062F5"/>
    <w:rsid w:val="00706C2A"/>
    <w:rsid w:val="00706D11"/>
    <w:rsid w:val="00710617"/>
    <w:rsid w:val="00711366"/>
    <w:rsid w:val="00711735"/>
    <w:rsid w:val="007121BF"/>
    <w:rsid w:val="0071264E"/>
    <w:rsid w:val="00712E94"/>
    <w:rsid w:val="00713AEA"/>
    <w:rsid w:val="007149F2"/>
    <w:rsid w:val="00714EAE"/>
    <w:rsid w:val="00716E11"/>
    <w:rsid w:val="0071762D"/>
    <w:rsid w:val="00717DD9"/>
    <w:rsid w:val="00717FA0"/>
    <w:rsid w:val="007200BD"/>
    <w:rsid w:val="007200FA"/>
    <w:rsid w:val="007209B0"/>
    <w:rsid w:val="00720D00"/>
    <w:rsid w:val="00720E53"/>
    <w:rsid w:val="00721212"/>
    <w:rsid w:val="00721FA4"/>
    <w:rsid w:val="00722ACB"/>
    <w:rsid w:val="00723392"/>
    <w:rsid w:val="007248E6"/>
    <w:rsid w:val="00725028"/>
    <w:rsid w:val="00725E76"/>
    <w:rsid w:val="00726DE6"/>
    <w:rsid w:val="00727E32"/>
    <w:rsid w:val="00730822"/>
    <w:rsid w:val="00730D84"/>
    <w:rsid w:val="0073118C"/>
    <w:rsid w:val="00731D85"/>
    <w:rsid w:val="00731EB4"/>
    <w:rsid w:val="00732163"/>
    <w:rsid w:val="00732D82"/>
    <w:rsid w:val="00733CAE"/>
    <w:rsid w:val="0073423A"/>
    <w:rsid w:val="007344C9"/>
    <w:rsid w:val="0073461D"/>
    <w:rsid w:val="00734A18"/>
    <w:rsid w:val="00734D4C"/>
    <w:rsid w:val="007356C3"/>
    <w:rsid w:val="00736C05"/>
    <w:rsid w:val="00736CB6"/>
    <w:rsid w:val="00737309"/>
    <w:rsid w:val="007375D2"/>
    <w:rsid w:val="007412B7"/>
    <w:rsid w:val="00741539"/>
    <w:rsid w:val="007415F0"/>
    <w:rsid w:val="00741AB2"/>
    <w:rsid w:val="00741C51"/>
    <w:rsid w:val="0074205F"/>
    <w:rsid w:val="00742847"/>
    <w:rsid w:val="00742F91"/>
    <w:rsid w:val="007443DD"/>
    <w:rsid w:val="007455D1"/>
    <w:rsid w:val="00746E75"/>
    <w:rsid w:val="00746FFD"/>
    <w:rsid w:val="00747284"/>
    <w:rsid w:val="00747925"/>
    <w:rsid w:val="00747CF4"/>
    <w:rsid w:val="00747EDD"/>
    <w:rsid w:val="00750770"/>
    <w:rsid w:val="00751C53"/>
    <w:rsid w:val="00752B08"/>
    <w:rsid w:val="00753693"/>
    <w:rsid w:val="00754E4B"/>
    <w:rsid w:val="007556C2"/>
    <w:rsid w:val="00756FC7"/>
    <w:rsid w:val="00757D05"/>
    <w:rsid w:val="00757EC6"/>
    <w:rsid w:val="00760289"/>
    <w:rsid w:val="00760674"/>
    <w:rsid w:val="007608CB"/>
    <w:rsid w:val="007635AE"/>
    <w:rsid w:val="00764507"/>
    <w:rsid w:val="00764BD2"/>
    <w:rsid w:val="0076595B"/>
    <w:rsid w:val="00765B96"/>
    <w:rsid w:val="00767028"/>
    <w:rsid w:val="007673FD"/>
    <w:rsid w:val="00767419"/>
    <w:rsid w:val="00767466"/>
    <w:rsid w:val="0077015A"/>
    <w:rsid w:val="00770208"/>
    <w:rsid w:val="00771148"/>
    <w:rsid w:val="00772735"/>
    <w:rsid w:val="007728B3"/>
    <w:rsid w:val="00772A6A"/>
    <w:rsid w:val="00772EF6"/>
    <w:rsid w:val="00773D07"/>
    <w:rsid w:val="0077474E"/>
    <w:rsid w:val="0077507B"/>
    <w:rsid w:val="0077540F"/>
    <w:rsid w:val="00775C1F"/>
    <w:rsid w:val="00776661"/>
    <w:rsid w:val="007768C4"/>
    <w:rsid w:val="00777BEE"/>
    <w:rsid w:val="0078079D"/>
    <w:rsid w:val="007821A2"/>
    <w:rsid w:val="00782A8C"/>
    <w:rsid w:val="00782C36"/>
    <w:rsid w:val="00782CEA"/>
    <w:rsid w:val="00782FAE"/>
    <w:rsid w:val="00783C5E"/>
    <w:rsid w:val="00783E60"/>
    <w:rsid w:val="00783FE8"/>
    <w:rsid w:val="00785275"/>
    <w:rsid w:val="00785452"/>
    <w:rsid w:val="007858E9"/>
    <w:rsid w:val="0078644D"/>
    <w:rsid w:val="00786634"/>
    <w:rsid w:val="0078689A"/>
    <w:rsid w:val="007868B6"/>
    <w:rsid w:val="00787090"/>
    <w:rsid w:val="007874A6"/>
    <w:rsid w:val="0079003E"/>
    <w:rsid w:val="00790FC3"/>
    <w:rsid w:val="007918EE"/>
    <w:rsid w:val="0079208C"/>
    <w:rsid w:val="00793A3E"/>
    <w:rsid w:val="00794A9F"/>
    <w:rsid w:val="00794D8C"/>
    <w:rsid w:val="00795657"/>
    <w:rsid w:val="007960CE"/>
    <w:rsid w:val="007968F1"/>
    <w:rsid w:val="00796F4A"/>
    <w:rsid w:val="007970BE"/>
    <w:rsid w:val="00797158"/>
    <w:rsid w:val="00797546"/>
    <w:rsid w:val="0079791E"/>
    <w:rsid w:val="0079797D"/>
    <w:rsid w:val="00797F4C"/>
    <w:rsid w:val="007A1A6C"/>
    <w:rsid w:val="007A1BE9"/>
    <w:rsid w:val="007A1C2E"/>
    <w:rsid w:val="007A1CC4"/>
    <w:rsid w:val="007A24A5"/>
    <w:rsid w:val="007A3491"/>
    <w:rsid w:val="007A4C82"/>
    <w:rsid w:val="007A4FC0"/>
    <w:rsid w:val="007A5233"/>
    <w:rsid w:val="007A532F"/>
    <w:rsid w:val="007A6A5D"/>
    <w:rsid w:val="007A703F"/>
    <w:rsid w:val="007A7CD0"/>
    <w:rsid w:val="007B10FD"/>
    <w:rsid w:val="007B1281"/>
    <w:rsid w:val="007B12CB"/>
    <w:rsid w:val="007B15B6"/>
    <w:rsid w:val="007B217D"/>
    <w:rsid w:val="007B2CC6"/>
    <w:rsid w:val="007B3D7C"/>
    <w:rsid w:val="007B6875"/>
    <w:rsid w:val="007B6B3A"/>
    <w:rsid w:val="007B72C0"/>
    <w:rsid w:val="007C095D"/>
    <w:rsid w:val="007C0B2E"/>
    <w:rsid w:val="007C0D29"/>
    <w:rsid w:val="007C1AB0"/>
    <w:rsid w:val="007C3C27"/>
    <w:rsid w:val="007C4259"/>
    <w:rsid w:val="007C43B1"/>
    <w:rsid w:val="007C46F0"/>
    <w:rsid w:val="007C4F2F"/>
    <w:rsid w:val="007C52D1"/>
    <w:rsid w:val="007C5C13"/>
    <w:rsid w:val="007C6E69"/>
    <w:rsid w:val="007C7100"/>
    <w:rsid w:val="007C7DFD"/>
    <w:rsid w:val="007D21B5"/>
    <w:rsid w:val="007D21EA"/>
    <w:rsid w:val="007D2C3B"/>
    <w:rsid w:val="007D3022"/>
    <w:rsid w:val="007D3923"/>
    <w:rsid w:val="007D39EA"/>
    <w:rsid w:val="007D4912"/>
    <w:rsid w:val="007D51E8"/>
    <w:rsid w:val="007D5E97"/>
    <w:rsid w:val="007D60B6"/>
    <w:rsid w:val="007D6D91"/>
    <w:rsid w:val="007D70A8"/>
    <w:rsid w:val="007D71AE"/>
    <w:rsid w:val="007D7324"/>
    <w:rsid w:val="007D7A6E"/>
    <w:rsid w:val="007E0A07"/>
    <w:rsid w:val="007E13B9"/>
    <w:rsid w:val="007E164B"/>
    <w:rsid w:val="007E35DB"/>
    <w:rsid w:val="007E3B4B"/>
    <w:rsid w:val="007E3D0F"/>
    <w:rsid w:val="007E3F95"/>
    <w:rsid w:val="007E4D5A"/>
    <w:rsid w:val="007E5149"/>
    <w:rsid w:val="007E5BA9"/>
    <w:rsid w:val="007E6BBA"/>
    <w:rsid w:val="007E79C1"/>
    <w:rsid w:val="007F0D83"/>
    <w:rsid w:val="007F145D"/>
    <w:rsid w:val="007F189C"/>
    <w:rsid w:val="007F2F8D"/>
    <w:rsid w:val="007F37ED"/>
    <w:rsid w:val="007F3C35"/>
    <w:rsid w:val="007F3CE0"/>
    <w:rsid w:val="007F4763"/>
    <w:rsid w:val="007F6DB4"/>
    <w:rsid w:val="0080005B"/>
    <w:rsid w:val="00800E99"/>
    <w:rsid w:val="00800F3B"/>
    <w:rsid w:val="0080104B"/>
    <w:rsid w:val="008014E4"/>
    <w:rsid w:val="0080161B"/>
    <w:rsid w:val="008029DE"/>
    <w:rsid w:val="00803761"/>
    <w:rsid w:val="00803A4B"/>
    <w:rsid w:val="00804E38"/>
    <w:rsid w:val="00805612"/>
    <w:rsid w:val="0080710F"/>
    <w:rsid w:val="00810E0C"/>
    <w:rsid w:val="008111A7"/>
    <w:rsid w:val="008134A3"/>
    <w:rsid w:val="00814027"/>
    <w:rsid w:val="0081536B"/>
    <w:rsid w:val="00815EF3"/>
    <w:rsid w:val="008168D1"/>
    <w:rsid w:val="00816C69"/>
    <w:rsid w:val="00816E4E"/>
    <w:rsid w:val="00817A09"/>
    <w:rsid w:val="008203E1"/>
    <w:rsid w:val="0082108D"/>
    <w:rsid w:val="00821B5F"/>
    <w:rsid w:val="00822648"/>
    <w:rsid w:val="00822DB6"/>
    <w:rsid w:val="00823263"/>
    <w:rsid w:val="00823338"/>
    <w:rsid w:val="00824A34"/>
    <w:rsid w:val="008257E3"/>
    <w:rsid w:val="0082677C"/>
    <w:rsid w:val="00827618"/>
    <w:rsid w:val="00827AED"/>
    <w:rsid w:val="00827C80"/>
    <w:rsid w:val="00830B8F"/>
    <w:rsid w:val="00830C4E"/>
    <w:rsid w:val="008345F8"/>
    <w:rsid w:val="0083479A"/>
    <w:rsid w:val="00835227"/>
    <w:rsid w:val="00835446"/>
    <w:rsid w:val="0083686E"/>
    <w:rsid w:val="00836B6F"/>
    <w:rsid w:val="00836F1D"/>
    <w:rsid w:val="008372A6"/>
    <w:rsid w:val="00837ED4"/>
    <w:rsid w:val="008403E8"/>
    <w:rsid w:val="00840606"/>
    <w:rsid w:val="00840923"/>
    <w:rsid w:val="00840C85"/>
    <w:rsid w:val="00841DE3"/>
    <w:rsid w:val="00843E39"/>
    <w:rsid w:val="008445B4"/>
    <w:rsid w:val="008446A2"/>
    <w:rsid w:val="00844706"/>
    <w:rsid w:val="008449D3"/>
    <w:rsid w:val="00844AB4"/>
    <w:rsid w:val="00845085"/>
    <w:rsid w:val="0084534F"/>
    <w:rsid w:val="008459F0"/>
    <w:rsid w:val="008460C4"/>
    <w:rsid w:val="00847B85"/>
    <w:rsid w:val="00847F84"/>
    <w:rsid w:val="00850766"/>
    <w:rsid w:val="0085117D"/>
    <w:rsid w:val="008540F6"/>
    <w:rsid w:val="00854221"/>
    <w:rsid w:val="008554CF"/>
    <w:rsid w:val="00856915"/>
    <w:rsid w:val="008569AE"/>
    <w:rsid w:val="00857068"/>
    <w:rsid w:val="0085794C"/>
    <w:rsid w:val="00857AA9"/>
    <w:rsid w:val="00857AEE"/>
    <w:rsid w:val="00857F24"/>
    <w:rsid w:val="00860328"/>
    <w:rsid w:val="00860829"/>
    <w:rsid w:val="00862FB4"/>
    <w:rsid w:val="00863E8F"/>
    <w:rsid w:val="00864271"/>
    <w:rsid w:val="00864601"/>
    <w:rsid w:val="008660CB"/>
    <w:rsid w:val="00867D9E"/>
    <w:rsid w:val="0087016D"/>
    <w:rsid w:val="00870B77"/>
    <w:rsid w:val="008729E0"/>
    <w:rsid w:val="00873222"/>
    <w:rsid w:val="00873E2D"/>
    <w:rsid w:val="008746FB"/>
    <w:rsid w:val="008749D3"/>
    <w:rsid w:val="008749FF"/>
    <w:rsid w:val="008750B6"/>
    <w:rsid w:val="00875168"/>
    <w:rsid w:val="00875415"/>
    <w:rsid w:val="00876A17"/>
    <w:rsid w:val="00876F66"/>
    <w:rsid w:val="008773A8"/>
    <w:rsid w:val="0088074A"/>
    <w:rsid w:val="0088122E"/>
    <w:rsid w:val="00881AD9"/>
    <w:rsid w:val="00881BFE"/>
    <w:rsid w:val="00882046"/>
    <w:rsid w:val="0088206C"/>
    <w:rsid w:val="008822D1"/>
    <w:rsid w:val="00882CBA"/>
    <w:rsid w:val="008839C4"/>
    <w:rsid w:val="00883A6C"/>
    <w:rsid w:val="00883C2F"/>
    <w:rsid w:val="00884B2F"/>
    <w:rsid w:val="00884D6A"/>
    <w:rsid w:val="008863E7"/>
    <w:rsid w:val="00886971"/>
    <w:rsid w:val="00886DB4"/>
    <w:rsid w:val="00887B8D"/>
    <w:rsid w:val="0089028E"/>
    <w:rsid w:val="008904CC"/>
    <w:rsid w:val="00890A29"/>
    <w:rsid w:val="00890BB7"/>
    <w:rsid w:val="00891548"/>
    <w:rsid w:val="0089167F"/>
    <w:rsid w:val="00891C10"/>
    <w:rsid w:val="00893A61"/>
    <w:rsid w:val="008953B5"/>
    <w:rsid w:val="00895C71"/>
    <w:rsid w:val="00896120"/>
    <w:rsid w:val="00897A2B"/>
    <w:rsid w:val="008A0120"/>
    <w:rsid w:val="008A0585"/>
    <w:rsid w:val="008A0A46"/>
    <w:rsid w:val="008A0CA7"/>
    <w:rsid w:val="008A0DB6"/>
    <w:rsid w:val="008A1C11"/>
    <w:rsid w:val="008A260E"/>
    <w:rsid w:val="008A2823"/>
    <w:rsid w:val="008A289E"/>
    <w:rsid w:val="008A2A3F"/>
    <w:rsid w:val="008A389D"/>
    <w:rsid w:val="008A3D4A"/>
    <w:rsid w:val="008A3ED8"/>
    <w:rsid w:val="008A4410"/>
    <w:rsid w:val="008A481E"/>
    <w:rsid w:val="008A4C35"/>
    <w:rsid w:val="008A6DBC"/>
    <w:rsid w:val="008A7CFB"/>
    <w:rsid w:val="008B1192"/>
    <w:rsid w:val="008B1250"/>
    <w:rsid w:val="008B1B8A"/>
    <w:rsid w:val="008B214C"/>
    <w:rsid w:val="008B3025"/>
    <w:rsid w:val="008B3E2B"/>
    <w:rsid w:val="008B4112"/>
    <w:rsid w:val="008B50C3"/>
    <w:rsid w:val="008B6BF1"/>
    <w:rsid w:val="008B7516"/>
    <w:rsid w:val="008C058A"/>
    <w:rsid w:val="008C06CF"/>
    <w:rsid w:val="008C07CF"/>
    <w:rsid w:val="008C0925"/>
    <w:rsid w:val="008C0E9B"/>
    <w:rsid w:val="008C11AC"/>
    <w:rsid w:val="008C2E32"/>
    <w:rsid w:val="008C3C29"/>
    <w:rsid w:val="008C482F"/>
    <w:rsid w:val="008C6332"/>
    <w:rsid w:val="008C64CA"/>
    <w:rsid w:val="008C6C68"/>
    <w:rsid w:val="008C76FB"/>
    <w:rsid w:val="008C7A8F"/>
    <w:rsid w:val="008C7BB3"/>
    <w:rsid w:val="008C7D56"/>
    <w:rsid w:val="008D01E8"/>
    <w:rsid w:val="008D0224"/>
    <w:rsid w:val="008D121C"/>
    <w:rsid w:val="008D34DF"/>
    <w:rsid w:val="008D391D"/>
    <w:rsid w:val="008D3EA2"/>
    <w:rsid w:val="008D4960"/>
    <w:rsid w:val="008D4987"/>
    <w:rsid w:val="008D5482"/>
    <w:rsid w:val="008D59AD"/>
    <w:rsid w:val="008D5AF6"/>
    <w:rsid w:val="008D6471"/>
    <w:rsid w:val="008D668A"/>
    <w:rsid w:val="008D6D62"/>
    <w:rsid w:val="008E09F5"/>
    <w:rsid w:val="008E0CFD"/>
    <w:rsid w:val="008E0F5F"/>
    <w:rsid w:val="008E13A0"/>
    <w:rsid w:val="008E1EB8"/>
    <w:rsid w:val="008E1F52"/>
    <w:rsid w:val="008E1F7C"/>
    <w:rsid w:val="008E1F82"/>
    <w:rsid w:val="008E24CB"/>
    <w:rsid w:val="008E29EF"/>
    <w:rsid w:val="008E3531"/>
    <w:rsid w:val="008E4460"/>
    <w:rsid w:val="008E4E07"/>
    <w:rsid w:val="008E52A4"/>
    <w:rsid w:val="008E5381"/>
    <w:rsid w:val="008E6D0B"/>
    <w:rsid w:val="008F0279"/>
    <w:rsid w:val="008F1463"/>
    <w:rsid w:val="008F1877"/>
    <w:rsid w:val="008F1A32"/>
    <w:rsid w:val="008F1BBC"/>
    <w:rsid w:val="008F338B"/>
    <w:rsid w:val="008F33B6"/>
    <w:rsid w:val="008F41EF"/>
    <w:rsid w:val="008F5899"/>
    <w:rsid w:val="008F6843"/>
    <w:rsid w:val="008F6A31"/>
    <w:rsid w:val="008F6A3E"/>
    <w:rsid w:val="008F6D14"/>
    <w:rsid w:val="008F714E"/>
    <w:rsid w:val="00901DD9"/>
    <w:rsid w:val="00901F60"/>
    <w:rsid w:val="009030EA"/>
    <w:rsid w:val="00903114"/>
    <w:rsid w:val="00903ECB"/>
    <w:rsid w:val="009048B4"/>
    <w:rsid w:val="00904C38"/>
    <w:rsid w:val="00904E04"/>
    <w:rsid w:val="00905911"/>
    <w:rsid w:val="009066D2"/>
    <w:rsid w:val="009074AB"/>
    <w:rsid w:val="00907C8A"/>
    <w:rsid w:val="00907EEB"/>
    <w:rsid w:val="0091130A"/>
    <w:rsid w:val="00912193"/>
    <w:rsid w:val="00912467"/>
    <w:rsid w:val="0091264A"/>
    <w:rsid w:val="00912A72"/>
    <w:rsid w:val="00912E37"/>
    <w:rsid w:val="00912F68"/>
    <w:rsid w:val="00913250"/>
    <w:rsid w:val="00913A18"/>
    <w:rsid w:val="009140A5"/>
    <w:rsid w:val="00914111"/>
    <w:rsid w:val="00914BA9"/>
    <w:rsid w:val="00915F47"/>
    <w:rsid w:val="0091601D"/>
    <w:rsid w:val="0091602E"/>
    <w:rsid w:val="0092012B"/>
    <w:rsid w:val="009207EB"/>
    <w:rsid w:val="00921511"/>
    <w:rsid w:val="0092210C"/>
    <w:rsid w:val="0092368B"/>
    <w:rsid w:val="00923697"/>
    <w:rsid w:val="00923E01"/>
    <w:rsid w:val="00924131"/>
    <w:rsid w:val="00924215"/>
    <w:rsid w:val="009244B6"/>
    <w:rsid w:val="00924E2C"/>
    <w:rsid w:val="00925002"/>
    <w:rsid w:val="00925571"/>
    <w:rsid w:val="009255FC"/>
    <w:rsid w:val="0092564F"/>
    <w:rsid w:val="00925CF5"/>
    <w:rsid w:val="0092665F"/>
    <w:rsid w:val="0092671B"/>
    <w:rsid w:val="00927A32"/>
    <w:rsid w:val="00927CA0"/>
    <w:rsid w:val="00930812"/>
    <w:rsid w:val="00931315"/>
    <w:rsid w:val="0093317B"/>
    <w:rsid w:val="00933263"/>
    <w:rsid w:val="00933786"/>
    <w:rsid w:val="009338B8"/>
    <w:rsid w:val="00933AFF"/>
    <w:rsid w:val="00933C74"/>
    <w:rsid w:val="0093422E"/>
    <w:rsid w:val="009344A2"/>
    <w:rsid w:val="0093470A"/>
    <w:rsid w:val="00934AF7"/>
    <w:rsid w:val="00934C11"/>
    <w:rsid w:val="00935699"/>
    <w:rsid w:val="00935AD2"/>
    <w:rsid w:val="009362BB"/>
    <w:rsid w:val="0093642B"/>
    <w:rsid w:val="00937332"/>
    <w:rsid w:val="009407F2"/>
    <w:rsid w:val="00940E98"/>
    <w:rsid w:val="0094166E"/>
    <w:rsid w:val="009421A0"/>
    <w:rsid w:val="00942498"/>
    <w:rsid w:val="0094385C"/>
    <w:rsid w:val="00943F04"/>
    <w:rsid w:val="00944270"/>
    <w:rsid w:val="0094433B"/>
    <w:rsid w:val="0094449C"/>
    <w:rsid w:val="00945BF5"/>
    <w:rsid w:val="0094669D"/>
    <w:rsid w:val="00951799"/>
    <w:rsid w:val="00951CA8"/>
    <w:rsid w:val="00952B9C"/>
    <w:rsid w:val="0095305E"/>
    <w:rsid w:val="00953338"/>
    <w:rsid w:val="00953D12"/>
    <w:rsid w:val="0095716A"/>
    <w:rsid w:val="0095731E"/>
    <w:rsid w:val="0095759F"/>
    <w:rsid w:val="00957BEE"/>
    <w:rsid w:val="009609CD"/>
    <w:rsid w:val="009611AB"/>
    <w:rsid w:val="0096196F"/>
    <w:rsid w:val="009625FA"/>
    <w:rsid w:val="00962782"/>
    <w:rsid w:val="0096289F"/>
    <w:rsid w:val="00962CE3"/>
    <w:rsid w:val="009633AA"/>
    <w:rsid w:val="009637A4"/>
    <w:rsid w:val="009643B3"/>
    <w:rsid w:val="00964559"/>
    <w:rsid w:val="0096575B"/>
    <w:rsid w:val="00965766"/>
    <w:rsid w:val="009658FA"/>
    <w:rsid w:val="009660BC"/>
    <w:rsid w:val="0096640C"/>
    <w:rsid w:val="00966ADF"/>
    <w:rsid w:val="00966DA1"/>
    <w:rsid w:val="0096742F"/>
    <w:rsid w:val="009709A6"/>
    <w:rsid w:val="00970F2D"/>
    <w:rsid w:val="00972810"/>
    <w:rsid w:val="009733FD"/>
    <w:rsid w:val="00973634"/>
    <w:rsid w:val="00974BEE"/>
    <w:rsid w:val="009758CC"/>
    <w:rsid w:val="00977E0B"/>
    <w:rsid w:val="00977F91"/>
    <w:rsid w:val="00980787"/>
    <w:rsid w:val="00980DAC"/>
    <w:rsid w:val="0098178D"/>
    <w:rsid w:val="00981F69"/>
    <w:rsid w:val="00982A26"/>
    <w:rsid w:val="00983706"/>
    <w:rsid w:val="00983B90"/>
    <w:rsid w:val="00984AA7"/>
    <w:rsid w:val="009852DE"/>
    <w:rsid w:val="009853CC"/>
    <w:rsid w:val="00987A86"/>
    <w:rsid w:val="009902AA"/>
    <w:rsid w:val="009910E8"/>
    <w:rsid w:val="00991374"/>
    <w:rsid w:val="009916EE"/>
    <w:rsid w:val="00991941"/>
    <w:rsid w:val="00992272"/>
    <w:rsid w:val="00992E4C"/>
    <w:rsid w:val="00994223"/>
    <w:rsid w:val="00994BFE"/>
    <w:rsid w:val="0099521D"/>
    <w:rsid w:val="00995D7F"/>
    <w:rsid w:val="009A0998"/>
    <w:rsid w:val="009A09FF"/>
    <w:rsid w:val="009A1507"/>
    <w:rsid w:val="009A17A7"/>
    <w:rsid w:val="009A1C0A"/>
    <w:rsid w:val="009A20C0"/>
    <w:rsid w:val="009A4B00"/>
    <w:rsid w:val="009A4B98"/>
    <w:rsid w:val="009A56FA"/>
    <w:rsid w:val="009A57CC"/>
    <w:rsid w:val="009A5B63"/>
    <w:rsid w:val="009A5D0C"/>
    <w:rsid w:val="009A76A5"/>
    <w:rsid w:val="009B0A96"/>
    <w:rsid w:val="009B0CD2"/>
    <w:rsid w:val="009B184D"/>
    <w:rsid w:val="009B1BD5"/>
    <w:rsid w:val="009B2B52"/>
    <w:rsid w:val="009B3A37"/>
    <w:rsid w:val="009B3D5B"/>
    <w:rsid w:val="009B3EE9"/>
    <w:rsid w:val="009B4003"/>
    <w:rsid w:val="009B487D"/>
    <w:rsid w:val="009B5D7C"/>
    <w:rsid w:val="009B5FDB"/>
    <w:rsid w:val="009B6359"/>
    <w:rsid w:val="009B6AC8"/>
    <w:rsid w:val="009C02EE"/>
    <w:rsid w:val="009C0635"/>
    <w:rsid w:val="009C072F"/>
    <w:rsid w:val="009C158D"/>
    <w:rsid w:val="009C19A7"/>
    <w:rsid w:val="009C1D7B"/>
    <w:rsid w:val="009C2010"/>
    <w:rsid w:val="009C3D23"/>
    <w:rsid w:val="009C4416"/>
    <w:rsid w:val="009C5219"/>
    <w:rsid w:val="009C6F1C"/>
    <w:rsid w:val="009C7836"/>
    <w:rsid w:val="009C784A"/>
    <w:rsid w:val="009C789B"/>
    <w:rsid w:val="009C7D36"/>
    <w:rsid w:val="009C7EE0"/>
    <w:rsid w:val="009D06ED"/>
    <w:rsid w:val="009D1DD5"/>
    <w:rsid w:val="009D25CC"/>
    <w:rsid w:val="009D4E90"/>
    <w:rsid w:val="009D50DF"/>
    <w:rsid w:val="009D6B95"/>
    <w:rsid w:val="009D7FDF"/>
    <w:rsid w:val="009E0D5B"/>
    <w:rsid w:val="009E1249"/>
    <w:rsid w:val="009E3996"/>
    <w:rsid w:val="009E4D91"/>
    <w:rsid w:val="009E555D"/>
    <w:rsid w:val="009E612A"/>
    <w:rsid w:val="009E73F6"/>
    <w:rsid w:val="009E763F"/>
    <w:rsid w:val="009E792D"/>
    <w:rsid w:val="009E7D43"/>
    <w:rsid w:val="009F1382"/>
    <w:rsid w:val="009F14A7"/>
    <w:rsid w:val="009F1EE0"/>
    <w:rsid w:val="009F2947"/>
    <w:rsid w:val="009F2EA9"/>
    <w:rsid w:val="009F3208"/>
    <w:rsid w:val="009F3CA7"/>
    <w:rsid w:val="009F3CC7"/>
    <w:rsid w:val="009F4605"/>
    <w:rsid w:val="009F5173"/>
    <w:rsid w:val="009F6A6C"/>
    <w:rsid w:val="009F724F"/>
    <w:rsid w:val="009F7ADF"/>
    <w:rsid w:val="00A00A4D"/>
    <w:rsid w:val="00A024F5"/>
    <w:rsid w:val="00A029D9"/>
    <w:rsid w:val="00A033FE"/>
    <w:rsid w:val="00A03E74"/>
    <w:rsid w:val="00A04AA6"/>
    <w:rsid w:val="00A07533"/>
    <w:rsid w:val="00A10438"/>
    <w:rsid w:val="00A106B6"/>
    <w:rsid w:val="00A107E7"/>
    <w:rsid w:val="00A11D25"/>
    <w:rsid w:val="00A12E9A"/>
    <w:rsid w:val="00A1320E"/>
    <w:rsid w:val="00A1349F"/>
    <w:rsid w:val="00A1579B"/>
    <w:rsid w:val="00A203F5"/>
    <w:rsid w:val="00A210DC"/>
    <w:rsid w:val="00A2152C"/>
    <w:rsid w:val="00A2198F"/>
    <w:rsid w:val="00A22449"/>
    <w:rsid w:val="00A22571"/>
    <w:rsid w:val="00A236E4"/>
    <w:rsid w:val="00A23D30"/>
    <w:rsid w:val="00A24215"/>
    <w:rsid w:val="00A27091"/>
    <w:rsid w:val="00A277A8"/>
    <w:rsid w:val="00A303FF"/>
    <w:rsid w:val="00A316D5"/>
    <w:rsid w:val="00A31773"/>
    <w:rsid w:val="00A335AF"/>
    <w:rsid w:val="00A347F2"/>
    <w:rsid w:val="00A34A02"/>
    <w:rsid w:val="00A35068"/>
    <w:rsid w:val="00A355B9"/>
    <w:rsid w:val="00A361B3"/>
    <w:rsid w:val="00A365EE"/>
    <w:rsid w:val="00A36CEF"/>
    <w:rsid w:val="00A36DE1"/>
    <w:rsid w:val="00A36F94"/>
    <w:rsid w:val="00A37236"/>
    <w:rsid w:val="00A373D5"/>
    <w:rsid w:val="00A378DA"/>
    <w:rsid w:val="00A37B5B"/>
    <w:rsid w:val="00A4189E"/>
    <w:rsid w:val="00A41D77"/>
    <w:rsid w:val="00A43491"/>
    <w:rsid w:val="00A435EB"/>
    <w:rsid w:val="00A4524B"/>
    <w:rsid w:val="00A460AA"/>
    <w:rsid w:val="00A46374"/>
    <w:rsid w:val="00A46E42"/>
    <w:rsid w:val="00A4712A"/>
    <w:rsid w:val="00A471E2"/>
    <w:rsid w:val="00A502DE"/>
    <w:rsid w:val="00A515FC"/>
    <w:rsid w:val="00A51F6A"/>
    <w:rsid w:val="00A521F6"/>
    <w:rsid w:val="00A52E3C"/>
    <w:rsid w:val="00A54992"/>
    <w:rsid w:val="00A554F5"/>
    <w:rsid w:val="00A57004"/>
    <w:rsid w:val="00A57ADE"/>
    <w:rsid w:val="00A610EB"/>
    <w:rsid w:val="00A6179A"/>
    <w:rsid w:val="00A61C9F"/>
    <w:rsid w:val="00A63400"/>
    <w:rsid w:val="00A63930"/>
    <w:rsid w:val="00A63CEF"/>
    <w:rsid w:val="00A65ECF"/>
    <w:rsid w:val="00A6687F"/>
    <w:rsid w:val="00A66DFD"/>
    <w:rsid w:val="00A67B7E"/>
    <w:rsid w:val="00A704A0"/>
    <w:rsid w:val="00A7132A"/>
    <w:rsid w:val="00A716C1"/>
    <w:rsid w:val="00A71815"/>
    <w:rsid w:val="00A71A92"/>
    <w:rsid w:val="00A725DA"/>
    <w:rsid w:val="00A73337"/>
    <w:rsid w:val="00A7419E"/>
    <w:rsid w:val="00A7435A"/>
    <w:rsid w:val="00A74377"/>
    <w:rsid w:val="00A744AC"/>
    <w:rsid w:val="00A744FB"/>
    <w:rsid w:val="00A76286"/>
    <w:rsid w:val="00A7634D"/>
    <w:rsid w:val="00A77DEC"/>
    <w:rsid w:val="00A804CD"/>
    <w:rsid w:val="00A814E2"/>
    <w:rsid w:val="00A84444"/>
    <w:rsid w:val="00A8446B"/>
    <w:rsid w:val="00A8446D"/>
    <w:rsid w:val="00A84F8B"/>
    <w:rsid w:val="00A85222"/>
    <w:rsid w:val="00A852E3"/>
    <w:rsid w:val="00A85378"/>
    <w:rsid w:val="00A859DE"/>
    <w:rsid w:val="00A85A8E"/>
    <w:rsid w:val="00A85B08"/>
    <w:rsid w:val="00A85B8A"/>
    <w:rsid w:val="00A85F9D"/>
    <w:rsid w:val="00A90614"/>
    <w:rsid w:val="00A90708"/>
    <w:rsid w:val="00A9120F"/>
    <w:rsid w:val="00A915F1"/>
    <w:rsid w:val="00A9189F"/>
    <w:rsid w:val="00A9229B"/>
    <w:rsid w:val="00A92905"/>
    <w:rsid w:val="00A93643"/>
    <w:rsid w:val="00A93D0F"/>
    <w:rsid w:val="00A94168"/>
    <w:rsid w:val="00A95EDD"/>
    <w:rsid w:val="00A97053"/>
    <w:rsid w:val="00AA03F0"/>
    <w:rsid w:val="00AA131E"/>
    <w:rsid w:val="00AA2650"/>
    <w:rsid w:val="00AA4335"/>
    <w:rsid w:val="00AA5015"/>
    <w:rsid w:val="00AA55F6"/>
    <w:rsid w:val="00AA5EB3"/>
    <w:rsid w:val="00AA6296"/>
    <w:rsid w:val="00AA7278"/>
    <w:rsid w:val="00AA752C"/>
    <w:rsid w:val="00AA7750"/>
    <w:rsid w:val="00AA779B"/>
    <w:rsid w:val="00AB0096"/>
    <w:rsid w:val="00AB0EFD"/>
    <w:rsid w:val="00AB14B2"/>
    <w:rsid w:val="00AB1B38"/>
    <w:rsid w:val="00AB1D92"/>
    <w:rsid w:val="00AB25B6"/>
    <w:rsid w:val="00AB2A7C"/>
    <w:rsid w:val="00AB372A"/>
    <w:rsid w:val="00AB379C"/>
    <w:rsid w:val="00AB3EC4"/>
    <w:rsid w:val="00AB5CB4"/>
    <w:rsid w:val="00AB5E38"/>
    <w:rsid w:val="00AB66AF"/>
    <w:rsid w:val="00AB6779"/>
    <w:rsid w:val="00AB696C"/>
    <w:rsid w:val="00AC0E09"/>
    <w:rsid w:val="00AC1208"/>
    <w:rsid w:val="00AC169F"/>
    <w:rsid w:val="00AC2046"/>
    <w:rsid w:val="00AC246B"/>
    <w:rsid w:val="00AC27C5"/>
    <w:rsid w:val="00AC51C2"/>
    <w:rsid w:val="00AC62C9"/>
    <w:rsid w:val="00AC653E"/>
    <w:rsid w:val="00AC73B3"/>
    <w:rsid w:val="00AD027B"/>
    <w:rsid w:val="00AD18DA"/>
    <w:rsid w:val="00AD1B14"/>
    <w:rsid w:val="00AD2C9E"/>
    <w:rsid w:val="00AD371C"/>
    <w:rsid w:val="00AD45FF"/>
    <w:rsid w:val="00AD59AB"/>
    <w:rsid w:val="00AD6BF1"/>
    <w:rsid w:val="00AD6E5E"/>
    <w:rsid w:val="00AD7911"/>
    <w:rsid w:val="00AE024F"/>
    <w:rsid w:val="00AE0819"/>
    <w:rsid w:val="00AE22A4"/>
    <w:rsid w:val="00AE3A2A"/>
    <w:rsid w:val="00AE48E5"/>
    <w:rsid w:val="00AE50AC"/>
    <w:rsid w:val="00AE61D3"/>
    <w:rsid w:val="00AE68FF"/>
    <w:rsid w:val="00AE6B05"/>
    <w:rsid w:val="00AE720C"/>
    <w:rsid w:val="00AE7327"/>
    <w:rsid w:val="00AE78E8"/>
    <w:rsid w:val="00AE7CF9"/>
    <w:rsid w:val="00AF2926"/>
    <w:rsid w:val="00AF2945"/>
    <w:rsid w:val="00AF4EB0"/>
    <w:rsid w:val="00AF520D"/>
    <w:rsid w:val="00AF59C8"/>
    <w:rsid w:val="00AF5B17"/>
    <w:rsid w:val="00B012DF"/>
    <w:rsid w:val="00B013E2"/>
    <w:rsid w:val="00B0377B"/>
    <w:rsid w:val="00B04131"/>
    <w:rsid w:val="00B05A22"/>
    <w:rsid w:val="00B0614B"/>
    <w:rsid w:val="00B06A3E"/>
    <w:rsid w:val="00B077EE"/>
    <w:rsid w:val="00B07986"/>
    <w:rsid w:val="00B07B7D"/>
    <w:rsid w:val="00B11E60"/>
    <w:rsid w:val="00B11EA7"/>
    <w:rsid w:val="00B12176"/>
    <w:rsid w:val="00B14006"/>
    <w:rsid w:val="00B1472A"/>
    <w:rsid w:val="00B14DA8"/>
    <w:rsid w:val="00B14FA6"/>
    <w:rsid w:val="00B158FF"/>
    <w:rsid w:val="00B15C4C"/>
    <w:rsid w:val="00B165B1"/>
    <w:rsid w:val="00B17056"/>
    <w:rsid w:val="00B177CB"/>
    <w:rsid w:val="00B17AF9"/>
    <w:rsid w:val="00B17B06"/>
    <w:rsid w:val="00B20633"/>
    <w:rsid w:val="00B209FC"/>
    <w:rsid w:val="00B21361"/>
    <w:rsid w:val="00B214CC"/>
    <w:rsid w:val="00B21A3E"/>
    <w:rsid w:val="00B21BBF"/>
    <w:rsid w:val="00B221A8"/>
    <w:rsid w:val="00B23247"/>
    <w:rsid w:val="00B2394A"/>
    <w:rsid w:val="00B242D6"/>
    <w:rsid w:val="00B2471B"/>
    <w:rsid w:val="00B259BC"/>
    <w:rsid w:val="00B26CB0"/>
    <w:rsid w:val="00B26CFE"/>
    <w:rsid w:val="00B2715A"/>
    <w:rsid w:val="00B27A5C"/>
    <w:rsid w:val="00B3322D"/>
    <w:rsid w:val="00B33894"/>
    <w:rsid w:val="00B33AEB"/>
    <w:rsid w:val="00B33E40"/>
    <w:rsid w:val="00B34158"/>
    <w:rsid w:val="00B343B1"/>
    <w:rsid w:val="00B34B7D"/>
    <w:rsid w:val="00B35075"/>
    <w:rsid w:val="00B35A26"/>
    <w:rsid w:val="00B35C0C"/>
    <w:rsid w:val="00B36141"/>
    <w:rsid w:val="00B37BFF"/>
    <w:rsid w:val="00B37EAE"/>
    <w:rsid w:val="00B402B9"/>
    <w:rsid w:val="00B4047C"/>
    <w:rsid w:val="00B406F3"/>
    <w:rsid w:val="00B40BD7"/>
    <w:rsid w:val="00B4163B"/>
    <w:rsid w:val="00B42D38"/>
    <w:rsid w:val="00B4363C"/>
    <w:rsid w:val="00B43BC2"/>
    <w:rsid w:val="00B43E37"/>
    <w:rsid w:val="00B4493C"/>
    <w:rsid w:val="00B44964"/>
    <w:rsid w:val="00B456B2"/>
    <w:rsid w:val="00B45A34"/>
    <w:rsid w:val="00B4720E"/>
    <w:rsid w:val="00B4727B"/>
    <w:rsid w:val="00B47FC2"/>
    <w:rsid w:val="00B51290"/>
    <w:rsid w:val="00B51F4F"/>
    <w:rsid w:val="00B52F88"/>
    <w:rsid w:val="00B54352"/>
    <w:rsid w:val="00B546B6"/>
    <w:rsid w:val="00B54A9D"/>
    <w:rsid w:val="00B55CE3"/>
    <w:rsid w:val="00B57719"/>
    <w:rsid w:val="00B60439"/>
    <w:rsid w:val="00B60485"/>
    <w:rsid w:val="00B61091"/>
    <w:rsid w:val="00B6110B"/>
    <w:rsid w:val="00B61A8A"/>
    <w:rsid w:val="00B625FE"/>
    <w:rsid w:val="00B62C86"/>
    <w:rsid w:val="00B62EC9"/>
    <w:rsid w:val="00B63AE5"/>
    <w:rsid w:val="00B63E1E"/>
    <w:rsid w:val="00B64870"/>
    <w:rsid w:val="00B64B55"/>
    <w:rsid w:val="00B6635F"/>
    <w:rsid w:val="00B6636B"/>
    <w:rsid w:val="00B7062B"/>
    <w:rsid w:val="00B715B7"/>
    <w:rsid w:val="00B723E3"/>
    <w:rsid w:val="00B734F2"/>
    <w:rsid w:val="00B73D3D"/>
    <w:rsid w:val="00B73E3E"/>
    <w:rsid w:val="00B74454"/>
    <w:rsid w:val="00B749E4"/>
    <w:rsid w:val="00B74C70"/>
    <w:rsid w:val="00B75B12"/>
    <w:rsid w:val="00B75B3B"/>
    <w:rsid w:val="00B75C21"/>
    <w:rsid w:val="00B75E73"/>
    <w:rsid w:val="00B76109"/>
    <w:rsid w:val="00B7691D"/>
    <w:rsid w:val="00B76D31"/>
    <w:rsid w:val="00B774AF"/>
    <w:rsid w:val="00B8073A"/>
    <w:rsid w:val="00B813C7"/>
    <w:rsid w:val="00B818E9"/>
    <w:rsid w:val="00B820EF"/>
    <w:rsid w:val="00B824AA"/>
    <w:rsid w:val="00B8382E"/>
    <w:rsid w:val="00B83FFB"/>
    <w:rsid w:val="00B841D6"/>
    <w:rsid w:val="00B843E2"/>
    <w:rsid w:val="00B845C6"/>
    <w:rsid w:val="00B85568"/>
    <w:rsid w:val="00B85C41"/>
    <w:rsid w:val="00B86B0D"/>
    <w:rsid w:val="00B86F71"/>
    <w:rsid w:val="00B90170"/>
    <w:rsid w:val="00B9102D"/>
    <w:rsid w:val="00B91AF0"/>
    <w:rsid w:val="00B92206"/>
    <w:rsid w:val="00B9266B"/>
    <w:rsid w:val="00B94091"/>
    <w:rsid w:val="00B94D72"/>
    <w:rsid w:val="00B956A6"/>
    <w:rsid w:val="00B964F2"/>
    <w:rsid w:val="00B972B5"/>
    <w:rsid w:val="00B97C49"/>
    <w:rsid w:val="00BA0E7E"/>
    <w:rsid w:val="00BA33D7"/>
    <w:rsid w:val="00BA66A8"/>
    <w:rsid w:val="00BA6C52"/>
    <w:rsid w:val="00BA6E4C"/>
    <w:rsid w:val="00BB0B1A"/>
    <w:rsid w:val="00BB0CE1"/>
    <w:rsid w:val="00BB1F7A"/>
    <w:rsid w:val="00BB272A"/>
    <w:rsid w:val="00BB2997"/>
    <w:rsid w:val="00BB2EAF"/>
    <w:rsid w:val="00BB31CD"/>
    <w:rsid w:val="00BB343D"/>
    <w:rsid w:val="00BB46CB"/>
    <w:rsid w:val="00BB4AB7"/>
    <w:rsid w:val="00BB56A9"/>
    <w:rsid w:val="00BB5752"/>
    <w:rsid w:val="00BB5D08"/>
    <w:rsid w:val="00BB6507"/>
    <w:rsid w:val="00BB6BC0"/>
    <w:rsid w:val="00BB6FC5"/>
    <w:rsid w:val="00BB749D"/>
    <w:rsid w:val="00BB7E55"/>
    <w:rsid w:val="00BC05A1"/>
    <w:rsid w:val="00BC100A"/>
    <w:rsid w:val="00BC3674"/>
    <w:rsid w:val="00BC4AE7"/>
    <w:rsid w:val="00BC4BB8"/>
    <w:rsid w:val="00BC505C"/>
    <w:rsid w:val="00BC63A0"/>
    <w:rsid w:val="00BC676A"/>
    <w:rsid w:val="00BC71C1"/>
    <w:rsid w:val="00BC71F3"/>
    <w:rsid w:val="00BC7E8D"/>
    <w:rsid w:val="00BD0483"/>
    <w:rsid w:val="00BD11A5"/>
    <w:rsid w:val="00BD2544"/>
    <w:rsid w:val="00BD2AFF"/>
    <w:rsid w:val="00BD2D27"/>
    <w:rsid w:val="00BD2FC5"/>
    <w:rsid w:val="00BD301D"/>
    <w:rsid w:val="00BD3CEC"/>
    <w:rsid w:val="00BD4136"/>
    <w:rsid w:val="00BD517D"/>
    <w:rsid w:val="00BD5269"/>
    <w:rsid w:val="00BD5AF9"/>
    <w:rsid w:val="00BD5CAA"/>
    <w:rsid w:val="00BD64BF"/>
    <w:rsid w:val="00BD6DAC"/>
    <w:rsid w:val="00BE2BE9"/>
    <w:rsid w:val="00BE3653"/>
    <w:rsid w:val="00BE44DE"/>
    <w:rsid w:val="00BE484F"/>
    <w:rsid w:val="00BE4A15"/>
    <w:rsid w:val="00BE5B0D"/>
    <w:rsid w:val="00BE6370"/>
    <w:rsid w:val="00BE6372"/>
    <w:rsid w:val="00BE6F50"/>
    <w:rsid w:val="00BE7BB6"/>
    <w:rsid w:val="00BF048D"/>
    <w:rsid w:val="00BF13B8"/>
    <w:rsid w:val="00BF1979"/>
    <w:rsid w:val="00BF1AE7"/>
    <w:rsid w:val="00BF1F27"/>
    <w:rsid w:val="00BF2672"/>
    <w:rsid w:val="00BF322E"/>
    <w:rsid w:val="00BF3A10"/>
    <w:rsid w:val="00BF3E7E"/>
    <w:rsid w:val="00BF6337"/>
    <w:rsid w:val="00BF6533"/>
    <w:rsid w:val="00C005FC"/>
    <w:rsid w:val="00C00A19"/>
    <w:rsid w:val="00C00CF2"/>
    <w:rsid w:val="00C028BD"/>
    <w:rsid w:val="00C033F3"/>
    <w:rsid w:val="00C0430A"/>
    <w:rsid w:val="00C046D2"/>
    <w:rsid w:val="00C04F98"/>
    <w:rsid w:val="00C05A69"/>
    <w:rsid w:val="00C06C66"/>
    <w:rsid w:val="00C072DB"/>
    <w:rsid w:val="00C100F8"/>
    <w:rsid w:val="00C10112"/>
    <w:rsid w:val="00C10CE4"/>
    <w:rsid w:val="00C117E1"/>
    <w:rsid w:val="00C11ADE"/>
    <w:rsid w:val="00C1265C"/>
    <w:rsid w:val="00C1348D"/>
    <w:rsid w:val="00C145DD"/>
    <w:rsid w:val="00C168AE"/>
    <w:rsid w:val="00C2156C"/>
    <w:rsid w:val="00C23001"/>
    <w:rsid w:val="00C24495"/>
    <w:rsid w:val="00C24812"/>
    <w:rsid w:val="00C26643"/>
    <w:rsid w:val="00C268CD"/>
    <w:rsid w:val="00C27402"/>
    <w:rsid w:val="00C279B7"/>
    <w:rsid w:val="00C3063A"/>
    <w:rsid w:val="00C3101B"/>
    <w:rsid w:val="00C317F7"/>
    <w:rsid w:val="00C3184D"/>
    <w:rsid w:val="00C31FC2"/>
    <w:rsid w:val="00C33162"/>
    <w:rsid w:val="00C335E0"/>
    <w:rsid w:val="00C3366C"/>
    <w:rsid w:val="00C33688"/>
    <w:rsid w:val="00C3385F"/>
    <w:rsid w:val="00C347D1"/>
    <w:rsid w:val="00C3482C"/>
    <w:rsid w:val="00C35BA5"/>
    <w:rsid w:val="00C35C48"/>
    <w:rsid w:val="00C36D5D"/>
    <w:rsid w:val="00C3701E"/>
    <w:rsid w:val="00C37147"/>
    <w:rsid w:val="00C410DB"/>
    <w:rsid w:val="00C4296B"/>
    <w:rsid w:val="00C42CC9"/>
    <w:rsid w:val="00C4354B"/>
    <w:rsid w:val="00C43D12"/>
    <w:rsid w:val="00C44BA7"/>
    <w:rsid w:val="00C45367"/>
    <w:rsid w:val="00C45765"/>
    <w:rsid w:val="00C46054"/>
    <w:rsid w:val="00C46CC8"/>
    <w:rsid w:val="00C47189"/>
    <w:rsid w:val="00C4785C"/>
    <w:rsid w:val="00C4786B"/>
    <w:rsid w:val="00C47A4D"/>
    <w:rsid w:val="00C5151D"/>
    <w:rsid w:val="00C52081"/>
    <w:rsid w:val="00C52FF3"/>
    <w:rsid w:val="00C54318"/>
    <w:rsid w:val="00C5446C"/>
    <w:rsid w:val="00C54651"/>
    <w:rsid w:val="00C54D67"/>
    <w:rsid w:val="00C56C6D"/>
    <w:rsid w:val="00C56FC8"/>
    <w:rsid w:val="00C608EA"/>
    <w:rsid w:val="00C62A89"/>
    <w:rsid w:val="00C6359C"/>
    <w:rsid w:val="00C63879"/>
    <w:rsid w:val="00C640FB"/>
    <w:rsid w:val="00C6434D"/>
    <w:rsid w:val="00C65078"/>
    <w:rsid w:val="00C664AE"/>
    <w:rsid w:val="00C67314"/>
    <w:rsid w:val="00C67A2A"/>
    <w:rsid w:val="00C70030"/>
    <w:rsid w:val="00C70457"/>
    <w:rsid w:val="00C704C7"/>
    <w:rsid w:val="00C7075C"/>
    <w:rsid w:val="00C72DA5"/>
    <w:rsid w:val="00C73B9C"/>
    <w:rsid w:val="00C73FE7"/>
    <w:rsid w:val="00C745FE"/>
    <w:rsid w:val="00C748C6"/>
    <w:rsid w:val="00C75552"/>
    <w:rsid w:val="00C7572A"/>
    <w:rsid w:val="00C75D6A"/>
    <w:rsid w:val="00C779F1"/>
    <w:rsid w:val="00C77FF4"/>
    <w:rsid w:val="00C80643"/>
    <w:rsid w:val="00C80965"/>
    <w:rsid w:val="00C80B3C"/>
    <w:rsid w:val="00C80C89"/>
    <w:rsid w:val="00C81F30"/>
    <w:rsid w:val="00C822F1"/>
    <w:rsid w:val="00C84208"/>
    <w:rsid w:val="00C84590"/>
    <w:rsid w:val="00C84E79"/>
    <w:rsid w:val="00C8726E"/>
    <w:rsid w:val="00C8755E"/>
    <w:rsid w:val="00C90501"/>
    <w:rsid w:val="00C91905"/>
    <w:rsid w:val="00C919B3"/>
    <w:rsid w:val="00C933D1"/>
    <w:rsid w:val="00C94118"/>
    <w:rsid w:val="00C943E8"/>
    <w:rsid w:val="00C94511"/>
    <w:rsid w:val="00C94EE8"/>
    <w:rsid w:val="00C950B8"/>
    <w:rsid w:val="00C95E68"/>
    <w:rsid w:val="00C961BA"/>
    <w:rsid w:val="00C96346"/>
    <w:rsid w:val="00C97B46"/>
    <w:rsid w:val="00CA1475"/>
    <w:rsid w:val="00CA159F"/>
    <w:rsid w:val="00CA1890"/>
    <w:rsid w:val="00CA1D25"/>
    <w:rsid w:val="00CA2D87"/>
    <w:rsid w:val="00CA30C8"/>
    <w:rsid w:val="00CA37A5"/>
    <w:rsid w:val="00CA417B"/>
    <w:rsid w:val="00CA4E67"/>
    <w:rsid w:val="00CA520E"/>
    <w:rsid w:val="00CA69D4"/>
    <w:rsid w:val="00CA7653"/>
    <w:rsid w:val="00CA7D99"/>
    <w:rsid w:val="00CB0CDD"/>
    <w:rsid w:val="00CB1326"/>
    <w:rsid w:val="00CB142D"/>
    <w:rsid w:val="00CB15D0"/>
    <w:rsid w:val="00CB2895"/>
    <w:rsid w:val="00CB36D4"/>
    <w:rsid w:val="00CB48A3"/>
    <w:rsid w:val="00CB530D"/>
    <w:rsid w:val="00CB5B4F"/>
    <w:rsid w:val="00CB607E"/>
    <w:rsid w:val="00CB6324"/>
    <w:rsid w:val="00CB6FC7"/>
    <w:rsid w:val="00CB7FD7"/>
    <w:rsid w:val="00CC05AD"/>
    <w:rsid w:val="00CC0C88"/>
    <w:rsid w:val="00CC0F03"/>
    <w:rsid w:val="00CC193B"/>
    <w:rsid w:val="00CC23E9"/>
    <w:rsid w:val="00CC2655"/>
    <w:rsid w:val="00CC3045"/>
    <w:rsid w:val="00CC38D6"/>
    <w:rsid w:val="00CC40CC"/>
    <w:rsid w:val="00CC43BF"/>
    <w:rsid w:val="00CC50C9"/>
    <w:rsid w:val="00CC5624"/>
    <w:rsid w:val="00CC6552"/>
    <w:rsid w:val="00CC664E"/>
    <w:rsid w:val="00CC67ED"/>
    <w:rsid w:val="00CC775B"/>
    <w:rsid w:val="00CD007A"/>
    <w:rsid w:val="00CD1233"/>
    <w:rsid w:val="00CD1E4C"/>
    <w:rsid w:val="00CD24AC"/>
    <w:rsid w:val="00CD56D4"/>
    <w:rsid w:val="00CD57D6"/>
    <w:rsid w:val="00CD6114"/>
    <w:rsid w:val="00CD6707"/>
    <w:rsid w:val="00CD6E6F"/>
    <w:rsid w:val="00CD6F90"/>
    <w:rsid w:val="00CD7A80"/>
    <w:rsid w:val="00CE117C"/>
    <w:rsid w:val="00CE253F"/>
    <w:rsid w:val="00CE26C8"/>
    <w:rsid w:val="00CE306A"/>
    <w:rsid w:val="00CE43C1"/>
    <w:rsid w:val="00CE4EC2"/>
    <w:rsid w:val="00CE5FF4"/>
    <w:rsid w:val="00CE6164"/>
    <w:rsid w:val="00CE6584"/>
    <w:rsid w:val="00CF0813"/>
    <w:rsid w:val="00CF0AED"/>
    <w:rsid w:val="00CF149E"/>
    <w:rsid w:val="00CF1871"/>
    <w:rsid w:val="00CF1EED"/>
    <w:rsid w:val="00CF26AA"/>
    <w:rsid w:val="00CF2FDC"/>
    <w:rsid w:val="00CF3272"/>
    <w:rsid w:val="00CF39F7"/>
    <w:rsid w:val="00CF3D70"/>
    <w:rsid w:val="00CF47A4"/>
    <w:rsid w:val="00CF5119"/>
    <w:rsid w:val="00CF5B9E"/>
    <w:rsid w:val="00CF664E"/>
    <w:rsid w:val="00CF6DFA"/>
    <w:rsid w:val="00CF77E0"/>
    <w:rsid w:val="00D00F88"/>
    <w:rsid w:val="00D018DC"/>
    <w:rsid w:val="00D02002"/>
    <w:rsid w:val="00D0329C"/>
    <w:rsid w:val="00D043B7"/>
    <w:rsid w:val="00D04C7D"/>
    <w:rsid w:val="00D06386"/>
    <w:rsid w:val="00D1319F"/>
    <w:rsid w:val="00D137E7"/>
    <w:rsid w:val="00D14C50"/>
    <w:rsid w:val="00D14E5B"/>
    <w:rsid w:val="00D17D71"/>
    <w:rsid w:val="00D20F14"/>
    <w:rsid w:val="00D2236F"/>
    <w:rsid w:val="00D23626"/>
    <w:rsid w:val="00D250CD"/>
    <w:rsid w:val="00D26831"/>
    <w:rsid w:val="00D26A2E"/>
    <w:rsid w:val="00D27C51"/>
    <w:rsid w:val="00D27DE3"/>
    <w:rsid w:val="00D30713"/>
    <w:rsid w:val="00D320BB"/>
    <w:rsid w:val="00D3320B"/>
    <w:rsid w:val="00D34186"/>
    <w:rsid w:val="00D347E0"/>
    <w:rsid w:val="00D34E34"/>
    <w:rsid w:val="00D35910"/>
    <w:rsid w:val="00D35A26"/>
    <w:rsid w:val="00D35B81"/>
    <w:rsid w:val="00D35EFC"/>
    <w:rsid w:val="00D3673D"/>
    <w:rsid w:val="00D36D25"/>
    <w:rsid w:val="00D377DE"/>
    <w:rsid w:val="00D37A09"/>
    <w:rsid w:val="00D402FC"/>
    <w:rsid w:val="00D403DF"/>
    <w:rsid w:val="00D40F11"/>
    <w:rsid w:val="00D417E1"/>
    <w:rsid w:val="00D42DFB"/>
    <w:rsid w:val="00D43024"/>
    <w:rsid w:val="00D43D7F"/>
    <w:rsid w:val="00D44419"/>
    <w:rsid w:val="00D44716"/>
    <w:rsid w:val="00D44BEA"/>
    <w:rsid w:val="00D44CFB"/>
    <w:rsid w:val="00D4529A"/>
    <w:rsid w:val="00D45878"/>
    <w:rsid w:val="00D458C9"/>
    <w:rsid w:val="00D45E19"/>
    <w:rsid w:val="00D46ABD"/>
    <w:rsid w:val="00D46B43"/>
    <w:rsid w:val="00D46F32"/>
    <w:rsid w:val="00D47645"/>
    <w:rsid w:val="00D503F4"/>
    <w:rsid w:val="00D51C83"/>
    <w:rsid w:val="00D51ECA"/>
    <w:rsid w:val="00D5261E"/>
    <w:rsid w:val="00D54A0D"/>
    <w:rsid w:val="00D54BE3"/>
    <w:rsid w:val="00D55055"/>
    <w:rsid w:val="00D551B8"/>
    <w:rsid w:val="00D561AF"/>
    <w:rsid w:val="00D56A75"/>
    <w:rsid w:val="00D56CAB"/>
    <w:rsid w:val="00D57F49"/>
    <w:rsid w:val="00D60176"/>
    <w:rsid w:val="00D601D9"/>
    <w:rsid w:val="00D606A9"/>
    <w:rsid w:val="00D61B8B"/>
    <w:rsid w:val="00D628D0"/>
    <w:rsid w:val="00D62A4D"/>
    <w:rsid w:val="00D62AAB"/>
    <w:rsid w:val="00D62AB2"/>
    <w:rsid w:val="00D62B9E"/>
    <w:rsid w:val="00D62CAB"/>
    <w:rsid w:val="00D62E64"/>
    <w:rsid w:val="00D63827"/>
    <w:rsid w:val="00D64153"/>
    <w:rsid w:val="00D66256"/>
    <w:rsid w:val="00D704C3"/>
    <w:rsid w:val="00D71D2E"/>
    <w:rsid w:val="00D7242C"/>
    <w:rsid w:val="00D736CB"/>
    <w:rsid w:val="00D7405A"/>
    <w:rsid w:val="00D74A51"/>
    <w:rsid w:val="00D74A64"/>
    <w:rsid w:val="00D74CC5"/>
    <w:rsid w:val="00D74D94"/>
    <w:rsid w:val="00D75321"/>
    <w:rsid w:val="00D76D72"/>
    <w:rsid w:val="00D7792B"/>
    <w:rsid w:val="00D812DE"/>
    <w:rsid w:val="00D813A6"/>
    <w:rsid w:val="00D81877"/>
    <w:rsid w:val="00D81939"/>
    <w:rsid w:val="00D825B0"/>
    <w:rsid w:val="00D835E8"/>
    <w:rsid w:val="00D83A1E"/>
    <w:rsid w:val="00D83F70"/>
    <w:rsid w:val="00D84DCC"/>
    <w:rsid w:val="00D84E89"/>
    <w:rsid w:val="00D8600B"/>
    <w:rsid w:val="00D86956"/>
    <w:rsid w:val="00D87B55"/>
    <w:rsid w:val="00D913F4"/>
    <w:rsid w:val="00D91772"/>
    <w:rsid w:val="00D9194F"/>
    <w:rsid w:val="00D91AEC"/>
    <w:rsid w:val="00D92FC1"/>
    <w:rsid w:val="00D93D86"/>
    <w:rsid w:val="00D94608"/>
    <w:rsid w:val="00D95FA5"/>
    <w:rsid w:val="00D9724C"/>
    <w:rsid w:val="00DA14C9"/>
    <w:rsid w:val="00DA1B04"/>
    <w:rsid w:val="00DA1B11"/>
    <w:rsid w:val="00DA23A4"/>
    <w:rsid w:val="00DA2923"/>
    <w:rsid w:val="00DA3633"/>
    <w:rsid w:val="00DA3A63"/>
    <w:rsid w:val="00DA3AA6"/>
    <w:rsid w:val="00DA3CCD"/>
    <w:rsid w:val="00DA4027"/>
    <w:rsid w:val="00DA4280"/>
    <w:rsid w:val="00DA42B5"/>
    <w:rsid w:val="00DA50B9"/>
    <w:rsid w:val="00DA56CB"/>
    <w:rsid w:val="00DA5CE5"/>
    <w:rsid w:val="00DA64CA"/>
    <w:rsid w:val="00DA6805"/>
    <w:rsid w:val="00DA6AB9"/>
    <w:rsid w:val="00DA6CDC"/>
    <w:rsid w:val="00DA74C1"/>
    <w:rsid w:val="00DA78DA"/>
    <w:rsid w:val="00DA7C71"/>
    <w:rsid w:val="00DB05CF"/>
    <w:rsid w:val="00DB0B30"/>
    <w:rsid w:val="00DB1038"/>
    <w:rsid w:val="00DB1793"/>
    <w:rsid w:val="00DB27CD"/>
    <w:rsid w:val="00DB2D5B"/>
    <w:rsid w:val="00DB36B9"/>
    <w:rsid w:val="00DB45E5"/>
    <w:rsid w:val="00DB4834"/>
    <w:rsid w:val="00DB5736"/>
    <w:rsid w:val="00DB6793"/>
    <w:rsid w:val="00DB6864"/>
    <w:rsid w:val="00DB6BD6"/>
    <w:rsid w:val="00DB734C"/>
    <w:rsid w:val="00DB739B"/>
    <w:rsid w:val="00DB7602"/>
    <w:rsid w:val="00DB77AE"/>
    <w:rsid w:val="00DC107A"/>
    <w:rsid w:val="00DC160A"/>
    <w:rsid w:val="00DC29F3"/>
    <w:rsid w:val="00DC2DD5"/>
    <w:rsid w:val="00DC4582"/>
    <w:rsid w:val="00DC4808"/>
    <w:rsid w:val="00DC4A1B"/>
    <w:rsid w:val="00DC4D7F"/>
    <w:rsid w:val="00DC6316"/>
    <w:rsid w:val="00DC67E2"/>
    <w:rsid w:val="00DC7145"/>
    <w:rsid w:val="00DD1B84"/>
    <w:rsid w:val="00DD33A8"/>
    <w:rsid w:val="00DD448F"/>
    <w:rsid w:val="00DD542C"/>
    <w:rsid w:val="00DD5FA5"/>
    <w:rsid w:val="00DD6AD5"/>
    <w:rsid w:val="00DD6DF9"/>
    <w:rsid w:val="00DD6FF2"/>
    <w:rsid w:val="00DD7A8E"/>
    <w:rsid w:val="00DE00A7"/>
    <w:rsid w:val="00DE0846"/>
    <w:rsid w:val="00DE0A30"/>
    <w:rsid w:val="00DE0BCD"/>
    <w:rsid w:val="00DE0DA6"/>
    <w:rsid w:val="00DE14CB"/>
    <w:rsid w:val="00DE163E"/>
    <w:rsid w:val="00DE17C0"/>
    <w:rsid w:val="00DE468F"/>
    <w:rsid w:val="00DE48F0"/>
    <w:rsid w:val="00DE4C6A"/>
    <w:rsid w:val="00DE5124"/>
    <w:rsid w:val="00DE52E5"/>
    <w:rsid w:val="00DE538B"/>
    <w:rsid w:val="00DE5927"/>
    <w:rsid w:val="00DE78E8"/>
    <w:rsid w:val="00DE7979"/>
    <w:rsid w:val="00DF00BB"/>
    <w:rsid w:val="00DF0792"/>
    <w:rsid w:val="00DF1206"/>
    <w:rsid w:val="00DF1675"/>
    <w:rsid w:val="00DF1BE5"/>
    <w:rsid w:val="00DF1EF6"/>
    <w:rsid w:val="00DF4E5D"/>
    <w:rsid w:val="00DF5348"/>
    <w:rsid w:val="00E022FD"/>
    <w:rsid w:val="00E026E5"/>
    <w:rsid w:val="00E0299F"/>
    <w:rsid w:val="00E0333B"/>
    <w:rsid w:val="00E040C9"/>
    <w:rsid w:val="00E0510C"/>
    <w:rsid w:val="00E059AA"/>
    <w:rsid w:val="00E05ABE"/>
    <w:rsid w:val="00E0663A"/>
    <w:rsid w:val="00E06E5F"/>
    <w:rsid w:val="00E0727E"/>
    <w:rsid w:val="00E07726"/>
    <w:rsid w:val="00E077CA"/>
    <w:rsid w:val="00E10102"/>
    <w:rsid w:val="00E10BCB"/>
    <w:rsid w:val="00E11E6D"/>
    <w:rsid w:val="00E1278E"/>
    <w:rsid w:val="00E14006"/>
    <w:rsid w:val="00E144EB"/>
    <w:rsid w:val="00E1465A"/>
    <w:rsid w:val="00E14A45"/>
    <w:rsid w:val="00E14DFC"/>
    <w:rsid w:val="00E15069"/>
    <w:rsid w:val="00E1568A"/>
    <w:rsid w:val="00E15F9E"/>
    <w:rsid w:val="00E163D1"/>
    <w:rsid w:val="00E168D1"/>
    <w:rsid w:val="00E17C48"/>
    <w:rsid w:val="00E2050C"/>
    <w:rsid w:val="00E20783"/>
    <w:rsid w:val="00E2200B"/>
    <w:rsid w:val="00E23045"/>
    <w:rsid w:val="00E23701"/>
    <w:rsid w:val="00E24067"/>
    <w:rsid w:val="00E24221"/>
    <w:rsid w:val="00E25A32"/>
    <w:rsid w:val="00E26224"/>
    <w:rsid w:val="00E26F14"/>
    <w:rsid w:val="00E27D18"/>
    <w:rsid w:val="00E32FDB"/>
    <w:rsid w:val="00E35658"/>
    <w:rsid w:val="00E360C0"/>
    <w:rsid w:val="00E36420"/>
    <w:rsid w:val="00E366FB"/>
    <w:rsid w:val="00E36DAC"/>
    <w:rsid w:val="00E37FFB"/>
    <w:rsid w:val="00E4067F"/>
    <w:rsid w:val="00E416F2"/>
    <w:rsid w:val="00E42708"/>
    <w:rsid w:val="00E43071"/>
    <w:rsid w:val="00E475D3"/>
    <w:rsid w:val="00E47724"/>
    <w:rsid w:val="00E47E63"/>
    <w:rsid w:val="00E503D2"/>
    <w:rsid w:val="00E50568"/>
    <w:rsid w:val="00E508D9"/>
    <w:rsid w:val="00E50B2B"/>
    <w:rsid w:val="00E511DE"/>
    <w:rsid w:val="00E5296B"/>
    <w:rsid w:val="00E52A40"/>
    <w:rsid w:val="00E52CF3"/>
    <w:rsid w:val="00E5357D"/>
    <w:rsid w:val="00E538D2"/>
    <w:rsid w:val="00E53D51"/>
    <w:rsid w:val="00E54A15"/>
    <w:rsid w:val="00E54DDA"/>
    <w:rsid w:val="00E554D0"/>
    <w:rsid w:val="00E56A77"/>
    <w:rsid w:val="00E56FC2"/>
    <w:rsid w:val="00E6027B"/>
    <w:rsid w:val="00E60B9A"/>
    <w:rsid w:val="00E61BF6"/>
    <w:rsid w:val="00E6213E"/>
    <w:rsid w:val="00E6343C"/>
    <w:rsid w:val="00E63BB1"/>
    <w:rsid w:val="00E64BCD"/>
    <w:rsid w:val="00E64DE8"/>
    <w:rsid w:val="00E65061"/>
    <w:rsid w:val="00E676C5"/>
    <w:rsid w:val="00E67A7F"/>
    <w:rsid w:val="00E70292"/>
    <w:rsid w:val="00E703BE"/>
    <w:rsid w:val="00E70CB3"/>
    <w:rsid w:val="00E70E3F"/>
    <w:rsid w:val="00E71041"/>
    <w:rsid w:val="00E72E1F"/>
    <w:rsid w:val="00E72F96"/>
    <w:rsid w:val="00E73BF8"/>
    <w:rsid w:val="00E755D4"/>
    <w:rsid w:val="00E7684B"/>
    <w:rsid w:val="00E76A01"/>
    <w:rsid w:val="00E77EAC"/>
    <w:rsid w:val="00E80AA7"/>
    <w:rsid w:val="00E80C36"/>
    <w:rsid w:val="00E837F1"/>
    <w:rsid w:val="00E85475"/>
    <w:rsid w:val="00E854F1"/>
    <w:rsid w:val="00E86044"/>
    <w:rsid w:val="00E86878"/>
    <w:rsid w:val="00E870F7"/>
    <w:rsid w:val="00E87946"/>
    <w:rsid w:val="00E90071"/>
    <w:rsid w:val="00E91116"/>
    <w:rsid w:val="00E91773"/>
    <w:rsid w:val="00E9221A"/>
    <w:rsid w:val="00E94BE8"/>
    <w:rsid w:val="00E94E9A"/>
    <w:rsid w:val="00E962CA"/>
    <w:rsid w:val="00E968F1"/>
    <w:rsid w:val="00E97FB2"/>
    <w:rsid w:val="00EA0849"/>
    <w:rsid w:val="00EA192A"/>
    <w:rsid w:val="00EA3DE2"/>
    <w:rsid w:val="00EA449F"/>
    <w:rsid w:val="00EA4DF4"/>
    <w:rsid w:val="00EA579A"/>
    <w:rsid w:val="00EA5A66"/>
    <w:rsid w:val="00EA6463"/>
    <w:rsid w:val="00EA6CF5"/>
    <w:rsid w:val="00EA7DC3"/>
    <w:rsid w:val="00EB0556"/>
    <w:rsid w:val="00EB0BD8"/>
    <w:rsid w:val="00EB12A0"/>
    <w:rsid w:val="00EB19A6"/>
    <w:rsid w:val="00EB1F75"/>
    <w:rsid w:val="00EB3339"/>
    <w:rsid w:val="00EB44C3"/>
    <w:rsid w:val="00EB4B3C"/>
    <w:rsid w:val="00EB732C"/>
    <w:rsid w:val="00EB7576"/>
    <w:rsid w:val="00EC0654"/>
    <w:rsid w:val="00EC130A"/>
    <w:rsid w:val="00EC1475"/>
    <w:rsid w:val="00EC148D"/>
    <w:rsid w:val="00EC1C2B"/>
    <w:rsid w:val="00EC3502"/>
    <w:rsid w:val="00EC4061"/>
    <w:rsid w:val="00EC4604"/>
    <w:rsid w:val="00EC602F"/>
    <w:rsid w:val="00EC67FB"/>
    <w:rsid w:val="00ED114A"/>
    <w:rsid w:val="00ED159C"/>
    <w:rsid w:val="00ED199B"/>
    <w:rsid w:val="00ED2697"/>
    <w:rsid w:val="00ED35A4"/>
    <w:rsid w:val="00ED4224"/>
    <w:rsid w:val="00ED42A4"/>
    <w:rsid w:val="00ED4582"/>
    <w:rsid w:val="00ED4E1F"/>
    <w:rsid w:val="00ED50CB"/>
    <w:rsid w:val="00ED51DD"/>
    <w:rsid w:val="00ED57A5"/>
    <w:rsid w:val="00ED5E1B"/>
    <w:rsid w:val="00ED6112"/>
    <w:rsid w:val="00ED6171"/>
    <w:rsid w:val="00ED6422"/>
    <w:rsid w:val="00ED72F3"/>
    <w:rsid w:val="00EE00CC"/>
    <w:rsid w:val="00EE06F0"/>
    <w:rsid w:val="00EE27EB"/>
    <w:rsid w:val="00EE354E"/>
    <w:rsid w:val="00EE4CB4"/>
    <w:rsid w:val="00EE63FA"/>
    <w:rsid w:val="00EE7030"/>
    <w:rsid w:val="00EE7E47"/>
    <w:rsid w:val="00EF0088"/>
    <w:rsid w:val="00EF0DC0"/>
    <w:rsid w:val="00EF102C"/>
    <w:rsid w:val="00EF2D16"/>
    <w:rsid w:val="00EF3CEE"/>
    <w:rsid w:val="00EF3E99"/>
    <w:rsid w:val="00EF4A6A"/>
    <w:rsid w:val="00EF53E0"/>
    <w:rsid w:val="00EF559D"/>
    <w:rsid w:val="00EF5C68"/>
    <w:rsid w:val="00EF6194"/>
    <w:rsid w:val="00EF7250"/>
    <w:rsid w:val="00EF7B0B"/>
    <w:rsid w:val="00EF7C94"/>
    <w:rsid w:val="00EF7C9B"/>
    <w:rsid w:val="00EF7E89"/>
    <w:rsid w:val="00F001DB"/>
    <w:rsid w:val="00F00C11"/>
    <w:rsid w:val="00F021BB"/>
    <w:rsid w:val="00F022C6"/>
    <w:rsid w:val="00F02533"/>
    <w:rsid w:val="00F02C1E"/>
    <w:rsid w:val="00F038E6"/>
    <w:rsid w:val="00F046D5"/>
    <w:rsid w:val="00F04CAE"/>
    <w:rsid w:val="00F04FD8"/>
    <w:rsid w:val="00F05A9D"/>
    <w:rsid w:val="00F05F9A"/>
    <w:rsid w:val="00F06662"/>
    <w:rsid w:val="00F06DDE"/>
    <w:rsid w:val="00F06EDC"/>
    <w:rsid w:val="00F0756C"/>
    <w:rsid w:val="00F075E0"/>
    <w:rsid w:val="00F0775B"/>
    <w:rsid w:val="00F07807"/>
    <w:rsid w:val="00F10DA7"/>
    <w:rsid w:val="00F10FF8"/>
    <w:rsid w:val="00F11C0D"/>
    <w:rsid w:val="00F11C86"/>
    <w:rsid w:val="00F1316A"/>
    <w:rsid w:val="00F13C2E"/>
    <w:rsid w:val="00F13E89"/>
    <w:rsid w:val="00F14201"/>
    <w:rsid w:val="00F14547"/>
    <w:rsid w:val="00F149DB"/>
    <w:rsid w:val="00F15210"/>
    <w:rsid w:val="00F15A35"/>
    <w:rsid w:val="00F160AC"/>
    <w:rsid w:val="00F16F36"/>
    <w:rsid w:val="00F17A88"/>
    <w:rsid w:val="00F205B9"/>
    <w:rsid w:val="00F20E6C"/>
    <w:rsid w:val="00F2203A"/>
    <w:rsid w:val="00F23CC5"/>
    <w:rsid w:val="00F23FAE"/>
    <w:rsid w:val="00F2400A"/>
    <w:rsid w:val="00F24EBD"/>
    <w:rsid w:val="00F2506F"/>
    <w:rsid w:val="00F252EA"/>
    <w:rsid w:val="00F258F6"/>
    <w:rsid w:val="00F259F4"/>
    <w:rsid w:val="00F25FF1"/>
    <w:rsid w:val="00F27D7F"/>
    <w:rsid w:val="00F30815"/>
    <w:rsid w:val="00F30BDD"/>
    <w:rsid w:val="00F32323"/>
    <w:rsid w:val="00F325E2"/>
    <w:rsid w:val="00F32D38"/>
    <w:rsid w:val="00F32E32"/>
    <w:rsid w:val="00F337F1"/>
    <w:rsid w:val="00F33E3F"/>
    <w:rsid w:val="00F3593B"/>
    <w:rsid w:val="00F35FE6"/>
    <w:rsid w:val="00F36820"/>
    <w:rsid w:val="00F368D2"/>
    <w:rsid w:val="00F37352"/>
    <w:rsid w:val="00F40E72"/>
    <w:rsid w:val="00F40E9B"/>
    <w:rsid w:val="00F423A8"/>
    <w:rsid w:val="00F43635"/>
    <w:rsid w:val="00F43B27"/>
    <w:rsid w:val="00F454BF"/>
    <w:rsid w:val="00F4552D"/>
    <w:rsid w:val="00F45E3F"/>
    <w:rsid w:val="00F47AAC"/>
    <w:rsid w:val="00F50AFF"/>
    <w:rsid w:val="00F50B61"/>
    <w:rsid w:val="00F51ECC"/>
    <w:rsid w:val="00F52784"/>
    <w:rsid w:val="00F527D0"/>
    <w:rsid w:val="00F52BA2"/>
    <w:rsid w:val="00F530B1"/>
    <w:rsid w:val="00F549B7"/>
    <w:rsid w:val="00F55EF3"/>
    <w:rsid w:val="00F56707"/>
    <w:rsid w:val="00F56B48"/>
    <w:rsid w:val="00F57E75"/>
    <w:rsid w:val="00F61656"/>
    <w:rsid w:val="00F61803"/>
    <w:rsid w:val="00F630EA"/>
    <w:rsid w:val="00F633F6"/>
    <w:rsid w:val="00F6344C"/>
    <w:rsid w:val="00F637B4"/>
    <w:rsid w:val="00F63CA0"/>
    <w:rsid w:val="00F64084"/>
    <w:rsid w:val="00F64272"/>
    <w:rsid w:val="00F6454E"/>
    <w:rsid w:val="00F65132"/>
    <w:rsid w:val="00F6528C"/>
    <w:rsid w:val="00F65447"/>
    <w:rsid w:val="00F67C6F"/>
    <w:rsid w:val="00F70913"/>
    <w:rsid w:val="00F712F2"/>
    <w:rsid w:val="00F7170C"/>
    <w:rsid w:val="00F71E0F"/>
    <w:rsid w:val="00F730CE"/>
    <w:rsid w:val="00F75798"/>
    <w:rsid w:val="00F76118"/>
    <w:rsid w:val="00F7671E"/>
    <w:rsid w:val="00F767DA"/>
    <w:rsid w:val="00F80088"/>
    <w:rsid w:val="00F803C4"/>
    <w:rsid w:val="00F81A4B"/>
    <w:rsid w:val="00F8231C"/>
    <w:rsid w:val="00F823A3"/>
    <w:rsid w:val="00F82AD8"/>
    <w:rsid w:val="00F85060"/>
    <w:rsid w:val="00F85081"/>
    <w:rsid w:val="00F85732"/>
    <w:rsid w:val="00F85A74"/>
    <w:rsid w:val="00F85CB3"/>
    <w:rsid w:val="00F8614B"/>
    <w:rsid w:val="00F87082"/>
    <w:rsid w:val="00F87694"/>
    <w:rsid w:val="00F876E6"/>
    <w:rsid w:val="00F87DF2"/>
    <w:rsid w:val="00F9034C"/>
    <w:rsid w:val="00F90C45"/>
    <w:rsid w:val="00F911E7"/>
    <w:rsid w:val="00F91D3F"/>
    <w:rsid w:val="00F91E55"/>
    <w:rsid w:val="00F92A03"/>
    <w:rsid w:val="00F93035"/>
    <w:rsid w:val="00F9351C"/>
    <w:rsid w:val="00F93DB5"/>
    <w:rsid w:val="00F94648"/>
    <w:rsid w:val="00F948C5"/>
    <w:rsid w:val="00F9608F"/>
    <w:rsid w:val="00F962D9"/>
    <w:rsid w:val="00F973C0"/>
    <w:rsid w:val="00F976F0"/>
    <w:rsid w:val="00F97951"/>
    <w:rsid w:val="00FA1635"/>
    <w:rsid w:val="00FA261F"/>
    <w:rsid w:val="00FA2FCA"/>
    <w:rsid w:val="00FA30D2"/>
    <w:rsid w:val="00FA33CB"/>
    <w:rsid w:val="00FA4832"/>
    <w:rsid w:val="00FA4A5B"/>
    <w:rsid w:val="00FA4D9E"/>
    <w:rsid w:val="00FA71F2"/>
    <w:rsid w:val="00FA75CE"/>
    <w:rsid w:val="00FB3482"/>
    <w:rsid w:val="00FB3D9F"/>
    <w:rsid w:val="00FB4461"/>
    <w:rsid w:val="00FB4F4F"/>
    <w:rsid w:val="00FB58AD"/>
    <w:rsid w:val="00FB6B78"/>
    <w:rsid w:val="00FB6CFC"/>
    <w:rsid w:val="00FB703E"/>
    <w:rsid w:val="00FB79D1"/>
    <w:rsid w:val="00FB7E72"/>
    <w:rsid w:val="00FC07AA"/>
    <w:rsid w:val="00FC1B75"/>
    <w:rsid w:val="00FC23EF"/>
    <w:rsid w:val="00FC2D92"/>
    <w:rsid w:val="00FC3E70"/>
    <w:rsid w:val="00FC452E"/>
    <w:rsid w:val="00FC456D"/>
    <w:rsid w:val="00FC4A1A"/>
    <w:rsid w:val="00FC4D8A"/>
    <w:rsid w:val="00FC4F3D"/>
    <w:rsid w:val="00FC5306"/>
    <w:rsid w:val="00FD01E4"/>
    <w:rsid w:val="00FD0A38"/>
    <w:rsid w:val="00FD0AA9"/>
    <w:rsid w:val="00FD3A9F"/>
    <w:rsid w:val="00FD4146"/>
    <w:rsid w:val="00FD41AE"/>
    <w:rsid w:val="00FD5567"/>
    <w:rsid w:val="00FD740B"/>
    <w:rsid w:val="00FE13A3"/>
    <w:rsid w:val="00FE4EDD"/>
    <w:rsid w:val="00FE537B"/>
    <w:rsid w:val="00FE5A9D"/>
    <w:rsid w:val="00FE5DE1"/>
    <w:rsid w:val="00FE6BB4"/>
    <w:rsid w:val="00FE7160"/>
    <w:rsid w:val="00FF0030"/>
    <w:rsid w:val="00FF0DF6"/>
    <w:rsid w:val="00FF119B"/>
    <w:rsid w:val="00FF11EF"/>
    <w:rsid w:val="00FF1C1E"/>
    <w:rsid w:val="00FF1F4B"/>
    <w:rsid w:val="00FF1FB7"/>
    <w:rsid w:val="00FF23B8"/>
    <w:rsid w:val="00FF377C"/>
    <w:rsid w:val="00FF4570"/>
    <w:rsid w:val="00FF4D70"/>
    <w:rsid w:val="00FF4DE1"/>
    <w:rsid w:val="00FF5315"/>
    <w:rsid w:val="00FF5D81"/>
    <w:rsid w:val="00FF61F4"/>
    <w:rsid w:val="00FF708F"/>
    <w:rsid w:val="00FF792B"/>
    <w:rsid w:val="00FF7F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4:docId w14:val="136DF69A"/>
  <w15:docId w15:val="{7F523413-A3A9-4A78-BB52-101044C70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uiPriority="9"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locked="1" w:semiHidden="1" w:unhideWhenUsed="1"/>
    <w:lsdException w:name="List 3" w:locked="1"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3814EF"/>
    <w:pPr>
      <w:jc w:val="both"/>
    </w:pPr>
    <w:rPr>
      <w:sz w:val="24"/>
      <w:szCs w:val="24"/>
    </w:rPr>
  </w:style>
  <w:style w:type="paragraph" w:styleId="Nadpis1">
    <w:name w:val="heading 1"/>
    <w:basedOn w:val="Normln"/>
    <w:next w:val="Normln"/>
    <w:qFormat/>
    <w:rsid w:val="003233E0"/>
    <w:pPr>
      <w:keepNext/>
      <w:jc w:val="center"/>
      <w:outlineLvl w:val="0"/>
    </w:pPr>
    <w:rPr>
      <w:rFonts w:ascii="Arial" w:hAnsi="Arial"/>
      <w:b/>
      <w:sz w:val="20"/>
    </w:rPr>
  </w:style>
  <w:style w:type="paragraph" w:styleId="Nadpis2">
    <w:name w:val="heading 2"/>
    <w:basedOn w:val="Normln"/>
    <w:next w:val="Normln"/>
    <w:uiPriority w:val="9"/>
    <w:qFormat/>
    <w:rsid w:val="003233E0"/>
    <w:pPr>
      <w:keepNext/>
      <w:jc w:val="center"/>
      <w:outlineLvl w:val="1"/>
    </w:pPr>
    <w:rPr>
      <w:b/>
    </w:rPr>
  </w:style>
  <w:style w:type="paragraph" w:styleId="Nadpis3">
    <w:name w:val="heading 3"/>
    <w:basedOn w:val="Normln"/>
    <w:next w:val="Normln"/>
    <w:qFormat/>
    <w:rsid w:val="003233E0"/>
    <w:pPr>
      <w:keepNext/>
      <w:spacing w:before="120"/>
      <w:jc w:val="left"/>
      <w:outlineLvl w:val="2"/>
    </w:pPr>
    <w:rPr>
      <w:rFonts w:ascii="Arial" w:hAnsi="Arial"/>
      <w:i/>
      <w:sz w:val="20"/>
    </w:rPr>
  </w:style>
  <w:style w:type="paragraph" w:styleId="Nadpis4">
    <w:name w:val="heading 4"/>
    <w:basedOn w:val="Normln"/>
    <w:next w:val="Normln"/>
    <w:qFormat/>
    <w:rsid w:val="003233E0"/>
    <w:pPr>
      <w:keepNext/>
      <w:jc w:val="right"/>
      <w:outlineLvl w:val="3"/>
    </w:pPr>
    <w:rPr>
      <w:rFonts w:ascii="Arial" w:hAnsi="Arial"/>
      <w:b/>
      <w:sz w:val="20"/>
    </w:rPr>
  </w:style>
  <w:style w:type="paragraph" w:styleId="Nadpis5">
    <w:name w:val="heading 5"/>
    <w:basedOn w:val="Normln"/>
    <w:next w:val="Normln"/>
    <w:qFormat/>
    <w:rsid w:val="003233E0"/>
    <w:pPr>
      <w:keepNext/>
      <w:ind w:left="6663" w:right="475" w:hanging="5943"/>
      <w:outlineLvl w:val="4"/>
    </w:pPr>
    <w:rPr>
      <w:rFonts w:ascii="Arial" w:hAnsi="Arial"/>
      <w:i/>
      <w:iCs/>
      <w:color w:val="000000"/>
      <w:sz w:val="20"/>
    </w:rPr>
  </w:style>
  <w:style w:type="paragraph" w:styleId="Nadpis6">
    <w:name w:val="heading 6"/>
    <w:basedOn w:val="Normln"/>
    <w:next w:val="Normln"/>
    <w:qFormat/>
    <w:rsid w:val="003233E0"/>
    <w:pPr>
      <w:keepNext/>
      <w:ind w:left="6663" w:right="475" w:hanging="5943"/>
      <w:outlineLvl w:val="5"/>
    </w:pPr>
    <w:rPr>
      <w:rFonts w:ascii="Arial" w:hAnsi="Arial"/>
      <w:i/>
      <w:iCs/>
      <w:sz w:val="20"/>
    </w:rPr>
  </w:style>
  <w:style w:type="paragraph" w:styleId="Nadpis7">
    <w:name w:val="heading 7"/>
    <w:basedOn w:val="Normln"/>
    <w:next w:val="Normln"/>
    <w:qFormat/>
    <w:rsid w:val="003233E0"/>
    <w:pPr>
      <w:spacing w:before="240" w:after="60"/>
      <w:outlineLvl w:val="6"/>
    </w:pPr>
  </w:style>
  <w:style w:type="paragraph" w:styleId="Nadpis8">
    <w:name w:val="heading 8"/>
    <w:basedOn w:val="Normln"/>
    <w:next w:val="Normln"/>
    <w:qFormat/>
    <w:rsid w:val="003233E0"/>
    <w:pPr>
      <w:spacing w:before="240" w:after="60"/>
      <w:outlineLvl w:val="7"/>
    </w:pPr>
    <w:rPr>
      <w:i/>
      <w:iCs/>
    </w:rPr>
  </w:style>
  <w:style w:type="paragraph" w:styleId="Nadpis9">
    <w:name w:val="heading 9"/>
    <w:basedOn w:val="Normln"/>
    <w:next w:val="Normln"/>
    <w:qFormat/>
    <w:rsid w:val="003233E0"/>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azeny">
    <w:name w:val="odsazeny"/>
    <w:basedOn w:val="Normln"/>
    <w:rsid w:val="003233E0"/>
    <w:pPr>
      <w:ind w:left="284" w:hanging="284"/>
    </w:pPr>
  </w:style>
  <w:style w:type="paragraph" w:customStyle="1" w:styleId="odsazeny2">
    <w:name w:val="odsazeny2"/>
    <w:basedOn w:val="Normln"/>
    <w:rsid w:val="003233E0"/>
    <w:pPr>
      <w:ind w:left="568" w:hanging="284"/>
    </w:pPr>
  </w:style>
  <w:style w:type="paragraph" w:customStyle="1" w:styleId="odsazeny3">
    <w:name w:val="odsazeny3"/>
    <w:basedOn w:val="odsazeny"/>
    <w:rsid w:val="003233E0"/>
    <w:pPr>
      <w:ind w:left="681" w:hanging="397"/>
    </w:pPr>
  </w:style>
  <w:style w:type="paragraph" w:customStyle="1" w:styleId="odsazeny4">
    <w:name w:val="odsazeny4"/>
    <w:basedOn w:val="Normln"/>
    <w:rsid w:val="003233E0"/>
    <w:pPr>
      <w:ind w:left="851" w:hanging="284"/>
    </w:pPr>
  </w:style>
  <w:style w:type="paragraph" w:customStyle="1" w:styleId="odsazeny5">
    <w:name w:val="odsazeny5"/>
    <w:basedOn w:val="Normln"/>
    <w:rsid w:val="003233E0"/>
    <w:pPr>
      <w:ind w:left="454" w:hanging="454"/>
    </w:pPr>
  </w:style>
  <w:style w:type="paragraph" w:customStyle="1" w:styleId="odsazeny1">
    <w:name w:val="odsazeny1"/>
    <w:basedOn w:val="Normln"/>
    <w:rsid w:val="003233E0"/>
    <w:pPr>
      <w:widowControl w:val="0"/>
      <w:autoSpaceDE w:val="0"/>
      <w:autoSpaceDN w:val="0"/>
      <w:ind w:left="284" w:hanging="284"/>
    </w:pPr>
  </w:style>
  <w:style w:type="paragraph" w:styleId="Nzev">
    <w:name w:val="Title"/>
    <w:basedOn w:val="Normln"/>
    <w:qFormat/>
    <w:rsid w:val="003233E0"/>
    <w:pPr>
      <w:spacing w:before="240" w:after="60"/>
      <w:jc w:val="center"/>
    </w:pPr>
    <w:rPr>
      <w:rFonts w:ascii="Arial" w:hAnsi="Arial"/>
      <w:b/>
      <w:kern w:val="28"/>
      <w:sz w:val="32"/>
      <w:szCs w:val="20"/>
    </w:rPr>
  </w:style>
  <w:style w:type="paragraph" w:styleId="Zkladntext">
    <w:name w:val="Body Text"/>
    <w:basedOn w:val="Normln"/>
    <w:link w:val="ZkladntextChar"/>
    <w:rsid w:val="003233E0"/>
    <w:pPr>
      <w:spacing w:after="120"/>
      <w:jc w:val="left"/>
    </w:pPr>
    <w:rPr>
      <w:sz w:val="20"/>
      <w:szCs w:val="20"/>
    </w:rPr>
  </w:style>
  <w:style w:type="paragraph" w:styleId="Seznam">
    <w:name w:val="List"/>
    <w:basedOn w:val="Normln"/>
    <w:uiPriority w:val="99"/>
    <w:semiHidden/>
    <w:rsid w:val="003233E0"/>
    <w:pPr>
      <w:ind w:left="283" w:hanging="283"/>
      <w:jc w:val="left"/>
    </w:pPr>
    <w:rPr>
      <w:sz w:val="20"/>
      <w:szCs w:val="20"/>
    </w:rPr>
  </w:style>
  <w:style w:type="paragraph" w:styleId="Seznam2">
    <w:name w:val="List 2"/>
    <w:basedOn w:val="Normln"/>
    <w:semiHidden/>
    <w:rsid w:val="003233E0"/>
    <w:pPr>
      <w:ind w:left="566" w:hanging="283"/>
      <w:jc w:val="left"/>
    </w:pPr>
    <w:rPr>
      <w:sz w:val="20"/>
      <w:szCs w:val="20"/>
    </w:rPr>
  </w:style>
  <w:style w:type="paragraph" w:styleId="Seznam3">
    <w:name w:val="List 3"/>
    <w:basedOn w:val="Normln"/>
    <w:semiHidden/>
    <w:rsid w:val="003233E0"/>
    <w:pPr>
      <w:ind w:left="849" w:hanging="283"/>
      <w:jc w:val="left"/>
    </w:pPr>
    <w:rPr>
      <w:sz w:val="20"/>
      <w:szCs w:val="20"/>
    </w:rPr>
  </w:style>
  <w:style w:type="paragraph" w:styleId="Pokraovnseznamu3">
    <w:name w:val="List Continue 3"/>
    <w:basedOn w:val="Normln"/>
    <w:semiHidden/>
    <w:rsid w:val="003233E0"/>
    <w:pPr>
      <w:spacing w:after="120"/>
      <w:ind w:left="849"/>
      <w:jc w:val="left"/>
    </w:pPr>
    <w:rPr>
      <w:sz w:val="20"/>
      <w:szCs w:val="20"/>
    </w:rPr>
  </w:style>
  <w:style w:type="paragraph" w:styleId="Zkladntextodsazen">
    <w:name w:val="Body Text Indent"/>
    <w:basedOn w:val="Normln"/>
    <w:semiHidden/>
    <w:rsid w:val="003233E0"/>
    <w:pPr>
      <w:ind w:left="284"/>
    </w:pPr>
    <w:rPr>
      <w:sz w:val="20"/>
      <w:szCs w:val="20"/>
    </w:rPr>
  </w:style>
  <w:style w:type="paragraph" w:styleId="Seznamsodrkami4">
    <w:name w:val="List Bullet 4"/>
    <w:basedOn w:val="Normln"/>
    <w:autoRedefine/>
    <w:semiHidden/>
    <w:rsid w:val="003233E0"/>
    <w:pPr>
      <w:ind w:left="1132" w:hanging="283"/>
      <w:jc w:val="left"/>
    </w:pPr>
    <w:rPr>
      <w:sz w:val="20"/>
      <w:szCs w:val="20"/>
    </w:rPr>
  </w:style>
  <w:style w:type="paragraph" w:styleId="Pokraovnseznamu2">
    <w:name w:val="List Continue 2"/>
    <w:basedOn w:val="Normln"/>
    <w:semiHidden/>
    <w:rsid w:val="003233E0"/>
    <w:pPr>
      <w:spacing w:after="120"/>
      <w:ind w:left="566"/>
      <w:jc w:val="left"/>
    </w:pPr>
    <w:rPr>
      <w:sz w:val="20"/>
      <w:szCs w:val="20"/>
    </w:rPr>
  </w:style>
  <w:style w:type="paragraph" w:styleId="Seznamsodrkami3">
    <w:name w:val="List Bullet 3"/>
    <w:basedOn w:val="Normln"/>
    <w:autoRedefine/>
    <w:semiHidden/>
    <w:rsid w:val="003233E0"/>
    <w:pPr>
      <w:ind w:left="849" w:hanging="283"/>
      <w:jc w:val="left"/>
    </w:pPr>
    <w:rPr>
      <w:sz w:val="20"/>
      <w:szCs w:val="20"/>
    </w:rPr>
  </w:style>
  <w:style w:type="paragraph" w:styleId="Pokraovnseznamu">
    <w:name w:val="List Continue"/>
    <w:basedOn w:val="Normln"/>
    <w:semiHidden/>
    <w:rsid w:val="003233E0"/>
    <w:pPr>
      <w:spacing w:after="120"/>
      <w:ind w:left="283"/>
      <w:jc w:val="left"/>
    </w:pPr>
    <w:rPr>
      <w:sz w:val="20"/>
      <w:szCs w:val="20"/>
    </w:rPr>
  </w:style>
  <w:style w:type="paragraph" w:styleId="Zhlav">
    <w:name w:val="header"/>
    <w:basedOn w:val="Normln"/>
    <w:semiHidden/>
    <w:rsid w:val="003233E0"/>
    <w:pPr>
      <w:tabs>
        <w:tab w:val="center" w:pos="4536"/>
        <w:tab w:val="right" w:pos="9072"/>
      </w:tabs>
      <w:jc w:val="left"/>
    </w:pPr>
    <w:rPr>
      <w:sz w:val="20"/>
      <w:szCs w:val="20"/>
    </w:rPr>
  </w:style>
  <w:style w:type="character" w:styleId="slostrnky">
    <w:name w:val="page number"/>
    <w:semiHidden/>
    <w:rsid w:val="003233E0"/>
    <w:rPr>
      <w:rFonts w:cs="Times New Roman"/>
    </w:rPr>
  </w:style>
  <w:style w:type="paragraph" w:styleId="Zpat">
    <w:name w:val="footer"/>
    <w:basedOn w:val="Normln"/>
    <w:link w:val="ZpatChar"/>
    <w:uiPriority w:val="99"/>
    <w:rsid w:val="003233E0"/>
    <w:pPr>
      <w:tabs>
        <w:tab w:val="center" w:pos="4536"/>
        <w:tab w:val="right" w:pos="9072"/>
      </w:tabs>
      <w:jc w:val="left"/>
    </w:pPr>
    <w:rPr>
      <w:sz w:val="20"/>
      <w:szCs w:val="20"/>
    </w:rPr>
  </w:style>
  <w:style w:type="paragraph" w:styleId="Zkladntextodsazen2">
    <w:name w:val="Body Text Indent 2"/>
    <w:basedOn w:val="Normln"/>
    <w:semiHidden/>
    <w:rsid w:val="003233E0"/>
    <w:pPr>
      <w:spacing w:before="120"/>
      <w:ind w:left="357" w:firstLine="284"/>
    </w:pPr>
    <w:rPr>
      <w:rFonts w:ascii="Arial" w:hAnsi="Arial"/>
      <w:sz w:val="20"/>
    </w:rPr>
  </w:style>
  <w:style w:type="paragraph" w:styleId="Zkladntext2">
    <w:name w:val="Body Text 2"/>
    <w:basedOn w:val="Normln"/>
    <w:semiHidden/>
    <w:rsid w:val="003233E0"/>
    <w:pPr>
      <w:jc w:val="center"/>
    </w:pPr>
    <w:rPr>
      <w:rFonts w:ascii="Arial" w:hAnsi="Arial" w:cs="Arial"/>
      <w:b/>
      <w:bCs/>
      <w:smallCaps/>
    </w:rPr>
  </w:style>
  <w:style w:type="character" w:styleId="Odkaznakoment">
    <w:name w:val="annotation reference"/>
    <w:rsid w:val="003233E0"/>
    <w:rPr>
      <w:rFonts w:cs="Times New Roman"/>
      <w:sz w:val="16"/>
      <w:szCs w:val="16"/>
    </w:rPr>
  </w:style>
  <w:style w:type="paragraph" w:styleId="Textkomente">
    <w:name w:val="annotation text"/>
    <w:basedOn w:val="Normln"/>
    <w:link w:val="TextkomenteChar"/>
    <w:rsid w:val="003233E0"/>
    <w:pPr>
      <w:jc w:val="left"/>
    </w:pPr>
    <w:rPr>
      <w:sz w:val="20"/>
      <w:szCs w:val="20"/>
    </w:rPr>
  </w:style>
  <w:style w:type="paragraph" w:customStyle="1" w:styleId="Rozloendokumentu1">
    <w:name w:val="Rozložení dokumentu1"/>
    <w:basedOn w:val="Normln"/>
    <w:semiHidden/>
    <w:rsid w:val="003233E0"/>
    <w:pPr>
      <w:shd w:val="clear" w:color="auto" w:fill="000080"/>
    </w:pPr>
    <w:rPr>
      <w:rFonts w:ascii="Tahoma" w:hAnsi="Tahoma"/>
    </w:rPr>
  </w:style>
  <w:style w:type="paragraph" w:customStyle="1" w:styleId="Textbubliny1">
    <w:name w:val="Text bubliny1"/>
    <w:basedOn w:val="Normln"/>
    <w:semiHidden/>
    <w:rsid w:val="003233E0"/>
    <w:rPr>
      <w:rFonts w:ascii="Tahoma" w:hAnsi="Tahoma" w:cs="Tahoma"/>
      <w:sz w:val="16"/>
      <w:szCs w:val="16"/>
    </w:rPr>
  </w:style>
  <w:style w:type="paragraph" w:styleId="Zkladntextodsazen3">
    <w:name w:val="Body Text Indent 3"/>
    <w:basedOn w:val="Normln"/>
    <w:semiHidden/>
    <w:rsid w:val="003233E0"/>
    <w:pPr>
      <w:spacing w:after="120"/>
      <w:ind w:left="283"/>
    </w:pPr>
    <w:rPr>
      <w:sz w:val="16"/>
      <w:szCs w:val="16"/>
    </w:rPr>
  </w:style>
  <w:style w:type="paragraph" w:styleId="Zkladntext3">
    <w:name w:val="Body Text 3"/>
    <w:basedOn w:val="Normln"/>
    <w:semiHidden/>
    <w:rsid w:val="003233E0"/>
    <w:pPr>
      <w:spacing w:line="240" w:lineRule="exact"/>
      <w:ind w:right="475"/>
    </w:pPr>
    <w:rPr>
      <w:rFonts w:ascii="Arial" w:hAnsi="Arial"/>
      <w:sz w:val="20"/>
    </w:rPr>
  </w:style>
  <w:style w:type="paragraph" w:styleId="Textbubliny">
    <w:name w:val="Balloon Text"/>
    <w:basedOn w:val="Normln"/>
    <w:semiHidden/>
    <w:rsid w:val="003233E0"/>
    <w:rPr>
      <w:rFonts w:ascii="Tahoma" w:hAnsi="Tahoma" w:cs="Tahoma"/>
      <w:sz w:val="16"/>
      <w:szCs w:val="16"/>
    </w:rPr>
  </w:style>
  <w:style w:type="character" w:styleId="slodku">
    <w:name w:val="line number"/>
    <w:semiHidden/>
    <w:rsid w:val="003233E0"/>
    <w:rPr>
      <w:rFonts w:cs="Times New Roman"/>
    </w:rPr>
  </w:style>
  <w:style w:type="paragraph" w:customStyle="1" w:styleId="Odstavecseseznamem1">
    <w:name w:val="Odstavec se seznamem1"/>
    <w:basedOn w:val="Normln"/>
    <w:rsid w:val="00E70CB3"/>
    <w:pPr>
      <w:ind w:left="708"/>
    </w:pPr>
  </w:style>
  <w:style w:type="character" w:styleId="Hypertextovodkaz">
    <w:name w:val="Hyperlink"/>
    <w:rsid w:val="004B66B9"/>
    <w:rPr>
      <w:rFonts w:cs="Times New Roman"/>
      <w:color w:val="0000FF"/>
      <w:u w:val="single"/>
    </w:rPr>
  </w:style>
  <w:style w:type="paragraph" w:customStyle="1" w:styleId="Styl1">
    <w:name w:val="Styl1"/>
    <w:basedOn w:val="Normln"/>
    <w:rsid w:val="006A34BE"/>
    <w:pPr>
      <w:suppressAutoHyphens/>
      <w:jc w:val="left"/>
    </w:pPr>
    <w:rPr>
      <w:rFonts w:ascii="Arial" w:hAnsi="Arial"/>
      <w:sz w:val="22"/>
      <w:szCs w:val="20"/>
      <w:lang w:eastAsia="ar-SA"/>
    </w:rPr>
  </w:style>
  <w:style w:type="paragraph" w:customStyle="1" w:styleId="Normodsaz">
    <w:name w:val="Norm.odsaz."/>
    <w:basedOn w:val="Normln"/>
    <w:rsid w:val="00CB2895"/>
    <w:pPr>
      <w:tabs>
        <w:tab w:val="num" w:pos="1440"/>
      </w:tabs>
      <w:ind w:left="936" w:hanging="576"/>
    </w:pPr>
    <w:rPr>
      <w:szCs w:val="20"/>
    </w:rPr>
  </w:style>
  <w:style w:type="paragraph" w:customStyle="1" w:styleId="Prosttext1">
    <w:name w:val="Prostý text1"/>
    <w:basedOn w:val="Normln"/>
    <w:rsid w:val="00CB2895"/>
    <w:pPr>
      <w:suppressAutoHyphens/>
      <w:jc w:val="left"/>
    </w:pPr>
    <w:rPr>
      <w:rFonts w:ascii="Courier New" w:hAnsi="Courier New" w:cs="Courier New"/>
      <w:sz w:val="20"/>
      <w:szCs w:val="20"/>
      <w:lang w:eastAsia="ar-SA"/>
    </w:rPr>
  </w:style>
  <w:style w:type="paragraph" w:styleId="Pedmtkomente">
    <w:name w:val="annotation subject"/>
    <w:basedOn w:val="Textkomente"/>
    <w:next w:val="Textkomente"/>
    <w:semiHidden/>
    <w:rsid w:val="003673F4"/>
    <w:pPr>
      <w:jc w:val="both"/>
    </w:pPr>
    <w:rPr>
      <w:b/>
      <w:bCs/>
    </w:rPr>
  </w:style>
  <w:style w:type="character" w:customStyle="1" w:styleId="TextkomenteChar">
    <w:name w:val="Text komentáře Char"/>
    <w:link w:val="Textkomente"/>
    <w:locked/>
    <w:rsid w:val="00A107E7"/>
    <w:rPr>
      <w:rFonts w:cs="Times New Roman"/>
      <w:lang w:val="cs-CZ" w:eastAsia="cs-CZ" w:bidi="ar-SA"/>
    </w:rPr>
  </w:style>
  <w:style w:type="character" w:customStyle="1" w:styleId="CharChar1">
    <w:name w:val="Char Char1"/>
    <w:semiHidden/>
    <w:rsid w:val="00A335AF"/>
    <w:rPr>
      <w:rFonts w:cs="Times New Roman"/>
      <w:lang w:val="cs-CZ" w:eastAsia="cs-CZ" w:bidi="ar-SA"/>
    </w:rPr>
  </w:style>
  <w:style w:type="paragraph" w:customStyle="1" w:styleId="ZnakZnak1CharZnakZnakCharCharCharCharZnakZnakCharCharCharCharCharCharChar">
    <w:name w:val="Znak Znak1 Char Znak Znak Char Char Char Char Znak Znak Char Char Char Char Char Char Char"/>
    <w:basedOn w:val="Normln"/>
    <w:rsid w:val="00F87082"/>
    <w:pPr>
      <w:spacing w:after="160" w:line="240" w:lineRule="exact"/>
      <w:jc w:val="left"/>
    </w:pPr>
    <w:rPr>
      <w:rFonts w:ascii="Verdana" w:hAnsi="Verdana"/>
      <w:sz w:val="20"/>
      <w:szCs w:val="20"/>
      <w:lang w:val="en-US" w:eastAsia="en-US"/>
    </w:rPr>
  </w:style>
  <w:style w:type="character" w:customStyle="1" w:styleId="WW8Num6z1">
    <w:name w:val="WW8Num6z1"/>
    <w:rsid w:val="00232F97"/>
    <w:rPr>
      <w:rFonts w:ascii="Wingdings" w:hAnsi="Wingdings"/>
    </w:rPr>
  </w:style>
  <w:style w:type="character" w:customStyle="1" w:styleId="tsubjname">
    <w:name w:val="tsubjname"/>
    <w:basedOn w:val="Standardnpsmoodstavce"/>
    <w:rsid w:val="00AB5CB4"/>
  </w:style>
  <w:style w:type="paragraph" w:customStyle="1" w:styleId="cislovani1">
    <w:name w:val="cislovani 1"/>
    <w:basedOn w:val="Normln"/>
    <w:next w:val="Normln"/>
    <w:rsid w:val="00612F82"/>
    <w:pPr>
      <w:keepNext/>
      <w:numPr>
        <w:numId w:val="2"/>
      </w:numPr>
      <w:spacing w:before="480" w:line="288" w:lineRule="auto"/>
      <w:ind w:left="567"/>
      <w:jc w:val="left"/>
    </w:pPr>
    <w:rPr>
      <w:rFonts w:ascii="JohnSans Text Pro" w:hAnsi="JohnSans Text Pro"/>
      <w:b/>
      <w:caps/>
    </w:rPr>
  </w:style>
  <w:style w:type="paragraph" w:customStyle="1" w:styleId="Cislovani2">
    <w:name w:val="Cislovani 2"/>
    <w:basedOn w:val="Normln"/>
    <w:rsid w:val="00612F82"/>
    <w:pPr>
      <w:keepNext/>
      <w:numPr>
        <w:ilvl w:val="1"/>
        <w:numId w:val="2"/>
      </w:numPr>
      <w:tabs>
        <w:tab w:val="left" w:pos="851"/>
        <w:tab w:val="left" w:pos="1021"/>
      </w:tabs>
      <w:spacing w:before="240" w:line="288" w:lineRule="auto"/>
    </w:pPr>
    <w:rPr>
      <w:rFonts w:ascii="JohnSans Text Pro" w:hAnsi="JohnSans Text Pro"/>
      <w:sz w:val="20"/>
    </w:rPr>
  </w:style>
  <w:style w:type="paragraph" w:customStyle="1" w:styleId="Cislovani3">
    <w:name w:val="Cislovani 3"/>
    <w:basedOn w:val="Normln"/>
    <w:rsid w:val="00612F82"/>
    <w:pPr>
      <w:numPr>
        <w:ilvl w:val="2"/>
        <w:numId w:val="2"/>
      </w:numPr>
      <w:tabs>
        <w:tab w:val="left" w:pos="851"/>
      </w:tabs>
      <w:spacing w:before="120" w:line="288" w:lineRule="auto"/>
    </w:pPr>
    <w:rPr>
      <w:rFonts w:ascii="JohnSans Text Pro" w:hAnsi="JohnSans Text Pro"/>
      <w:sz w:val="20"/>
    </w:rPr>
  </w:style>
  <w:style w:type="paragraph" w:customStyle="1" w:styleId="Cislovani4">
    <w:name w:val="Cislovani 4"/>
    <w:basedOn w:val="Normln"/>
    <w:rsid w:val="00612F82"/>
    <w:pPr>
      <w:numPr>
        <w:ilvl w:val="3"/>
        <w:numId w:val="2"/>
      </w:numPr>
      <w:tabs>
        <w:tab w:val="left" w:pos="851"/>
      </w:tabs>
      <w:spacing w:before="120" w:line="288" w:lineRule="auto"/>
      <w:ind w:left="851" w:hanging="851"/>
    </w:pPr>
    <w:rPr>
      <w:rFonts w:ascii="JohnSans Text Pro" w:hAnsi="JohnSans Text Pro"/>
      <w:sz w:val="20"/>
    </w:rPr>
  </w:style>
  <w:style w:type="paragraph" w:customStyle="1" w:styleId="Cislovani4text">
    <w:name w:val="Cislovani 4 text"/>
    <w:basedOn w:val="Normln"/>
    <w:qFormat/>
    <w:rsid w:val="00612F82"/>
    <w:pPr>
      <w:numPr>
        <w:ilvl w:val="4"/>
        <w:numId w:val="2"/>
      </w:numPr>
      <w:tabs>
        <w:tab w:val="left" w:pos="851"/>
      </w:tabs>
      <w:spacing w:before="120" w:line="288" w:lineRule="auto"/>
      <w:ind w:left="851" w:hanging="851"/>
    </w:pPr>
    <w:rPr>
      <w:rFonts w:ascii="JohnSans Text Pro" w:hAnsi="JohnSans Text Pro"/>
      <w:i/>
      <w:sz w:val="20"/>
    </w:rPr>
  </w:style>
  <w:style w:type="paragraph" w:styleId="Odstavecseseznamem">
    <w:name w:val="List Paragraph"/>
    <w:aliases w:val="Nad,List Paragraph,Odstavec cíl se seznamem,Odstavec se seznamem5,Odstavec_muj,Odrážky"/>
    <w:basedOn w:val="Normln"/>
    <w:link w:val="OdstavecseseznamemChar"/>
    <w:uiPriority w:val="34"/>
    <w:qFormat/>
    <w:rsid w:val="00FF4DE1"/>
    <w:pPr>
      <w:spacing w:after="200" w:line="276" w:lineRule="auto"/>
      <w:ind w:left="720"/>
      <w:contextualSpacing/>
      <w:jc w:val="left"/>
    </w:pPr>
    <w:rPr>
      <w:rFonts w:ascii="Calibri" w:hAnsi="Calibri"/>
      <w:sz w:val="22"/>
      <w:szCs w:val="22"/>
    </w:rPr>
  </w:style>
  <w:style w:type="character" w:styleId="Siln">
    <w:name w:val="Strong"/>
    <w:uiPriority w:val="22"/>
    <w:qFormat/>
    <w:locked/>
    <w:rsid w:val="008C058A"/>
    <w:rPr>
      <w:b/>
      <w:bCs/>
    </w:rPr>
  </w:style>
  <w:style w:type="character" w:customStyle="1" w:styleId="ZkladntextChar">
    <w:name w:val="Základní text Char"/>
    <w:basedOn w:val="Standardnpsmoodstavce"/>
    <w:link w:val="Zkladntext"/>
    <w:rsid w:val="00F24EBD"/>
  </w:style>
  <w:style w:type="character" w:customStyle="1" w:styleId="WW8Num1z0">
    <w:name w:val="WW8Num1z0"/>
    <w:rsid w:val="006A68E6"/>
    <w:rPr>
      <w:rFonts w:ascii="Symbol" w:hAnsi="Symbol"/>
    </w:rPr>
  </w:style>
  <w:style w:type="paragraph" w:styleId="Revize">
    <w:name w:val="Revision"/>
    <w:hidden/>
    <w:uiPriority w:val="99"/>
    <w:semiHidden/>
    <w:rsid w:val="0073118C"/>
    <w:rPr>
      <w:sz w:val="24"/>
      <w:szCs w:val="24"/>
    </w:rPr>
  </w:style>
  <w:style w:type="character" w:customStyle="1" w:styleId="ZpatChar">
    <w:name w:val="Zápatí Char"/>
    <w:basedOn w:val="Standardnpsmoodstavce"/>
    <w:link w:val="Zpat"/>
    <w:uiPriority w:val="99"/>
    <w:locked/>
    <w:rsid w:val="00274C6B"/>
  </w:style>
  <w:style w:type="character" w:customStyle="1" w:styleId="apple-converted-space">
    <w:name w:val="apple-converted-space"/>
    <w:basedOn w:val="Standardnpsmoodstavce"/>
    <w:rsid w:val="002E0983"/>
  </w:style>
  <w:style w:type="character" w:customStyle="1" w:styleId="WW8Num2z6">
    <w:name w:val="WW8Num2z6"/>
    <w:rsid w:val="005C1F42"/>
  </w:style>
  <w:style w:type="paragraph" w:customStyle="1" w:styleId="Odstavec">
    <w:name w:val="Odstavec"/>
    <w:basedOn w:val="Zkladntext"/>
    <w:rsid w:val="00E86044"/>
    <w:pPr>
      <w:widowControl w:val="0"/>
      <w:overflowPunct w:val="0"/>
      <w:autoSpaceDE w:val="0"/>
      <w:autoSpaceDN w:val="0"/>
      <w:adjustRightInd w:val="0"/>
      <w:spacing w:after="0"/>
      <w:ind w:firstLine="539"/>
      <w:jc w:val="both"/>
    </w:pPr>
    <w:rPr>
      <w:noProof/>
      <w:color w:val="000000"/>
      <w:sz w:val="24"/>
    </w:rPr>
  </w:style>
  <w:style w:type="paragraph" w:styleId="Textpoznpodarou">
    <w:name w:val="footnote text"/>
    <w:basedOn w:val="Normln"/>
    <w:link w:val="TextpoznpodarouChar"/>
    <w:semiHidden/>
    <w:unhideWhenUsed/>
    <w:rsid w:val="006C3E87"/>
    <w:rPr>
      <w:sz w:val="20"/>
      <w:szCs w:val="20"/>
    </w:rPr>
  </w:style>
  <w:style w:type="character" w:customStyle="1" w:styleId="TextpoznpodarouChar">
    <w:name w:val="Text pozn. pod čarou Char"/>
    <w:basedOn w:val="Standardnpsmoodstavce"/>
    <w:link w:val="Textpoznpodarou"/>
    <w:semiHidden/>
    <w:rsid w:val="006C3E87"/>
  </w:style>
  <w:style w:type="character" w:styleId="Znakapoznpodarou">
    <w:name w:val="footnote reference"/>
    <w:basedOn w:val="Standardnpsmoodstavce"/>
    <w:semiHidden/>
    <w:unhideWhenUsed/>
    <w:rsid w:val="006C3E87"/>
    <w:rPr>
      <w:vertAlign w:val="superscript"/>
    </w:rPr>
  </w:style>
  <w:style w:type="paragraph" w:customStyle="1" w:styleId="paragraph">
    <w:name w:val="paragraph"/>
    <w:basedOn w:val="Normln"/>
    <w:link w:val="paragraphChar"/>
    <w:qFormat/>
    <w:rsid w:val="000E5AFF"/>
    <w:pPr>
      <w:suppressAutoHyphens/>
      <w:spacing w:before="240" w:after="240" w:line="276" w:lineRule="auto"/>
      <w:ind w:left="574"/>
    </w:pPr>
    <w:rPr>
      <w:rFonts w:ascii="Arial" w:eastAsia="MS Gothic" w:hAnsi="Arial" w:cs="Arial"/>
      <w:sz w:val="20"/>
      <w:szCs w:val="20"/>
      <w:lang w:eastAsia="ar-SA"/>
    </w:rPr>
  </w:style>
  <w:style w:type="character" w:customStyle="1" w:styleId="paragraphChar">
    <w:name w:val="paragraph Char"/>
    <w:basedOn w:val="Standardnpsmoodstavce"/>
    <w:link w:val="paragraph"/>
    <w:rsid w:val="000E5AFF"/>
    <w:rPr>
      <w:rFonts w:ascii="Arial" w:eastAsia="MS Gothic" w:hAnsi="Arial" w:cs="Arial"/>
      <w:lang w:eastAsia="ar-SA"/>
    </w:rPr>
  </w:style>
  <w:style w:type="character" w:customStyle="1" w:styleId="OdstavecseseznamemChar">
    <w:name w:val="Odstavec se seznamem Char"/>
    <w:aliases w:val="Nad Char,List Paragraph Char,Odstavec cíl se seznamem Char,Odstavec se seznamem5 Char,Odstavec_muj Char,Odrážky Char"/>
    <w:link w:val="Odstavecseseznamem"/>
    <w:uiPriority w:val="34"/>
    <w:rsid w:val="00CD007A"/>
    <w:rPr>
      <w:rFonts w:ascii="Calibri" w:hAnsi="Calibri"/>
      <w:sz w:val="22"/>
      <w:szCs w:val="22"/>
    </w:rPr>
  </w:style>
  <w:style w:type="paragraph" w:customStyle="1" w:styleId="Default">
    <w:name w:val="Default"/>
    <w:rsid w:val="00210E5F"/>
    <w:pPr>
      <w:autoSpaceDE w:val="0"/>
      <w:autoSpaceDN w:val="0"/>
      <w:adjustRightInd w:val="0"/>
    </w:pPr>
    <w:rPr>
      <w:rFonts w:ascii="Arial" w:eastAsia="Calibri" w:hAnsi="Arial" w:cs="Arial"/>
      <w:color w:val="000000"/>
      <w:sz w:val="24"/>
      <w:szCs w:val="24"/>
    </w:rPr>
  </w:style>
  <w:style w:type="character" w:customStyle="1" w:styleId="Nevyeenzmnka1">
    <w:name w:val="Nevyřešená zmínka1"/>
    <w:basedOn w:val="Standardnpsmoodstavce"/>
    <w:uiPriority w:val="99"/>
    <w:semiHidden/>
    <w:unhideWhenUsed/>
    <w:rsid w:val="00EB12A0"/>
    <w:rPr>
      <w:color w:val="605E5C"/>
      <w:shd w:val="clear" w:color="auto" w:fill="E1DFDD"/>
    </w:rPr>
  </w:style>
  <w:style w:type="character" w:customStyle="1" w:styleId="Nevyeenzmnka2">
    <w:name w:val="Nevyřešená zmínka2"/>
    <w:basedOn w:val="Standardnpsmoodstavce"/>
    <w:uiPriority w:val="99"/>
    <w:semiHidden/>
    <w:unhideWhenUsed/>
    <w:rsid w:val="00A203F5"/>
    <w:rPr>
      <w:color w:val="605E5C"/>
      <w:shd w:val="clear" w:color="auto" w:fill="E1DFDD"/>
    </w:rPr>
  </w:style>
  <w:style w:type="character" w:customStyle="1" w:styleId="Nevyeenzmnka3">
    <w:name w:val="Nevyřešená zmínka3"/>
    <w:basedOn w:val="Standardnpsmoodstavce"/>
    <w:uiPriority w:val="99"/>
    <w:semiHidden/>
    <w:unhideWhenUsed/>
    <w:rsid w:val="00F05F9A"/>
    <w:rPr>
      <w:color w:val="605E5C"/>
      <w:shd w:val="clear" w:color="auto" w:fill="E1DFDD"/>
    </w:rPr>
  </w:style>
  <w:style w:type="character" w:customStyle="1" w:styleId="Standardnpsmoodstavce3">
    <w:name w:val="Standardní písmo odstavce3"/>
    <w:rsid w:val="001E5163"/>
  </w:style>
  <w:style w:type="paragraph" w:customStyle="1" w:styleId="l51">
    <w:name w:val="l51"/>
    <w:basedOn w:val="Normln"/>
    <w:rsid w:val="00DC29F3"/>
    <w:pPr>
      <w:spacing w:before="144" w:after="144"/>
    </w:pPr>
  </w:style>
  <w:style w:type="character" w:styleId="Nevyeenzmnka">
    <w:name w:val="Unresolved Mention"/>
    <w:basedOn w:val="Standardnpsmoodstavce"/>
    <w:uiPriority w:val="99"/>
    <w:semiHidden/>
    <w:unhideWhenUsed/>
    <w:rsid w:val="004D43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31616280">
      <w:bodyDiv w:val="1"/>
      <w:marLeft w:val="0"/>
      <w:marRight w:val="0"/>
      <w:marTop w:val="0"/>
      <w:marBottom w:val="0"/>
      <w:divBdr>
        <w:top w:val="none" w:sz="0" w:space="0" w:color="auto"/>
        <w:left w:val="none" w:sz="0" w:space="0" w:color="auto"/>
        <w:bottom w:val="none" w:sz="0" w:space="0" w:color="auto"/>
        <w:right w:val="none" w:sz="0" w:space="0" w:color="auto"/>
      </w:divBdr>
    </w:div>
    <w:div w:id="54814640">
      <w:bodyDiv w:val="1"/>
      <w:marLeft w:val="0"/>
      <w:marRight w:val="0"/>
      <w:marTop w:val="0"/>
      <w:marBottom w:val="0"/>
      <w:divBdr>
        <w:top w:val="none" w:sz="0" w:space="0" w:color="auto"/>
        <w:left w:val="none" w:sz="0" w:space="0" w:color="auto"/>
        <w:bottom w:val="none" w:sz="0" w:space="0" w:color="auto"/>
        <w:right w:val="none" w:sz="0" w:space="0" w:color="auto"/>
      </w:divBdr>
    </w:div>
    <w:div w:id="70740414">
      <w:bodyDiv w:val="1"/>
      <w:marLeft w:val="0"/>
      <w:marRight w:val="0"/>
      <w:marTop w:val="0"/>
      <w:marBottom w:val="0"/>
      <w:divBdr>
        <w:top w:val="none" w:sz="0" w:space="0" w:color="auto"/>
        <w:left w:val="none" w:sz="0" w:space="0" w:color="auto"/>
        <w:bottom w:val="none" w:sz="0" w:space="0" w:color="auto"/>
        <w:right w:val="none" w:sz="0" w:space="0" w:color="auto"/>
      </w:divBdr>
    </w:div>
    <w:div w:id="82344625">
      <w:bodyDiv w:val="1"/>
      <w:marLeft w:val="0"/>
      <w:marRight w:val="0"/>
      <w:marTop w:val="0"/>
      <w:marBottom w:val="0"/>
      <w:divBdr>
        <w:top w:val="none" w:sz="0" w:space="0" w:color="auto"/>
        <w:left w:val="none" w:sz="0" w:space="0" w:color="auto"/>
        <w:bottom w:val="none" w:sz="0" w:space="0" w:color="auto"/>
        <w:right w:val="none" w:sz="0" w:space="0" w:color="auto"/>
      </w:divBdr>
    </w:div>
    <w:div w:id="236979039">
      <w:bodyDiv w:val="1"/>
      <w:marLeft w:val="0"/>
      <w:marRight w:val="0"/>
      <w:marTop w:val="0"/>
      <w:marBottom w:val="0"/>
      <w:divBdr>
        <w:top w:val="none" w:sz="0" w:space="0" w:color="auto"/>
        <w:left w:val="none" w:sz="0" w:space="0" w:color="auto"/>
        <w:bottom w:val="none" w:sz="0" w:space="0" w:color="auto"/>
        <w:right w:val="none" w:sz="0" w:space="0" w:color="auto"/>
      </w:divBdr>
    </w:div>
    <w:div w:id="257519864">
      <w:bodyDiv w:val="1"/>
      <w:marLeft w:val="0"/>
      <w:marRight w:val="0"/>
      <w:marTop w:val="0"/>
      <w:marBottom w:val="0"/>
      <w:divBdr>
        <w:top w:val="none" w:sz="0" w:space="0" w:color="auto"/>
        <w:left w:val="none" w:sz="0" w:space="0" w:color="auto"/>
        <w:bottom w:val="none" w:sz="0" w:space="0" w:color="auto"/>
        <w:right w:val="none" w:sz="0" w:space="0" w:color="auto"/>
      </w:divBdr>
    </w:div>
    <w:div w:id="544676966">
      <w:bodyDiv w:val="1"/>
      <w:marLeft w:val="0"/>
      <w:marRight w:val="0"/>
      <w:marTop w:val="0"/>
      <w:marBottom w:val="0"/>
      <w:divBdr>
        <w:top w:val="none" w:sz="0" w:space="0" w:color="auto"/>
        <w:left w:val="none" w:sz="0" w:space="0" w:color="auto"/>
        <w:bottom w:val="none" w:sz="0" w:space="0" w:color="auto"/>
        <w:right w:val="none" w:sz="0" w:space="0" w:color="auto"/>
      </w:divBdr>
    </w:div>
    <w:div w:id="655111816">
      <w:bodyDiv w:val="1"/>
      <w:marLeft w:val="0"/>
      <w:marRight w:val="0"/>
      <w:marTop w:val="0"/>
      <w:marBottom w:val="0"/>
      <w:divBdr>
        <w:top w:val="none" w:sz="0" w:space="0" w:color="auto"/>
        <w:left w:val="none" w:sz="0" w:space="0" w:color="auto"/>
        <w:bottom w:val="none" w:sz="0" w:space="0" w:color="auto"/>
        <w:right w:val="none" w:sz="0" w:space="0" w:color="auto"/>
      </w:divBdr>
    </w:div>
    <w:div w:id="718475056">
      <w:bodyDiv w:val="1"/>
      <w:marLeft w:val="0"/>
      <w:marRight w:val="0"/>
      <w:marTop w:val="0"/>
      <w:marBottom w:val="0"/>
      <w:divBdr>
        <w:top w:val="none" w:sz="0" w:space="0" w:color="auto"/>
        <w:left w:val="none" w:sz="0" w:space="0" w:color="auto"/>
        <w:bottom w:val="none" w:sz="0" w:space="0" w:color="auto"/>
        <w:right w:val="none" w:sz="0" w:space="0" w:color="auto"/>
      </w:divBdr>
    </w:div>
    <w:div w:id="776608442">
      <w:bodyDiv w:val="1"/>
      <w:marLeft w:val="0"/>
      <w:marRight w:val="0"/>
      <w:marTop w:val="0"/>
      <w:marBottom w:val="0"/>
      <w:divBdr>
        <w:top w:val="none" w:sz="0" w:space="0" w:color="auto"/>
        <w:left w:val="none" w:sz="0" w:space="0" w:color="auto"/>
        <w:bottom w:val="none" w:sz="0" w:space="0" w:color="auto"/>
        <w:right w:val="none" w:sz="0" w:space="0" w:color="auto"/>
      </w:divBdr>
    </w:div>
    <w:div w:id="782923769">
      <w:bodyDiv w:val="1"/>
      <w:marLeft w:val="0"/>
      <w:marRight w:val="0"/>
      <w:marTop w:val="0"/>
      <w:marBottom w:val="0"/>
      <w:divBdr>
        <w:top w:val="none" w:sz="0" w:space="0" w:color="auto"/>
        <w:left w:val="none" w:sz="0" w:space="0" w:color="auto"/>
        <w:bottom w:val="none" w:sz="0" w:space="0" w:color="auto"/>
        <w:right w:val="none" w:sz="0" w:space="0" w:color="auto"/>
      </w:divBdr>
    </w:div>
    <w:div w:id="816529034">
      <w:bodyDiv w:val="1"/>
      <w:marLeft w:val="0"/>
      <w:marRight w:val="0"/>
      <w:marTop w:val="0"/>
      <w:marBottom w:val="0"/>
      <w:divBdr>
        <w:top w:val="none" w:sz="0" w:space="0" w:color="auto"/>
        <w:left w:val="none" w:sz="0" w:space="0" w:color="auto"/>
        <w:bottom w:val="none" w:sz="0" w:space="0" w:color="auto"/>
        <w:right w:val="none" w:sz="0" w:space="0" w:color="auto"/>
      </w:divBdr>
    </w:div>
    <w:div w:id="838278045">
      <w:bodyDiv w:val="1"/>
      <w:marLeft w:val="0"/>
      <w:marRight w:val="0"/>
      <w:marTop w:val="0"/>
      <w:marBottom w:val="0"/>
      <w:divBdr>
        <w:top w:val="none" w:sz="0" w:space="0" w:color="auto"/>
        <w:left w:val="none" w:sz="0" w:space="0" w:color="auto"/>
        <w:bottom w:val="none" w:sz="0" w:space="0" w:color="auto"/>
        <w:right w:val="none" w:sz="0" w:space="0" w:color="auto"/>
      </w:divBdr>
    </w:div>
    <w:div w:id="849026406">
      <w:bodyDiv w:val="1"/>
      <w:marLeft w:val="0"/>
      <w:marRight w:val="0"/>
      <w:marTop w:val="0"/>
      <w:marBottom w:val="0"/>
      <w:divBdr>
        <w:top w:val="none" w:sz="0" w:space="0" w:color="auto"/>
        <w:left w:val="none" w:sz="0" w:space="0" w:color="auto"/>
        <w:bottom w:val="none" w:sz="0" w:space="0" w:color="auto"/>
        <w:right w:val="none" w:sz="0" w:space="0" w:color="auto"/>
      </w:divBdr>
    </w:div>
    <w:div w:id="866213794">
      <w:bodyDiv w:val="1"/>
      <w:marLeft w:val="0"/>
      <w:marRight w:val="0"/>
      <w:marTop w:val="0"/>
      <w:marBottom w:val="0"/>
      <w:divBdr>
        <w:top w:val="none" w:sz="0" w:space="0" w:color="auto"/>
        <w:left w:val="none" w:sz="0" w:space="0" w:color="auto"/>
        <w:bottom w:val="none" w:sz="0" w:space="0" w:color="auto"/>
        <w:right w:val="none" w:sz="0" w:space="0" w:color="auto"/>
      </w:divBdr>
    </w:div>
    <w:div w:id="891580440">
      <w:bodyDiv w:val="1"/>
      <w:marLeft w:val="0"/>
      <w:marRight w:val="0"/>
      <w:marTop w:val="0"/>
      <w:marBottom w:val="0"/>
      <w:divBdr>
        <w:top w:val="none" w:sz="0" w:space="0" w:color="auto"/>
        <w:left w:val="none" w:sz="0" w:space="0" w:color="auto"/>
        <w:bottom w:val="none" w:sz="0" w:space="0" w:color="auto"/>
        <w:right w:val="none" w:sz="0" w:space="0" w:color="auto"/>
      </w:divBdr>
    </w:div>
    <w:div w:id="1040085227">
      <w:bodyDiv w:val="1"/>
      <w:marLeft w:val="0"/>
      <w:marRight w:val="0"/>
      <w:marTop w:val="0"/>
      <w:marBottom w:val="0"/>
      <w:divBdr>
        <w:top w:val="none" w:sz="0" w:space="0" w:color="auto"/>
        <w:left w:val="none" w:sz="0" w:space="0" w:color="auto"/>
        <w:bottom w:val="none" w:sz="0" w:space="0" w:color="auto"/>
        <w:right w:val="none" w:sz="0" w:space="0" w:color="auto"/>
      </w:divBdr>
    </w:div>
    <w:div w:id="1041439386">
      <w:bodyDiv w:val="1"/>
      <w:marLeft w:val="0"/>
      <w:marRight w:val="0"/>
      <w:marTop w:val="0"/>
      <w:marBottom w:val="0"/>
      <w:divBdr>
        <w:top w:val="none" w:sz="0" w:space="0" w:color="auto"/>
        <w:left w:val="none" w:sz="0" w:space="0" w:color="auto"/>
        <w:bottom w:val="none" w:sz="0" w:space="0" w:color="auto"/>
        <w:right w:val="none" w:sz="0" w:space="0" w:color="auto"/>
      </w:divBdr>
    </w:div>
    <w:div w:id="1081374396">
      <w:bodyDiv w:val="1"/>
      <w:marLeft w:val="0"/>
      <w:marRight w:val="0"/>
      <w:marTop w:val="0"/>
      <w:marBottom w:val="0"/>
      <w:divBdr>
        <w:top w:val="none" w:sz="0" w:space="0" w:color="auto"/>
        <w:left w:val="none" w:sz="0" w:space="0" w:color="auto"/>
        <w:bottom w:val="none" w:sz="0" w:space="0" w:color="auto"/>
        <w:right w:val="none" w:sz="0" w:space="0" w:color="auto"/>
      </w:divBdr>
      <w:divsChild>
        <w:div w:id="1177426964">
          <w:marLeft w:val="0"/>
          <w:marRight w:val="0"/>
          <w:marTop w:val="0"/>
          <w:marBottom w:val="0"/>
          <w:divBdr>
            <w:top w:val="none" w:sz="0" w:space="0" w:color="auto"/>
            <w:left w:val="none" w:sz="0" w:space="0" w:color="auto"/>
            <w:bottom w:val="none" w:sz="0" w:space="0" w:color="auto"/>
            <w:right w:val="none" w:sz="0" w:space="0" w:color="auto"/>
          </w:divBdr>
          <w:divsChild>
            <w:div w:id="287662229">
              <w:marLeft w:val="-3000"/>
              <w:marRight w:val="0"/>
              <w:marTop w:val="0"/>
              <w:marBottom w:val="0"/>
              <w:divBdr>
                <w:top w:val="none" w:sz="0" w:space="0" w:color="auto"/>
                <w:left w:val="none" w:sz="0" w:space="0" w:color="auto"/>
                <w:bottom w:val="none" w:sz="0" w:space="0" w:color="auto"/>
                <w:right w:val="none" w:sz="0" w:space="0" w:color="auto"/>
              </w:divBdr>
              <w:divsChild>
                <w:div w:id="1108502572">
                  <w:marLeft w:val="3000"/>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 w:id="1136945095">
      <w:bodyDiv w:val="1"/>
      <w:marLeft w:val="0"/>
      <w:marRight w:val="0"/>
      <w:marTop w:val="0"/>
      <w:marBottom w:val="0"/>
      <w:divBdr>
        <w:top w:val="none" w:sz="0" w:space="0" w:color="auto"/>
        <w:left w:val="none" w:sz="0" w:space="0" w:color="auto"/>
        <w:bottom w:val="none" w:sz="0" w:space="0" w:color="auto"/>
        <w:right w:val="none" w:sz="0" w:space="0" w:color="auto"/>
      </w:divBdr>
    </w:div>
    <w:div w:id="1153833619">
      <w:bodyDiv w:val="1"/>
      <w:marLeft w:val="0"/>
      <w:marRight w:val="0"/>
      <w:marTop w:val="0"/>
      <w:marBottom w:val="0"/>
      <w:divBdr>
        <w:top w:val="none" w:sz="0" w:space="0" w:color="auto"/>
        <w:left w:val="none" w:sz="0" w:space="0" w:color="auto"/>
        <w:bottom w:val="none" w:sz="0" w:space="0" w:color="auto"/>
        <w:right w:val="none" w:sz="0" w:space="0" w:color="auto"/>
      </w:divBdr>
    </w:div>
    <w:div w:id="1229924958">
      <w:bodyDiv w:val="1"/>
      <w:marLeft w:val="0"/>
      <w:marRight w:val="0"/>
      <w:marTop w:val="0"/>
      <w:marBottom w:val="0"/>
      <w:divBdr>
        <w:top w:val="none" w:sz="0" w:space="0" w:color="auto"/>
        <w:left w:val="none" w:sz="0" w:space="0" w:color="auto"/>
        <w:bottom w:val="none" w:sz="0" w:space="0" w:color="auto"/>
        <w:right w:val="none" w:sz="0" w:space="0" w:color="auto"/>
      </w:divBdr>
    </w:div>
    <w:div w:id="1230992977">
      <w:bodyDiv w:val="1"/>
      <w:marLeft w:val="0"/>
      <w:marRight w:val="0"/>
      <w:marTop w:val="0"/>
      <w:marBottom w:val="0"/>
      <w:divBdr>
        <w:top w:val="none" w:sz="0" w:space="0" w:color="auto"/>
        <w:left w:val="none" w:sz="0" w:space="0" w:color="auto"/>
        <w:bottom w:val="none" w:sz="0" w:space="0" w:color="auto"/>
        <w:right w:val="none" w:sz="0" w:space="0" w:color="auto"/>
      </w:divBdr>
    </w:div>
    <w:div w:id="1269854886">
      <w:bodyDiv w:val="1"/>
      <w:marLeft w:val="0"/>
      <w:marRight w:val="0"/>
      <w:marTop w:val="0"/>
      <w:marBottom w:val="0"/>
      <w:divBdr>
        <w:top w:val="none" w:sz="0" w:space="0" w:color="auto"/>
        <w:left w:val="none" w:sz="0" w:space="0" w:color="auto"/>
        <w:bottom w:val="none" w:sz="0" w:space="0" w:color="auto"/>
        <w:right w:val="none" w:sz="0" w:space="0" w:color="auto"/>
      </w:divBdr>
    </w:div>
    <w:div w:id="1290478785">
      <w:bodyDiv w:val="1"/>
      <w:marLeft w:val="0"/>
      <w:marRight w:val="0"/>
      <w:marTop w:val="0"/>
      <w:marBottom w:val="0"/>
      <w:divBdr>
        <w:top w:val="none" w:sz="0" w:space="0" w:color="auto"/>
        <w:left w:val="none" w:sz="0" w:space="0" w:color="auto"/>
        <w:bottom w:val="none" w:sz="0" w:space="0" w:color="auto"/>
        <w:right w:val="none" w:sz="0" w:space="0" w:color="auto"/>
      </w:divBdr>
    </w:div>
    <w:div w:id="1304503805">
      <w:bodyDiv w:val="1"/>
      <w:marLeft w:val="0"/>
      <w:marRight w:val="0"/>
      <w:marTop w:val="0"/>
      <w:marBottom w:val="0"/>
      <w:divBdr>
        <w:top w:val="none" w:sz="0" w:space="0" w:color="auto"/>
        <w:left w:val="none" w:sz="0" w:space="0" w:color="auto"/>
        <w:bottom w:val="none" w:sz="0" w:space="0" w:color="auto"/>
        <w:right w:val="none" w:sz="0" w:space="0" w:color="auto"/>
      </w:divBdr>
    </w:div>
    <w:div w:id="1326474896">
      <w:bodyDiv w:val="1"/>
      <w:marLeft w:val="0"/>
      <w:marRight w:val="0"/>
      <w:marTop w:val="0"/>
      <w:marBottom w:val="0"/>
      <w:divBdr>
        <w:top w:val="none" w:sz="0" w:space="0" w:color="auto"/>
        <w:left w:val="none" w:sz="0" w:space="0" w:color="auto"/>
        <w:bottom w:val="none" w:sz="0" w:space="0" w:color="auto"/>
        <w:right w:val="none" w:sz="0" w:space="0" w:color="auto"/>
      </w:divBdr>
    </w:div>
    <w:div w:id="1341273648">
      <w:bodyDiv w:val="1"/>
      <w:marLeft w:val="0"/>
      <w:marRight w:val="0"/>
      <w:marTop w:val="0"/>
      <w:marBottom w:val="0"/>
      <w:divBdr>
        <w:top w:val="none" w:sz="0" w:space="0" w:color="auto"/>
        <w:left w:val="none" w:sz="0" w:space="0" w:color="auto"/>
        <w:bottom w:val="none" w:sz="0" w:space="0" w:color="auto"/>
        <w:right w:val="none" w:sz="0" w:space="0" w:color="auto"/>
      </w:divBdr>
    </w:div>
    <w:div w:id="1424573963">
      <w:bodyDiv w:val="1"/>
      <w:marLeft w:val="0"/>
      <w:marRight w:val="0"/>
      <w:marTop w:val="0"/>
      <w:marBottom w:val="0"/>
      <w:divBdr>
        <w:top w:val="none" w:sz="0" w:space="0" w:color="auto"/>
        <w:left w:val="none" w:sz="0" w:space="0" w:color="auto"/>
        <w:bottom w:val="none" w:sz="0" w:space="0" w:color="auto"/>
        <w:right w:val="none" w:sz="0" w:space="0" w:color="auto"/>
      </w:divBdr>
    </w:div>
    <w:div w:id="1434130861">
      <w:bodyDiv w:val="1"/>
      <w:marLeft w:val="0"/>
      <w:marRight w:val="0"/>
      <w:marTop w:val="0"/>
      <w:marBottom w:val="0"/>
      <w:divBdr>
        <w:top w:val="none" w:sz="0" w:space="0" w:color="auto"/>
        <w:left w:val="none" w:sz="0" w:space="0" w:color="auto"/>
        <w:bottom w:val="none" w:sz="0" w:space="0" w:color="auto"/>
        <w:right w:val="none" w:sz="0" w:space="0" w:color="auto"/>
      </w:divBdr>
    </w:div>
    <w:div w:id="1475103416">
      <w:bodyDiv w:val="1"/>
      <w:marLeft w:val="0"/>
      <w:marRight w:val="0"/>
      <w:marTop w:val="0"/>
      <w:marBottom w:val="0"/>
      <w:divBdr>
        <w:top w:val="none" w:sz="0" w:space="0" w:color="auto"/>
        <w:left w:val="none" w:sz="0" w:space="0" w:color="auto"/>
        <w:bottom w:val="none" w:sz="0" w:space="0" w:color="auto"/>
        <w:right w:val="none" w:sz="0" w:space="0" w:color="auto"/>
      </w:divBdr>
    </w:div>
    <w:div w:id="1571185987">
      <w:bodyDiv w:val="1"/>
      <w:marLeft w:val="0"/>
      <w:marRight w:val="0"/>
      <w:marTop w:val="0"/>
      <w:marBottom w:val="0"/>
      <w:divBdr>
        <w:top w:val="none" w:sz="0" w:space="0" w:color="auto"/>
        <w:left w:val="none" w:sz="0" w:space="0" w:color="auto"/>
        <w:bottom w:val="none" w:sz="0" w:space="0" w:color="auto"/>
        <w:right w:val="none" w:sz="0" w:space="0" w:color="auto"/>
      </w:divBdr>
    </w:div>
    <w:div w:id="1637447028">
      <w:bodyDiv w:val="1"/>
      <w:marLeft w:val="0"/>
      <w:marRight w:val="0"/>
      <w:marTop w:val="0"/>
      <w:marBottom w:val="0"/>
      <w:divBdr>
        <w:top w:val="none" w:sz="0" w:space="0" w:color="auto"/>
        <w:left w:val="none" w:sz="0" w:space="0" w:color="auto"/>
        <w:bottom w:val="none" w:sz="0" w:space="0" w:color="auto"/>
        <w:right w:val="none" w:sz="0" w:space="0" w:color="auto"/>
      </w:divBdr>
    </w:div>
    <w:div w:id="1640063738">
      <w:bodyDiv w:val="1"/>
      <w:marLeft w:val="0"/>
      <w:marRight w:val="0"/>
      <w:marTop w:val="0"/>
      <w:marBottom w:val="0"/>
      <w:divBdr>
        <w:top w:val="none" w:sz="0" w:space="0" w:color="auto"/>
        <w:left w:val="none" w:sz="0" w:space="0" w:color="auto"/>
        <w:bottom w:val="none" w:sz="0" w:space="0" w:color="auto"/>
        <w:right w:val="none" w:sz="0" w:space="0" w:color="auto"/>
      </w:divBdr>
    </w:div>
    <w:div w:id="1713070462">
      <w:bodyDiv w:val="1"/>
      <w:marLeft w:val="0"/>
      <w:marRight w:val="0"/>
      <w:marTop w:val="0"/>
      <w:marBottom w:val="0"/>
      <w:divBdr>
        <w:top w:val="none" w:sz="0" w:space="0" w:color="auto"/>
        <w:left w:val="none" w:sz="0" w:space="0" w:color="auto"/>
        <w:bottom w:val="none" w:sz="0" w:space="0" w:color="auto"/>
        <w:right w:val="none" w:sz="0" w:space="0" w:color="auto"/>
      </w:divBdr>
    </w:div>
    <w:div w:id="1725106348">
      <w:bodyDiv w:val="1"/>
      <w:marLeft w:val="0"/>
      <w:marRight w:val="0"/>
      <w:marTop w:val="0"/>
      <w:marBottom w:val="0"/>
      <w:divBdr>
        <w:top w:val="none" w:sz="0" w:space="0" w:color="auto"/>
        <w:left w:val="none" w:sz="0" w:space="0" w:color="auto"/>
        <w:bottom w:val="none" w:sz="0" w:space="0" w:color="auto"/>
        <w:right w:val="none" w:sz="0" w:space="0" w:color="auto"/>
      </w:divBdr>
      <w:divsChild>
        <w:div w:id="1283345813">
          <w:marLeft w:val="0"/>
          <w:marRight w:val="0"/>
          <w:marTop w:val="0"/>
          <w:marBottom w:val="0"/>
          <w:divBdr>
            <w:top w:val="none" w:sz="0" w:space="0" w:color="auto"/>
            <w:left w:val="none" w:sz="0" w:space="0" w:color="auto"/>
            <w:bottom w:val="none" w:sz="0" w:space="0" w:color="auto"/>
            <w:right w:val="none" w:sz="0" w:space="0" w:color="auto"/>
          </w:divBdr>
          <w:divsChild>
            <w:div w:id="698161165">
              <w:marLeft w:val="-3000"/>
              <w:marRight w:val="0"/>
              <w:marTop w:val="0"/>
              <w:marBottom w:val="0"/>
              <w:divBdr>
                <w:top w:val="none" w:sz="0" w:space="0" w:color="auto"/>
                <w:left w:val="none" w:sz="0" w:space="0" w:color="auto"/>
                <w:bottom w:val="none" w:sz="0" w:space="0" w:color="auto"/>
                <w:right w:val="none" w:sz="0" w:space="0" w:color="auto"/>
              </w:divBdr>
              <w:divsChild>
                <w:div w:id="11343297">
                  <w:marLeft w:val="3000"/>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 w:id="1763867920">
      <w:bodyDiv w:val="1"/>
      <w:marLeft w:val="0"/>
      <w:marRight w:val="0"/>
      <w:marTop w:val="0"/>
      <w:marBottom w:val="0"/>
      <w:divBdr>
        <w:top w:val="none" w:sz="0" w:space="0" w:color="auto"/>
        <w:left w:val="none" w:sz="0" w:space="0" w:color="auto"/>
        <w:bottom w:val="none" w:sz="0" w:space="0" w:color="auto"/>
        <w:right w:val="none" w:sz="0" w:space="0" w:color="auto"/>
      </w:divBdr>
      <w:divsChild>
        <w:div w:id="114519654">
          <w:marLeft w:val="0"/>
          <w:marRight w:val="0"/>
          <w:marTop w:val="0"/>
          <w:marBottom w:val="0"/>
          <w:divBdr>
            <w:top w:val="none" w:sz="0" w:space="0" w:color="auto"/>
            <w:left w:val="none" w:sz="0" w:space="0" w:color="auto"/>
            <w:bottom w:val="none" w:sz="0" w:space="0" w:color="auto"/>
            <w:right w:val="none" w:sz="0" w:space="0" w:color="auto"/>
          </w:divBdr>
          <w:divsChild>
            <w:div w:id="1016155045">
              <w:marLeft w:val="-3000"/>
              <w:marRight w:val="0"/>
              <w:marTop w:val="0"/>
              <w:marBottom w:val="0"/>
              <w:divBdr>
                <w:top w:val="none" w:sz="0" w:space="0" w:color="auto"/>
                <w:left w:val="none" w:sz="0" w:space="0" w:color="auto"/>
                <w:bottom w:val="none" w:sz="0" w:space="0" w:color="auto"/>
                <w:right w:val="none" w:sz="0" w:space="0" w:color="auto"/>
              </w:divBdr>
              <w:divsChild>
                <w:div w:id="1980962195">
                  <w:marLeft w:val="3000"/>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 w:id="1787963797">
      <w:bodyDiv w:val="1"/>
      <w:marLeft w:val="0"/>
      <w:marRight w:val="0"/>
      <w:marTop w:val="0"/>
      <w:marBottom w:val="0"/>
      <w:divBdr>
        <w:top w:val="none" w:sz="0" w:space="0" w:color="auto"/>
        <w:left w:val="none" w:sz="0" w:space="0" w:color="auto"/>
        <w:bottom w:val="none" w:sz="0" w:space="0" w:color="auto"/>
        <w:right w:val="none" w:sz="0" w:space="0" w:color="auto"/>
      </w:divBdr>
    </w:div>
    <w:div w:id="1804612132">
      <w:bodyDiv w:val="1"/>
      <w:marLeft w:val="0"/>
      <w:marRight w:val="0"/>
      <w:marTop w:val="0"/>
      <w:marBottom w:val="0"/>
      <w:divBdr>
        <w:top w:val="none" w:sz="0" w:space="0" w:color="auto"/>
        <w:left w:val="none" w:sz="0" w:space="0" w:color="auto"/>
        <w:bottom w:val="none" w:sz="0" w:space="0" w:color="auto"/>
        <w:right w:val="none" w:sz="0" w:space="0" w:color="auto"/>
      </w:divBdr>
    </w:div>
    <w:div w:id="1872299434">
      <w:bodyDiv w:val="1"/>
      <w:marLeft w:val="0"/>
      <w:marRight w:val="0"/>
      <w:marTop w:val="0"/>
      <w:marBottom w:val="0"/>
      <w:divBdr>
        <w:top w:val="none" w:sz="0" w:space="0" w:color="auto"/>
        <w:left w:val="none" w:sz="0" w:space="0" w:color="auto"/>
        <w:bottom w:val="none" w:sz="0" w:space="0" w:color="auto"/>
        <w:right w:val="none" w:sz="0" w:space="0" w:color="auto"/>
      </w:divBdr>
    </w:div>
    <w:div w:id="1887255301">
      <w:bodyDiv w:val="1"/>
      <w:marLeft w:val="0"/>
      <w:marRight w:val="0"/>
      <w:marTop w:val="0"/>
      <w:marBottom w:val="0"/>
      <w:divBdr>
        <w:top w:val="none" w:sz="0" w:space="0" w:color="auto"/>
        <w:left w:val="none" w:sz="0" w:space="0" w:color="auto"/>
        <w:bottom w:val="none" w:sz="0" w:space="0" w:color="auto"/>
        <w:right w:val="none" w:sz="0" w:space="0" w:color="auto"/>
      </w:divBdr>
    </w:div>
    <w:div w:id="1915047968">
      <w:bodyDiv w:val="1"/>
      <w:marLeft w:val="0"/>
      <w:marRight w:val="0"/>
      <w:marTop w:val="0"/>
      <w:marBottom w:val="0"/>
      <w:divBdr>
        <w:top w:val="none" w:sz="0" w:space="0" w:color="auto"/>
        <w:left w:val="none" w:sz="0" w:space="0" w:color="auto"/>
        <w:bottom w:val="none" w:sz="0" w:space="0" w:color="auto"/>
        <w:right w:val="none" w:sz="0" w:space="0" w:color="auto"/>
      </w:divBdr>
    </w:div>
    <w:div w:id="2000231873">
      <w:bodyDiv w:val="1"/>
      <w:marLeft w:val="0"/>
      <w:marRight w:val="0"/>
      <w:marTop w:val="0"/>
      <w:marBottom w:val="0"/>
      <w:divBdr>
        <w:top w:val="none" w:sz="0" w:space="0" w:color="auto"/>
        <w:left w:val="none" w:sz="0" w:space="0" w:color="auto"/>
        <w:bottom w:val="none" w:sz="0" w:space="0" w:color="auto"/>
        <w:right w:val="none" w:sz="0" w:space="0" w:color="auto"/>
      </w:divBdr>
    </w:div>
    <w:div w:id="2006666322">
      <w:bodyDiv w:val="1"/>
      <w:marLeft w:val="0"/>
      <w:marRight w:val="0"/>
      <w:marTop w:val="0"/>
      <w:marBottom w:val="0"/>
      <w:divBdr>
        <w:top w:val="none" w:sz="0" w:space="0" w:color="auto"/>
        <w:left w:val="none" w:sz="0" w:space="0" w:color="auto"/>
        <w:bottom w:val="none" w:sz="0" w:space="0" w:color="auto"/>
        <w:right w:val="none" w:sz="0" w:space="0" w:color="auto"/>
      </w:divBdr>
      <w:divsChild>
        <w:div w:id="1402220060">
          <w:marLeft w:val="0"/>
          <w:marRight w:val="0"/>
          <w:marTop w:val="0"/>
          <w:marBottom w:val="0"/>
          <w:divBdr>
            <w:top w:val="none" w:sz="0" w:space="0" w:color="auto"/>
            <w:left w:val="none" w:sz="0" w:space="0" w:color="auto"/>
            <w:bottom w:val="none" w:sz="0" w:space="0" w:color="auto"/>
            <w:right w:val="none" w:sz="0" w:space="0" w:color="auto"/>
          </w:divBdr>
          <w:divsChild>
            <w:div w:id="1637762539">
              <w:marLeft w:val="-3000"/>
              <w:marRight w:val="0"/>
              <w:marTop w:val="0"/>
              <w:marBottom w:val="0"/>
              <w:divBdr>
                <w:top w:val="none" w:sz="0" w:space="0" w:color="auto"/>
                <w:left w:val="none" w:sz="0" w:space="0" w:color="auto"/>
                <w:bottom w:val="none" w:sz="0" w:space="0" w:color="auto"/>
                <w:right w:val="none" w:sz="0" w:space="0" w:color="auto"/>
              </w:divBdr>
              <w:divsChild>
                <w:div w:id="1300113630">
                  <w:marLeft w:val="3000"/>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 w:id="210340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krivanec@kr-kralovehradecky.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lypet@spsks.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F4431-E4E5-4164-806F-558E5F91C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15</Pages>
  <Words>5602</Words>
  <Characters>32988</Characters>
  <Application>Microsoft Office Word</Application>
  <DocSecurity>0</DocSecurity>
  <Lines>274</Lines>
  <Paragraphs>77</Paragraphs>
  <ScaleCrop>false</ScaleCrop>
  <HeadingPairs>
    <vt:vector size="2" baseType="variant">
      <vt:variant>
        <vt:lpstr>Název</vt:lpstr>
      </vt:variant>
      <vt:variant>
        <vt:i4>1</vt:i4>
      </vt:variant>
    </vt:vector>
  </HeadingPairs>
  <TitlesOfParts>
    <vt:vector size="1" baseType="lpstr">
      <vt:lpstr>Smlouva o dílo</vt:lpstr>
    </vt:vector>
  </TitlesOfParts>
  <Company>CEP</Company>
  <LinksUpToDate>false</LinksUpToDate>
  <CharactersWithSpaces>38513</CharactersWithSpaces>
  <SharedDoc>false</SharedDoc>
  <HLinks>
    <vt:vector size="12" baseType="variant">
      <vt:variant>
        <vt:i4>6946867</vt:i4>
      </vt:variant>
      <vt:variant>
        <vt:i4>3</vt:i4>
      </vt:variant>
      <vt:variant>
        <vt:i4>0</vt:i4>
      </vt:variant>
      <vt:variant>
        <vt:i4>5</vt:i4>
      </vt:variant>
      <vt:variant>
        <vt:lpwstr>http://www.opzp.cz/</vt:lpwstr>
      </vt:variant>
      <vt:variant>
        <vt:lpwstr/>
      </vt:variant>
      <vt:variant>
        <vt:i4>6946867</vt:i4>
      </vt:variant>
      <vt:variant>
        <vt:i4>0</vt:i4>
      </vt:variant>
      <vt:variant>
        <vt:i4>0</vt:i4>
      </vt:variant>
      <vt:variant>
        <vt:i4>5</vt:i4>
      </vt:variant>
      <vt:variant>
        <vt:lpwstr>http://www.opzp.cz/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CIRI 2016</dc:creator>
  <cp:lastModifiedBy>Marčišin Ivona JUDr.</cp:lastModifiedBy>
  <cp:revision>174</cp:revision>
  <cp:lastPrinted>2020-05-26T12:43:00Z</cp:lastPrinted>
  <dcterms:created xsi:type="dcterms:W3CDTF">2021-06-22T12:11:00Z</dcterms:created>
  <dcterms:modified xsi:type="dcterms:W3CDTF">2021-07-20T12:47:00Z</dcterms:modified>
</cp:coreProperties>
</file>