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CB850F1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A85513" w:rsidRPr="00A85513">
        <w:rPr>
          <w:rFonts w:ascii="Arial" w:hAnsi="Arial" w:cs="Arial"/>
          <w:b/>
        </w:rPr>
        <w:t>4 - Tvorba informací ve snadném čtení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85513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2020-10-26T11:35:00Z</dcterms:modified>
</cp:coreProperties>
</file>