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63C" w14:textId="33588EC8" w:rsidR="00C66DA3" w:rsidRPr="006A37C9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37C9">
        <w:rPr>
          <w:rFonts w:ascii="Palatino Linotype" w:hAnsi="Palatino Linotype" w:cs="Arial"/>
          <w:b/>
          <w:bCs/>
          <w:sz w:val="24"/>
          <w:szCs w:val="32"/>
        </w:rPr>
        <w:t>Čestné prohlášení k základní způsobilosti</w:t>
      </w:r>
      <w:r w:rsidR="00DA43F6" w:rsidRPr="006A37C9">
        <w:rPr>
          <w:rFonts w:ascii="Palatino Linotype" w:hAnsi="Palatino Linotype" w:cs="Arial"/>
          <w:b/>
          <w:bCs/>
          <w:sz w:val="24"/>
          <w:szCs w:val="32"/>
        </w:rPr>
        <w:t xml:space="preserve"> 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D32DB2" w:rsidRPr="006A37C9" w14:paraId="6E27463F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6E27463D" w14:textId="77777777" w:rsidR="00D32DB2" w:rsidRPr="006A37C9" w:rsidRDefault="00D32DB2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2CE8D845" w14:textId="457AEFAA" w:rsidR="00D32DB2" w:rsidRPr="003F65FB" w:rsidRDefault="0049659C" w:rsidP="003F65F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eastAsia="Arial" w:hAnsi="Palatino Linotype" w:cs="Arial"/>
                <w:b/>
                <w:sz w:val="28"/>
                <w:szCs w:val="28"/>
              </w:rPr>
            </w:pPr>
            <w:r w:rsidRPr="0049659C">
              <w:rPr>
                <w:rFonts w:ascii="Palatino Linotype" w:hAnsi="Palatino Linotype"/>
                <w:b/>
              </w:rPr>
              <w:t>Laserový systém a flexibilní video-</w:t>
            </w:r>
            <w:proofErr w:type="spellStart"/>
            <w:r w:rsidRPr="0049659C">
              <w:rPr>
                <w:rFonts w:ascii="Palatino Linotype" w:hAnsi="Palatino Linotype"/>
                <w:b/>
              </w:rPr>
              <w:t>ureterorenoskop</w:t>
            </w:r>
            <w:proofErr w:type="spellEnd"/>
            <w:r w:rsidRPr="0049659C">
              <w:rPr>
                <w:rFonts w:ascii="Palatino Linotype" w:hAnsi="Palatino Linotype"/>
                <w:b/>
              </w:rPr>
              <w:t xml:space="preserve"> pro Oblastní nemocnici Náchod</w:t>
            </w:r>
            <w:bookmarkStart w:id="0" w:name="_GoBack"/>
            <w:bookmarkEnd w:id="0"/>
          </w:p>
        </w:tc>
      </w:tr>
      <w:tr w:rsidR="00D32DB2" w:rsidRPr="006A37C9" w14:paraId="6E274642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6E274640" w14:textId="5AF12A4E" w:rsidR="00D32DB2" w:rsidRPr="006A37C9" w:rsidRDefault="00D32DB2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6707A5">
              <w:rPr>
                <w:rFonts w:ascii="Palatino Linotype" w:hAnsi="Palatino Linotype" w:cs="Arial"/>
                <w:sz w:val="20"/>
                <w:szCs w:val="20"/>
              </w:rPr>
              <w:t xml:space="preserve"> č. 1</w:t>
            </w:r>
          </w:p>
        </w:tc>
        <w:tc>
          <w:tcPr>
            <w:tcW w:w="3632" w:type="pct"/>
          </w:tcPr>
          <w:p w14:paraId="35E8DF3F" w14:textId="5B860B63" w:rsidR="00D32DB2" w:rsidRPr="006A37C9" w:rsidRDefault="00AF4B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6A37C9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6707A5" w:rsidRPr="006A37C9" w14:paraId="353022B4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28F11825" w14:textId="73C700AB" w:rsidR="006707A5" w:rsidRPr="006A37C9" w:rsidRDefault="006707A5" w:rsidP="006707A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32" w:type="pct"/>
          </w:tcPr>
          <w:p w14:paraId="44380BF9" w14:textId="3471A2F2" w:rsidR="006707A5" w:rsidRPr="006A37C9" w:rsidRDefault="006707A5" w:rsidP="006707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Oblastní nemocnice Náchod a.s., Purkyňova 446, 547 01 Náchod, IČ 260 00 202</w:t>
            </w:r>
          </w:p>
        </w:tc>
      </w:tr>
      <w:tr w:rsidR="00085199" w:rsidRPr="006A37C9" w14:paraId="6E274645" w14:textId="77777777" w:rsidTr="006707A5">
        <w:tc>
          <w:tcPr>
            <w:tcW w:w="1368" w:type="pct"/>
            <w:shd w:val="clear" w:color="auto" w:fill="DBE5F1" w:themeFill="accent1" w:themeFillTint="33"/>
          </w:tcPr>
          <w:p w14:paraId="6E274643" w14:textId="77777777" w:rsidR="00085199" w:rsidRPr="006A37C9" w:rsidRDefault="0008519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6313A61A" w14:textId="51A65B21" w:rsidR="00085199" w:rsidRPr="006A37C9" w:rsidRDefault="005453CC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6A37C9" w:rsidRPr="006A37C9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274646" w14:textId="77777777" w:rsidR="00B37081" w:rsidRPr="006A37C9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A37C9" w14:paraId="6E274648" w14:textId="77777777" w:rsidTr="006A37C9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6E274647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A37C9" w14:paraId="6E27464B" w14:textId="77777777" w:rsidTr="006707A5">
        <w:tc>
          <w:tcPr>
            <w:tcW w:w="1367" w:type="pct"/>
            <w:shd w:val="clear" w:color="auto" w:fill="DBE5F1" w:themeFill="accent1" w:themeFillTint="33"/>
            <w:vAlign w:val="center"/>
          </w:tcPr>
          <w:p w14:paraId="6E274649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4E" w14:textId="77777777" w:rsidTr="006707A5">
        <w:tc>
          <w:tcPr>
            <w:tcW w:w="1367" w:type="pct"/>
            <w:shd w:val="clear" w:color="auto" w:fill="DBE5F1" w:themeFill="accent1" w:themeFillTint="33"/>
          </w:tcPr>
          <w:p w14:paraId="6E27464C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51" w14:textId="77777777" w:rsidTr="006707A5">
        <w:tc>
          <w:tcPr>
            <w:tcW w:w="1367" w:type="pct"/>
            <w:shd w:val="clear" w:color="auto" w:fill="DBE5F1" w:themeFill="accent1" w:themeFillTint="33"/>
          </w:tcPr>
          <w:p w14:paraId="6E27464F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36656336" w:rsidR="00C66DA3" w:rsidRPr="006A37C9" w:rsidRDefault="00B112E6" w:rsidP="003C2D39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Dodavatel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k prokázání </w:t>
      </w:r>
      <w:r w:rsidR="004D3B6E" w:rsidRPr="006A37C9">
        <w:rPr>
          <w:rFonts w:ascii="Palatino Linotype" w:hAnsi="Palatino Linotype" w:cs="Arial"/>
          <w:b/>
          <w:sz w:val="20"/>
          <w:szCs w:val="20"/>
        </w:rPr>
        <w:t xml:space="preserve">příslušných částí 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základní </w:t>
      </w:r>
      <w:r w:rsidR="003C2D39" w:rsidRPr="006A37C9">
        <w:rPr>
          <w:rFonts w:ascii="Palatino Linotype" w:hAnsi="Palatino Linotype" w:cs="Arial"/>
          <w:b/>
          <w:sz w:val="20"/>
          <w:szCs w:val="20"/>
        </w:rPr>
        <w:t>způsobilosti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66DA3" w:rsidRPr="006A37C9">
        <w:rPr>
          <w:rFonts w:ascii="Palatino Linotype" w:hAnsi="Palatino Linotype" w:cs="Arial"/>
          <w:b/>
          <w:sz w:val="20"/>
          <w:szCs w:val="20"/>
        </w:rPr>
        <w:t>prohlašuje, že:</w:t>
      </w:r>
    </w:p>
    <w:p w14:paraId="6E274653" w14:textId="43C82A3D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14:paraId="6E274654" w14:textId="7D1AF3A8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14:paraId="4D577CBC" w14:textId="456E3B01" w:rsidR="00AE3B0D" w:rsidRPr="006A37C9" w:rsidRDefault="00520EB7" w:rsidP="00AE3B0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pokud</w:t>
      </w:r>
      <w:r w:rsidR="00AE3B0D" w:rsidRPr="006A37C9">
        <w:rPr>
          <w:rFonts w:ascii="Palatino Linotype" w:hAnsi="Palatino Linotype" w:cs="Arial"/>
          <w:b/>
          <w:sz w:val="20"/>
          <w:szCs w:val="20"/>
        </w:rPr>
        <w:t xml:space="preserve"> není zapsán v obchodním rejstříku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, prohlašuje </w:t>
      </w:r>
      <w:r w:rsidR="00AE3B0D" w:rsidRPr="006A37C9">
        <w:rPr>
          <w:rFonts w:ascii="Palatino Linotype" w:hAnsi="Palatino Linotype" w:cs="Arial"/>
          <w:sz w:val="20"/>
          <w:szCs w:val="20"/>
        </w:rPr>
        <w:t>- že není v 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 obdobné situaci podle právního řádu země svého sídla.</w:t>
      </w:r>
    </w:p>
    <w:p w14:paraId="13A07FB7" w14:textId="77777777" w:rsidR="00AE3B0D" w:rsidRPr="006A37C9" w:rsidRDefault="00AE3B0D" w:rsidP="00AE3B0D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 xml:space="preserve">Dodavatel předkládá čestné prohlášení o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neexistenci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střetu zájmů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v souladu s § </w:t>
      </w:r>
      <w:proofErr w:type="gramStart"/>
      <w:r w:rsidRPr="006A37C9">
        <w:rPr>
          <w:rFonts w:ascii="Palatino Linotype" w:hAnsi="Palatino Linotype" w:cs="Arial"/>
          <w:b/>
          <w:sz w:val="20"/>
          <w:szCs w:val="20"/>
        </w:rPr>
        <w:t>4b</w:t>
      </w:r>
      <w:proofErr w:type="gramEnd"/>
      <w:r w:rsidRPr="006A37C9">
        <w:rPr>
          <w:rFonts w:ascii="Palatino Linotype" w:hAnsi="Palatino Linotype" w:cs="Arial"/>
          <w:b/>
          <w:sz w:val="20"/>
          <w:szCs w:val="20"/>
        </w:rPr>
        <w:t xml:space="preserve"> zákona č. 159/2006 Sb., o střetu zájmů, ve znění pozdějších předpisů</w:t>
      </w:r>
      <w:r w:rsidRPr="006A37C9">
        <w:rPr>
          <w:rFonts w:ascii="Palatino Linotype" w:hAnsi="Palatino Linotype"/>
        </w:rPr>
        <w:footnoteReference w:id="1"/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a prohlašuje, že</w:t>
      </w:r>
    </w:p>
    <w:p w14:paraId="0F503B8B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lastRenderedPageBreak/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35D80D10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6E274655" w14:textId="5A12A330" w:rsidR="00CB5F85" w:rsidRPr="006A37C9" w:rsidRDefault="00CB5F85" w:rsidP="009C5F21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A37C9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6A37C9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6A37C9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  <w:r w:rsidR="009C5F21" w:rsidRPr="006A37C9">
        <w:rPr>
          <w:rFonts w:ascii="Palatino Linotype" w:hAnsi="Palatino Linotype" w:cs="Arial"/>
          <w:sz w:val="20"/>
          <w:szCs w:val="20"/>
        </w:rPr>
        <w:tab/>
      </w:r>
    </w:p>
    <w:p w14:paraId="6E274656" w14:textId="77777777" w:rsidR="00CB5F85" w:rsidRPr="006A37C9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………………………</w:t>
      </w:r>
    </w:p>
    <w:p w14:paraId="6E274657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6A37C9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36FE" w14:textId="77777777" w:rsidR="00CD515C" w:rsidRDefault="00CD515C" w:rsidP="002002D1">
      <w:pPr>
        <w:spacing w:after="0" w:line="240" w:lineRule="auto"/>
      </w:pPr>
      <w:r>
        <w:separator/>
      </w:r>
    </w:p>
  </w:endnote>
  <w:endnote w:type="continuationSeparator" w:id="0">
    <w:p w14:paraId="0979B766" w14:textId="77777777" w:rsidR="00CD515C" w:rsidRDefault="00CD515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7F3C4DF4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218CF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FBEA" w14:textId="77777777" w:rsidR="00CD515C" w:rsidRDefault="00CD515C" w:rsidP="002002D1">
      <w:pPr>
        <w:spacing w:after="0" w:line="240" w:lineRule="auto"/>
      </w:pPr>
      <w:r>
        <w:separator/>
      </w:r>
    </w:p>
  </w:footnote>
  <w:footnote w:type="continuationSeparator" w:id="0">
    <w:p w14:paraId="653414AB" w14:textId="77777777" w:rsidR="00CD515C" w:rsidRDefault="00CD515C" w:rsidP="002002D1">
      <w:pPr>
        <w:spacing w:after="0" w:line="240" w:lineRule="auto"/>
      </w:pPr>
      <w:r>
        <w:continuationSeparator/>
      </w:r>
    </w:p>
  </w:footnote>
  <w:footnote w:id="1">
    <w:p w14:paraId="3C79EE50" w14:textId="77777777" w:rsidR="00AE3B0D" w:rsidRPr="006A37C9" w:rsidRDefault="00AE3B0D" w:rsidP="00AE3B0D">
      <w:pPr>
        <w:pStyle w:val="Textpoznpodarou"/>
        <w:jc w:val="both"/>
        <w:rPr>
          <w:rFonts w:ascii="Palatino Linotype" w:hAnsi="Palatino Linotype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6A37C9">
        <w:rPr>
          <w:rFonts w:ascii="Palatino Linotype" w:hAnsi="Palatino Linotype" w:cs="Arial"/>
          <w:sz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465D" w14:textId="3FC357F2" w:rsidR="00535601" w:rsidRPr="006A37C9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6A37C9">
      <w:rPr>
        <w:rFonts w:ascii="Palatino Linotype" w:hAnsi="Palatino Linotype" w:cs="Arial"/>
        <w:bCs/>
        <w:sz w:val="16"/>
      </w:rPr>
      <w:t xml:space="preserve">Příloha č. </w:t>
    </w:r>
    <w:r w:rsidR="006A37C9" w:rsidRPr="006A37C9">
      <w:rPr>
        <w:rFonts w:ascii="Palatino Linotype" w:hAnsi="Palatino Linotype" w:cs="Arial"/>
        <w:bCs/>
        <w:sz w:val="16"/>
      </w:rPr>
      <w:t>6</w:t>
    </w:r>
    <w:r w:rsidR="00DE61A8" w:rsidRPr="006A37C9">
      <w:rPr>
        <w:rFonts w:ascii="Palatino Linotype" w:hAnsi="Palatino Linotype" w:cs="Arial"/>
        <w:bCs/>
        <w:sz w:val="16"/>
      </w:rPr>
      <w:t xml:space="preserve"> </w:t>
    </w:r>
    <w:r w:rsidR="005453CC" w:rsidRPr="006A37C9">
      <w:rPr>
        <w:rFonts w:ascii="Palatino Linotype" w:hAnsi="Palatino Linotype" w:cs="Arial"/>
        <w:bCs/>
        <w:sz w:val="16"/>
      </w:rPr>
      <w:t>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DAF2234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21B"/>
    <w:multiLevelType w:val="hybridMultilevel"/>
    <w:tmpl w:val="56043A20"/>
    <w:lvl w:ilvl="0" w:tplc="5FB41A16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29" w:hanging="360"/>
      </w:pPr>
    </w:lvl>
    <w:lvl w:ilvl="2" w:tplc="0405001B">
      <w:start w:val="1"/>
      <w:numFmt w:val="lowerRoman"/>
      <w:lvlText w:val="%3."/>
      <w:lvlJc w:val="right"/>
      <w:pPr>
        <w:ind w:left="2149" w:hanging="180"/>
      </w:pPr>
    </w:lvl>
    <w:lvl w:ilvl="3" w:tplc="0405000F">
      <w:start w:val="1"/>
      <w:numFmt w:val="decimal"/>
      <w:lvlText w:val="%4."/>
      <w:lvlJc w:val="left"/>
      <w:pPr>
        <w:ind w:left="2869" w:hanging="360"/>
      </w:pPr>
    </w:lvl>
    <w:lvl w:ilvl="4" w:tplc="04050019">
      <w:start w:val="1"/>
      <w:numFmt w:val="lowerLetter"/>
      <w:lvlText w:val="%5."/>
      <w:lvlJc w:val="left"/>
      <w:pPr>
        <w:ind w:left="3589" w:hanging="360"/>
      </w:pPr>
    </w:lvl>
    <w:lvl w:ilvl="5" w:tplc="0405001B">
      <w:start w:val="1"/>
      <w:numFmt w:val="lowerRoman"/>
      <w:lvlText w:val="%6."/>
      <w:lvlJc w:val="right"/>
      <w:pPr>
        <w:ind w:left="4309" w:hanging="180"/>
      </w:pPr>
    </w:lvl>
    <w:lvl w:ilvl="6" w:tplc="0405000F">
      <w:start w:val="1"/>
      <w:numFmt w:val="decimal"/>
      <w:lvlText w:val="%7."/>
      <w:lvlJc w:val="left"/>
      <w:pPr>
        <w:ind w:left="5029" w:hanging="360"/>
      </w:pPr>
    </w:lvl>
    <w:lvl w:ilvl="7" w:tplc="04050019">
      <w:start w:val="1"/>
      <w:numFmt w:val="lowerLetter"/>
      <w:lvlText w:val="%8."/>
      <w:lvlJc w:val="left"/>
      <w:pPr>
        <w:ind w:left="5749" w:hanging="360"/>
      </w:pPr>
    </w:lvl>
    <w:lvl w:ilvl="8" w:tplc="0405001B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07F8"/>
    <w:rsid w:val="00025F66"/>
    <w:rsid w:val="00085199"/>
    <w:rsid w:val="00085516"/>
    <w:rsid w:val="000A4DF6"/>
    <w:rsid w:val="001524C5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50033"/>
    <w:rsid w:val="00262118"/>
    <w:rsid w:val="0026539A"/>
    <w:rsid w:val="00270491"/>
    <w:rsid w:val="00280472"/>
    <w:rsid w:val="002852D4"/>
    <w:rsid w:val="002951F5"/>
    <w:rsid w:val="002C4D05"/>
    <w:rsid w:val="002D411B"/>
    <w:rsid w:val="002D416E"/>
    <w:rsid w:val="002F01B4"/>
    <w:rsid w:val="00304593"/>
    <w:rsid w:val="00311C50"/>
    <w:rsid w:val="003352C9"/>
    <w:rsid w:val="00375ED8"/>
    <w:rsid w:val="0038267D"/>
    <w:rsid w:val="003C2D39"/>
    <w:rsid w:val="003D3F84"/>
    <w:rsid w:val="003F65FB"/>
    <w:rsid w:val="00405C94"/>
    <w:rsid w:val="00420897"/>
    <w:rsid w:val="0042601D"/>
    <w:rsid w:val="00431805"/>
    <w:rsid w:val="0046756A"/>
    <w:rsid w:val="00485A87"/>
    <w:rsid w:val="0049659C"/>
    <w:rsid w:val="004C5B9C"/>
    <w:rsid w:val="004D3B6E"/>
    <w:rsid w:val="004D7A76"/>
    <w:rsid w:val="00506171"/>
    <w:rsid w:val="00520EB7"/>
    <w:rsid w:val="00535601"/>
    <w:rsid w:val="005416A7"/>
    <w:rsid w:val="00541786"/>
    <w:rsid w:val="005453CC"/>
    <w:rsid w:val="00547D9E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707A5"/>
    <w:rsid w:val="006A37C9"/>
    <w:rsid w:val="006F5A81"/>
    <w:rsid w:val="006F7A5C"/>
    <w:rsid w:val="007034BF"/>
    <w:rsid w:val="007132F6"/>
    <w:rsid w:val="00713CCC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7F107B"/>
    <w:rsid w:val="00810230"/>
    <w:rsid w:val="00813E58"/>
    <w:rsid w:val="00854DA8"/>
    <w:rsid w:val="00865408"/>
    <w:rsid w:val="00866080"/>
    <w:rsid w:val="008B05D1"/>
    <w:rsid w:val="008D47D4"/>
    <w:rsid w:val="008E3E1D"/>
    <w:rsid w:val="00903F99"/>
    <w:rsid w:val="00923085"/>
    <w:rsid w:val="009475FF"/>
    <w:rsid w:val="00976161"/>
    <w:rsid w:val="00993B39"/>
    <w:rsid w:val="009A193D"/>
    <w:rsid w:val="009A52FF"/>
    <w:rsid w:val="009C5F21"/>
    <w:rsid w:val="009E1134"/>
    <w:rsid w:val="009E4542"/>
    <w:rsid w:val="009F72B3"/>
    <w:rsid w:val="00A04EE3"/>
    <w:rsid w:val="00A218CF"/>
    <w:rsid w:val="00A65597"/>
    <w:rsid w:val="00A91F1E"/>
    <w:rsid w:val="00AA4DD7"/>
    <w:rsid w:val="00AA5718"/>
    <w:rsid w:val="00AE3B0D"/>
    <w:rsid w:val="00AF1C25"/>
    <w:rsid w:val="00AF4BBD"/>
    <w:rsid w:val="00AF4BFB"/>
    <w:rsid w:val="00AF616A"/>
    <w:rsid w:val="00B112E6"/>
    <w:rsid w:val="00B33DD3"/>
    <w:rsid w:val="00B37081"/>
    <w:rsid w:val="00BC2CD5"/>
    <w:rsid w:val="00BC586B"/>
    <w:rsid w:val="00BD17CE"/>
    <w:rsid w:val="00BE3237"/>
    <w:rsid w:val="00BE3239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15C"/>
    <w:rsid w:val="00CD5C93"/>
    <w:rsid w:val="00D32DB2"/>
    <w:rsid w:val="00D445C9"/>
    <w:rsid w:val="00D55238"/>
    <w:rsid w:val="00D5645B"/>
    <w:rsid w:val="00D66BAF"/>
    <w:rsid w:val="00D71F57"/>
    <w:rsid w:val="00DA43F6"/>
    <w:rsid w:val="00DC126F"/>
    <w:rsid w:val="00DD2A32"/>
    <w:rsid w:val="00DE61A8"/>
    <w:rsid w:val="00DF1278"/>
    <w:rsid w:val="00DF7A87"/>
    <w:rsid w:val="00E1066F"/>
    <w:rsid w:val="00E44B7B"/>
    <w:rsid w:val="00E76680"/>
    <w:rsid w:val="00E83568"/>
    <w:rsid w:val="00E93ED4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74F83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B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B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3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61430-85A0-46D5-A2F0-DB805A2C8AEB}">
  <ds:schemaRefs>
    <ds:schemaRef ds:uri="http://www.w3.org/XML/1998/namespace"/>
    <ds:schemaRef ds:uri="http://purl.org/dc/dcmitype/"/>
    <ds:schemaRef ds:uri="766e70fa-7670-43a6-99e2-cc25946fa8e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4d333a1-16ff-4112-9e5f-d60bf71a1e9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320E91-1FEA-4033-9A66-E325914E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Blezzardová Jana JUDr.</cp:lastModifiedBy>
  <cp:revision>15</cp:revision>
  <cp:lastPrinted>2019-01-14T13:54:00Z</cp:lastPrinted>
  <dcterms:created xsi:type="dcterms:W3CDTF">2019-05-17T07:00:00Z</dcterms:created>
  <dcterms:modified xsi:type="dcterms:W3CDTF">2020-11-26T15:44:00Z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