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7F0A202A" w:rsidR="00C5658A" w:rsidRPr="00530C79" w:rsidRDefault="00EB61B6" w:rsidP="00B06759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0" w:name="_Hlk7507801"/>
            <w:r w:rsidRPr="00EB61B6">
              <w:rPr>
                <w:rFonts w:ascii="Arial" w:hAnsi="Arial" w:cs="Arial"/>
                <w:b/>
                <w:sz w:val="20"/>
                <w:szCs w:val="20"/>
              </w:rPr>
              <w:t xml:space="preserve">Veřejná zakázka - </w:t>
            </w:r>
            <w:r w:rsidR="00B06759" w:rsidRPr="00EB61B6">
              <w:rPr>
                <w:rFonts w:ascii="Arial" w:hAnsi="Arial" w:cs="Arial"/>
                <w:b/>
                <w:sz w:val="20"/>
                <w:szCs w:val="20"/>
              </w:rPr>
              <w:t>Modernizace</w:t>
            </w:r>
            <w:r w:rsidR="00B06759" w:rsidRPr="00F922B6">
              <w:rPr>
                <w:rFonts w:ascii="Arial" w:hAnsi="Arial" w:cs="Arial"/>
                <w:b/>
                <w:sz w:val="20"/>
              </w:rPr>
              <w:t xml:space="preserve"> prostor pro vzdělávání a odbornou přípravu – Centrum odborného vzdělávání areál Trutnov, </w:t>
            </w:r>
            <w:proofErr w:type="spellStart"/>
            <w:r w:rsidR="00B06759" w:rsidRPr="00F922B6">
              <w:rPr>
                <w:rFonts w:ascii="Arial" w:hAnsi="Arial" w:cs="Arial"/>
                <w:b/>
                <w:sz w:val="20"/>
              </w:rPr>
              <w:t>Volanovská</w:t>
            </w:r>
            <w:proofErr w:type="spellEnd"/>
            <w:r w:rsidR="00B06759" w:rsidRPr="00F922B6">
              <w:rPr>
                <w:rFonts w:ascii="Arial" w:hAnsi="Arial" w:cs="Arial"/>
                <w:b/>
                <w:sz w:val="20"/>
              </w:rPr>
              <w:t xml:space="preserve"> – projektová dokumentace </w:t>
            </w:r>
            <w:bookmarkEnd w:id="0"/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4BCEE092" w:rsidR="00F86835" w:rsidRPr="00CB5F85" w:rsidRDefault="00530C79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0C79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7B922D95" w:rsidR="00C5658A" w:rsidRPr="00CB5F85" w:rsidRDefault="00530C79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zadávací řízení na služby v nadlimitním režimu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609"/>
        <w:gridCol w:w="2794"/>
        <w:gridCol w:w="3097"/>
      </w:tblGrid>
      <w:tr w:rsidR="009F7FB5" w14:paraId="758EAC5D" w14:textId="77777777" w:rsidTr="00C50EAC">
        <w:tc>
          <w:tcPr>
            <w:tcW w:w="9062" w:type="dxa"/>
            <w:gridSpan w:val="4"/>
            <w:shd w:val="clear" w:color="auto" w:fill="000000" w:themeFill="text1"/>
          </w:tcPr>
          <w:p w14:paraId="66C6D964" w14:textId="6E6B48BE" w:rsidR="009F7FB5" w:rsidRPr="001D5358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Kritérium 1 - </w:t>
            </w:r>
            <w:r w:rsidR="00F15DC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C258C8" w14:paraId="4A29835C" w14:textId="77777777" w:rsidTr="00C258C8">
        <w:tc>
          <w:tcPr>
            <w:tcW w:w="562" w:type="dxa"/>
            <w:shd w:val="clear" w:color="auto" w:fill="FFFFFF" w:themeFill="background1"/>
          </w:tcPr>
          <w:p w14:paraId="7D776038" w14:textId="3C295AEF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A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67B34F09" w14:textId="19926283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Z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 xml:space="preserve">pracování projektové dokumentace ve stupni </w:t>
            </w:r>
            <w:r>
              <w:rPr>
                <w:rFonts w:ascii="Arial" w:hAnsi="Arial" w:cs="Arial"/>
                <w:sz w:val="20"/>
                <w:lang w:eastAsia="x-none"/>
              </w:rPr>
              <w:t>DÚR+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>DSP</w:t>
            </w:r>
            <w:r>
              <w:rPr>
                <w:rFonts w:ascii="Arial" w:hAnsi="Arial" w:cs="Arial"/>
                <w:sz w:val="20"/>
                <w:lang w:eastAsia="x-none"/>
              </w:rPr>
              <w:t>, nebo jen DSP,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 xml:space="preserve"> včetně zpracování a podání žádosti o vydání stavebního povolení včetně zajištění kladných stanovisek dotčených orgánů státní správy; zpracování propočtu investičních nákladů stavby</w:t>
            </w:r>
          </w:p>
        </w:tc>
        <w:tc>
          <w:tcPr>
            <w:tcW w:w="3097" w:type="dxa"/>
            <w:shd w:val="clear" w:color="auto" w:fill="FFFFFF" w:themeFill="background1"/>
          </w:tcPr>
          <w:p w14:paraId="64EBEE80" w14:textId="5E1D3790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58C8" w14:paraId="1C1ED5BF" w14:textId="77777777" w:rsidTr="00C258C8">
        <w:tc>
          <w:tcPr>
            <w:tcW w:w="562" w:type="dxa"/>
            <w:shd w:val="clear" w:color="auto" w:fill="FFFFFF" w:themeFill="background1"/>
          </w:tcPr>
          <w:p w14:paraId="7FD8A05F" w14:textId="067313D3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B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348D609C" w14:textId="435BFA45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663">
              <w:rPr>
                <w:rFonts w:ascii="Arial" w:hAnsi="Arial" w:cs="Arial"/>
                <w:sz w:val="20"/>
                <w:lang w:val="x-none" w:eastAsia="x-none"/>
              </w:rPr>
              <w:t>Zpracování DPS, soupisu stavebních prací, dodávek a služeb včetně výkazu výměr plně v souladu s vyhláškou č. 169/2016 Sb., o stanovení rozsahu dokumentace veřejné zakázky na stavební práce a soupisu stavebních prací, dodávek a služeb s výkazem výměr, ve znění pozdějších předpisů</w:t>
            </w:r>
            <w:r>
              <w:rPr>
                <w:rFonts w:ascii="Arial" w:hAnsi="Arial" w:cs="Arial"/>
                <w:sz w:val="20"/>
                <w:lang w:eastAsia="x-none"/>
              </w:rPr>
              <w:t>, zpracování projektu interiérů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 xml:space="preserve"> a realizace související inženýrské činnosti</w:t>
            </w:r>
          </w:p>
        </w:tc>
        <w:tc>
          <w:tcPr>
            <w:tcW w:w="3097" w:type="dxa"/>
            <w:shd w:val="clear" w:color="auto" w:fill="FFFFFF" w:themeFill="background1"/>
          </w:tcPr>
          <w:p w14:paraId="2EC02381" w14:textId="14C6D413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58C8" w14:paraId="3B2A6832" w14:textId="77777777" w:rsidTr="00C258C8">
        <w:tc>
          <w:tcPr>
            <w:tcW w:w="562" w:type="dxa"/>
            <w:shd w:val="clear" w:color="auto" w:fill="FFFFFF" w:themeFill="background1"/>
          </w:tcPr>
          <w:p w14:paraId="43772DD5" w14:textId="3AAE7F92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4E2610F5" w14:textId="5360D0C4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DB">
              <w:rPr>
                <w:rFonts w:ascii="Arial" w:hAnsi="Arial" w:cs="Arial"/>
                <w:sz w:val="20"/>
                <w:lang w:val="x-none" w:eastAsia="x-none"/>
              </w:rPr>
              <w:t>Aktualizace stavebního rozpočtu dle objednatelem určené cenové soustavy</w:t>
            </w:r>
          </w:p>
        </w:tc>
        <w:tc>
          <w:tcPr>
            <w:tcW w:w="3097" w:type="dxa"/>
            <w:shd w:val="clear" w:color="auto" w:fill="FFFFFF" w:themeFill="background1"/>
          </w:tcPr>
          <w:p w14:paraId="256552E9" w14:textId="03BC9B57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58C8" w14:paraId="65B084C6" w14:textId="77777777" w:rsidTr="00C258C8">
        <w:tc>
          <w:tcPr>
            <w:tcW w:w="562" w:type="dxa"/>
            <w:shd w:val="clear" w:color="auto" w:fill="FFFFFF" w:themeFill="background1"/>
          </w:tcPr>
          <w:p w14:paraId="0571C8C7" w14:textId="5E6E7CAB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79303C00" w14:textId="4FB18583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29F">
              <w:rPr>
                <w:rFonts w:ascii="Arial" w:hAnsi="Arial" w:cs="Arial"/>
                <w:sz w:val="20"/>
                <w:lang w:val="x-none" w:eastAsia="x-none"/>
              </w:rPr>
              <w:t>Poskytování součinnosti v navazujícím zadávacím řízení</w:t>
            </w:r>
            <w:r w:rsidRPr="0076329F">
              <w:rPr>
                <w:rFonts w:ascii="Arial" w:hAnsi="Arial" w:cs="Arial"/>
                <w:sz w:val="20"/>
                <w:lang w:eastAsia="x-none"/>
              </w:rPr>
              <w:t xml:space="preserve"> v předpokládaném </w:t>
            </w:r>
            <w:r w:rsidRPr="00C258C8">
              <w:rPr>
                <w:rFonts w:ascii="Arial" w:hAnsi="Arial" w:cs="Arial"/>
                <w:sz w:val="20"/>
                <w:lang w:eastAsia="x-none"/>
              </w:rPr>
              <w:t>rozsahu 15 hodin</w:t>
            </w:r>
          </w:p>
        </w:tc>
        <w:tc>
          <w:tcPr>
            <w:tcW w:w="3097" w:type="dxa"/>
            <w:shd w:val="clear" w:color="auto" w:fill="FFFFFF" w:themeFill="background1"/>
          </w:tcPr>
          <w:p w14:paraId="4A7AD7AB" w14:textId="15DD0BBF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58C8" w14:paraId="1FBB4E9B" w14:textId="77777777" w:rsidTr="00C258C8">
        <w:tc>
          <w:tcPr>
            <w:tcW w:w="562" w:type="dxa"/>
            <w:shd w:val="clear" w:color="auto" w:fill="FFFFFF" w:themeFill="background1"/>
          </w:tcPr>
          <w:p w14:paraId="7A950AFC" w14:textId="2300DDAE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lastRenderedPageBreak/>
              <w:t>E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42D36B12" w14:textId="7345282F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29F">
              <w:rPr>
                <w:rFonts w:ascii="Arial" w:hAnsi="Arial" w:cs="Arial"/>
                <w:sz w:val="20"/>
                <w:lang w:val="x-none" w:eastAsia="x-none"/>
              </w:rPr>
              <w:t>Poskytování autorského dozoru</w:t>
            </w:r>
            <w:r w:rsidRPr="00DA274F">
              <w:rPr>
                <w:rFonts w:ascii="Arial" w:hAnsi="Arial" w:cs="Arial"/>
                <w:sz w:val="20"/>
                <w:lang w:eastAsia="x-none"/>
              </w:rPr>
              <w:t xml:space="preserve"> v předpokládaném rozsahu </w:t>
            </w:r>
            <w:r>
              <w:rPr>
                <w:rFonts w:ascii="Arial" w:hAnsi="Arial" w:cs="Arial"/>
                <w:sz w:val="20"/>
                <w:lang w:eastAsia="x-none"/>
              </w:rPr>
              <w:t>380</w:t>
            </w:r>
            <w:r w:rsidRPr="00DA274F">
              <w:rPr>
                <w:rFonts w:ascii="Arial" w:hAnsi="Arial" w:cs="Arial"/>
                <w:sz w:val="20"/>
                <w:lang w:eastAsia="x-none"/>
              </w:rPr>
              <w:t xml:space="preserve"> hodin</w:t>
            </w:r>
          </w:p>
        </w:tc>
        <w:tc>
          <w:tcPr>
            <w:tcW w:w="3097" w:type="dxa"/>
            <w:shd w:val="clear" w:color="auto" w:fill="FFFFFF" w:themeFill="background1"/>
          </w:tcPr>
          <w:p w14:paraId="43BF5F64" w14:textId="2DB8898F" w:rsidR="00C258C8" w:rsidRPr="003B6A5F" w:rsidRDefault="00C258C8" w:rsidP="00C258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EC7B20" w:rsidRPr="001D5358" w14:paraId="0CDA82C1" w14:textId="77777777" w:rsidTr="00EC7B20">
        <w:trPr>
          <w:trHeight w:val="607"/>
        </w:trPr>
        <w:tc>
          <w:tcPr>
            <w:tcW w:w="3171" w:type="dxa"/>
            <w:gridSpan w:val="2"/>
            <w:shd w:val="clear" w:color="auto" w:fill="F2F2F2" w:themeFill="background1" w:themeFillShade="F2"/>
            <w:vAlign w:val="center"/>
          </w:tcPr>
          <w:p w14:paraId="50CEB857" w14:textId="0388358D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582CAF5" w14:textId="1B7B07C4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samostatně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25B0DB51" w14:textId="59E59DC1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EC7B20" w:rsidRPr="001D5358" w14:paraId="088DA68E" w14:textId="77777777" w:rsidTr="00C452D3">
        <w:trPr>
          <w:trHeight w:val="607"/>
        </w:trPr>
        <w:tc>
          <w:tcPr>
            <w:tcW w:w="3171" w:type="dxa"/>
            <w:gridSpan w:val="2"/>
            <w:shd w:val="clear" w:color="auto" w:fill="auto"/>
            <w:vAlign w:val="center"/>
          </w:tcPr>
          <w:p w14:paraId="5ED8BFEE" w14:textId="58E1CDC1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C47EBF2" w14:textId="699F3A61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E337EA1" w14:textId="1C8F9034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EC7B20" w:rsidRPr="001D5358" w14:paraId="2F0AF1ED" w14:textId="77777777" w:rsidTr="00530C79">
        <w:trPr>
          <w:trHeight w:val="607"/>
        </w:trPr>
        <w:tc>
          <w:tcPr>
            <w:tcW w:w="9062" w:type="dxa"/>
            <w:gridSpan w:val="4"/>
            <w:shd w:val="clear" w:color="auto" w:fill="000000" w:themeFill="text1"/>
            <w:vAlign w:val="center"/>
          </w:tcPr>
          <w:p w14:paraId="749C663C" w14:textId="43FDF67A" w:rsidR="00EC7B20" w:rsidRPr="001D5358" w:rsidRDefault="00EC7B20" w:rsidP="00EC7B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30C79">
              <w:rPr>
                <w:rFonts w:ascii="Arial" w:hAnsi="Arial" w:cs="Arial"/>
                <w:b/>
                <w:sz w:val="20"/>
                <w:szCs w:val="20"/>
              </w:rPr>
              <w:t>Kritérium 2 - Kvalifikace nebo zkušenost osob</w:t>
            </w:r>
          </w:p>
        </w:tc>
      </w:tr>
      <w:tr w:rsidR="00EC7B20" w:rsidRPr="001D5358" w14:paraId="139E2887" w14:textId="77777777" w:rsidTr="00FC4EC7">
        <w:trPr>
          <w:trHeight w:val="60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601EAB4A" w14:textId="5BC8EF8A" w:rsidR="00EC7B20" w:rsidRPr="00530C79" w:rsidRDefault="003F3FDC" w:rsidP="00EC7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0C79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součet hodnoty projekčních prací realizovaných vedoucím projektantem dle článku 4 odst. 2 zadávacích podmínek v Kč bez DPH</w:t>
            </w:r>
            <w:r w:rsidRPr="00530C7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2BE9D90" w14:textId="77777777" w:rsidR="000724C2" w:rsidRDefault="000724C2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5694EF2F" w14:textId="77777777" w:rsidR="000724C2" w:rsidRDefault="000724C2" w:rsidP="000724C2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86AFBD6" w14:textId="25AF7129" w:rsidR="00530C79" w:rsidRDefault="00530C79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 xml:space="preserve">Seznam služeb vstupujících do hodnocení osoby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25"/>
        <w:gridCol w:w="5637"/>
      </w:tblGrid>
      <w:tr w:rsidR="00530C79" w:rsidRPr="002345E8" w14:paraId="425628A5" w14:textId="77777777" w:rsidTr="003E37F1"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0EA58DC9" w14:textId="7498DEFC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345E8">
              <w:rPr>
                <w:rFonts w:ascii="Arial" w:hAnsi="Arial" w:cs="Arial"/>
                <w:b/>
                <w:sz w:val="20"/>
              </w:rPr>
              <w:t xml:space="preserve">Jméno a příjmení osoby </w:t>
            </w:r>
            <w:r>
              <w:rPr>
                <w:rFonts w:ascii="Arial" w:hAnsi="Arial" w:cs="Arial"/>
                <w:b/>
                <w:sz w:val="20"/>
              </w:rPr>
              <w:t>ve funkci vedoucího projektanta</w:t>
            </w:r>
          </w:p>
        </w:tc>
        <w:tc>
          <w:tcPr>
            <w:tcW w:w="3110" w:type="pct"/>
            <w:vAlign w:val="center"/>
          </w:tcPr>
          <w:p w14:paraId="003D14DE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E620AEB" w14:textId="0CBE3BDA" w:rsidR="00530C79" w:rsidRPr="002345E8" w:rsidRDefault="00530C79" w:rsidP="000724C2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345E8">
        <w:rPr>
          <w:rFonts w:ascii="Arial" w:hAnsi="Arial" w:cs="Arial"/>
          <w:b/>
          <w:bCs/>
          <w:sz w:val="20"/>
          <w:szCs w:val="20"/>
        </w:rPr>
        <w:t xml:space="preserve">Dodavatel prohlašuje, že osoba uvedená výše realizovala všechny dále uvedené služby ve funkci </w:t>
      </w:r>
      <w:r>
        <w:rPr>
          <w:rFonts w:ascii="Arial" w:hAnsi="Arial" w:cs="Arial"/>
          <w:b/>
          <w:bCs/>
          <w:sz w:val="20"/>
          <w:szCs w:val="20"/>
        </w:rPr>
        <w:t>vedoucího projektanta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30C79" w:rsidRPr="002345E8" w14:paraId="489B0CB5" w14:textId="77777777" w:rsidTr="00530C79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7ACBB52" w14:textId="4FDEF5BD" w:rsidR="00530C79" w:rsidRP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30C79">
              <w:rPr>
                <w:rFonts w:ascii="Arial" w:hAnsi="Arial" w:cs="Arial"/>
                <w:b/>
                <w:sz w:val="20"/>
                <w:szCs w:val="20"/>
              </w:rPr>
              <w:t>Služba pro hodnocení</w:t>
            </w:r>
          </w:p>
        </w:tc>
      </w:tr>
      <w:tr w:rsidR="00530C79" w:rsidRPr="002345E8" w14:paraId="0863D3C4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1249E4D1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3492" w:type="pct"/>
            <w:vAlign w:val="center"/>
          </w:tcPr>
          <w:p w14:paraId="37DBDAC0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30C79" w:rsidRPr="002345E8" w14:paraId="2EF86195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78BFBBC6" w14:textId="77777777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služby</w:t>
            </w:r>
          </w:p>
        </w:tc>
        <w:tc>
          <w:tcPr>
            <w:tcW w:w="3492" w:type="pct"/>
            <w:vAlign w:val="center"/>
          </w:tcPr>
          <w:p w14:paraId="6E939642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30C79" w:rsidRPr="002345E8" w14:paraId="3588FEC5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09C4517F" w14:textId="77777777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JKSO</w:t>
            </w:r>
          </w:p>
        </w:tc>
        <w:tc>
          <w:tcPr>
            <w:tcW w:w="3492" w:type="pct"/>
            <w:vAlign w:val="center"/>
          </w:tcPr>
          <w:p w14:paraId="4B7729BC" w14:textId="3657F206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801 nebo 803</w:t>
            </w: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30C79" w:rsidRPr="002345E8" w14:paraId="2B804069" w14:textId="77777777" w:rsidTr="000724C2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63A28D80" w14:textId="469A6A68" w:rsidR="00530C79" w:rsidRDefault="003F3FDC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projekčních prací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6E1B61B5" w14:textId="2CF0F97D" w:rsidR="00530C79" w:rsidRPr="002345E8" w:rsidRDefault="00530C79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 w:rsidRPr="00146D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dodavatel - </w:t>
            </w:r>
            <w:r w:rsidRPr="00146DE3">
              <w:rPr>
                <w:rFonts w:ascii="Arial" w:hAnsi="Arial" w:cs="Arial"/>
                <w:sz w:val="20"/>
                <w:highlight w:val="yellow"/>
              </w:rPr>
              <w:t>v</w:t>
            </w:r>
            <w:proofErr w:type="gramEnd"/>
            <w:r w:rsidRPr="00146DE3">
              <w:rPr>
                <w:rFonts w:ascii="Arial" w:hAnsi="Arial" w:cs="Arial"/>
                <w:sz w:val="20"/>
                <w:highlight w:val="yellow"/>
              </w:rPr>
              <w:t> Kč bez DPH</w:t>
            </w:r>
            <w:r w:rsidRPr="00146DE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30C79" w:rsidRPr="002345E8" w14:paraId="4D4ED700" w14:textId="77777777" w:rsidTr="000724C2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32612547" w14:textId="6F8C4EB2" w:rsidR="00530C79" w:rsidRDefault="000724C2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Projekční práce ve stupni DSP i DPS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3DFD72E" w14:textId="74B3F2C1" w:rsidR="00530C79" w:rsidRPr="000724C2" w:rsidRDefault="000724C2" w:rsidP="000724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24C2">
              <w:rPr>
                <w:rFonts w:ascii="Arial" w:hAnsi="Arial" w:cs="Arial"/>
                <w:sz w:val="20"/>
                <w:szCs w:val="20"/>
                <w:highlight w:val="yellow"/>
              </w:rPr>
              <w:t>ANO</w:t>
            </w:r>
          </w:p>
        </w:tc>
      </w:tr>
      <w:tr w:rsidR="00530C79" w:rsidRPr="002345E8" w14:paraId="0636EB11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7233C619" w14:textId="77777777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Identifikace objednatele včetně kontaktních údajů</w:t>
            </w:r>
          </w:p>
        </w:tc>
        <w:tc>
          <w:tcPr>
            <w:tcW w:w="3492" w:type="pct"/>
            <w:vAlign w:val="center"/>
          </w:tcPr>
          <w:p w14:paraId="474391A3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30C79" w:rsidRPr="002345E8" w14:paraId="6A08F5BA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83BFB7A" w14:textId="13E313D2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Osvědčení</w:t>
            </w:r>
          </w:p>
        </w:tc>
        <w:tc>
          <w:tcPr>
            <w:tcW w:w="3492" w:type="pct"/>
            <w:vAlign w:val="center"/>
          </w:tcPr>
          <w:p w14:paraId="102B592E" w14:textId="58830FD9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 doplní osvědčení do nabídky, bez předložení osvědčení nebude služba započtena]</w:t>
            </w:r>
          </w:p>
        </w:tc>
      </w:tr>
    </w:tbl>
    <w:p w14:paraId="62A27D16" w14:textId="4BEABCFB" w:rsidR="00530C79" w:rsidRPr="00530C79" w:rsidRDefault="00530C79" w:rsidP="000724C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FF0000"/>
          <w:sz w:val="20"/>
          <w:szCs w:val="32"/>
        </w:rPr>
      </w:pPr>
      <w:r w:rsidRPr="00530C79">
        <w:rPr>
          <w:rFonts w:ascii="Arial" w:hAnsi="Arial" w:cs="Arial"/>
          <w:b/>
          <w:bCs/>
          <w:color w:val="FF0000"/>
          <w:sz w:val="20"/>
          <w:szCs w:val="32"/>
        </w:rPr>
        <w:t xml:space="preserve">Tabulku </w:t>
      </w:r>
      <w:r w:rsidR="000724C2" w:rsidRPr="000724C2">
        <w:rPr>
          <w:rFonts w:ascii="Arial" w:hAnsi="Arial" w:cs="Arial"/>
          <w:b/>
          <w:bCs/>
          <w:i/>
          <w:color w:val="FF0000"/>
          <w:sz w:val="20"/>
          <w:szCs w:val="32"/>
        </w:rPr>
        <w:t>„Služba pro hodnocení“</w:t>
      </w:r>
      <w:r w:rsidR="000724C2">
        <w:rPr>
          <w:rFonts w:ascii="Arial" w:hAnsi="Arial" w:cs="Arial"/>
          <w:b/>
          <w:bCs/>
          <w:color w:val="FF0000"/>
          <w:sz w:val="20"/>
          <w:szCs w:val="32"/>
        </w:rPr>
        <w:t xml:space="preserve"> </w:t>
      </w:r>
      <w:r w:rsidRPr="00530C79">
        <w:rPr>
          <w:rFonts w:ascii="Arial" w:hAnsi="Arial" w:cs="Arial"/>
          <w:b/>
          <w:bCs/>
          <w:color w:val="FF0000"/>
          <w:sz w:val="20"/>
          <w:szCs w:val="32"/>
        </w:rPr>
        <w:t>použije dodavatel tolikrát, kolik služeb chce uvést.</w:t>
      </w:r>
    </w:p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je zapsán v obchodním rejstříku nebo jiné obdobné evidenci a disponuje výpisem z obchodního rejstříku nebo jiné obdobné evidence, pokud jiný právní předpis zápis do takové evidence vyžaduje.</w:t>
      </w:r>
    </w:p>
    <w:p w14:paraId="66BA6F40" w14:textId="34DFDA62" w:rsidR="00530C79" w:rsidRPr="00530C79" w:rsidRDefault="00C50EAC" w:rsidP="006B68B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C79">
        <w:rPr>
          <w:rFonts w:ascii="Arial" w:hAnsi="Arial" w:cs="Arial"/>
          <w:bCs/>
          <w:sz w:val="20"/>
          <w:szCs w:val="20"/>
        </w:rPr>
        <w:t xml:space="preserve"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znění, a to minimálně </w:t>
      </w:r>
      <w:r w:rsidR="00A87A84">
        <w:rPr>
          <w:rFonts w:ascii="Arial" w:hAnsi="Arial" w:cs="Arial"/>
          <w:bCs/>
          <w:sz w:val="20"/>
          <w:szCs w:val="20"/>
        </w:rPr>
        <w:t>s</w:t>
      </w:r>
      <w:r w:rsidRPr="00530C79">
        <w:rPr>
          <w:rFonts w:ascii="Arial" w:hAnsi="Arial" w:cs="Arial"/>
          <w:bCs/>
          <w:sz w:val="20"/>
          <w:szCs w:val="20"/>
        </w:rPr>
        <w:t xml:space="preserve"> </w:t>
      </w:r>
      <w:r w:rsidR="003F3FDC" w:rsidRPr="00530C79">
        <w:rPr>
          <w:rFonts w:ascii="Arial" w:hAnsi="Arial" w:cs="Arial"/>
          <w:b/>
          <w:bCs/>
          <w:sz w:val="20"/>
          <w:szCs w:val="20"/>
        </w:rPr>
        <w:t>autorizac</w:t>
      </w:r>
      <w:r w:rsidR="00A87A84">
        <w:rPr>
          <w:rFonts w:ascii="Arial" w:hAnsi="Arial" w:cs="Arial"/>
          <w:b/>
          <w:bCs/>
          <w:sz w:val="20"/>
          <w:szCs w:val="20"/>
        </w:rPr>
        <w:t>í</w:t>
      </w:r>
      <w:r w:rsidR="003F3FDC" w:rsidRPr="00530C79">
        <w:rPr>
          <w:rFonts w:ascii="Arial" w:hAnsi="Arial" w:cs="Arial"/>
          <w:b/>
          <w:bCs/>
          <w:sz w:val="20"/>
          <w:szCs w:val="20"/>
        </w:rPr>
        <w:t xml:space="preserve"> autorizovaného architekta ve smyslu § 4 zákona o autorizaci pro obor architektura</w:t>
      </w:r>
      <w:r w:rsidR="00A87A84">
        <w:rPr>
          <w:rFonts w:ascii="Arial" w:hAnsi="Arial" w:cs="Arial"/>
          <w:b/>
          <w:bCs/>
          <w:sz w:val="20"/>
          <w:szCs w:val="20"/>
        </w:rPr>
        <w:t>,</w:t>
      </w:r>
      <w:r w:rsidR="003F3FDC" w:rsidRPr="00530C79">
        <w:rPr>
          <w:rFonts w:ascii="Arial" w:hAnsi="Arial" w:cs="Arial"/>
          <w:b/>
          <w:bCs/>
          <w:sz w:val="20"/>
          <w:szCs w:val="20"/>
        </w:rPr>
        <w:t xml:space="preserve"> nebo s všeobecnou působností</w:t>
      </w:r>
      <w:r w:rsidR="003F3FDC">
        <w:rPr>
          <w:rFonts w:ascii="Arial" w:hAnsi="Arial" w:cs="Arial"/>
          <w:b/>
          <w:bCs/>
          <w:sz w:val="20"/>
          <w:szCs w:val="20"/>
        </w:rPr>
        <w:t>, nebo</w:t>
      </w:r>
      <w:r w:rsidR="00A87A84">
        <w:rPr>
          <w:rFonts w:ascii="Arial" w:hAnsi="Arial" w:cs="Arial"/>
          <w:b/>
          <w:bCs/>
          <w:sz w:val="20"/>
          <w:szCs w:val="20"/>
        </w:rPr>
        <w:t xml:space="preserve"> s autorizací v oboru</w:t>
      </w:r>
      <w:r w:rsidR="003F3FDC">
        <w:rPr>
          <w:rFonts w:ascii="Arial" w:hAnsi="Arial" w:cs="Arial"/>
          <w:b/>
          <w:bCs/>
          <w:sz w:val="20"/>
          <w:szCs w:val="20"/>
        </w:rPr>
        <w:t xml:space="preserve"> </w:t>
      </w:r>
      <w:r w:rsidR="003F3FDC" w:rsidRPr="00530C79">
        <w:rPr>
          <w:rFonts w:ascii="Arial" w:hAnsi="Arial" w:cs="Arial"/>
          <w:b/>
          <w:bCs/>
          <w:sz w:val="20"/>
          <w:szCs w:val="20"/>
        </w:rPr>
        <w:t>pozemní stavby.</w:t>
      </w:r>
    </w:p>
    <w:tbl>
      <w:tblPr>
        <w:tblStyle w:val="Mkatabulky"/>
        <w:tblW w:w="4626" w:type="pct"/>
        <w:tblInd w:w="704" w:type="dxa"/>
        <w:tblLook w:val="04A0" w:firstRow="1" w:lastRow="0" w:firstColumn="1" w:lastColumn="0" w:noHBand="0" w:noVBand="1"/>
      </w:tblPr>
      <w:tblGrid>
        <w:gridCol w:w="4132"/>
        <w:gridCol w:w="4252"/>
      </w:tblGrid>
      <w:tr w:rsidR="00C50EAC" w14:paraId="2645A89B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1AAB1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autorizované osoby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6DC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0EAC" w14:paraId="513FAA56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FE40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osoby k dodavateli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314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[pracovněprávní vztah nebo poddodavatel?]</w:t>
            </w:r>
          </w:p>
        </w:tc>
      </w:tr>
      <w:tr w:rsidR="00530C79" w14:paraId="55486E1B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3D7FE" w14:textId="12FC9DB6" w:rsidR="00530C79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Obor autorizace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516" w14:textId="209475FA" w:rsidR="00530C79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EAE638D" w14:textId="730645A1" w:rsidR="000724C2" w:rsidRPr="00723145" w:rsidRDefault="000724C2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významných </w:t>
      </w:r>
      <w:r>
        <w:rPr>
          <w:rFonts w:ascii="Arial" w:hAnsi="Arial" w:cs="Arial"/>
          <w:b/>
          <w:sz w:val="20"/>
          <w:szCs w:val="20"/>
        </w:rPr>
        <w:t>služeb</w:t>
      </w:r>
      <w:r w:rsidRPr="00723145">
        <w:rPr>
          <w:rFonts w:ascii="Arial" w:hAnsi="Arial" w:cs="Arial"/>
          <w:b/>
          <w:sz w:val="20"/>
          <w:szCs w:val="20"/>
        </w:rPr>
        <w:t xml:space="preserve"> </w:t>
      </w:r>
    </w:p>
    <w:p w14:paraId="132DEB2C" w14:textId="739154FE" w:rsidR="000724C2" w:rsidRPr="00723145" w:rsidRDefault="000724C2" w:rsidP="000724C2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Významná </w:t>
      </w:r>
      <w:r>
        <w:rPr>
          <w:rFonts w:ascii="Arial" w:hAnsi="Arial" w:cs="Arial"/>
          <w:b/>
          <w:sz w:val="20"/>
          <w:szCs w:val="20"/>
        </w:rPr>
        <w:t>služba</w:t>
      </w:r>
      <w:r w:rsidRPr="00723145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0724C2" w:rsidRPr="00723145" w14:paraId="2EF2A342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3AD61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D7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38C5D3DE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DF7D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6EC8C26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D9A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0724C2" w:rsidRPr="00723145" w14:paraId="665589C4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DCAF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613FF4A4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709" w14:textId="77777777" w:rsid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49553EC3" w14:textId="24A00F29" w:rsidR="000724C2" w:rsidRPr="001D71F0" w:rsidRDefault="000724C2" w:rsidP="000724C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F3FDC" w:rsidRPr="00723145" w14:paraId="1CB1073E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099CD" w14:textId="77777777" w:rsidR="003F3FDC" w:rsidRPr="00723145" w:rsidRDefault="003F3FDC" w:rsidP="002F0D8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JKSO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206" w14:textId="77777777" w:rsidR="003F3FDC" w:rsidRPr="004C3CA8" w:rsidRDefault="003F3FDC" w:rsidP="002F0D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F0D8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 dle skutečnosti – 801 nebo 803]</w:t>
            </w:r>
          </w:p>
        </w:tc>
      </w:tr>
      <w:tr w:rsidR="000724C2" w:rsidRPr="00723145" w14:paraId="12E9B20D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D96B0" w14:textId="758BC9F1" w:rsidR="000724C2" w:rsidRP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724C2">
              <w:rPr>
                <w:rFonts w:ascii="Arial" w:hAnsi="Arial" w:cs="Arial"/>
                <w:bCs/>
                <w:sz w:val="20"/>
                <w:szCs w:val="20"/>
              </w:rPr>
              <w:t>Projekční práce ve stupni DSP a DPS v rámci stavby nebo rekonstrukce budovy občanské výstavby nebo budovy pro bydlení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A2F" w14:textId="33B43D4A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  <w:tr w:rsidR="000724C2" w:rsidRPr="00723145" w14:paraId="2438CECD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3169E" w14:textId="64E1562F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náklady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33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2148881" w14:textId="2A8FC8F4" w:rsidR="000724C2" w:rsidRPr="00723145" w:rsidRDefault="000724C2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Významná </w:t>
      </w:r>
      <w:r>
        <w:rPr>
          <w:rFonts w:ascii="Arial" w:hAnsi="Arial" w:cs="Arial"/>
          <w:b/>
          <w:sz w:val="20"/>
          <w:szCs w:val="20"/>
        </w:rPr>
        <w:t>služba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0724C2" w:rsidRPr="00723145" w14:paraId="01B50E20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FF823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05E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71257CD5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EB890A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7BF50CF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EE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0724C2" w:rsidRPr="00723145" w14:paraId="04B8251B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2E8D3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2A1AB15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D91" w14:textId="77777777" w:rsid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356527E4" w14:textId="77777777" w:rsidR="000724C2" w:rsidRPr="001D71F0" w:rsidRDefault="000724C2" w:rsidP="000724C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F3FDC" w:rsidRPr="00723145" w14:paraId="40D6E4C7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FA10D" w14:textId="77777777" w:rsidR="003F3FDC" w:rsidRPr="00723145" w:rsidRDefault="003F3FDC" w:rsidP="002F0D8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JKSO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D29" w14:textId="77777777" w:rsidR="003F3FDC" w:rsidRPr="004C3CA8" w:rsidRDefault="003F3FDC" w:rsidP="002F0D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F0D8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 dle skutečnosti – 801 nebo 803]</w:t>
            </w:r>
          </w:p>
        </w:tc>
      </w:tr>
      <w:tr w:rsidR="000724C2" w:rsidRPr="00723145" w14:paraId="4FEC9559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43708" w14:textId="77777777" w:rsidR="000724C2" w:rsidRP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724C2">
              <w:rPr>
                <w:rFonts w:ascii="Arial" w:hAnsi="Arial" w:cs="Arial"/>
                <w:bCs/>
                <w:sz w:val="20"/>
                <w:szCs w:val="20"/>
              </w:rPr>
              <w:t>Projekční práce ve stupni DSP a DPS v rámci stavby nebo rekonstrukce budovy občanské výstavby nebo budovy pro bydlení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68E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  <w:tr w:rsidR="000724C2" w:rsidRPr="00723145" w14:paraId="05F3CA2C" w14:textId="77777777" w:rsidTr="003F3FD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A674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náklady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D081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946C5C3" w14:textId="31C7ADA8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FAD2A54" w14:textId="77777777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[datum - doplní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0724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4B2D" w14:textId="77777777" w:rsidR="00532311" w:rsidRDefault="00532311" w:rsidP="002002D1">
      <w:pPr>
        <w:spacing w:after="0" w:line="240" w:lineRule="auto"/>
      </w:pPr>
      <w:r>
        <w:separator/>
      </w:r>
    </w:p>
  </w:endnote>
  <w:endnote w:type="continuationSeparator" w:id="0">
    <w:p w14:paraId="79CE6283" w14:textId="77777777" w:rsidR="00532311" w:rsidRDefault="0053231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D754C">
          <w:rPr>
            <w:rFonts w:ascii="Arial" w:hAnsi="Arial" w:cs="Arial"/>
            <w:noProof/>
            <w:sz w:val="16"/>
          </w:rPr>
          <w:t>5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38F3" w14:textId="77777777" w:rsidR="00532311" w:rsidRDefault="00532311" w:rsidP="002002D1">
      <w:pPr>
        <w:spacing w:after="0" w:line="240" w:lineRule="auto"/>
      </w:pPr>
      <w:r>
        <w:separator/>
      </w:r>
    </w:p>
  </w:footnote>
  <w:footnote w:type="continuationSeparator" w:id="0">
    <w:p w14:paraId="280C71C4" w14:textId="77777777" w:rsidR="00532311" w:rsidRDefault="00532311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724C2"/>
    <w:rsid w:val="00081846"/>
    <w:rsid w:val="000A4DF6"/>
    <w:rsid w:val="001579B1"/>
    <w:rsid w:val="001923B4"/>
    <w:rsid w:val="001A0B02"/>
    <w:rsid w:val="001B0C12"/>
    <w:rsid w:val="001B595C"/>
    <w:rsid w:val="001C572D"/>
    <w:rsid w:val="001D5358"/>
    <w:rsid w:val="001D754C"/>
    <w:rsid w:val="001D75A6"/>
    <w:rsid w:val="002002D1"/>
    <w:rsid w:val="00250033"/>
    <w:rsid w:val="00262118"/>
    <w:rsid w:val="00270491"/>
    <w:rsid w:val="00280472"/>
    <w:rsid w:val="0028460E"/>
    <w:rsid w:val="002951F5"/>
    <w:rsid w:val="002B2D32"/>
    <w:rsid w:val="002C4D05"/>
    <w:rsid w:val="002D411B"/>
    <w:rsid w:val="002F28C1"/>
    <w:rsid w:val="00304593"/>
    <w:rsid w:val="00311C50"/>
    <w:rsid w:val="003352C9"/>
    <w:rsid w:val="00375ED8"/>
    <w:rsid w:val="0038267D"/>
    <w:rsid w:val="003B6A5F"/>
    <w:rsid w:val="003F3FDC"/>
    <w:rsid w:val="003F42D8"/>
    <w:rsid w:val="00405C94"/>
    <w:rsid w:val="00420897"/>
    <w:rsid w:val="0042601D"/>
    <w:rsid w:val="00431805"/>
    <w:rsid w:val="00440812"/>
    <w:rsid w:val="004413C3"/>
    <w:rsid w:val="0046756A"/>
    <w:rsid w:val="004853C2"/>
    <w:rsid w:val="00485A87"/>
    <w:rsid w:val="004C5B9C"/>
    <w:rsid w:val="004D7A76"/>
    <w:rsid w:val="00530C79"/>
    <w:rsid w:val="00532311"/>
    <w:rsid w:val="00535601"/>
    <w:rsid w:val="005416A7"/>
    <w:rsid w:val="00541786"/>
    <w:rsid w:val="00554011"/>
    <w:rsid w:val="00555ED1"/>
    <w:rsid w:val="0058256D"/>
    <w:rsid w:val="00585FCC"/>
    <w:rsid w:val="005A071B"/>
    <w:rsid w:val="005D6247"/>
    <w:rsid w:val="005E2A1D"/>
    <w:rsid w:val="00612869"/>
    <w:rsid w:val="00647F39"/>
    <w:rsid w:val="0066739E"/>
    <w:rsid w:val="006B68B9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230"/>
    <w:rsid w:val="00813E58"/>
    <w:rsid w:val="00865408"/>
    <w:rsid w:val="00866080"/>
    <w:rsid w:val="008B05D1"/>
    <w:rsid w:val="008D47D4"/>
    <w:rsid w:val="00902649"/>
    <w:rsid w:val="00903F99"/>
    <w:rsid w:val="00923085"/>
    <w:rsid w:val="00935F3A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F72B3"/>
    <w:rsid w:val="009F7FB5"/>
    <w:rsid w:val="00A04EE3"/>
    <w:rsid w:val="00A4279A"/>
    <w:rsid w:val="00A65597"/>
    <w:rsid w:val="00A87A84"/>
    <w:rsid w:val="00A91F1E"/>
    <w:rsid w:val="00AA4DD7"/>
    <w:rsid w:val="00AA5718"/>
    <w:rsid w:val="00AF4BFB"/>
    <w:rsid w:val="00AF616A"/>
    <w:rsid w:val="00B06759"/>
    <w:rsid w:val="00B33DD3"/>
    <w:rsid w:val="00B37081"/>
    <w:rsid w:val="00B40A5C"/>
    <w:rsid w:val="00B55945"/>
    <w:rsid w:val="00B94166"/>
    <w:rsid w:val="00B979A4"/>
    <w:rsid w:val="00BC2CD5"/>
    <w:rsid w:val="00BC586B"/>
    <w:rsid w:val="00BD17CE"/>
    <w:rsid w:val="00BE3237"/>
    <w:rsid w:val="00BE33C2"/>
    <w:rsid w:val="00C20C16"/>
    <w:rsid w:val="00C258C8"/>
    <w:rsid w:val="00C452D3"/>
    <w:rsid w:val="00C50EAC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D2A32"/>
    <w:rsid w:val="00DD6EC7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10CE5"/>
    <w:rsid w:val="00F150E9"/>
    <w:rsid w:val="00F15DC2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Bacovská</cp:lastModifiedBy>
  <cp:revision>18</cp:revision>
  <dcterms:created xsi:type="dcterms:W3CDTF">2020-03-04T08:00:00Z</dcterms:created>
  <dcterms:modified xsi:type="dcterms:W3CDTF">2020-08-28T12:24:00Z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