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E2649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53171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3171A" w:rsidRPr="00CB5F85" w:rsidRDefault="0053171A" w:rsidP="005317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53171A" w:rsidRPr="0053171A" w:rsidRDefault="0053171A" w:rsidP="0053171A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53171A">
              <w:rPr>
                <w:rFonts w:ascii="Arial" w:hAnsi="Arial" w:cs="Arial"/>
                <w:b/>
                <w:sz w:val="20"/>
              </w:rPr>
              <w:t xml:space="preserve">Centrum duševního zdraví RIAPS Trutnov – </w:t>
            </w:r>
            <w:r>
              <w:rPr>
                <w:rFonts w:ascii="Arial" w:hAnsi="Arial" w:cs="Arial"/>
                <w:b/>
                <w:sz w:val="20"/>
              </w:rPr>
              <w:t>dodávka nábytku</w:t>
            </w:r>
          </w:p>
        </w:tc>
      </w:tr>
      <w:tr w:rsidR="0053171A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3171A" w:rsidRPr="00CB5F85" w:rsidRDefault="0053171A" w:rsidP="005317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53171A" w:rsidRPr="0053171A" w:rsidRDefault="0053171A" w:rsidP="0053171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3171A">
              <w:rPr>
                <w:rFonts w:ascii="Arial" w:hAnsi="Arial" w:cs="Arial"/>
                <w:sz w:val="20"/>
              </w:rPr>
              <w:t>Sdružení ozdravoven a léčeben okresu Trutnov, se sídlem Procházkova 818, Střední Předměstí, 541 01 Trutnov, IČO 001 95 201</w:t>
            </w:r>
          </w:p>
        </w:tc>
      </w:tr>
      <w:tr w:rsidR="0053171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53171A" w:rsidRPr="00CB5F85" w:rsidRDefault="0053171A" w:rsidP="0053171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53171A" w:rsidRPr="0053171A" w:rsidRDefault="0053171A" w:rsidP="0053171A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Zjednodušené podlimitní řízení veřejné zakázky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D5358" w:rsidTr="001D5358">
        <w:tc>
          <w:tcPr>
            <w:tcW w:w="9212" w:type="dxa"/>
            <w:gridSpan w:val="3"/>
            <w:shd w:val="clear" w:color="auto" w:fill="000000" w:themeFill="text1"/>
          </w:tcPr>
          <w:p w:rsidR="001D5358" w:rsidRPr="001D5358" w:rsidRDefault="008B6E93" w:rsidP="00E264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4530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D5358" w:rsidRPr="00E26491" w:rsidTr="001D5358">
        <w:tc>
          <w:tcPr>
            <w:tcW w:w="3070" w:type="dxa"/>
            <w:shd w:val="clear" w:color="auto" w:fill="F2F2F2" w:themeFill="background1" w:themeFillShade="F2"/>
            <w:vAlign w:val="center"/>
          </w:tcPr>
          <w:p w:rsidR="001D5358" w:rsidRPr="00E26491" w:rsidRDefault="008B6E93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491">
              <w:rPr>
                <w:rFonts w:ascii="Arial" w:hAnsi="Arial" w:cs="Arial"/>
                <w:sz w:val="18"/>
                <w:szCs w:val="20"/>
              </w:rPr>
              <w:t>Celková n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 xml:space="preserve">abídková cena </w:t>
            </w:r>
            <w:r w:rsidR="00E26491" w:rsidRPr="00E26491">
              <w:rPr>
                <w:rFonts w:ascii="Arial" w:hAnsi="Arial" w:cs="Arial"/>
                <w:sz w:val="18"/>
                <w:szCs w:val="20"/>
              </w:rPr>
              <w:t xml:space="preserve">v Kč 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>bez DPH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Pr="00E26491" w:rsidRDefault="001D5358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491">
              <w:rPr>
                <w:rFonts w:ascii="Arial" w:hAnsi="Arial" w:cs="Arial"/>
                <w:sz w:val="18"/>
                <w:szCs w:val="20"/>
              </w:rPr>
              <w:t>DPH</w:t>
            </w:r>
            <w:r w:rsidR="00E26491" w:rsidRPr="00E26491">
              <w:rPr>
                <w:rFonts w:ascii="Arial" w:hAnsi="Arial" w:cs="Arial"/>
                <w:sz w:val="18"/>
                <w:szCs w:val="20"/>
              </w:rPr>
              <w:t xml:space="preserve"> v Kč</w:t>
            </w:r>
            <w:r w:rsidRPr="00E26491">
              <w:rPr>
                <w:rFonts w:ascii="Arial" w:hAnsi="Arial" w:cs="Arial"/>
                <w:sz w:val="18"/>
                <w:szCs w:val="20"/>
              </w:rPr>
              <w:t xml:space="preserve"> samostatně</w:t>
            </w:r>
            <w:r w:rsidR="00BB59B9" w:rsidRPr="00E2649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E26491">
              <w:rPr>
                <w:rFonts w:ascii="Arial" w:hAnsi="Arial" w:cs="Arial"/>
                <w:sz w:val="18"/>
                <w:szCs w:val="20"/>
              </w:rPr>
              <w:t>(21 %)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:rsidR="001D5358" w:rsidRPr="00E26491" w:rsidRDefault="008B6E93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491">
              <w:rPr>
                <w:rFonts w:ascii="Arial" w:hAnsi="Arial" w:cs="Arial"/>
                <w:sz w:val="18"/>
                <w:szCs w:val="20"/>
              </w:rPr>
              <w:t xml:space="preserve">Celková nabídková 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 xml:space="preserve">cena </w:t>
            </w:r>
            <w:r w:rsidR="00E26491" w:rsidRPr="00E26491">
              <w:rPr>
                <w:rFonts w:ascii="Arial" w:hAnsi="Arial" w:cs="Arial"/>
                <w:sz w:val="18"/>
                <w:szCs w:val="20"/>
              </w:rPr>
              <w:t xml:space="preserve">v Kč </w:t>
            </w:r>
            <w:r w:rsidR="001D5358" w:rsidRPr="00E26491">
              <w:rPr>
                <w:rFonts w:ascii="Arial" w:hAnsi="Arial" w:cs="Arial"/>
                <w:sz w:val="18"/>
                <w:szCs w:val="20"/>
              </w:rPr>
              <w:t>včetně DPH</w:t>
            </w:r>
          </w:p>
        </w:tc>
      </w:tr>
      <w:tr w:rsidR="001D5358" w:rsidRPr="001D5358" w:rsidTr="001D5358">
        <w:trPr>
          <w:trHeight w:val="964"/>
        </w:trPr>
        <w:tc>
          <w:tcPr>
            <w:tcW w:w="3070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:rsidR="001D5358" w:rsidRP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D5358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36" w:rsidRDefault="00552E36" w:rsidP="002002D1">
      <w:pPr>
        <w:spacing w:after="0" w:line="240" w:lineRule="auto"/>
      </w:pPr>
      <w:r>
        <w:separator/>
      </w:r>
    </w:p>
  </w:endnote>
  <w:end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53171A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36" w:rsidRDefault="00552E36" w:rsidP="002002D1">
      <w:pPr>
        <w:spacing w:after="0" w:line="240" w:lineRule="auto"/>
      </w:pPr>
      <w:r>
        <w:separator/>
      </w:r>
    </w:p>
  </w:footnote>
  <w:foot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59E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821863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2761"/>
    <w:rsid w:val="002C4D05"/>
    <w:rsid w:val="002D411B"/>
    <w:rsid w:val="00304593"/>
    <w:rsid w:val="00311C50"/>
    <w:rsid w:val="00334988"/>
    <w:rsid w:val="003352C9"/>
    <w:rsid w:val="00375ED8"/>
    <w:rsid w:val="0038267D"/>
    <w:rsid w:val="00405C94"/>
    <w:rsid w:val="00420897"/>
    <w:rsid w:val="0042601D"/>
    <w:rsid w:val="00431805"/>
    <w:rsid w:val="004530C9"/>
    <w:rsid w:val="0046756A"/>
    <w:rsid w:val="00485A87"/>
    <w:rsid w:val="004C5B9C"/>
    <w:rsid w:val="004C6E39"/>
    <w:rsid w:val="004D7A76"/>
    <w:rsid w:val="0053171A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B1773"/>
    <w:rsid w:val="005B6ABE"/>
    <w:rsid w:val="005D6247"/>
    <w:rsid w:val="005E2A1D"/>
    <w:rsid w:val="00612869"/>
    <w:rsid w:val="00647F39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21863"/>
    <w:rsid w:val="00865408"/>
    <w:rsid w:val="00866080"/>
    <w:rsid w:val="008673BD"/>
    <w:rsid w:val="0087208B"/>
    <w:rsid w:val="008B05D1"/>
    <w:rsid w:val="008B6E93"/>
    <w:rsid w:val="008D47D4"/>
    <w:rsid w:val="00903F99"/>
    <w:rsid w:val="00905E3A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A6D83"/>
    <w:rsid w:val="00AC0F85"/>
    <w:rsid w:val="00AF4BFB"/>
    <w:rsid w:val="00AF616A"/>
    <w:rsid w:val="00B33DD3"/>
    <w:rsid w:val="00B37081"/>
    <w:rsid w:val="00B616D3"/>
    <w:rsid w:val="00B94166"/>
    <w:rsid w:val="00BB59B9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134F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26491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5</cp:revision>
  <dcterms:created xsi:type="dcterms:W3CDTF">2019-12-09T12:39:00Z</dcterms:created>
  <dcterms:modified xsi:type="dcterms:W3CDTF">2020-07-07T13:10:00Z</dcterms:modified>
</cp:coreProperties>
</file>