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67" w:rsidRPr="00E27B18" w:rsidRDefault="00E27B18" w:rsidP="002D7BCD">
      <w:pPr>
        <w:jc w:val="right"/>
        <w:rPr>
          <w:rFonts w:ascii="Arial" w:hAnsi="Arial" w:cs="Arial"/>
          <w:sz w:val="24"/>
          <w:szCs w:val="24"/>
        </w:rPr>
      </w:pPr>
      <w:r w:rsidRPr="00E27B18">
        <w:rPr>
          <w:rFonts w:ascii="Arial" w:hAnsi="Arial" w:cs="Arial"/>
          <w:sz w:val="24"/>
          <w:szCs w:val="24"/>
        </w:rPr>
        <w:t xml:space="preserve">Příloha č. 1 </w:t>
      </w:r>
    </w:p>
    <w:p w:rsidR="00E27B18" w:rsidRDefault="00E27B18" w:rsidP="00E27B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7B18">
        <w:rPr>
          <w:rFonts w:ascii="Arial" w:hAnsi="Arial" w:cs="Arial"/>
          <w:b/>
          <w:sz w:val="24"/>
          <w:szCs w:val="24"/>
          <w:u w:val="single"/>
        </w:rPr>
        <w:t>Výkaz prací</w:t>
      </w:r>
    </w:p>
    <w:p w:rsidR="00BB5819" w:rsidRPr="00301DCC" w:rsidRDefault="00301DCC" w:rsidP="00301DCC">
      <w:pPr>
        <w:rPr>
          <w:rFonts w:ascii="Arial" w:hAnsi="Arial" w:cs="Arial"/>
          <w:sz w:val="24"/>
          <w:szCs w:val="24"/>
          <w:u w:val="single"/>
        </w:rPr>
      </w:pPr>
      <w:r w:rsidRPr="00301DCC">
        <w:rPr>
          <w:rFonts w:ascii="Arial" w:hAnsi="Arial" w:cs="Arial"/>
          <w:bCs/>
          <w:sz w:val="24"/>
          <w:szCs w:val="24"/>
        </w:rPr>
        <w:t xml:space="preserve">Zakázka: </w:t>
      </w:r>
      <w:r w:rsidR="00BB5819" w:rsidRPr="00301DCC">
        <w:rPr>
          <w:rFonts w:ascii="Arial" w:hAnsi="Arial" w:cs="Arial"/>
          <w:bCs/>
          <w:sz w:val="24"/>
          <w:szCs w:val="24"/>
        </w:rPr>
        <w:t>„Dodávka terénních prací pro záchranné archeologické výzkumy“</w:t>
      </w:r>
    </w:p>
    <w:p w:rsidR="00E27B18" w:rsidRDefault="00E27B18" w:rsidP="00301DCC">
      <w:pPr>
        <w:rPr>
          <w:rFonts w:ascii="Arial" w:hAnsi="Arial" w:cs="Arial"/>
          <w:sz w:val="24"/>
          <w:szCs w:val="24"/>
        </w:rPr>
      </w:pPr>
    </w:p>
    <w:p w:rsidR="00E27B18" w:rsidRDefault="00E27B18" w:rsidP="00E27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(tabulku vyplní uchazeč)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552"/>
        <w:gridCol w:w="2546"/>
      </w:tblGrid>
      <w:tr w:rsidR="00E27B18" w:rsidTr="00E27B18">
        <w:tc>
          <w:tcPr>
            <w:tcW w:w="2265" w:type="dxa"/>
          </w:tcPr>
          <w:p w:rsidR="00E27B18" w:rsidRDefault="00641CD1" w:rsidP="00E2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Požadované činnosti</w:t>
            </w:r>
          </w:p>
        </w:tc>
        <w:tc>
          <w:tcPr>
            <w:tcW w:w="1699" w:type="dxa"/>
          </w:tcPr>
          <w:p w:rsidR="00E27B18" w:rsidRDefault="00E27B18" w:rsidP="00E2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hodin</w:t>
            </w:r>
          </w:p>
        </w:tc>
        <w:tc>
          <w:tcPr>
            <w:tcW w:w="2552" w:type="dxa"/>
          </w:tcPr>
          <w:p w:rsidR="00E27B18" w:rsidRDefault="00E27B18" w:rsidP="00E2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Jednotková cena v Kč/hod.</w:t>
            </w:r>
          </w:p>
          <w:p w:rsidR="00E27B18" w:rsidRDefault="00E27B18" w:rsidP="00E2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(bez DPH)</w:t>
            </w:r>
          </w:p>
        </w:tc>
        <w:tc>
          <w:tcPr>
            <w:tcW w:w="2546" w:type="dxa"/>
          </w:tcPr>
          <w:p w:rsidR="00E27B18" w:rsidRDefault="00E27B18" w:rsidP="00E2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Celkem (bez DPH)</w:t>
            </w:r>
          </w:p>
        </w:tc>
      </w:tr>
      <w:tr w:rsidR="00E27B18" w:rsidTr="00E27B18">
        <w:tc>
          <w:tcPr>
            <w:tcW w:w="2265" w:type="dxa"/>
          </w:tcPr>
          <w:p w:rsidR="00E27B18" w:rsidRDefault="00294793" w:rsidP="0029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Hlavní technik</w:t>
            </w:r>
          </w:p>
        </w:tc>
        <w:tc>
          <w:tcPr>
            <w:tcW w:w="1699" w:type="dxa"/>
          </w:tcPr>
          <w:p w:rsidR="00255380" w:rsidRDefault="00255380" w:rsidP="002947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7B18" w:rsidRDefault="00A263A2" w:rsidP="00A263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E27B18" w:rsidRDefault="00E27B18" w:rsidP="00E2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E27B18" w:rsidRDefault="00E27B18" w:rsidP="00E2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18" w:rsidTr="00E27B18">
        <w:tc>
          <w:tcPr>
            <w:tcW w:w="2265" w:type="dxa"/>
          </w:tcPr>
          <w:p w:rsidR="00E27B18" w:rsidRDefault="00681D5D" w:rsidP="00294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</w:t>
            </w:r>
          </w:p>
        </w:tc>
        <w:tc>
          <w:tcPr>
            <w:tcW w:w="1699" w:type="dxa"/>
          </w:tcPr>
          <w:p w:rsidR="00255380" w:rsidRDefault="00255380" w:rsidP="002947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7B18" w:rsidRDefault="00681D5D" w:rsidP="00A263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63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52" w:type="dxa"/>
          </w:tcPr>
          <w:p w:rsidR="00E27B18" w:rsidRDefault="00E27B18" w:rsidP="00E2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E27B18" w:rsidRDefault="00E27B18" w:rsidP="00E2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18" w:rsidTr="00E27B18">
        <w:tc>
          <w:tcPr>
            <w:tcW w:w="2265" w:type="dxa"/>
          </w:tcPr>
          <w:p w:rsidR="00E27B18" w:rsidRDefault="00294793" w:rsidP="005C20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Dělník/kopáč</w:t>
            </w:r>
          </w:p>
        </w:tc>
        <w:tc>
          <w:tcPr>
            <w:tcW w:w="1699" w:type="dxa"/>
          </w:tcPr>
          <w:p w:rsidR="00255380" w:rsidRDefault="00255380" w:rsidP="002947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7B18" w:rsidRDefault="00681D5D" w:rsidP="00681D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263A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E27B18" w:rsidRDefault="00E27B18" w:rsidP="00E2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E27B18" w:rsidRDefault="00E27B18" w:rsidP="00E2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18" w:rsidTr="00E27B18">
        <w:tc>
          <w:tcPr>
            <w:tcW w:w="2265" w:type="dxa"/>
          </w:tcPr>
          <w:p w:rsidR="00E27B18" w:rsidRDefault="00E27B18" w:rsidP="00E2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7B18" w:rsidRPr="00641CD1" w:rsidRDefault="00641CD1" w:rsidP="00E27B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1CD1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1699" w:type="dxa"/>
          </w:tcPr>
          <w:p w:rsidR="00E27B18" w:rsidRDefault="00E27B18" w:rsidP="00E2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7B18" w:rsidRDefault="00E27B18" w:rsidP="00E2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E27B18" w:rsidRDefault="00E27B18" w:rsidP="00E2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B18" w:rsidRDefault="00E27B18" w:rsidP="00E27B18">
      <w:pPr>
        <w:jc w:val="both"/>
        <w:rPr>
          <w:rFonts w:ascii="Arial" w:hAnsi="Arial" w:cs="Arial"/>
          <w:sz w:val="24"/>
          <w:szCs w:val="24"/>
        </w:rPr>
      </w:pPr>
    </w:p>
    <w:p w:rsidR="00E27B18" w:rsidRDefault="00867D3E" w:rsidP="00E27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Skutečný rozsah prací bude závislý na reálně zjištěném množství archeologických situací a bude fakturován podle skutečně vykázaných hodin, maximálně však do výše </w:t>
      </w:r>
      <w:r w:rsidR="00800CBB">
        <w:rPr>
          <w:rFonts w:ascii="Arial" w:hAnsi="Arial" w:cs="Arial"/>
          <w:sz w:val="24"/>
          <w:szCs w:val="24"/>
        </w:rPr>
        <w:t>99</w:t>
      </w:r>
      <w:r w:rsidR="00681D5D">
        <w:rPr>
          <w:rFonts w:ascii="Arial" w:hAnsi="Arial" w:cs="Arial"/>
          <w:sz w:val="24"/>
          <w:szCs w:val="24"/>
        </w:rPr>
        <w:t>5 0</w:t>
      </w:r>
      <w:bookmarkStart w:id="0" w:name="_GoBack"/>
      <w:bookmarkEnd w:id="0"/>
      <w:r w:rsidR="00800CBB">
        <w:rPr>
          <w:rFonts w:ascii="Arial" w:hAnsi="Arial" w:cs="Arial"/>
          <w:sz w:val="24"/>
          <w:szCs w:val="24"/>
        </w:rPr>
        <w:t>00,00</w:t>
      </w:r>
      <w:r w:rsidRPr="00255380">
        <w:rPr>
          <w:rFonts w:ascii="Arial" w:hAnsi="Arial" w:cs="Arial"/>
          <w:sz w:val="24"/>
          <w:szCs w:val="24"/>
        </w:rPr>
        <w:t xml:space="preserve"> Kč bez DPH.</w:t>
      </w:r>
    </w:p>
    <w:p w:rsidR="00D95B1A" w:rsidRDefault="00D95B1A" w:rsidP="00E27B18">
      <w:pPr>
        <w:jc w:val="both"/>
        <w:rPr>
          <w:rFonts w:ascii="Arial" w:hAnsi="Arial" w:cs="Arial"/>
          <w:sz w:val="24"/>
          <w:szCs w:val="24"/>
        </w:rPr>
      </w:pPr>
    </w:p>
    <w:p w:rsidR="00D95B1A" w:rsidRDefault="00D95B1A" w:rsidP="00E27B18">
      <w:pPr>
        <w:jc w:val="both"/>
        <w:rPr>
          <w:rFonts w:ascii="Arial" w:hAnsi="Arial" w:cs="Arial"/>
          <w:sz w:val="24"/>
          <w:szCs w:val="24"/>
        </w:rPr>
      </w:pPr>
    </w:p>
    <w:p w:rsidR="00D95B1A" w:rsidRDefault="00D95B1A" w:rsidP="00E27B18">
      <w:pPr>
        <w:jc w:val="both"/>
        <w:rPr>
          <w:rFonts w:ascii="Arial" w:hAnsi="Arial" w:cs="Arial"/>
          <w:sz w:val="24"/>
          <w:szCs w:val="24"/>
        </w:rPr>
      </w:pPr>
    </w:p>
    <w:p w:rsidR="00D95B1A" w:rsidRDefault="00D95B1A" w:rsidP="00E27B18">
      <w:pPr>
        <w:jc w:val="both"/>
        <w:rPr>
          <w:rFonts w:ascii="Arial" w:hAnsi="Arial" w:cs="Arial"/>
          <w:sz w:val="24"/>
          <w:szCs w:val="24"/>
        </w:rPr>
      </w:pPr>
    </w:p>
    <w:p w:rsidR="00D95B1A" w:rsidRDefault="00D95B1A" w:rsidP="00E27B18">
      <w:pPr>
        <w:jc w:val="both"/>
        <w:rPr>
          <w:rFonts w:ascii="Arial" w:hAnsi="Arial" w:cs="Arial"/>
          <w:sz w:val="24"/>
          <w:szCs w:val="24"/>
        </w:rPr>
      </w:pPr>
    </w:p>
    <w:p w:rsidR="00D95B1A" w:rsidRDefault="00A922A8" w:rsidP="00D95B1A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……………………….., dne ……………….</w:t>
      </w:r>
    </w:p>
    <w:p w:rsidR="00D95B1A" w:rsidRDefault="00D95B1A" w:rsidP="00D95B1A">
      <w:pPr>
        <w:rPr>
          <w:rFonts w:ascii="Arial" w:hAnsi="Arial" w:cs="Arial"/>
        </w:rPr>
      </w:pPr>
    </w:p>
    <w:p w:rsidR="00D95B1A" w:rsidRDefault="00D95B1A" w:rsidP="00D95B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 . . . . . . . . . . . . . . . . . . . . . . . . . . . </w:t>
      </w:r>
    </w:p>
    <w:p w:rsidR="00D95B1A" w:rsidRPr="00305661" w:rsidRDefault="00D95B1A" w:rsidP="00D95B1A">
      <w:pPr>
        <w:pStyle w:val="Bezmez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66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Pr="00305661">
        <w:rPr>
          <w:rFonts w:ascii="Arial" w:hAnsi="Arial" w:cs="Arial"/>
        </w:rPr>
        <w:t>jméno a podpis</w:t>
      </w:r>
    </w:p>
    <w:p w:rsidR="00D95B1A" w:rsidRPr="00305661" w:rsidRDefault="00D95B1A" w:rsidP="00D95B1A">
      <w:pPr>
        <w:pStyle w:val="Bezmezer"/>
        <w:rPr>
          <w:rFonts w:ascii="Arial" w:hAnsi="Arial" w:cs="Arial"/>
        </w:rPr>
      </w:pPr>
      <w:r w:rsidRPr="00305661">
        <w:rPr>
          <w:rFonts w:ascii="Arial" w:hAnsi="Arial" w:cs="Arial"/>
        </w:rPr>
        <w:tab/>
      </w:r>
      <w:r w:rsidRPr="00305661">
        <w:rPr>
          <w:rFonts w:ascii="Arial" w:hAnsi="Arial" w:cs="Arial"/>
        </w:rPr>
        <w:tab/>
      </w:r>
      <w:r w:rsidRPr="00305661">
        <w:rPr>
          <w:rFonts w:ascii="Arial" w:hAnsi="Arial" w:cs="Arial"/>
        </w:rPr>
        <w:tab/>
      </w:r>
      <w:r w:rsidRPr="00305661">
        <w:rPr>
          <w:rFonts w:ascii="Arial" w:hAnsi="Arial" w:cs="Arial"/>
        </w:rPr>
        <w:tab/>
      </w:r>
      <w:r w:rsidRPr="00305661">
        <w:rPr>
          <w:rFonts w:ascii="Arial" w:hAnsi="Arial" w:cs="Arial"/>
        </w:rPr>
        <w:tab/>
      </w:r>
      <w:r w:rsidRPr="00305661">
        <w:rPr>
          <w:rFonts w:ascii="Arial" w:hAnsi="Arial" w:cs="Arial"/>
        </w:rPr>
        <w:tab/>
      </w:r>
      <w:r w:rsidRPr="00305661">
        <w:rPr>
          <w:rFonts w:ascii="Arial" w:hAnsi="Arial" w:cs="Arial"/>
        </w:rPr>
        <w:tab/>
      </w:r>
      <w:r w:rsidRPr="00305661">
        <w:rPr>
          <w:rFonts w:ascii="Arial" w:hAnsi="Arial" w:cs="Arial"/>
        </w:rPr>
        <w:tab/>
        <w:t>odpovědného zástupce uchazeče</w:t>
      </w:r>
    </w:p>
    <w:p w:rsidR="00D95B1A" w:rsidRDefault="00D95B1A" w:rsidP="00E27B18">
      <w:pPr>
        <w:jc w:val="both"/>
        <w:rPr>
          <w:rFonts w:ascii="Arial" w:hAnsi="Arial" w:cs="Arial"/>
          <w:sz w:val="24"/>
          <w:szCs w:val="24"/>
        </w:rPr>
      </w:pPr>
    </w:p>
    <w:p w:rsidR="00D95B1A" w:rsidRPr="00E27B18" w:rsidRDefault="00D95B1A" w:rsidP="00E27B18">
      <w:pPr>
        <w:jc w:val="both"/>
        <w:rPr>
          <w:rFonts w:ascii="Arial" w:hAnsi="Arial" w:cs="Arial"/>
          <w:sz w:val="24"/>
          <w:szCs w:val="24"/>
        </w:rPr>
      </w:pPr>
    </w:p>
    <w:sectPr w:rsidR="00D95B1A" w:rsidRPr="00E2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18"/>
    <w:rsid w:val="00041C4A"/>
    <w:rsid w:val="00255380"/>
    <w:rsid w:val="00294793"/>
    <w:rsid w:val="002D7BCD"/>
    <w:rsid w:val="00301DCC"/>
    <w:rsid w:val="00456C67"/>
    <w:rsid w:val="005C2059"/>
    <w:rsid w:val="005E6362"/>
    <w:rsid w:val="00641CD1"/>
    <w:rsid w:val="00681D5D"/>
    <w:rsid w:val="00800CBB"/>
    <w:rsid w:val="00867D3E"/>
    <w:rsid w:val="00895083"/>
    <w:rsid w:val="00A263A2"/>
    <w:rsid w:val="00A922A8"/>
    <w:rsid w:val="00B64085"/>
    <w:rsid w:val="00BB5819"/>
    <w:rsid w:val="00D95B1A"/>
    <w:rsid w:val="00DD3F41"/>
    <w:rsid w:val="00E2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1318"/>
  <w15:chartTrackingRefBased/>
  <w15:docId w15:val="{BE169195-93AD-48AB-9EA4-BF1FB749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5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EBDD-C782-4EA8-9CDC-FA9D569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36</dc:creator>
  <cp:keywords/>
  <dc:description/>
  <cp:lastModifiedBy>USER 36</cp:lastModifiedBy>
  <cp:revision>5</cp:revision>
  <dcterms:created xsi:type="dcterms:W3CDTF">2019-01-09T11:57:00Z</dcterms:created>
  <dcterms:modified xsi:type="dcterms:W3CDTF">2020-05-22T08:49:00Z</dcterms:modified>
</cp:coreProperties>
</file>