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6E500F">
        <w:rPr>
          <w:rFonts w:ascii="Times New Roman" w:hAnsi="Times New Roman"/>
          <w:sz w:val="24"/>
          <w:szCs w:val="24"/>
        </w:rPr>
        <w:t>„</w:t>
      </w:r>
      <w:r w:rsidR="006E500F" w:rsidRPr="006E500F">
        <w:rPr>
          <w:rFonts w:ascii="Times New Roman" w:hAnsi="Times New Roman"/>
          <w:b/>
          <w:bCs/>
          <w:sz w:val="24"/>
        </w:rPr>
        <w:t>III/28430, III/28431, III/28432 Holovousy</w:t>
      </w:r>
      <w:r w:rsidR="006E500F">
        <w:rPr>
          <w:rFonts w:ascii="Times New Roman" w:hAnsi="Times New Roman"/>
          <w:b/>
          <w:bCs/>
          <w:sz w:val="24"/>
        </w:rPr>
        <w:t>“</w:t>
      </w:r>
    </w:p>
    <w:p w:rsidR="00AD6400" w:rsidRPr="00AD6400" w:rsidRDefault="005C2CF2" w:rsidP="00AD6400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</w:r>
      <w:r w:rsidR="00AD6400" w:rsidRPr="00AD6400">
        <w:rPr>
          <w:rFonts w:ascii="Times New Roman" w:hAnsi="Times New Roman"/>
          <w:b/>
          <w:bCs/>
          <w:sz w:val="24"/>
        </w:rPr>
        <w:t>Obec Holovousy</w:t>
      </w:r>
    </w:p>
    <w:p w:rsidR="00AD6400" w:rsidRPr="00AD6400" w:rsidRDefault="00AD6400" w:rsidP="00AD6400">
      <w:pPr>
        <w:ind w:left="2835"/>
        <w:rPr>
          <w:rFonts w:ascii="Times New Roman" w:hAnsi="Times New Roman"/>
          <w:b/>
          <w:bCs/>
          <w:sz w:val="24"/>
        </w:rPr>
      </w:pPr>
      <w:r w:rsidRPr="00AD6400">
        <w:rPr>
          <w:rFonts w:ascii="Times New Roman" w:hAnsi="Times New Roman"/>
          <w:b/>
          <w:bCs/>
          <w:sz w:val="24"/>
        </w:rPr>
        <w:t xml:space="preserve">Holovousy 39, 508 01 Hořice v Podkrkonoší </w:t>
      </w:r>
    </w:p>
    <w:p w:rsidR="005C2CF2" w:rsidRDefault="005C2CF2" w:rsidP="00AD6400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AD6400" w:rsidRPr="00C50ACE" w:rsidRDefault="00AD6400" w:rsidP="00AD6400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50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6E500F">
        <w:rPr>
          <w:rFonts w:ascii="Times New Roman" w:hAnsi="Times New Roman"/>
          <w:b/>
          <w:bCs/>
          <w:sz w:val="24"/>
        </w:rPr>
        <w:t>III/28430, III/28431, III/28432 Holovousy</w:t>
      </w:r>
      <w:r>
        <w:rPr>
          <w:rFonts w:ascii="Times New Roman" w:hAnsi="Times New Roman"/>
          <w:b/>
          <w:bCs/>
          <w:sz w:val="24"/>
        </w:rPr>
        <w:t>“</w:t>
      </w:r>
    </w:p>
    <w:p w:rsidR="00AD6400" w:rsidRPr="00AD6400" w:rsidRDefault="00AD6400" w:rsidP="00AD6400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</w:r>
      <w:r w:rsidRPr="00AD6400">
        <w:rPr>
          <w:rFonts w:ascii="Times New Roman" w:hAnsi="Times New Roman"/>
          <w:b/>
          <w:bCs/>
          <w:sz w:val="24"/>
        </w:rPr>
        <w:t>Obec Holovousy</w:t>
      </w:r>
    </w:p>
    <w:p w:rsidR="00AD6400" w:rsidRPr="00AD6400" w:rsidRDefault="00AD6400" w:rsidP="00AD6400">
      <w:pPr>
        <w:ind w:left="2835"/>
        <w:rPr>
          <w:rFonts w:ascii="Times New Roman" w:hAnsi="Times New Roman"/>
          <w:b/>
          <w:bCs/>
          <w:sz w:val="24"/>
        </w:rPr>
      </w:pPr>
      <w:r w:rsidRPr="00AD6400">
        <w:rPr>
          <w:rFonts w:ascii="Times New Roman" w:hAnsi="Times New Roman"/>
          <w:b/>
          <w:bCs/>
          <w:sz w:val="24"/>
        </w:rPr>
        <w:t xml:space="preserve">Holovousy 39, 508 01 Hořice v Podkrkonoší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bookmarkStart w:id="0" w:name="_GoBack"/>
      <w:bookmarkEnd w:id="0"/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6E500F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D6400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Vlková</cp:lastModifiedBy>
  <cp:revision>6</cp:revision>
  <cp:lastPrinted>2016-07-22T05:08:00Z</cp:lastPrinted>
  <dcterms:created xsi:type="dcterms:W3CDTF">2017-10-02T14:27:00Z</dcterms:created>
  <dcterms:modified xsi:type="dcterms:W3CDTF">2020-03-02T09:23:00Z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