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7C0" w:rsidRDefault="006174FF">
      <w:pPr>
        <w:spacing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Style w:val="a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Nemocniční informační systém Královéhradeckého kraje – dodávka HW</w:t>
            </w:r>
            <w:bookmarkStart w:id="1" w:name="_GoBack"/>
            <w:bookmarkEnd w:id="1"/>
          </w:p>
        </w:tc>
      </w:tr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:rsidR="006107C0" w:rsidRDefault="006107C0">
      <w:pPr>
        <w:spacing w:after="120" w:line="240" w:lineRule="auto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6107C0">
        <w:tc>
          <w:tcPr>
            <w:tcW w:w="9288" w:type="dxa"/>
            <w:gridSpan w:val="2"/>
            <w:shd w:val="clear" w:color="auto" w:fill="000000"/>
            <w:vAlign w:val="center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6107C0" w:rsidRDefault="006107C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6107C0">
        <w:tc>
          <w:tcPr>
            <w:tcW w:w="9288" w:type="dxa"/>
            <w:gridSpan w:val="2"/>
            <w:shd w:val="clear" w:color="auto" w:fill="F2F2F2"/>
          </w:tcPr>
          <w:p w:rsidR="006107C0" w:rsidRDefault="006174FF">
            <w:pPr>
              <w:spacing w:before="120" w:after="120" w:line="276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6107C0">
        <w:tc>
          <w:tcPr>
            <w:tcW w:w="817" w:type="dxa"/>
          </w:tcPr>
          <w:p w:rsidR="006107C0" w:rsidRDefault="006107C0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:rsidR="006107C0" w:rsidRDefault="006174FF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6107C0">
        <w:tc>
          <w:tcPr>
            <w:tcW w:w="817" w:type="dxa"/>
          </w:tcPr>
          <w:p w:rsidR="006107C0" w:rsidRDefault="006107C0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:rsidR="006107C0" w:rsidRDefault="006174FF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:rsidR="006107C0" w:rsidRDefault="006107C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6107C0">
        <w:tc>
          <w:tcPr>
            <w:tcW w:w="9288" w:type="dxa"/>
            <w:gridSpan w:val="2"/>
            <w:shd w:val="clear" w:color="auto" w:fill="D9D9D9"/>
            <w:vAlign w:val="center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9288" w:type="dxa"/>
            <w:gridSpan w:val="2"/>
            <w:shd w:val="clear" w:color="auto" w:fill="D9D9D9"/>
          </w:tcPr>
          <w:p w:rsidR="006107C0" w:rsidRDefault="006174FF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6107C0">
        <w:tc>
          <w:tcPr>
            <w:tcW w:w="9288" w:type="dxa"/>
            <w:gridSpan w:val="2"/>
            <w:shd w:val="clear" w:color="auto" w:fill="FFFFFF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9288" w:type="dxa"/>
            <w:gridSpan w:val="2"/>
            <w:shd w:val="clear" w:color="auto" w:fill="D9D9D9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6107C0">
        <w:tc>
          <w:tcPr>
            <w:tcW w:w="9288" w:type="dxa"/>
            <w:gridSpan w:val="2"/>
            <w:shd w:val="clear" w:color="auto" w:fill="FFFFFF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6107C0" w:rsidRDefault="006107C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p w:rsidR="006107C0" w:rsidRDefault="006174FF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Tabulku užije dodavatel tolikrát, kolik poddodavatelů hodlá při plnění veřejné zakázky využít.</w:t>
      </w:r>
    </w:p>
    <w:p w:rsidR="006107C0" w:rsidRDefault="006174FF">
      <w:pPr>
        <w:spacing w:before="240" w:after="7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 dodavatele </w:t>
      </w:r>
    </w:p>
    <w:p w:rsidR="006107C0" w:rsidRDefault="006174FF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</w:t>
      </w:r>
    </w:p>
    <w:p w:rsidR="006107C0" w:rsidRDefault="006174FF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yellow"/>
        </w:rPr>
        <w:t>[jméno, příjmení – doplní dodavatel]</w:t>
      </w:r>
    </w:p>
    <w:p w:rsidR="006107C0" w:rsidRDefault="006174FF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yellow"/>
        </w:rPr>
        <w:t>[funkce – doplní dodavatel]</w:t>
      </w:r>
    </w:p>
    <w:sectPr w:rsidR="006107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174FF">
      <w:pPr>
        <w:spacing w:after="0" w:line="240" w:lineRule="auto"/>
      </w:pPr>
      <w:r>
        <w:separator/>
      </w:r>
    </w:p>
  </w:endnote>
  <w:endnote w:type="continuationSeparator" w:id="0">
    <w:p w:rsidR="00000000" w:rsidRDefault="0061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C0" w:rsidRDefault="006174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6107C0" w:rsidRDefault="006107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174FF">
      <w:pPr>
        <w:spacing w:after="0" w:line="240" w:lineRule="auto"/>
      </w:pPr>
      <w:r>
        <w:separator/>
      </w:r>
    </w:p>
  </w:footnote>
  <w:footnote w:type="continuationSeparator" w:id="0">
    <w:p w:rsidR="00000000" w:rsidRDefault="0061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C0" w:rsidRDefault="006174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Příloha č. 5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C0"/>
    <w:rsid w:val="006107C0"/>
    <w:rsid w:val="0061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E1812-297A-4241-ADAA-1C654553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D1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Fb19jeTb804pg7/8VpBAhu10Jg==">AMUW2mXpuN5abwl8w2il5fvS5YzKlUhxMLs764+TcpmEAB35iTxtvzunofeN044lxNBqiSCImnoc7Lb4Mhl5RhckkjyEYFIJdusZGIsnnTwtJrTYClRxLq02opxBUdqHqFvYmugjPUbZ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2016-10-02T18:12:00Z</dcterms:created>
  <dcterms:modified xsi:type="dcterms:W3CDTF">2020-03-03T11:30:00Z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