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219D39" w14:textId="77777777" w:rsidR="00C66DA3" w:rsidRPr="00040E18" w:rsidRDefault="00D759FB" w:rsidP="00040E18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28"/>
        </w:rPr>
      </w:pPr>
      <w:bookmarkStart w:id="0" w:name="_GoBack"/>
      <w:bookmarkEnd w:id="0"/>
      <w:r w:rsidRPr="00040E18">
        <w:rPr>
          <w:rFonts w:ascii="Arial" w:hAnsi="Arial" w:cs="Arial"/>
          <w:b/>
          <w:bCs/>
          <w:sz w:val="24"/>
          <w:szCs w:val="28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7"/>
        <w:gridCol w:w="6583"/>
      </w:tblGrid>
      <w:tr w:rsidR="00800865" w:rsidRPr="00CB5F85" w14:paraId="7F219D3C" w14:textId="77777777" w:rsidTr="00040E18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A" w14:textId="77777777" w:rsidR="00800865" w:rsidRPr="00CB5F85" w:rsidRDefault="00800865" w:rsidP="0080086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64672848" w14:textId="6C58736B" w:rsidR="00800865" w:rsidRPr="001F38E4" w:rsidRDefault="00206A09" w:rsidP="00DA55D2">
            <w:pPr>
              <w:tabs>
                <w:tab w:val="left" w:pos="426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54B23">
              <w:rPr>
                <w:rFonts w:ascii="Arial" w:hAnsi="Arial" w:cs="Arial"/>
                <w:b/>
                <w:sz w:val="20"/>
                <w:szCs w:val="20"/>
              </w:rPr>
              <w:t>AUTA KHK - Alternativní, udržitelné, trendy automobily pro Královéhradecký kraj</w:t>
            </w:r>
          </w:p>
        </w:tc>
      </w:tr>
      <w:tr w:rsidR="00800865" w:rsidRPr="00CB5F85" w14:paraId="7F219D3F" w14:textId="77777777" w:rsidTr="00040E18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D" w14:textId="77777777" w:rsidR="00800865" w:rsidRPr="00CB5F85" w:rsidRDefault="00800865" w:rsidP="0080086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4FC2EAC9" w14:textId="31F7E997" w:rsidR="00800865" w:rsidRPr="00444B2D" w:rsidRDefault="00800865" w:rsidP="0080086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Královéhradecký kraj</w:t>
            </w:r>
            <w:r w:rsidRPr="00E04A6A">
              <w:rPr>
                <w:rFonts w:ascii="Arial" w:hAnsi="Arial" w:cs="Arial"/>
                <w:sz w:val="20"/>
                <w:szCs w:val="20"/>
              </w:rPr>
              <w:t xml:space="preserve">, IČO </w:t>
            </w:r>
            <w:r w:rsidRPr="00074E67">
              <w:rPr>
                <w:rFonts w:ascii="Arial" w:hAnsi="Arial" w:cs="Arial"/>
                <w:sz w:val="20"/>
              </w:rPr>
              <w:t>708 89 546</w:t>
            </w:r>
            <w:r w:rsidRPr="00E04A6A"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074E67">
              <w:rPr>
                <w:rFonts w:ascii="Arial" w:hAnsi="Arial" w:cs="Arial"/>
                <w:sz w:val="20"/>
              </w:rPr>
              <w:t>Pivovarské náměstí 1245, 500 03 Hradec Králové</w:t>
            </w:r>
          </w:p>
        </w:tc>
      </w:tr>
      <w:tr w:rsidR="00800865" w:rsidRPr="00CB5F85" w14:paraId="7F219D42" w14:textId="77777777" w:rsidTr="00040E18">
        <w:tc>
          <w:tcPr>
            <w:tcW w:w="1367" w:type="pct"/>
            <w:shd w:val="clear" w:color="auto" w:fill="F2F2F2" w:themeFill="background1" w:themeFillShade="F2"/>
          </w:tcPr>
          <w:p w14:paraId="7F219D40" w14:textId="77777777" w:rsidR="00800865" w:rsidRPr="00CB5F85" w:rsidRDefault="00800865" w:rsidP="0080086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75C1EE79" w14:textId="06E1F7EA" w:rsidR="00800865" w:rsidRDefault="002D5993" w:rsidP="0080086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Otevřené řízení veřejné zakázky na dodávky v nadlimitním režimu</w:t>
            </w:r>
          </w:p>
        </w:tc>
      </w:tr>
    </w:tbl>
    <w:p w14:paraId="7F219D43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7"/>
        <w:gridCol w:w="6583"/>
      </w:tblGrid>
      <w:tr w:rsidR="00C5658A" w:rsidRPr="00CB5F85" w14:paraId="7F219D45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44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7F219D48" w14:textId="77777777" w:rsidTr="00040E18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6" w14:textId="77777777" w:rsidR="00C5658A" w:rsidRPr="00CB5F85" w:rsidRDefault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F219D47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4B" w14:textId="77777777" w:rsidTr="00040E18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9" w14:textId="77777777" w:rsidR="00C5658A" w:rsidRPr="00CB5F85" w:rsidRDefault="00C5658A" w:rsidP="00040E1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7F219D4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4E" w14:textId="77777777" w:rsidTr="00040E18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C" w14:textId="77777777" w:rsidR="001D5358" w:rsidRPr="00CB5F85" w:rsidRDefault="001D5358" w:rsidP="00040E1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7F219D4D" w14:textId="45963F13" w:rsidR="001D5358" w:rsidRPr="00CB5F85" w:rsidRDefault="00965522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 – v případě, že dodavatel není plátcem daně z přidané hodnoty, uvede do tohoto pole tuto informaci]</w:t>
            </w:r>
          </w:p>
        </w:tc>
      </w:tr>
      <w:tr w:rsidR="00C5658A" w:rsidRPr="00CB5F85" w14:paraId="7F219D51" w14:textId="77777777" w:rsidTr="00040E18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F" w14:textId="77777777" w:rsidR="00C5658A" w:rsidRPr="00CB5F85" w:rsidRDefault="00C5658A" w:rsidP="00040E1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7F219D50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2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7"/>
        <w:gridCol w:w="6583"/>
      </w:tblGrid>
      <w:tr w:rsidR="001D5358" w:rsidRPr="00CB5F85" w14:paraId="7F219D54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53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7F219D57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55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219D56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A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8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F219D59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D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B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7F219D5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E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7" w:type="pct"/>
        <w:tblLook w:val="04A0" w:firstRow="1" w:lastRow="0" w:firstColumn="1" w:lastColumn="0" w:noHBand="0" w:noVBand="1"/>
      </w:tblPr>
      <w:tblGrid>
        <w:gridCol w:w="3287"/>
        <w:gridCol w:w="2522"/>
        <w:gridCol w:w="3264"/>
      </w:tblGrid>
      <w:tr w:rsidR="008620F7" w:rsidRPr="00800865" w14:paraId="2C5999F5" w14:textId="77777777" w:rsidTr="00040E18">
        <w:trPr>
          <w:trHeight w:val="454"/>
        </w:trPr>
        <w:tc>
          <w:tcPr>
            <w:tcW w:w="3201" w:type="pct"/>
            <w:gridSpan w:val="2"/>
            <w:shd w:val="clear" w:color="auto" w:fill="000000" w:themeFill="text1"/>
            <w:vAlign w:val="center"/>
          </w:tcPr>
          <w:p w14:paraId="4B2FE593" w14:textId="5B194874" w:rsidR="008620F7" w:rsidRPr="00040E18" w:rsidRDefault="0042185A" w:rsidP="00040E1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 w:rsidRPr="00040E18">
              <w:rPr>
                <w:rFonts w:ascii="Arial" w:hAnsi="Arial" w:cs="Arial"/>
                <w:b/>
                <w:sz w:val="20"/>
                <w:szCs w:val="24"/>
              </w:rPr>
              <w:t>Dílčí hodnotící kritérium A</w:t>
            </w:r>
            <w:r w:rsidR="008620F7" w:rsidRPr="00040E18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</w:p>
        </w:tc>
        <w:tc>
          <w:tcPr>
            <w:tcW w:w="1799" w:type="pct"/>
            <w:shd w:val="clear" w:color="auto" w:fill="000000" w:themeFill="text1"/>
            <w:vAlign w:val="center"/>
          </w:tcPr>
          <w:p w14:paraId="62247998" w14:textId="444983A0" w:rsidR="008620F7" w:rsidRPr="00040E18" w:rsidRDefault="0042185A" w:rsidP="00040E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040E18">
              <w:rPr>
                <w:rFonts w:ascii="Arial" w:hAnsi="Arial" w:cs="Arial"/>
                <w:b/>
                <w:sz w:val="20"/>
                <w:szCs w:val="24"/>
              </w:rPr>
              <w:t>Dílčí hodnotící kritérium B</w:t>
            </w:r>
          </w:p>
        </w:tc>
      </w:tr>
      <w:tr w:rsidR="00DA176D" w14:paraId="4E770D4F" w14:textId="77777777" w:rsidTr="00DA176D">
        <w:trPr>
          <w:trHeight w:val="283"/>
        </w:trPr>
        <w:tc>
          <w:tcPr>
            <w:tcW w:w="3201" w:type="pct"/>
            <w:gridSpan w:val="2"/>
            <w:shd w:val="clear" w:color="auto" w:fill="D9D9D9" w:themeFill="background1" w:themeFillShade="D9"/>
            <w:vAlign w:val="center"/>
          </w:tcPr>
          <w:p w14:paraId="29E6D8B2" w14:textId="71F5684E" w:rsidR="00DA176D" w:rsidRPr="002F430D" w:rsidRDefault="00DA176D" w:rsidP="00040E1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F430D">
              <w:rPr>
                <w:rFonts w:ascii="Arial" w:hAnsi="Arial" w:cs="Arial"/>
                <w:i/>
                <w:sz w:val="20"/>
                <w:szCs w:val="20"/>
              </w:rPr>
              <w:t>váha dílčího hodnotícího kritéria: 70 %</w:t>
            </w:r>
          </w:p>
        </w:tc>
        <w:tc>
          <w:tcPr>
            <w:tcW w:w="1799" w:type="pct"/>
            <w:shd w:val="clear" w:color="auto" w:fill="D9D9D9" w:themeFill="background1" w:themeFillShade="D9"/>
            <w:vAlign w:val="center"/>
          </w:tcPr>
          <w:p w14:paraId="1813E64E" w14:textId="1521EF9A" w:rsidR="00DA176D" w:rsidRPr="002F430D" w:rsidRDefault="00DA176D" w:rsidP="00040E1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F430D">
              <w:rPr>
                <w:rFonts w:ascii="Arial" w:hAnsi="Arial" w:cs="Arial"/>
                <w:i/>
                <w:sz w:val="20"/>
                <w:szCs w:val="20"/>
              </w:rPr>
              <w:t>váha hodnotícího kritéria: 30 %</w:t>
            </w:r>
          </w:p>
        </w:tc>
      </w:tr>
      <w:tr w:rsidR="00DA176D" w14:paraId="7F219D64" w14:textId="77777777" w:rsidTr="00040E18">
        <w:trPr>
          <w:trHeight w:val="283"/>
        </w:trPr>
        <w:tc>
          <w:tcPr>
            <w:tcW w:w="1811" w:type="pct"/>
            <w:shd w:val="clear" w:color="auto" w:fill="F2F2F2" w:themeFill="background1" w:themeFillShade="F2"/>
            <w:vAlign w:val="center"/>
          </w:tcPr>
          <w:p w14:paraId="5D4DBB09" w14:textId="393A4681" w:rsidR="00DA176D" w:rsidRPr="00040E18" w:rsidRDefault="00DA176D" w:rsidP="00040E1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0E18">
              <w:rPr>
                <w:rFonts w:ascii="Arial" w:hAnsi="Arial" w:cs="Arial"/>
                <w:sz w:val="18"/>
                <w:szCs w:val="18"/>
              </w:rPr>
              <w:t>Nabídková cena za 1 ks vozidla v Kč bez DPH (A)</w:t>
            </w:r>
          </w:p>
        </w:tc>
        <w:tc>
          <w:tcPr>
            <w:tcW w:w="1389" w:type="pct"/>
            <w:shd w:val="clear" w:color="auto" w:fill="auto"/>
            <w:vAlign w:val="center"/>
          </w:tcPr>
          <w:p w14:paraId="7F219D61" w14:textId="7C198297" w:rsidR="00DA176D" w:rsidRPr="0042185A" w:rsidRDefault="00DA176D" w:rsidP="00040E1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  <w:tc>
          <w:tcPr>
            <w:tcW w:w="1799" w:type="pct"/>
            <w:shd w:val="clear" w:color="auto" w:fill="D9D9D9" w:themeFill="background1" w:themeFillShade="D9"/>
            <w:vAlign w:val="center"/>
          </w:tcPr>
          <w:p w14:paraId="7F219D63" w14:textId="393AEC90" w:rsidR="00DA176D" w:rsidRPr="00251E34" w:rsidRDefault="00DA176D" w:rsidP="00502F7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Maximální d</w:t>
            </w:r>
            <w:r w:rsidRPr="00251E34">
              <w:rPr>
                <w:rFonts w:ascii="Arial" w:hAnsi="Arial" w:cs="Arial"/>
                <w:b/>
                <w:sz w:val="20"/>
                <w:szCs w:val="20"/>
              </w:rPr>
              <w:t xml:space="preserve">ojezd dle </w:t>
            </w:r>
            <w:r w:rsidR="00502F72" w:rsidRPr="003C361F">
              <w:rPr>
                <w:rFonts w:ascii="Arial" w:hAnsi="Arial" w:cs="Arial"/>
                <w:b/>
                <w:color w:val="FF0000"/>
                <w:sz w:val="20"/>
                <w:szCs w:val="20"/>
              </w:rPr>
              <w:t>WLTP</w:t>
            </w:r>
          </w:p>
        </w:tc>
      </w:tr>
      <w:tr w:rsidR="00251E34" w:rsidRPr="001D5358" w14:paraId="2F0D40D8" w14:textId="77777777" w:rsidTr="00040E18">
        <w:trPr>
          <w:trHeight w:val="680"/>
        </w:trPr>
        <w:tc>
          <w:tcPr>
            <w:tcW w:w="1811" w:type="pct"/>
            <w:shd w:val="clear" w:color="auto" w:fill="F2F2F2" w:themeFill="background1" w:themeFillShade="F2"/>
            <w:vAlign w:val="center"/>
          </w:tcPr>
          <w:p w14:paraId="41459A88" w14:textId="48A5EEAD" w:rsidR="008620F7" w:rsidRPr="00040E18" w:rsidRDefault="00DA176D" w:rsidP="00040E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40E18">
              <w:rPr>
                <w:rFonts w:ascii="Arial" w:hAnsi="Arial" w:cs="Arial"/>
                <w:b/>
                <w:sz w:val="18"/>
                <w:szCs w:val="18"/>
              </w:rPr>
              <w:t>Celková nabídková cena za 3 ks vozidel v Kč bez DPH</w:t>
            </w:r>
            <w:r w:rsidRPr="00040E18" w:rsidDel="00DA176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40E18">
              <w:rPr>
                <w:rFonts w:ascii="Arial" w:hAnsi="Arial" w:cs="Arial"/>
                <w:b/>
                <w:sz w:val="18"/>
                <w:szCs w:val="18"/>
              </w:rPr>
              <w:t>(3xA)</w:t>
            </w:r>
            <w:r w:rsidR="00040E18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1389" w:type="pct"/>
            <w:shd w:val="clear" w:color="auto" w:fill="auto"/>
            <w:vAlign w:val="center"/>
          </w:tcPr>
          <w:p w14:paraId="264617BE" w14:textId="6E9491EE" w:rsidR="008620F7" w:rsidRPr="005F28F6" w:rsidRDefault="00DA176D" w:rsidP="005F28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  <w:tc>
          <w:tcPr>
            <w:tcW w:w="1799" w:type="pct"/>
            <w:shd w:val="clear" w:color="auto" w:fill="F2F2F2" w:themeFill="background1" w:themeFillShade="F2"/>
            <w:vAlign w:val="center"/>
          </w:tcPr>
          <w:p w14:paraId="02F396C5" w14:textId="680B1281" w:rsidR="00D52E86" w:rsidRDefault="00251E34" w:rsidP="005F28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Maximální</w:t>
            </w:r>
            <w:r w:rsidR="008620F7" w:rsidRPr="005F28F6">
              <w:rPr>
                <w:rFonts w:ascii="Arial" w:hAnsi="Arial" w:cs="Arial"/>
                <w:sz w:val="20"/>
                <w:szCs w:val="20"/>
              </w:rPr>
              <w:t xml:space="preserve"> dojezd</w:t>
            </w:r>
            <w:r w:rsidR="008620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20F7" w:rsidRPr="00615621">
              <w:rPr>
                <w:rFonts w:ascii="Arial" w:hAnsi="Arial" w:cs="Arial"/>
                <w:sz w:val="20"/>
                <w:szCs w:val="20"/>
              </w:rPr>
              <w:t>v km</w:t>
            </w:r>
          </w:p>
          <w:p w14:paraId="6505EACA" w14:textId="0BD1BFC0" w:rsidR="008620F7" w:rsidRPr="005F28F6" w:rsidRDefault="008620F7" w:rsidP="005F28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15621">
              <w:rPr>
                <w:rFonts w:ascii="Arial" w:hAnsi="Arial" w:cs="Arial"/>
                <w:sz w:val="20"/>
                <w:szCs w:val="20"/>
              </w:rPr>
              <w:t>na jedno nabití</w:t>
            </w:r>
            <w:r w:rsidR="00251E34">
              <w:rPr>
                <w:rFonts w:ascii="Arial" w:hAnsi="Arial" w:cs="Arial"/>
                <w:sz w:val="20"/>
                <w:szCs w:val="20"/>
              </w:rPr>
              <w:t xml:space="preserve"> baterie</w:t>
            </w:r>
          </w:p>
        </w:tc>
      </w:tr>
      <w:tr w:rsidR="00251E34" w:rsidRPr="001D5358" w14:paraId="35DAC01F" w14:textId="77777777" w:rsidTr="00040E18">
        <w:trPr>
          <w:trHeight w:val="680"/>
        </w:trPr>
        <w:tc>
          <w:tcPr>
            <w:tcW w:w="1811" w:type="pct"/>
            <w:shd w:val="clear" w:color="auto" w:fill="F2F2F2" w:themeFill="background1" w:themeFillShade="F2"/>
            <w:vAlign w:val="center"/>
          </w:tcPr>
          <w:p w14:paraId="29204B34" w14:textId="26D67D80" w:rsidR="008620F7" w:rsidRPr="00040E18" w:rsidRDefault="00DA176D" w:rsidP="00040E1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0E18">
              <w:rPr>
                <w:rFonts w:ascii="Arial" w:hAnsi="Arial" w:cs="Arial"/>
                <w:sz w:val="18"/>
                <w:szCs w:val="18"/>
              </w:rPr>
              <w:t>Celková nabídková cena za 3 ks vozidel v Kč včetně DPH</w:t>
            </w:r>
          </w:p>
        </w:tc>
        <w:tc>
          <w:tcPr>
            <w:tcW w:w="1389" w:type="pct"/>
            <w:shd w:val="clear" w:color="auto" w:fill="auto"/>
            <w:vAlign w:val="center"/>
          </w:tcPr>
          <w:p w14:paraId="56F1E155" w14:textId="06D0CD8D" w:rsidR="008620F7" w:rsidRPr="009047D2" w:rsidRDefault="000C7956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  <w:tc>
          <w:tcPr>
            <w:tcW w:w="1799" w:type="pct"/>
            <w:vAlign w:val="center"/>
          </w:tcPr>
          <w:p w14:paraId="77348B8E" w14:textId="136A4469" w:rsidR="008620F7" w:rsidRPr="009047D2" w:rsidRDefault="000C7956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7910EC6" w14:textId="75B2A77F" w:rsidR="00040E18" w:rsidRPr="00040E18" w:rsidRDefault="00040E18" w:rsidP="008700DC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sz w:val="16"/>
          <w:szCs w:val="20"/>
        </w:rPr>
      </w:pPr>
      <w:r w:rsidRPr="00040E18">
        <w:rPr>
          <w:rFonts w:ascii="Arial" w:hAnsi="Arial" w:cs="Arial"/>
          <w:sz w:val="16"/>
          <w:szCs w:val="20"/>
        </w:rPr>
        <w:t>*Hodnotící kritérium</w:t>
      </w:r>
    </w:p>
    <w:p w14:paraId="7F219D6A" w14:textId="77777777" w:rsidR="00CB5F85" w:rsidRDefault="00CB5F85" w:rsidP="008700DC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7F219D6B" w14:textId="77777777" w:rsidR="00CB5F85" w:rsidRPr="00CB5F85" w:rsidRDefault="00CB5F85" w:rsidP="00040E18">
      <w:pPr>
        <w:autoSpaceDE w:val="0"/>
        <w:autoSpaceDN w:val="0"/>
        <w:adjustRightInd w:val="0"/>
        <w:spacing w:before="840" w:after="24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7F219D6C" w14:textId="77777777" w:rsidR="00CB5F85" w:rsidRPr="00CB5F85" w:rsidRDefault="00CB5F85" w:rsidP="008700DC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7F219D6D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4D3089">
      <w:footerReference w:type="default" r:id="rId11"/>
      <w:headerReference w:type="first" r:id="rId12"/>
      <w:pgSz w:w="11906" w:h="16838"/>
      <w:pgMar w:top="1304" w:right="1418" w:bottom="130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F4934A" w14:textId="77777777" w:rsidR="00F97516" w:rsidRDefault="00F97516" w:rsidP="002002D1">
      <w:pPr>
        <w:spacing w:after="0" w:line="240" w:lineRule="auto"/>
      </w:pPr>
      <w:r>
        <w:separator/>
      </w:r>
    </w:p>
  </w:endnote>
  <w:endnote w:type="continuationSeparator" w:id="0">
    <w:p w14:paraId="078262FB" w14:textId="77777777" w:rsidR="00F97516" w:rsidRDefault="00F97516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7F219D73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615621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7F219D74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2384AD" w14:textId="77777777" w:rsidR="00F97516" w:rsidRDefault="00F97516" w:rsidP="002002D1">
      <w:pPr>
        <w:spacing w:after="0" w:line="240" w:lineRule="auto"/>
      </w:pPr>
      <w:r>
        <w:separator/>
      </w:r>
    </w:p>
  </w:footnote>
  <w:footnote w:type="continuationSeparator" w:id="0">
    <w:p w14:paraId="726E20D6" w14:textId="77777777" w:rsidR="00F97516" w:rsidRDefault="00F97516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FD06D3" w14:textId="504E5A8E" w:rsidR="00697A5E" w:rsidRPr="00C5658A" w:rsidRDefault="00697A5E" w:rsidP="00697A5E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>
      <w:rPr>
        <w:rFonts w:ascii="Arial" w:hAnsi="Arial" w:cs="Arial"/>
        <w:bCs/>
        <w:sz w:val="16"/>
      </w:rPr>
      <w:t>1</w:t>
    </w:r>
    <w:r w:rsidRPr="00C5658A">
      <w:rPr>
        <w:rFonts w:ascii="Arial" w:hAnsi="Arial" w:cs="Arial"/>
        <w:bCs/>
        <w:sz w:val="16"/>
      </w:rPr>
      <w:t xml:space="preserve"> </w:t>
    </w:r>
    <w:r w:rsidR="000C7956">
      <w:rPr>
        <w:rFonts w:ascii="Arial" w:hAnsi="Arial" w:cs="Arial"/>
        <w:bCs/>
        <w:sz w:val="16"/>
      </w:rPr>
      <w:t>výzvy k podání nabídek</w:t>
    </w:r>
  </w:p>
  <w:p w14:paraId="086CC81A" w14:textId="77777777" w:rsidR="00697A5E" w:rsidRDefault="00697A5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27774"/>
    <w:rsid w:val="00040E18"/>
    <w:rsid w:val="00081846"/>
    <w:rsid w:val="000A4DF6"/>
    <w:rsid w:val="000B1C5E"/>
    <w:rsid w:val="000C7956"/>
    <w:rsid w:val="001278A6"/>
    <w:rsid w:val="001923B4"/>
    <w:rsid w:val="001A0B02"/>
    <w:rsid w:val="001B0C12"/>
    <w:rsid w:val="001B595C"/>
    <w:rsid w:val="001C572D"/>
    <w:rsid w:val="001D5358"/>
    <w:rsid w:val="001D75A6"/>
    <w:rsid w:val="001F38E4"/>
    <w:rsid w:val="002002D1"/>
    <w:rsid w:val="00206A09"/>
    <w:rsid w:val="00250033"/>
    <w:rsid w:val="00251E34"/>
    <w:rsid w:val="00262118"/>
    <w:rsid w:val="00270491"/>
    <w:rsid w:val="00280472"/>
    <w:rsid w:val="002951F5"/>
    <w:rsid w:val="002A363D"/>
    <w:rsid w:val="002C4D05"/>
    <w:rsid w:val="002D411B"/>
    <w:rsid w:val="002D5993"/>
    <w:rsid w:val="002F430D"/>
    <w:rsid w:val="00304593"/>
    <w:rsid w:val="00304CA4"/>
    <w:rsid w:val="00311C50"/>
    <w:rsid w:val="003352C9"/>
    <w:rsid w:val="00354D58"/>
    <w:rsid w:val="00375ED8"/>
    <w:rsid w:val="0038267D"/>
    <w:rsid w:val="0038465F"/>
    <w:rsid w:val="003B2297"/>
    <w:rsid w:val="003C361F"/>
    <w:rsid w:val="00405C94"/>
    <w:rsid w:val="00420897"/>
    <w:rsid w:val="0042185A"/>
    <w:rsid w:val="0042601D"/>
    <w:rsid w:val="00431805"/>
    <w:rsid w:val="00444B2D"/>
    <w:rsid w:val="0046756A"/>
    <w:rsid w:val="00485A87"/>
    <w:rsid w:val="004C5B9C"/>
    <w:rsid w:val="004D3089"/>
    <w:rsid w:val="004D7A76"/>
    <w:rsid w:val="004E40AC"/>
    <w:rsid w:val="00502F72"/>
    <w:rsid w:val="00535601"/>
    <w:rsid w:val="005416A7"/>
    <w:rsid w:val="00541786"/>
    <w:rsid w:val="00554011"/>
    <w:rsid w:val="00555ED1"/>
    <w:rsid w:val="0058256D"/>
    <w:rsid w:val="005A071B"/>
    <w:rsid w:val="005C09C9"/>
    <w:rsid w:val="005D6247"/>
    <w:rsid w:val="005E2A1D"/>
    <w:rsid w:val="005F28F6"/>
    <w:rsid w:val="005F4E6D"/>
    <w:rsid w:val="00611138"/>
    <w:rsid w:val="00612869"/>
    <w:rsid w:val="00612F83"/>
    <w:rsid w:val="00615621"/>
    <w:rsid w:val="00647F39"/>
    <w:rsid w:val="0066739E"/>
    <w:rsid w:val="00697A5E"/>
    <w:rsid w:val="006E15CD"/>
    <w:rsid w:val="006F5A81"/>
    <w:rsid w:val="006F7A5C"/>
    <w:rsid w:val="007034BF"/>
    <w:rsid w:val="007043D9"/>
    <w:rsid w:val="007132F6"/>
    <w:rsid w:val="00713E64"/>
    <w:rsid w:val="00743A79"/>
    <w:rsid w:val="007553C2"/>
    <w:rsid w:val="007639D3"/>
    <w:rsid w:val="00772608"/>
    <w:rsid w:val="00795AA4"/>
    <w:rsid w:val="007A10ED"/>
    <w:rsid w:val="007B26A3"/>
    <w:rsid w:val="007C4F6B"/>
    <w:rsid w:val="007D3A71"/>
    <w:rsid w:val="007E474B"/>
    <w:rsid w:val="007E639A"/>
    <w:rsid w:val="00800865"/>
    <w:rsid w:val="00810230"/>
    <w:rsid w:val="00813E58"/>
    <w:rsid w:val="0081756A"/>
    <w:rsid w:val="008373F4"/>
    <w:rsid w:val="00854F5F"/>
    <w:rsid w:val="008620F7"/>
    <w:rsid w:val="00865408"/>
    <w:rsid w:val="00866080"/>
    <w:rsid w:val="008700DC"/>
    <w:rsid w:val="00886D3C"/>
    <w:rsid w:val="008B05D1"/>
    <w:rsid w:val="008D47D4"/>
    <w:rsid w:val="008D74F7"/>
    <w:rsid w:val="009023E5"/>
    <w:rsid w:val="00903F99"/>
    <w:rsid w:val="009047D2"/>
    <w:rsid w:val="00923085"/>
    <w:rsid w:val="00965522"/>
    <w:rsid w:val="00976161"/>
    <w:rsid w:val="0099200C"/>
    <w:rsid w:val="00993B39"/>
    <w:rsid w:val="009A193D"/>
    <w:rsid w:val="009A52FF"/>
    <w:rsid w:val="009B0B84"/>
    <w:rsid w:val="009E1134"/>
    <w:rsid w:val="009E4542"/>
    <w:rsid w:val="009F5F45"/>
    <w:rsid w:val="009F72B3"/>
    <w:rsid w:val="00A04EE3"/>
    <w:rsid w:val="00A43943"/>
    <w:rsid w:val="00A65597"/>
    <w:rsid w:val="00A77C39"/>
    <w:rsid w:val="00A91F1E"/>
    <w:rsid w:val="00AA4DD7"/>
    <w:rsid w:val="00AA5718"/>
    <w:rsid w:val="00AF4BFB"/>
    <w:rsid w:val="00AF616A"/>
    <w:rsid w:val="00B33DD3"/>
    <w:rsid w:val="00B37081"/>
    <w:rsid w:val="00B649AE"/>
    <w:rsid w:val="00B94166"/>
    <w:rsid w:val="00BA0354"/>
    <w:rsid w:val="00BC2CD5"/>
    <w:rsid w:val="00BC586B"/>
    <w:rsid w:val="00BD17CE"/>
    <w:rsid w:val="00BE3237"/>
    <w:rsid w:val="00BE33C2"/>
    <w:rsid w:val="00C20C16"/>
    <w:rsid w:val="00C213E4"/>
    <w:rsid w:val="00C5658A"/>
    <w:rsid w:val="00C635E9"/>
    <w:rsid w:val="00C64B4B"/>
    <w:rsid w:val="00C65C2D"/>
    <w:rsid w:val="00C66DA3"/>
    <w:rsid w:val="00C77EBE"/>
    <w:rsid w:val="00C9069F"/>
    <w:rsid w:val="00CB5F85"/>
    <w:rsid w:val="00CB6A93"/>
    <w:rsid w:val="00CC29FD"/>
    <w:rsid w:val="00CD5C93"/>
    <w:rsid w:val="00D14ECC"/>
    <w:rsid w:val="00D445C9"/>
    <w:rsid w:val="00D52E86"/>
    <w:rsid w:val="00D55238"/>
    <w:rsid w:val="00D66BAF"/>
    <w:rsid w:val="00D71F57"/>
    <w:rsid w:val="00D759FB"/>
    <w:rsid w:val="00DA176D"/>
    <w:rsid w:val="00DA55D2"/>
    <w:rsid w:val="00DB030B"/>
    <w:rsid w:val="00DC35D4"/>
    <w:rsid w:val="00DD2A32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B68CF"/>
    <w:rsid w:val="00EC77F4"/>
    <w:rsid w:val="00ED76F2"/>
    <w:rsid w:val="00EE519D"/>
    <w:rsid w:val="00EF187F"/>
    <w:rsid w:val="00EF71BA"/>
    <w:rsid w:val="00F0477C"/>
    <w:rsid w:val="00F10CE5"/>
    <w:rsid w:val="00F150E9"/>
    <w:rsid w:val="00F53C13"/>
    <w:rsid w:val="00F54A46"/>
    <w:rsid w:val="00F60F68"/>
    <w:rsid w:val="00F86835"/>
    <w:rsid w:val="00F97516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19D39"/>
  <w15:docId w15:val="{FA79FAE2-5CC5-4856-8ADF-B1820057D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1562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1562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6156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CA5B-CC8A-48A8-9F74-AE6106941BA4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84d333a1-16ff-4112-9e5f-d60bf71a1e92"/>
    <ds:schemaRef ds:uri="766e70fa-7670-43a6-99e2-cc25946fa8e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37F7BDB-3F3D-4BA9-B647-054F87472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356EF5-E189-4FEB-A184-3E10B28093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B60E9A-673E-4C67-A71F-D70D52530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4</cp:revision>
  <cp:lastPrinted>2019-07-19T06:26:00Z</cp:lastPrinted>
  <dcterms:created xsi:type="dcterms:W3CDTF">2019-10-21T12:49:00Z</dcterms:created>
  <dcterms:modified xsi:type="dcterms:W3CDTF">2019-11-15T14:39:00Z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