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2015" w14:textId="442EDA17" w:rsidR="00CA2115" w:rsidRDefault="00075BB3" w:rsidP="00CA211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o kvalifikaci</w:t>
      </w:r>
      <w:r w:rsidR="00CA2115">
        <w:rPr>
          <w:rFonts w:ascii="Arial" w:hAnsi="Arial" w:cs="Arial"/>
          <w:b/>
          <w:bCs/>
          <w:sz w:val="24"/>
          <w:szCs w:val="32"/>
        </w:rPr>
        <w:t xml:space="preserve"> a prohlášení o neexistenci střetu zájmů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A8230D" w:rsidRPr="00CB5F85" w14:paraId="4D62820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2740D42" w14:textId="77777777" w:rsidR="00A8230D" w:rsidRPr="00CB5F85" w:rsidRDefault="00A8230D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92D6403" w14:textId="20B562AF" w:rsidR="00A8230D" w:rsidRPr="00EB2180" w:rsidRDefault="002E03E4" w:rsidP="002E03E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03E4">
              <w:rPr>
                <w:rFonts w:ascii="Arial" w:hAnsi="Arial" w:cs="Arial"/>
                <w:b/>
                <w:sz w:val="20"/>
                <w:szCs w:val="20"/>
              </w:rPr>
              <w:t xml:space="preserve">Transformace ÚSP pro mládež Kvasiny – rekonstrukce objektu v lokalitě Týniště nad Orlicí – dodávka </w:t>
            </w:r>
            <w:r w:rsidR="006F4F82">
              <w:rPr>
                <w:rFonts w:ascii="Arial" w:hAnsi="Arial" w:cs="Arial"/>
                <w:b/>
                <w:sz w:val="20"/>
                <w:szCs w:val="20"/>
              </w:rPr>
              <w:t>nábytku</w:t>
            </w:r>
            <w:r w:rsidR="00837DE9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A8230D" w:rsidRPr="00CB5F85" w14:paraId="642D3CB5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4516A" w14:textId="77777777" w:rsidR="00A8230D" w:rsidRPr="00CB5F85" w:rsidRDefault="00A8230D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75432CA" w14:textId="6C3B1FFA" w:rsidR="00A8230D" w:rsidRPr="00D77611" w:rsidRDefault="00A8230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A8230D" w:rsidRPr="00CB5F85" w14:paraId="0B76DFD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67ED6FA" w14:textId="77777777" w:rsidR="00A8230D" w:rsidRPr="00CB5F85" w:rsidRDefault="00A8230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3B0A0BE3" w14:textId="3A167877" w:rsidR="00A8230D" w:rsidRPr="00D77611" w:rsidRDefault="00A8230D" w:rsidP="00E23B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6A76869C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BD12504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16F56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8869F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185F7E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B85011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3AB3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56C81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04697D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9147B8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9FD2EF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0FEC69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1D47FA8" w14:textId="441A7F76" w:rsidR="00C66DA3" w:rsidRPr="00CB5F85" w:rsidRDefault="00771AE7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503202AF" w14:textId="77777777" w:rsidR="003C2D39" w:rsidRPr="003C2D39" w:rsidRDefault="003C2D39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14:paraId="299DC553" w14:textId="674CBA76" w:rsidR="003C2D39" w:rsidRPr="00C10A4D" w:rsidRDefault="003C2D39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</w:t>
      </w:r>
      <w:r w:rsidRPr="00C10A4D">
        <w:rPr>
          <w:rFonts w:ascii="Arial" w:hAnsi="Arial" w:cs="Arial"/>
          <w:sz w:val="20"/>
          <w:szCs w:val="20"/>
        </w:rPr>
        <w:t>penále</w:t>
      </w:r>
      <w:r w:rsidR="00C3081E" w:rsidRPr="00C10A4D">
        <w:rPr>
          <w:rFonts w:ascii="Arial" w:hAnsi="Arial" w:cs="Arial"/>
          <w:sz w:val="20"/>
          <w:szCs w:val="20"/>
        </w:rPr>
        <w:t xml:space="preserve"> na veřejné zdravotní pojištění;</w:t>
      </w:r>
    </w:p>
    <w:p w14:paraId="1D33CD03" w14:textId="043A06F5" w:rsidR="00C3081E" w:rsidRDefault="00C3081E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8D6551">
        <w:rPr>
          <w:rFonts w:ascii="Arial" w:hAnsi="Arial" w:cs="Arial"/>
          <w:b/>
          <w:sz w:val="20"/>
          <w:szCs w:val="20"/>
          <w:highlight w:val="yellow"/>
        </w:rPr>
        <w:t>dodavatel, který není zapsán v obchodním rejstříku uvede</w:t>
      </w:r>
      <w:r w:rsidRPr="008D6551">
        <w:rPr>
          <w:rFonts w:ascii="Arial" w:hAnsi="Arial" w:cs="Arial"/>
          <w:sz w:val="20"/>
          <w:szCs w:val="20"/>
          <w:highlight w:val="yellow"/>
        </w:rPr>
        <w:t xml:space="preserve"> - že není v 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 obdobné situaci podle právního řádu země svého sídla.</w:t>
      </w:r>
    </w:p>
    <w:p w14:paraId="78AEDA21" w14:textId="77777777" w:rsidR="00F93B45" w:rsidRPr="00006097" w:rsidRDefault="00F93B45" w:rsidP="00F93B45">
      <w:pPr>
        <w:autoSpaceDE w:val="0"/>
        <w:autoSpaceDN w:val="0"/>
        <w:adjustRightInd w:val="0"/>
        <w:spacing w:before="360" w:after="240"/>
        <w:rPr>
          <w:rFonts w:ascii="Arial" w:hAnsi="Arial" w:cs="Arial"/>
          <w:b/>
          <w:sz w:val="20"/>
          <w:szCs w:val="20"/>
        </w:rPr>
      </w:pPr>
      <w:r w:rsidRPr="00006097">
        <w:rPr>
          <w:rFonts w:ascii="Arial" w:hAnsi="Arial" w:cs="Arial"/>
          <w:b/>
          <w:sz w:val="20"/>
          <w:szCs w:val="20"/>
        </w:rPr>
        <w:t>Dodavatel předkládá tento seznam významných služeb k prokázání technické kvalifikace</w:t>
      </w:r>
    </w:p>
    <w:p w14:paraId="66F32A1C" w14:textId="77777777" w:rsidR="00F93B45" w:rsidRPr="00006097" w:rsidRDefault="00F93B45" w:rsidP="00F93B45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06097">
        <w:rPr>
          <w:rFonts w:ascii="Arial" w:hAnsi="Arial" w:cs="Arial"/>
          <w:sz w:val="20"/>
          <w:szCs w:val="20"/>
        </w:rPr>
        <w:t xml:space="preserve">K prokázání technické kvalifikace požaduje zadavatel předložení seznamu významných dodávek poskytnutých </w:t>
      </w:r>
      <w:r w:rsidRPr="00006097">
        <w:rPr>
          <w:rFonts w:ascii="Arial" w:hAnsi="Arial" w:cs="Arial"/>
          <w:b/>
          <w:sz w:val="20"/>
          <w:szCs w:val="20"/>
        </w:rPr>
        <w:t xml:space="preserve">za poslední tři (3) roky </w:t>
      </w:r>
      <w:r w:rsidRPr="00006097">
        <w:rPr>
          <w:rFonts w:ascii="Arial" w:hAnsi="Arial" w:cs="Arial"/>
          <w:sz w:val="20"/>
          <w:szCs w:val="20"/>
        </w:rPr>
        <w:t>před zahájením zadávacího řízení včetně uvedení ceny a doby jejich poskytnutí a identifikace objednatele.</w:t>
      </w:r>
    </w:p>
    <w:p w14:paraId="6CE4B8D2" w14:textId="43A8356F" w:rsidR="00006097" w:rsidRPr="00006097" w:rsidRDefault="00006097" w:rsidP="00006097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06097">
        <w:rPr>
          <w:rFonts w:ascii="Arial" w:hAnsi="Arial" w:cs="Arial"/>
          <w:sz w:val="20"/>
          <w:szCs w:val="20"/>
        </w:rPr>
        <w:t xml:space="preserve">Ze seznamu významných dodávek musí vyplývat realizace </w:t>
      </w:r>
      <w:r w:rsidRPr="00006097">
        <w:rPr>
          <w:rFonts w:ascii="Arial" w:hAnsi="Arial" w:cs="Arial"/>
          <w:b/>
          <w:sz w:val="20"/>
          <w:szCs w:val="20"/>
        </w:rPr>
        <w:t xml:space="preserve">alespoň </w:t>
      </w:r>
      <w:bookmarkStart w:id="1" w:name="_Hlk3281395"/>
      <w:r w:rsidRPr="00006097">
        <w:rPr>
          <w:rFonts w:ascii="Arial" w:hAnsi="Arial" w:cs="Arial"/>
          <w:b/>
          <w:sz w:val="20"/>
          <w:szCs w:val="20"/>
        </w:rPr>
        <w:t>tří (3) zakázek</w:t>
      </w:r>
      <w:r w:rsidRPr="00006097">
        <w:rPr>
          <w:rFonts w:ascii="Arial" w:hAnsi="Arial" w:cs="Arial"/>
          <w:sz w:val="20"/>
          <w:szCs w:val="20"/>
        </w:rPr>
        <w:t xml:space="preserve"> na dodávky, jejichž předmětem byla </w:t>
      </w:r>
      <w:r w:rsidRPr="00006097">
        <w:rPr>
          <w:rFonts w:ascii="Arial" w:hAnsi="Arial" w:cs="Arial"/>
          <w:b/>
          <w:sz w:val="20"/>
          <w:szCs w:val="20"/>
        </w:rPr>
        <w:t xml:space="preserve">dodávka </w:t>
      </w:r>
      <w:r w:rsidR="006F4F82">
        <w:rPr>
          <w:rFonts w:ascii="Arial" w:hAnsi="Arial" w:cs="Arial"/>
          <w:b/>
          <w:sz w:val="20"/>
          <w:szCs w:val="20"/>
        </w:rPr>
        <w:t>nábytku</w:t>
      </w:r>
      <w:r w:rsidRPr="00006097">
        <w:rPr>
          <w:rFonts w:ascii="Arial" w:hAnsi="Arial" w:cs="Arial"/>
          <w:sz w:val="20"/>
          <w:szCs w:val="20"/>
        </w:rPr>
        <w:t xml:space="preserve">, přičemž hodnota každé ze zakázek </w:t>
      </w:r>
      <w:bookmarkEnd w:id="1"/>
      <w:r w:rsidRPr="00006097">
        <w:rPr>
          <w:rFonts w:ascii="Arial" w:hAnsi="Arial" w:cs="Arial"/>
          <w:sz w:val="20"/>
          <w:szCs w:val="20"/>
        </w:rPr>
        <w:t xml:space="preserve">bez daně z přidané hodnoty byla </w:t>
      </w:r>
      <w:r w:rsidRPr="00006097">
        <w:rPr>
          <w:rFonts w:ascii="Arial" w:hAnsi="Arial" w:cs="Arial"/>
          <w:b/>
          <w:sz w:val="20"/>
          <w:szCs w:val="20"/>
        </w:rPr>
        <w:t>alespoň 50 % předpokládané hodnoty této veřejné zakázky.</w:t>
      </w:r>
    </w:p>
    <w:p w14:paraId="29C39174" w14:textId="15505B90" w:rsidR="00F93B45" w:rsidRPr="00F93B45" w:rsidRDefault="00CB7464" w:rsidP="00CB7464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t xml:space="preserve"> </w:t>
      </w:r>
      <w:r w:rsidR="00F93B45" w:rsidRPr="00F93B45">
        <w:rPr>
          <w:rFonts w:ascii="Arial" w:hAnsi="Arial" w:cs="Arial"/>
          <w:b/>
          <w:sz w:val="20"/>
          <w:szCs w:val="20"/>
        </w:rPr>
        <w:br w:type="page"/>
      </w:r>
    </w:p>
    <w:p w14:paraId="4EAFCC5B" w14:textId="77777777" w:rsidR="00F93B45" w:rsidRPr="00F93B45" w:rsidRDefault="00F93B45" w:rsidP="00F93B45">
      <w:pPr>
        <w:pStyle w:val="Odstavecseseznamem"/>
        <w:numPr>
          <w:ilvl w:val="0"/>
          <w:numId w:val="16"/>
        </w:num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lastRenderedPageBreak/>
        <w:t>Významná dodávka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F93B45" w14:paraId="2CA2330C" w14:textId="77777777" w:rsidTr="00F93B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3FA842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6B7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93B45" w14:paraId="465FB672" w14:textId="77777777" w:rsidTr="00F93B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8D21A8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</w:t>
            </w:r>
          </w:p>
          <w:p w14:paraId="7251231D" w14:textId="4492CD8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 rozlišení </w:t>
            </w:r>
            <w:r w:rsidR="00075BB3">
              <w:rPr>
                <w:rFonts w:ascii="Arial" w:hAnsi="Arial" w:cs="Arial"/>
                <w:bCs/>
                <w:sz w:val="20"/>
                <w:szCs w:val="20"/>
              </w:rPr>
              <w:t xml:space="preserve">alespoň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měsíce (např. 11/2018)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FDC2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93B45" w14:paraId="632A70CC" w14:textId="77777777" w:rsidTr="00F93B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E70B61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dodávky</w:t>
            </w:r>
          </w:p>
          <w:p w14:paraId="1AAC6B85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9AA4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93B45" w14:paraId="06E65FCF" w14:textId="77777777" w:rsidTr="00F93B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363F89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6D85" w14:textId="77777777" w:rsidR="00F93B45" w:rsidRDefault="00F93B45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D69C347" w14:textId="0B2546E1" w:rsidR="00075BB3" w:rsidRPr="00F93B45" w:rsidRDefault="00075BB3" w:rsidP="00075BB3">
      <w:pPr>
        <w:pStyle w:val="Odstavecseseznamem"/>
        <w:numPr>
          <w:ilvl w:val="0"/>
          <w:numId w:val="16"/>
        </w:num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t xml:space="preserve">Významná dodávka č.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075BB3" w14:paraId="54D40583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75681E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FAF9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5BB3" w14:paraId="3147F78A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E45186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</w:t>
            </w:r>
          </w:p>
          <w:p w14:paraId="261860D7" w14:textId="70244E76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rozlišení alespoň na měsíce (např. 11/2018)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E5CF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5BB3" w14:paraId="596A5333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F02B98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dodávky</w:t>
            </w:r>
          </w:p>
          <w:p w14:paraId="08C5447B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E97E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5BB3" w14:paraId="5FC6B25F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06AFDB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6B8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4B5C2D2" w14:textId="6032C8B7" w:rsidR="00075BB3" w:rsidRPr="00F93B45" w:rsidRDefault="00075BB3" w:rsidP="00075BB3">
      <w:pPr>
        <w:pStyle w:val="Odstavecseseznamem"/>
        <w:numPr>
          <w:ilvl w:val="0"/>
          <w:numId w:val="16"/>
        </w:num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93B45">
        <w:rPr>
          <w:rFonts w:ascii="Arial" w:hAnsi="Arial" w:cs="Arial"/>
          <w:b/>
          <w:sz w:val="20"/>
          <w:szCs w:val="20"/>
        </w:rPr>
        <w:t xml:space="preserve">Významná dodávka č. </w:t>
      </w:r>
      <w:r>
        <w:rPr>
          <w:rFonts w:ascii="Arial" w:hAnsi="Arial" w:cs="Arial"/>
          <w:b/>
          <w:sz w:val="20"/>
          <w:szCs w:val="20"/>
        </w:rPr>
        <w:t>3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075BB3" w14:paraId="7B04A40C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FFEA1A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ABEF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5BB3" w14:paraId="773CE532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165159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</w:t>
            </w:r>
          </w:p>
          <w:p w14:paraId="7F3BC03C" w14:textId="0C55372C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rozlišení alespoň na měsíce (např. 11/2018)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635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5BB3" w14:paraId="6DBB37C1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31961D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dodávky</w:t>
            </w:r>
          </w:p>
          <w:p w14:paraId="6758C68D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FE57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5BB3" w14:paraId="2A1ED16D" w14:textId="77777777" w:rsidTr="007021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56D363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4293" w14:textId="77777777" w:rsidR="00075BB3" w:rsidRDefault="00075BB3" w:rsidP="007021A3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028D019" w14:textId="77777777" w:rsidR="00892AB4" w:rsidRPr="00CB5F85" w:rsidRDefault="00892AB4" w:rsidP="00892AB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předkládá čestné prohlášení </w:t>
      </w:r>
      <w:r w:rsidRPr="005A292E">
        <w:rPr>
          <w:rFonts w:ascii="Arial" w:hAnsi="Arial" w:cs="Arial"/>
          <w:b/>
          <w:sz w:val="20"/>
          <w:szCs w:val="20"/>
        </w:rPr>
        <w:t xml:space="preserve">o neexistenci střetu zájmů </w:t>
      </w:r>
      <w:r>
        <w:rPr>
          <w:rFonts w:ascii="Arial" w:hAnsi="Arial" w:cs="Arial"/>
          <w:b/>
          <w:sz w:val="20"/>
          <w:szCs w:val="20"/>
        </w:rPr>
        <w:t>v souladu s § 4b zákona č. </w:t>
      </w:r>
      <w:r w:rsidRPr="005A292E">
        <w:rPr>
          <w:rFonts w:ascii="Arial" w:hAnsi="Arial" w:cs="Arial"/>
          <w:b/>
          <w:sz w:val="20"/>
          <w:szCs w:val="20"/>
        </w:rPr>
        <w:t>159/2006 Sb., o střetu zájmů, ve znění pozdějších předpisů</w:t>
      </w:r>
      <w:r w:rsidRPr="00892AB4"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48C43EBA" w14:textId="77777777" w:rsidR="00892AB4" w:rsidRPr="002A6464" w:rsidRDefault="00892AB4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není</w:t>
      </w:r>
      <w:r w:rsidRPr="002A6464">
        <w:rPr>
          <w:rFonts w:ascii="Arial" w:hAnsi="Arial" w:cs="Arial"/>
          <w:sz w:val="20"/>
          <w:szCs w:val="20"/>
        </w:rPr>
        <w:t xml:space="preserve"> obchodní společností, ve které veřejný funkcionář uvedený v § 2 odst. 1 písm. c)</w:t>
      </w:r>
      <w:r>
        <w:rPr>
          <w:rFonts w:ascii="Arial" w:hAnsi="Arial" w:cs="Arial"/>
          <w:sz w:val="20"/>
          <w:szCs w:val="20"/>
        </w:rPr>
        <w:t xml:space="preserve"> zákona č. </w:t>
      </w:r>
      <w:r w:rsidRPr="002A6464">
        <w:rPr>
          <w:rFonts w:ascii="Arial" w:hAnsi="Arial" w:cs="Arial"/>
          <w:sz w:val="20"/>
          <w:szCs w:val="20"/>
        </w:rPr>
        <w:t>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>
        <w:rPr>
          <w:rFonts w:ascii="Arial" w:hAnsi="Arial" w:cs="Arial"/>
          <w:sz w:val="20"/>
          <w:szCs w:val="20"/>
        </w:rPr>
        <w:t>;</w:t>
      </w:r>
    </w:p>
    <w:p w14:paraId="2BA731C6" w14:textId="77777777" w:rsidR="00892AB4" w:rsidRPr="002A6464" w:rsidRDefault="00892AB4" w:rsidP="00892A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A6464"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</w:t>
      </w:r>
      <w:r>
        <w:rPr>
          <w:rFonts w:ascii="Arial" w:hAnsi="Arial" w:cs="Arial"/>
          <w:sz w:val="20"/>
          <w:szCs w:val="20"/>
        </w:rPr>
        <w:t>159/2006 Sb., o </w:t>
      </w:r>
      <w:r w:rsidRPr="002A6464">
        <w:rPr>
          <w:rFonts w:ascii="Arial" w:hAnsi="Arial" w:cs="Arial"/>
          <w:sz w:val="20"/>
          <w:szCs w:val="20"/>
        </w:rPr>
        <w:t>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24A7D227" w14:textId="4C64659A" w:rsidR="00CB5F85" w:rsidRPr="003C2D39" w:rsidRDefault="00892AB4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B5F85" w:rsidRPr="003C2D39">
        <w:rPr>
          <w:rFonts w:ascii="Arial" w:hAnsi="Arial" w:cs="Arial"/>
          <w:sz w:val="20"/>
          <w:szCs w:val="20"/>
        </w:rPr>
        <w:t xml:space="preserve">a dodavatele dne </w:t>
      </w:r>
      <w:r w:rsidR="00CB5F85"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35E334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F5A353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12B7FAA3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19D7" w14:textId="77777777" w:rsidR="006B1A7C" w:rsidRDefault="006B1A7C" w:rsidP="002002D1">
      <w:pPr>
        <w:spacing w:after="0" w:line="240" w:lineRule="auto"/>
      </w:pPr>
      <w:r>
        <w:separator/>
      </w:r>
    </w:p>
  </w:endnote>
  <w:endnote w:type="continuationSeparator" w:id="0">
    <w:p w14:paraId="032E76F0" w14:textId="77777777" w:rsidR="006B1A7C" w:rsidRDefault="006B1A7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8230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FC0B" w14:textId="77777777" w:rsidR="006B1A7C" w:rsidRDefault="006B1A7C" w:rsidP="002002D1">
      <w:pPr>
        <w:spacing w:after="0" w:line="240" w:lineRule="auto"/>
      </w:pPr>
      <w:r>
        <w:separator/>
      </w:r>
    </w:p>
  </w:footnote>
  <w:footnote w:type="continuationSeparator" w:id="0">
    <w:p w14:paraId="7C3EBF1F" w14:textId="77777777" w:rsidR="006B1A7C" w:rsidRDefault="006B1A7C" w:rsidP="002002D1">
      <w:pPr>
        <w:spacing w:after="0" w:line="240" w:lineRule="auto"/>
      </w:pPr>
      <w:r>
        <w:continuationSeparator/>
      </w:r>
    </w:p>
  </w:footnote>
  <w:footnote w:id="1">
    <w:p w14:paraId="482D485A" w14:textId="77777777" w:rsidR="00892AB4" w:rsidRDefault="00892AB4" w:rsidP="00892A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15E0"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E98" w14:textId="6DA31DD4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BA5509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6097"/>
    <w:rsid w:val="00025F66"/>
    <w:rsid w:val="00075BB3"/>
    <w:rsid w:val="000A4DF6"/>
    <w:rsid w:val="001122FC"/>
    <w:rsid w:val="00152C16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51F5"/>
    <w:rsid w:val="002C1EB2"/>
    <w:rsid w:val="002C4D05"/>
    <w:rsid w:val="002D411B"/>
    <w:rsid w:val="002E03E4"/>
    <w:rsid w:val="00304593"/>
    <w:rsid w:val="00311C50"/>
    <w:rsid w:val="003352C9"/>
    <w:rsid w:val="00375ED8"/>
    <w:rsid w:val="0038267D"/>
    <w:rsid w:val="00383273"/>
    <w:rsid w:val="003B3D70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70A40"/>
    <w:rsid w:val="0058256D"/>
    <w:rsid w:val="005A071B"/>
    <w:rsid w:val="005B4ECF"/>
    <w:rsid w:val="005D6247"/>
    <w:rsid w:val="005E2A1D"/>
    <w:rsid w:val="00612869"/>
    <w:rsid w:val="00647F39"/>
    <w:rsid w:val="0066739E"/>
    <w:rsid w:val="006B1A7C"/>
    <w:rsid w:val="006F4F82"/>
    <w:rsid w:val="006F5A81"/>
    <w:rsid w:val="006F7A5C"/>
    <w:rsid w:val="007034BF"/>
    <w:rsid w:val="007132F6"/>
    <w:rsid w:val="00743A79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37DE9"/>
    <w:rsid w:val="00865408"/>
    <w:rsid w:val="00866080"/>
    <w:rsid w:val="00892AB4"/>
    <w:rsid w:val="008B05D1"/>
    <w:rsid w:val="008D47D4"/>
    <w:rsid w:val="008D6551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27CF2"/>
    <w:rsid w:val="00A65597"/>
    <w:rsid w:val="00A8230D"/>
    <w:rsid w:val="00A91F1E"/>
    <w:rsid w:val="00AA4DD7"/>
    <w:rsid w:val="00AA5718"/>
    <w:rsid w:val="00AF4BFB"/>
    <w:rsid w:val="00AF616A"/>
    <w:rsid w:val="00B33DD3"/>
    <w:rsid w:val="00B37081"/>
    <w:rsid w:val="00BA5509"/>
    <w:rsid w:val="00BC2CD5"/>
    <w:rsid w:val="00BC586B"/>
    <w:rsid w:val="00BD17CE"/>
    <w:rsid w:val="00BE3237"/>
    <w:rsid w:val="00BE33C2"/>
    <w:rsid w:val="00C10A4D"/>
    <w:rsid w:val="00C17232"/>
    <w:rsid w:val="00C20C16"/>
    <w:rsid w:val="00C3081E"/>
    <w:rsid w:val="00C5658A"/>
    <w:rsid w:val="00C65C2D"/>
    <w:rsid w:val="00C66DA3"/>
    <w:rsid w:val="00C77EBE"/>
    <w:rsid w:val="00CA2115"/>
    <w:rsid w:val="00CB5F85"/>
    <w:rsid w:val="00CB6A93"/>
    <w:rsid w:val="00CB7464"/>
    <w:rsid w:val="00CC29FD"/>
    <w:rsid w:val="00CD5C93"/>
    <w:rsid w:val="00D445C9"/>
    <w:rsid w:val="00D55238"/>
    <w:rsid w:val="00D66BAF"/>
    <w:rsid w:val="00D71F57"/>
    <w:rsid w:val="00D77611"/>
    <w:rsid w:val="00D8742D"/>
    <w:rsid w:val="00D90517"/>
    <w:rsid w:val="00DD2A32"/>
    <w:rsid w:val="00DE61A8"/>
    <w:rsid w:val="00DE63D8"/>
    <w:rsid w:val="00DF1278"/>
    <w:rsid w:val="00DF7A87"/>
    <w:rsid w:val="00E1066F"/>
    <w:rsid w:val="00E23B5B"/>
    <w:rsid w:val="00E71500"/>
    <w:rsid w:val="00E76680"/>
    <w:rsid w:val="00E83568"/>
    <w:rsid w:val="00EB2180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46C4C"/>
    <w:rsid w:val="00F53C13"/>
    <w:rsid w:val="00F60F68"/>
    <w:rsid w:val="00F86835"/>
    <w:rsid w:val="00F90F97"/>
    <w:rsid w:val="00F93B4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317721DC-5302-48A5-9080-4DF710B2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F93B4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7AFE2-E044-4E15-AE4C-EF0023AD929B}">
  <ds:schemaRefs>
    <ds:schemaRef ds:uri="http://purl.org/dc/elements/1.1/"/>
    <ds:schemaRef ds:uri="http://schemas.microsoft.com/office/2006/documentManagement/types"/>
    <ds:schemaRef ds:uri="766e70fa-7670-43a6-99e2-cc25946fa8e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Eva Hájková</cp:lastModifiedBy>
  <cp:revision>34</cp:revision>
  <dcterms:created xsi:type="dcterms:W3CDTF">2016-10-02T18:13:00Z</dcterms:created>
  <dcterms:modified xsi:type="dcterms:W3CDTF">2019-08-12T06:24:00Z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