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377B" w:rsidRPr="007C7DFD" w:rsidRDefault="00B0377B" w:rsidP="000F74B1">
      <w:pPr>
        <w:pStyle w:val="Nzev"/>
        <w:spacing w:before="0" w:after="120"/>
        <w:rPr>
          <w:rFonts w:cs="Arial"/>
          <w:color w:val="000000"/>
        </w:rPr>
      </w:pPr>
      <w:r w:rsidRPr="007C7DFD">
        <w:rPr>
          <w:rFonts w:cs="Arial"/>
          <w:color w:val="000000"/>
        </w:rPr>
        <w:t>Smlouva o dílo</w:t>
      </w:r>
    </w:p>
    <w:p w:rsidR="00B0377B" w:rsidRPr="007C7DFD" w:rsidRDefault="00B0377B" w:rsidP="000F74B1">
      <w:pPr>
        <w:pStyle w:val="Nzev"/>
        <w:spacing w:before="0" w:after="240"/>
        <w:rPr>
          <w:rFonts w:ascii="Times New Roman" w:hAnsi="Times New Roman"/>
          <w:b w:val="0"/>
          <w:color w:val="000000"/>
          <w:sz w:val="20"/>
        </w:rPr>
      </w:pPr>
      <w:r w:rsidRPr="007C7DFD">
        <w:rPr>
          <w:rFonts w:cs="Arial"/>
          <w:color w:val="000000"/>
          <w:sz w:val="16"/>
        </w:rPr>
        <w:t xml:space="preserve">uzavřená v souladu s § 2586 a násl. zákona č. 89/2012 Sb., občanský zákoník, </w:t>
      </w:r>
      <w:r w:rsidR="00FE6ABB">
        <w:rPr>
          <w:rFonts w:cs="Arial"/>
          <w:color w:val="000000"/>
          <w:sz w:val="16"/>
        </w:rPr>
        <w:t>ve znění pozdějších předpisů</w:t>
      </w:r>
      <w:r w:rsidRPr="007C7DFD">
        <w:rPr>
          <w:rFonts w:cs="Arial"/>
          <w:color w:val="000000"/>
          <w:sz w:val="16"/>
        </w:rPr>
        <w:t xml:space="preserve"> (dále jen „občanský zákoník“)</w:t>
      </w:r>
      <w:r w:rsidR="00101D5E">
        <w:rPr>
          <w:rFonts w:ascii="Times New Roman" w:hAnsi="Times New Roman"/>
          <w:b w:val="0"/>
          <w:color w:val="000000"/>
          <w:sz w:val="20"/>
        </w:rPr>
        <w:pict w14:anchorId="415F9B8C">
          <v:rect id="_x0000_i1025" style="width:0;height:1.5pt" o:hralign="center" o:hrstd="t" o:hr="t" fillcolor="#a0a0a0" stroked="f"/>
        </w:pict>
      </w:r>
    </w:p>
    <w:p w:rsidR="00B0377B" w:rsidRPr="007C7DFD" w:rsidRDefault="00B0377B" w:rsidP="00BF7007">
      <w:pPr>
        <w:pStyle w:val="Nzev"/>
        <w:spacing w:after="240"/>
        <w:rPr>
          <w:rFonts w:cs="Arial"/>
          <w:color w:val="000000"/>
          <w:sz w:val="22"/>
        </w:rPr>
      </w:pPr>
      <w:r w:rsidRPr="007C7DFD">
        <w:rPr>
          <w:rFonts w:cs="Arial"/>
          <w:color w:val="000000"/>
          <w:sz w:val="22"/>
        </w:rPr>
        <w:t>Smluvní strany</w:t>
      </w:r>
    </w:p>
    <w:p w:rsidR="00163649" w:rsidRPr="000966DF" w:rsidRDefault="00005789" w:rsidP="00163649">
      <w:pPr>
        <w:spacing w:after="120"/>
        <w:ind w:left="2126" w:hanging="2126"/>
        <w:rPr>
          <w:rFonts w:ascii="Arial" w:hAnsi="Arial" w:cs="Arial"/>
          <w:b/>
          <w:sz w:val="20"/>
          <w:szCs w:val="20"/>
        </w:rPr>
      </w:pPr>
      <w:r w:rsidRPr="00603ACC">
        <w:rPr>
          <w:rFonts w:ascii="Arial" w:hAnsi="Arial" w:cs="Arial"/>
          <w:b/>
          <w:sz w:val="20"/>
          <w:szCs w:val="20"/>
        </w:rPr>
        <w:t>Objednatel</w:t>
      </w:r>
      <w:r w:rsidRPr="00603ACC">
        <w:rPr>
          <w:rFonts w:ascii="Arial" w:hAnsi="Arial" w:cs="Arial"/>
          <w:b/>
          <w:sz w:val="20"/>
          <w:szCs w:val="20"/>
        </w:rPr>
        <w:tab/>
      </w:r>
      <w:r w:rsidR="00A55D37" w:rsidRPr="000966DF">
        <w:rPr>
          <w:rFonts w:ascii="Arial" w:hAnsi="Arial" w:cs="Arial"/>
          <w:b/>
          <w:sz w:val="20"/>
          <w:szCs w:val="20"/>
        </w:rPr>
        <w:t>Královéhradecký kraj</w:t>
      </w:r>
    </w:p>
    <w:p w:rsidR="00A55D37" w:rsidRPr="000966DF" w:rsidRDefault="00005789" w:rsidP="00A55D37">
      <w:pPr>
        <w:spacing w:after="120"/>
        <w:ind w:left="2126" w:hanging="2126"/>
        <w:rPr>
          <w:rFonts w:ascii="Arial" w:hAnsi="Arial" w:cs="Arial"/>
          <w:sz w:val="20"/>
          <w:szCs w:val="20"/>
        </w:rPr>
      </w:pPr>
      <w:r w:rsidRPr="000966DF">
        <w:rPr>
          <w:rFonts w:ascii="Arial" w:hAnsi="Arial" w:cs="Arial"/>
          <w:sz w:val="20"/>
          <w:szCs w:val="20"/>
        </w:rPr>
        <w:t>se sídlem:</w:t>
      </w:r>
      <w:r w:rsidRPr="000966DF">
        <w:rPr>
          <w:rFonts w:ascii="Arial" w:hAnsi="Arial" w:cs="Arial"/>
          <w:sz w:val="20"/>
          <w:szCs w:val="20"/>
        </w:rPr>
        <w:tab/>
      </w:r>
      <w:r w:rsidR="00A55D37" w:rsidRPr="000966DF">
        <w:rPr>
          <w:rFonts w:ascii="Arial" w:hAnsi="Arial" w:cs="Arial"/>
          <w:sz w:val="20"/>
          <w:szCs w:val="20"/>
        </w:rPr>
        <w:t>Pivovarské náměstí 1245</w:t>
      </w:r>
      <w:r w:rsidR="007E39F4" w:rsidRPr="000966DF">
        <w:rPr>
          <w:rFonts w:ascii="Arial" w:hAnsi="Arial" w:cs="Arial"/>
          <w:sz w:val="20"/>
          <w:szCs w:val="20"/>
        </w:rPr>
        <w:t>, 5</w:t>
      </w:r>
      <w:r w:rsidR="00A55D37" w:rsidRPr="000966DF">
        <w:rPr>
          <w:rFonts w:ascii="Arial" w:hAnsi="Arial" w:cs="Arial"/>
          <w:sz w:val="20"/>
          <w:szCs w:val="20"/>
        </w:rPr>
        <w:t>00</w:t>
      </w:r>
      <w:r w:rsidR="007E39F4" w:rsidRPr="000966DF">
        <w:rPr>
          <w:rFonts w:ascii="Arial" w:hAnsi="Arial" w:cs="Arial"/>
          <w:sz w:val="20"/>
          <w:szCs w:val="20"/>
        </w:rPr>
        <w:t xml:space="preserve"> 0</w:t>
      </w:r>
      <w:r w:rsidR="00A55D37" w:rsidRPr="000966DF">
        <w:rPr>
          <w:rFonts w:ascii="Arial" w:hAnsi="Arial" w:cs="Arial"/>
          <w:sz w:val="20"/>
          <w:szCs w:val="20"/>
        </w:rPr>
        <w:t>3</w:t>
      </w:r>
      <w:r w:rsidR="007E39F4" w:rsidRPr="000966DF">
        <w:rPr>
          <w:rFonts w:ascii="Arial" w:hAnsi="Arial" w:cs="Arial"/>
          <w:sz w:val="20"/>
          <w:szCs w:val="20"/>
        </w:rPr>
        <w:t xml:space="preserve"> </w:t>
      </w:r>
      <w:r w:rsidR="00A55D37" w:rsidRPr="000966DF">
        <w:rPr>
          <w:rFonts w:ascii="Arial" w:hAnsi="Arial" w:cs="Arial"/>
          <w:sz w:val="20"/>
          <w:szCs w:val="20"/>
        </w:rPr>
        <w:t>Hradec Králové</w:t>
      </w:r>
    </w:p>
    <w:p w:rsidR="00163649" w:rsidRPr="000966DF" w:rsidRDefault="00005789" w:rsidP="00A55D37">
      <w:pPr>
        <w:spacing w:after="120"/>
        <w:ind w:left="2126" w:hanging="2126"/>
        <w:rPr>
          <w:rFonts w:ascii="Arial" w:hAnsi="Arial" w:cs="Arial"/>
          <w:sz w:val="20"/>
          <w:szCs w:val="20"/>
        </w:rPr>
      </w:pPr>
      <w:r w:rsidRPr="000966DF">
        <w:rPr>
          <w:rFonts w:ascii="Arial" w:hAnsi="Arial" w:cs="Arial"/>
          <w:sz w:val="20"/>
          <w:szCs w:val="20"/>
        </w:rPr>
        <w:t>IČO</w:t>
      </w:r>
      <w:r w:rsidRPr="000966DF">
        <w:rPr>
          <w:rFonts w:ascii="Arial" w:hAnsi="Arial" w:cs="Arial"/>
          <w:sz w:val="20"/>
          <w:szCs w:val="20"/>
        </w:rPr>
        <w:tab/>
      </w:r>
      <w:r w:rsidRPr="000966DF">
        <w:rPr>
          <w:rFonts w:ascii="Arial" w:hAnsi="Arial" w:cs="Arial"/>
          <w:sz w:val="20"/>
          <w:szCs w:val="20"/>
        </w:rPr>
        <w:tab/>
      </w:r>
      <w:r w:rsidR="00A55D37" w:rsidRPr="000966DF">
        <w:rPr>
          <w:rFonts w:ascii="Arial" w:hAnsi="Arial" w:cs="Arial"/>
          <w:sz w:val="20"/>
          <w:szCs w:val="20"/>
        </w:rPr>
        <w:t>708</w:t>
      </w:r>
      <w:r w:rsidR="007E39F4" w:rsidRPr="000966DF">
        <w:rPr>
          <w:rFonts w:ascii="Arial" w:hAnsi="Arial" w:cs="Arial"/>
          <w:sz w:val="20"/>
          <w:szCs w:val="20"/>
        </w:rPr>
        <w:t xml:space="preserve"> </w:t>
      </w:r>
      <w:r w:rsidR="00A55D37" w:rsidRPr="000966DF">
        <w:rPr>
          <w:rFonts w:ascii="Arial" w:hAnsi="Arial" w:cs="Arial"/>
          <w:sz w:val="20"/>
          <w:szCs w:val="20"/>
        </w:rPr>
        <w:t>89 546</w:t>
      </w:r>
    </w:p>
    <w:p w:rsidR="00A55D37" w:rsidRPr="000966DF" w:rsidRDefault="00A55D37" w:rsidP="00A55D37">
      <w:pPr>
        <w:spacing w:after="120"/>
        <w:ind w:left="2126" w:hanging="2126"/>
        <w:rPr>
          <w:rFonts w:ascii="Arial" w:hAnsi="Arial" w:cs="Arial"/>
          <w:sz w:val="20"/>
          <w:szCs w:val="20"/>
        </w:rPr>
      </w:pPr>
      <w:r w:rsidRPr="000966DF">
        <w:rPr>
          <w:rFonts w:ascii="Arial" w:hAnsi="Arial" w:cs="Arial"/>
          <w:sz w:val="20"/>
          <w:szCs w:val="20"/>
        </w:rPr>
        <w:t>DIČ</w:t>
      </w:r>
      <w:r w:rsidRPr="000966DF">
        <w:rPr>
          <w:rFonts w:ascii="Arial" w:hAnsi="Arial" w:cs="Arial"/>
          <w:sz w:val="20"/>
          <w:szCs w:val="20"/>
        </w:rPr>
        <w:tab/>
      </w:r>
      <w:r w:rsidRPr="000966DF">
        <w:rPr>
          <w:rFonts w:ascii="Arial" w:hAnsi="Arial" w:cs="Arial"/>
          <w:sz w:val="20"/>
          <w:szCs w:val="20"/>
        </w:rPr>
        <w:tab/>
        <w:t>CZ 708 89 546</w:t>
      </w:r>
    </w:p>
    <w:p w:rsidR="00005789" w:rsidRPr="00603ACC" w:rsidRDefault="00005789" w:rsidP="00005789">
      <w:pPr>
        <w:spacing w:after="40"/>
        <w:rPr>
          <w:rFonts w:ascii="Arial" w:hAnsi="Arial" w:cs="Arial"/>
          <w:sz w:val="20"/>
          <w:szCs w:val="20"/>
        </w:rPr>
      </w:pPr>
      <w:r w:rsidRPr="000966DF">
        <w:rPr>
          <w:rFonts w:ascii="Arial" w:hAnsi="Arial" w:cs="Arial"/>
          <w:sz w:val="20"/>
          <w:szCs w:val="20"/>
        </w:rPr>
        <w:t xml:space="preserve">zástupce </w:t>
      </w:r>
      <w:r w:rsidRPr="000966DF">
        <w:rPr>
          <w:rFonts w:ascii="Arial" w:hAnsi="Arial" w:cs="Arial"/>
          <w:sz w:val="20"/>
          <w:szCs w:val="20"/>
        </w:rPr>
        <w:tab/>
      </w:r>
      <w:r w:rsidRPr="000966DF">
        <w:rPr>
          <w:rFonts w:ascii="Arial" w:hAnsi="Arial" w:cs="Arial"/>
          <w:sz w:val="20"/>
          <w:szCs w:val="20"/>
        </w:rPr>
        <w:tab/>
      </w:r>
      <w:r w:rsidR="00A55D37" w:rsidRPr="000966DF">
        <w:rPr>
          <w:rFonts w:ascii="Arial" w:hAnsi="Arial" w:cs="Arial"/>
          <w:sz w:val="20"/>
          <w:szCs w:val="20"/>
        </w:rPr>
        <w:t>PhD</w:t>
      </w:r>
      <w:r w:rsidR="00E32D76" w:rsidRPr="000966DF">
        <w:rPr>
          <w:rFonts w:ascii="Arial" w:hAnsi="Arial" w:cs="Arial"/>
          <w:sz w:val="20"/>
          <w:szCs w:val="20"/>
        </w:rPr>
        <w:t xml:space="preserve">r. </w:t>
      </w:r>
      <w:r w:rsidR="00A55D37" w:rsidRPr="000966DF">
        <w:rPr>
          <w:rFonts w:ascii="Arial" w:hAnsi="Arial" w:cs="Arial"/>
          <w:sz w:val="20"/>
          <w:szCs w:val="20"/>
        </w:rPr>
        <w:t>Jiří Štěpán, Ph.D., hejtman</w:t>
      </w:r>
    </w:p>
    <w:p w:rsidR="00005789" w:rsidRPr="00603ACC" w:rsidRDefault="00005789" w:rsidP="00005789">
      <w:pPr>
        <w:spacing w:after="40"/>
        <w:rPr>
          <w:rFonts w:ascii="Arial" w:hAnsi="Arial" w:cs="Arial"/>
          <w:sz w:val="20"/>
          <w:szCs w:val="20"/>
        </w:rPr>
      </w:pPr>
      <w:r w:rsidRPr="00603ACC">
        <w:rPr>
          <w:rFonts w:ascii="Arial" w:hAnsi="Arial" w:cs="Arial"/>
          <w:sz w:val="20"/>
          <w:szCs w:val="20"/>
        </w:rPr>
        <w:t>bankovní spojení:</w:t>
      </w:r>
      <w:r w:rsidRPr="00603ACC">
        <w:rPr>
          <w:rFonts w:ascii="Arial" w:hAnsi="Arial" w:cs="Arial"/>
          <w:sz w:val="20"/>
          <w:szCs w:val="20"/>
        </w:rPr>
        <w:tab/>
      </w:r>
      <w:r w:rsidR="00FE5AB8" w:rsidRPr="00FE5AB8">
        <w:rPr>
          <w:rFonts w:ascii="Arial" w:hAnsi="Arial" w:cs="Arial"/>
          <w:sz w:val="20"/>
          <w:szCs w:val="20"/>
          <w:highlight w:val="cyan"/>
        </w:rPr>
        <w:t>[doplní zadavatel</w:t>
      </w:r>
      <w:r w:rsidR="00FE5AB8" w:rsidRPr="00FE5AB8">
        <w:rPr>
          <w:rFonts w:ascii="Arial" w:hAnsi="Arial" w:cs="Arial"/>
          <w:b/>
          <w:sz w:val="20"/>
          <w:szCs w:val="20"/>
          <w:highlight w:val="cyan"/>
        </w:rPr>
        <w:t>]</w:t>
      </w:r>
    </w:p>
    <w:p w:rsidR="00005789" w:rsidRPr="00FE5AB8" w:rsidRDefault="00005789" w:rsidP="00FE5AB8">
      <w:pPr>
        <w:spacing w:after="40"/>
        <w:rPr>
          <w:rFonts w:ascii="Arial" w:hAnsi="Arial" w:cs="Arial"/>
          <w:sz w:val="20"/>
          <w:szCs w:val="20"/>
          <w:highlight w:val="yellow"/>
        </w:rPr>
      </w:pPr>
      <w:r w:rsidRPr="00603ACC">
        <w:rPr>
          <w:rFonts w:ascii="Arial" w:hAnsi="Arial" w:cs="Arial"/>
          <w:sz w:val="20"/>
          <w:szCs w:val="20"/>
        </w:rPr>
        <w:t>č. účtu:</w:t>
      </w:r>
      <w:r w:rsidRPr="00603ACC">
        <w:rPr>
          <w:rFonts w:ascii="Arial" w:hAnsi="Arial" w:cs="Arial"/>
          <w:sz w:val="20"/>
          <w:szCs w:val="20"/>
        </w:rPr>
        <w:tab/>
      </w:r>
      <w:r w:rsidRPr="00603ACC">
        <w:rPr>
          <w:rFonts w:ascii="Arial" w:hAnsi="Arial" w:cs="Arial"/>
          <w:sz w:val="20"/>
          <w:szCs w:val="20"/>
        </w:rPr>
        <w:tab/>
      </w:r>
      <w:r w:rsidRPr="00603ACC">
        <w:rPr>
          <w:rFonts w:ascii="Arial" w:hAnsi="Arial" w:cs="Arial"/>
          <w:sz w:val="20"/>
          <w:szCs w:val="20"/>
        </w:rPr>
        <w:tab/>
      </w:r>
      <w:r w:rsidR="00FE5AB8" w:rsidRPr="00FE5AB8">
        <w:rPr>
          <w:rFonts w:ascii="Arial" w:hAnsi="Arial" w:cs="Arial"/>
          <w:sz w:val="20"/>
          <w:szCs w:val="20"/>
          <w:highlight w:val="cyan"/>
        </w:rPr>
        <w:t>[doplní zadavatel</w:t>
      </w:r>
      <w:r w:rsidR="00FE5AB8" w:rsidRPr="00FE5AB8">
        <w:rPr>
          <w:rFonts w:ascii="Arial" w:hAnsi="Arial" w:cs="Arial"/>
          <w:b/>
          <w:sz w:val="20"/>
          <w:szCs w:val="20"/>
          <w:highlight w:val="cyan"/>
        </w:rPr>
        <w:t>]</w:t>
      </w:r>
    </w:p>
    <w:p w:rsidR="00005789" w:rsidRPr="00BF2672" w:rsidRDefault="00005789" w:rsidP="00005789">
      <w:pPr>
        <w:spacing w:before="240" w:after="240"/>
        <w:ind w:left="2126" w:hanging="2126"/>
        <w:rPr>
          <w:rFonts w:ascii="Arial" w:hAnsi="Arial" w:cs="Arial"/>
          <w:sz w:val="20"/>
          <w:szCs w:val="20"/>
        </w:rPr>
      </w:pPr>
      <w:r w:rsidRPr="00BF2672">
        <w:rPr>
          <w:rFonts w:ascii="Arial" w:hAnsi="Arial" w:cs="Arial"/>
          <w:bCs/>
          <w:sz w:val="20"/>
          <w:szCs w:val="20"/>
        </w:rPr>
        <w:t xml:space="preserve">dále jako </w:t>
      </w:r>
      <w:r w:rsidRPr="00BF2672">
        <w:rPr>
          <w:rFonts w:ascii="Arial" w:hAnsi="Arial" w:cs="Arial"/>
          <w:bCs/>
          <w:i/>
          <w:sz w:val="20"/>
          <w:szCs w:val="20"/>
        </w:rPr>
        <w:t>„objednatel“</w:t>
      </w:r>
      <w:r w:rsidRPr="00BF2672">
        <w:rPr>
          <w:rFonts w:ascii="Arial" w:hAnsi="Arial" w:cs="Arial"/>
          <w:bCs/>
          <w:sz w:val="20"/>
          <w:szCs w:val="20"/>
        </w:rPr>
        <w:t xml:space="preserve"> a</w:t>
      </w:r>
    </w:p>
    <w:p w:rsidR="00005789" w:rsidRPr="00BF2672" w:rsidRDefault="00005789" w:rsidP="00005789">
      <w:pPr>
        <w:spacing w:after="60"/>
        <w:ind w:left="2126" w:hanging="2126"/>
        <w:rPr>
          <w:rFonts w:ascii="Arial" w:hAnsi="Arial" w:cs="Arial"/>
          <w:sz w:val="20"/>
          <w:szCs w:val="20"/>
        </w:rPr>
      </w:pPr>
      <w:r w:rsidRPr="00BF2672">
        <w:rPr>
          <w:rFonts w:ascii="Arial" w:hAnsi="Arial" w:cs="Arial"/>
          <w:b/>
          <w:sz w:val="20"/>
          <w:szCs w:val="20"/>
        </w:rPr>
        <w:t>Zhotovitel</w:t>
      </w:r>
      <w:r w:rsidRPr="00BF2672">
        <w:rPr>
          <w:rFonts w:ascii="Arial" w:hAnsi="Arial" w:cs="Arial"/>
          <w:sz w:val="20"/>
          <w:szCs w:val="20"/>
        </w:rPr>
        <w:tab/>
      </w:r>
      <w:r w:rsidRPr="002347CB">
        <w:rPr>
          <w:rFonts w:ascii="Arial" w:hAnsi="Arial" w:cs="Arial"/>
          <w:b/>
          <w:sz w:val="20"/>
          <w:szCs w:val="20"/>
          <w:highlight w:val="yellow"/>
        </w:rPr>
        <w:t>[doplní dodavatel]</w:t>
      </w:r>
    </w:p>
    <w:p w:rsidR="00005789" w:rsidRPr="002347CB" w:rsidRDefault="00005789" w:rsidP="00005789">
      <w:pPr>
        <w:spacing w:after="120"/>
        <w:rPr>
          <w:rFonts w:ascii="Arial" w:hAnsi="Arial" w:cs="Arial"/>
          <w:sz w:val="18"/>
          <w:szCs w:val="20"/>
        </w:rPr>
      </w:pPr>
      <w:r>
        <w:rPr>
          <w:rFonts w:ascii="Arial" w:hAnsi="Arial" w:cs="Arial"/>
          <w:bCs/>
          <w:sz w:val="18"/>
          <w:szCs w:val="20"/>
        </w:rPr>
        <w:t xml:space="preserve">společnost zapsaná v obchodním rejstříku vedeném </w:t>
      </w:r>
      <w:r w:rsidRPr="002233BE">
        <w:rPr>
          <w:rFonts w:ascii="Arial" w:hAnsi="Arial" w:cs="Arial"/>
          <w:bCs/>
          <w:sz w:val="18"/>
          <w:szCs w:val="20"/>
          <w:highlight w:val="yellow"/>
          <w:lang w:val="en-US"/>
        </w:rPr>
        <w:t>[</w:t>
      </w:r>
      <w:proofErr w:type="spellStart"/>
      <w:r w:rsidRPr="002233BE">
        <w:rPr>
          <w:rFonts w:ascii="Arial" w:hAnsi="Arial" w:cs="Arial"/>
          <w:bCs/>
          <w:sz w:val="18"/>
          <w:szCs w:val="20"/>
          <w:highlight w:val="yellow"/>
          <w:lang w:val="en-US"/>
        </w:rPr>
        <w:t>dopln</w:t>
      </w:r>
      <w:proofErr w:type="spellEnd"/>
      <w:r w:rsidRPr="002233BE">
        <w:rPr>
          <w:rFonts w:ascii="Arial" w:hAnsi="Arial" w:cs="Arial"/>
          <w:bCs/>
          <w:sz w:val="18"/>
          <w:szCs w:val="20"/>
          <w:highlight w:val="yellow"/>
        </w:rPr>
        <w:t>í dodavatel</w:t>
      </w:r>
      <w:r w:rsidRPr="002233BE">
        <w:rPr>
          <w:rFonts w:ascii="Arial" w:hAnsi="Arial" w:cs="Arial"/>
          <w:bCs/>
          <w:sz w:val="18"/>
          <w:szCs w:val="20"/>
          <w:highlight w:val="yellow"/>
          <w:lang w:val="en-US"/>
        </w:rPr>
        <w:t>]</w:t>
      </w:r>
      <w:r>
        <w:rPr>
          <w:rFonts w:ascii="Arial" w:hAnsi="Arial" w:cs="Arial"/>
          <w:bCs/>
          <w:sz w:val="18"/>
          <w:szCs w:val="20"/>
        </w:rPr>
        <w:t xml:space="preserve"> pod spisovou značkou </w:t>
      </w:r>
      <w:r w:rsidRPr="002347CB">
        <w:rPr>
          <w:rFonts w:ascii="Arial" w:hAnsi="Arial" w:cs="Arial"/>
          <w:bCs/>
          <w:sz w:val="18"/>
          <w:szCs w:val="20"/>
          <w:highlight w:val="yellow"/>
        </w:rPr>
        <w:t>[doplní dodavatel]</w:t>
      </w:r>
    </w:p>
    <w:p w:rsidR="00005789" w:rsidRPr="00844706" w:rsidRDefault="00005789" w:rsidP="00005789">
      <w:pPr>
        <w:spacing w:after="40"/>
        <w:rPr>
          <w:rFonts w:ascii="Arial" w:hAnsi="Arial" w:cs="Arial"/>
          <w:sz w:val="20"/>
          <w:szCs w:val="20"/>
        </w:rPr>
      </w:pPr>
      <w:r>
        <w:rPr>
          <w:rFonts w:ascii="Arial" w:hAnsi="Arial" w:cs="Arial"/>
          <w:sz w:val="20"/>
          <w:szCs w:val="20"/>
        </w:rPr>
        <w:t>se sídlem</w:t>
      </w:r>
      <w:r w:rsidRPr="007062F5">
        <w:rPr>
          <w:rFonts w:ascii="Arial" w:hAnsi="Arial" w:cs="Arial"/>
          <w:sz w:val="20"/>
          <w:szCs w:val="20"/>
        </w:rPr>
        <w:tab/>
      </w:r>
      <w:r w:rsidRPr="007062F5">
        <w:rPr>
          <w:rFonts w:ascii="Arial" w:hAnsi="Arial" w:cs="Arial"/>
          <w:sz w:val="20"/>
          <w:szCs w:val="20"/>
        </w:rPr>
        <w:tab/>
      </w:r>
      <w:r w:rsidRPr="002347CB">
        <w:rPr>
          <w:rFonts w:ascii="Arial" w:hAnsi="Arial" w:cs="Arial"/>
          <w:sz w:val="20"/>
          <w:szCs w:val="20"/>
          <w:highlight w:val="yellow"/>
        </w:rPr>
        <w:t>[doplní dodavatel]</w:t>
      </w:r>
    </w:p>
    <w:p w:rsidR="00005789" w:rsidRPr="001A5D0E" w:rsidRDefault="00005789" w:rsidP="00005789">
      <w:pPr>
        <w:spacing w:after="40"/>
        <w:rPr>
          <w:rFonts w:ascii="Arial" w:hAnsi="Arial" w:cs="Arial"/>
          <w:sz w:val="20"/>
          <w:szCs w:val="20"/>
        </w:rPr>
      </w:pPr>
      <w:r>
        <w:rPr>
          <w:rFonts w:ascii="Arial" w:hAnsi="Arial" w:cs="Arial"/>
          <w:sz w:val="20"/>
          <w:szCs w:val="20"/>
        </w:rPr>
        <w:t>IČO</w:t>
      </w:r>
      <w:r w:rsidRPr="00844706">
        <w:rPr>
          <w:rFonts w:ascii="Arial" w:hAnsi="Arial" w:cs="Arial"/>
          <w:sz w:val="20"/>
          <w:szCs w:val="20"/>
        </w:rPr>
        <w:tab/>
      </w:r>
      <w:r w:rsidRPr="00844706">
        <w:rPr>
          <w:rFonts w:ascii="Arial" w:hAnsi="Arial" w:cs="Arial"/>
          <w:sz w:val="20"/>
          <w:szCs w:val="20"/>
        </w:rPr>
        <w:tab/>
      </w:r>
      <w:r w:rsidRPr="00844706">
        <w:rPr>
          <w:rFonts w:ascii="Arial" w:hAnsi="Arial" w:cs="Arial"/>
          <w:sz w:val="20"/>
          <w:szCs w:val="20"/>
        </w:rPr>
        <w:tab/>
      </w:r>
      <w:r w:rsidRPr="002347CB">
        <w:rPr>
          <w:rFonts w:ascii="Arial" w:hAnsi="Arial" w:cs="Arial"/>
          <w:sz w:val="20"/>
          <w:szCs w:val="20"/>
          <w:highlight w:val="yellow"/>
        </w:rPr>
        <w:t>[doplní dodavatel]</w:t>
      </w:r>
    </w:p>
    <w:p w:rsidR="00005789" w:rsidRDefault="00005789" w:rsidP="00005789">
      <w:pPr>
        <w:spacing w:after="40"/>
        <w:rPr>
          <w:rFonts w:ascii="Arial" w:hAnsi="Arial" w:cs="Arial"/>
          <w:sz w:val="20"/>
          <w:szCs w:val="20"/>
        </w:rPr>
      </w:pPr>
      <w:r>
        <w:rPr>
          <w:rFonts w:ascii="Arial" w:hAnsi="Arial" w:cs="Arial"/>
          <w:sz w:val="20"/>
          <w:szCs w:val="20"/>
        </w:rPr>
        <w:t>DIČ</w:t>
      </w:r>
      <w:r w:rsidRPr="001A5D0E">
        <w:rPr>
          <w:rFonts w:ascii="Arial" w:hAnsi="Arial" w:cs="Arial"/>
          <w:sz w:val="20"/>
          <w:szCs w:val="20"/>
        </w:rPr>
        <w:tab/>
      </w:r>
      <w:r w:rsidRPr="001A5D0E">
        <w:rPr>
          <w:rFonts w:ascii="Arial" w:hAnsi="Arial" w:cs="Arial"/>
          <w:sz w:val="20"/>
          <w:szCs w:val="20"/>
        </w:rPr>
        <w:tab/>
      </w:r>
      <w:r w:rsidRPr="001A5D0E">
        <w:rPr>
          <w:rFonts w:ascii="Arial" w:hAnsi="Arial" w:cs="Arial"/>
          <w:sz w:val="20"/>
          <w:szCs w:val="20"/>
        </w:rPr>
        <w:tab/>
      </w:r>
      <w:r w:rsidRPr="002347CB">
        <w:rPr>
          <w:rFonts w:ascii="Arial" w:hAnsi="Arial" w:cs="Arial"/>
          <w:sz w:val="20"/>
          <w:szCs w:val="20"/>
          <w:highlight w:val="yellow"/>
        </w:rPr>
        <w:t>[doplní dodavatel]</w:t>
      </w:r>
    </w:p>
    <w:p w:rsidR="00005789" w:rsidRPr="00BF2672" w:rsidRDefault="00005789" w:rsidP="00005789">
      <w:pPr>
        <w:spacing w:after="40"/>
        <w:rPr>
          <w:rFonts w:ascii="Arial" w:hAnsi="Arial" w:cs="Arial"/>
          <w:sz w:val="20"/>
          <w:szCs w:val="20"/>
        </w:rPr>
      </w:pPr>
      <w:r w:rsidRPr="00BF2672">
        <w:rPr>
          <w:rFonts w:ascii="Arial" w:hAnsi="Arial" w:cs="Arial"/>
          <w:sz w:val="20"/>
          <w:szCs w:val="20"/>
        </w:rPr>
        <w:t>zastoupený</w:t>
      </w:r>
      <w:r w:rsidRPr="00BF2672">
        <w:rPr>
          <w:rFonts w:ascii="Arial" w:hAnsi="Arial" w:cs="Arial"/>
          <w:sz w:val="20"/>
          <w:szCs w:val="20"/>
        </w:rPr>
        <w:tab/>
      </w:r>
      <w:r w:rsidRPr="00BF2672">
        <w:rPr>
          <w:rFonts w:ascii="Arial" w:hAnsi="Arial" w:cs="Arial"/>
          <w:sz w:val="20"/>
          <w:szCs w:val="20"/>
        </w:rPr>
        <w:tab/>
      </w:r>
      <w:r w:rsidRPr="002347CB">
        <w:rPr>
          <w:rFonts w:ascii="Arial" w:hAnsi="Arial" w:cs="Arial"/>
          <w:sz w:val="20"/>
          <w:szCs w:val="20"/>
          <w:highlight w:val="yellow"/>
        </w:rPr>
        <w:t>[doplní dodavatel]</w:t>
      </w:r>
    </w:p>
    <w:p w:rsidR="00005789" w:rsidRPr="00BF2672" w:rsidRDefault="00005789" w:rsidP="00005789">
      <w:pPr>
        <w:spacing w:after="40"/>
        <w:rPr>
          <w:rFonts w:ascii="Arial" w:hAnsi="Arial" w:cs="Arial"/>
          <w:sz w:val="20"/>
          <w:szCs w:val="20"/>
        </w:rPr>
      </w:pPr>
      <w:r w:rsidRPr="00BF2672">
        <w:rPr>
          <w:rFonts w:ascii="Arial" w:hAnsi="Arial" w:cs="Arial"/>
          <w:sz w:val="20"/>
          <w:szCs w:val="20"/>
        </w:rPr>
        <w:t>bankovní spojení</w:t>
      </w:r>
      <w:r w:rsidRPr="00BF2672">
        <w:rPr>
          <w:rFonts w:ascii="Arial" w:hAnsi="Arial" w:cs="Arial"/>
          <w:sz w:val="20"/>
          <w:szCs w:val="20"/>
        </w:rPr>
        <w:tab/>
      </w:r>
      <w:r w:rsidRPr="002347CB">
        <w:rPr>
          <w:rFonts w:ascii="Arial" w:hAnsi="Arial" w:cs="Arial"/>
          <w:sz w:val="20"/>
          <w:szCs w:val="20"/>
          <w:highlight w:val="yellow"/>
        </w:rPr>
        <w:t>[doplní dodavatel]</w:t>
      </w:r>
    </w:p>
    <w:p w:rsidR="00005789" w:rsidRDefault="00005789" w:rsidP="00005789">
      <w:pPr>
        <w:spacing w:after="40"/>
        <w:rPr>
          <w:rFonts w:ascii="Arial" w:hAnsi="Arial" w:cs="Arial"/>
          <w:sz w:val="20"/>
          <w:szCs w:val="20"/>
        </w:rPr>
      </w:pPr>
      <w:r>
        <w:rPr>
          <w:rFonts w:ascii="Arial" w:hAnsi="Arial" w:cs="Arial"/>
          <w:sz w:val="20"/>
          <w:szCs w:val="20"/>
        </w:rPr>
        <w:t>číslo účtu</w:t>
      </w:r>
      <w:r w:rsidRPr="00BF2672">
        <w:rPr>
          <w:rFonts w:ascii="Arial" w:hAnsi="Arial" w:cs="Arial"/>
          <w:sz w:val="20"/>
          <w:szCs w:val="20"/>
        </w:rPr>
        <w:tab/>
      </w:r>
      <w:r w:rsidRPr="00BF2672">
        <w:rPr>
          <w:rFonts w:ascii="Arial" w:hAnsi="Arial" w:cs="Arial"/>
          <w:sz w:val="20"/>
          <w:szCs w:val="20"/>
        </w:rPr>
        <w:tab/>
      </w:r>
      <w:r w:rsidRPr="002347CB">
        <w:rPr>
          <w:rFonts w:ascii="Arial" w:hAnsi="Arial" w:cs="Arial"/>
          <w:sz w:val="20"/>
          <w:szCs w:val="20"/>
          <w:highlight w:val="yellow"/>
        </w:rPr>
        <w:t>[doplní dodavatel]</w:t>
      </w:r>
    </w:p>
    <w:p w:rsidR="00005789" w:rsidRPr="00F44F91" w:rsidRDefault="00005789" w:rsidP="00F44F91">
      <w:pPr>
        <w:tabs>
          <w:tab w:val="left" w:pos="5400"/>
        </w:tabs>
        <w:spacing w:before="240"/>
        <w:jc w:val="center"/>
        <w:rPr>
          <w:rFonts w:ascii="Arial" w:hAnsi="Arial" w:cs="Arial"/>
          <w:i/>
          <w:sz w:val="20"/>
          <w:szCs w:val="20"/>
        </w:rPr>
      </w:pPr>
      <w:r>
        <w:rPr>
          <w:rFonts w:ascii="Arial" w:hAnsi="Arial" w:cs="Arial"/>
          <w:sz w:val="20"/>
          <w:szCs w:val="20"/>
        </w:rPr>
        <w:t xml:space="preserve">dále jako </w:t>
      </w:r>
      <w:r w:rsidRPr="00BF2672">
        <w:rPr>
          <w:rFonts w:ascii="Arial" w:hAnsi="Arial" w:cs="Arial"/>
          <w:i/>
          <w:sz w:val="20"/>
          <w:szCs w:val="20"/>
        </w:rPr>
        <w:t>„zhotovitel“;</w:t>
      </w:r>
      <w:r>
        <w:rPr>
          <w:rFonts w:ascii="Arial" w:hAnsi="Arial" w:cs="Arial"/>
          <w:sz w:val="20"/>
          <w:szCs w:val="20"/>
        </w:rPr>
        <w:t xml:space="preserve"> objednatel a zhotovitel společně také jako </w:t>
      </w:r>
      <w:r w:rsidRPr="00BF2672">
        <w:rPr>
          <w:rFonts w:ascii="Arial" w:hAnsi="Arial" w:cs="Arial"/>
          <w:i/>
          <w:sz w:val="20"/>
          <w:szCs w:val="20"/>
        </w:rPr>
        <w:t>„smluvní strany</w:t>
      </w:r>
      <w:r w:rsidRPr="00F44F91">
        <w:rPr>
          <w:rFonts w:ascii="Arial" w:hAnsi="Arial" w:cs="Arial"/>
          <w:b/>
          <w:color w:val="000000"/>
          <w:sz w:val="20"/>
          <w:szCs w:val="20"/>
        </w:rPr>
        <w:t>“</w:t>
      </w:r>
    </w:p>
    <w:p w:rsidR="00C06C66" w:rsidRPr="00F7446C" w:rsidRDefault="00FE6ABB" w:rsidP="00F44F91">
      <w:pPr>
        <w:tabs>
          <w:tab w:val="left" w:pos="5400"/>
        </w:tabs>
        <w:spacing w:before="240"/>
        <w:jc w:val="center"/>
        <w:rPr>
          <w:rFonts w:ascii="Arial" w:hAnsi="Arial" w:cs="Arial"/>
          <w:b/>
          <w:color w:val="000000"/>
          <w:sz w:val="20"/>
          <w:szCs w:val="20"/>
        </w:rPr>
      </w:pPr>
      <w:r w:rsidRPr="00F7446C">
        <w:rPr>
          <w:rFonts w:ascii="Arial" w:hAnsi="Arial" w:cs="Arial"/>
          <w:b/>
          <w:color w:val="000000"/>
          <w:sz w:val="20"/>
          <w:szCs w:val="20"/>
        </w:rPr>
        <w:t>Článek 1</w:t>
      </w:r>
    </w:p>
    <w:p w:rsidR="00005789" w:rsidRPr="00BF2672" w:rsidRDefault="00005789" w:rsidP="002233BE">
      <w:pPr>
        <w:tabs>
          <w:tab w:val="left" w:pos="5400"/>
        </w:tabs>
        <w:spacing w:after="100" w:afterAutospacing="1"/>
        <w:jc w:val="center"/>
        <w:rPr>
          <w:rFonts w:ascii="Arial" w:hAnsi="Arial" w:cs="Arial"/>
          <w:b/>
          <w:color w:val="000000"/>
          <w:sz w:val="20"/>
          <w:szCs w:val="20"/>
        </w:rPr>
      </w:pPr>
      <w:r w:rsidRPr="002233BE">
        <w:rPr>
          <w:rFonts w:ascii="Arial" w:hAnsi="Arial" w:cs="Arial"/>
          <w:b/>
          <w:color w:val="000000"/>
          <w:sz w:val="20"/>
          <w:szCs w:val="20"/>
        </w:rPr>
        <w:t>Úvodní ustanovení</w:t>
      </w:r>
    </w:p>
    <w:p w:rsidR="00005789" w:rsidRPr="00FB038D" w:rsidRDefault="00005789" w:rsidP="00912DEB">
      <w:pPr>
        <w:pStyle w:val="Zkladntext"/>
        <w:numPr>
          <w:ilvl w:val="0"/>
          <w:numId w:val="11"/>
        </w:numPr>
        <w:spacing w:line="276" w:lineRule="auto"/>
        <w:jc w:val="both"/>
        <w:rPr>
          <w:rFonts w:ascii="Arial" w:hAnsi="Arial" w:cs="Arial"/>
          <w:i/>
        </w:rPr>
      </w:pPr>
      <w:r w:rsidRPr="00FB038D">
        <w:rPr>
          <w:rFonts w:ascii="Arial" w:hAnsi="Arial" w:cs="Arial"/>
        </w:rPr>
        <w:t xml:space="preserve">Tato smlouva je uzavírána se zhotovitelem na základě výsledku zadávacího řízení veřejné zakázky nazvané </w:t>
      </w:r>
      <w:r w:rsidR="00912DEB">
        <w:rPr>
          <w:rFonts w:ascii="Arial" w:hAnsi="Arial" w:cs="Arial"/>
        </w:rPr>
        <w:t>„</w:t>
      </w:r>
      <w:r w:rsidR="00912DEB" w:rsidRPr="00912DEB">
        <w:rPr>
          <w:rFonts w:ascii="Arial" w:hAnsi="Arial" w:cs="Arial"/>
        </w:rPr>
        <w:t>Snížení energetické náročnosti budov nemocnice Rychnov nad Kněžnou - objekt</w:t>
      </w:r>
      <w:r w:rsidR="00912DEB">
        <w:rPr>
          <w:rFonts w:ascii="Arial" w:hAnsi="Arial" w:cs="Arial"/>
        </w:rPr>
        <w:t xml:space="preserve"> C - multioborový pavilon  DIGP“</w:t>
      </w:r>
      <w:r w:rsidR="00912DEB" w:rsidRPr="00912DEB">
        <w:rPr>
          <w:rFonts w:ascii="Arial" w:hAnsi="Arial" w:cs="Arial"/>
        </w:rPr>
        <w:t xml:space="preserve"> </w:t>
      </w:r>
      <w:r w:rsidRPr="00FB038D">
        <w:rPr>
          <w:rFonts w:ascii="Arial" w:hAnsi="Arial" w:cs="Arial"/>
        </w:rPr>
        <w:t>(dále jen „veřejná zakázka“).</w:t>
      </w:r>
    </w:p>
    <w:p w:rsidR="00280326" w:rsidRPr="00603ACC" w:rsidRDefault="00005789" w:rsidP="009E2F57">
      <w:pPr>
        <w:pStyle w:val="Zkladntext"/>
        <w:numPr>
          <w:ilvl w:val="0"/>
          <w:numId w:val="11"/>
        </w:numPr>
        <w:spacing w:line="276" w:lineRule="auto"/>
        <w:jc w:val="both"/>
        <w:rPr>
          <w:rFonts w:ascii="Arial" w:hAnsi="Arial" w:cs="Arial"/>
        </w:rPr>
      </w:pPr>
      <w:r w:rsidRPr="00603ACC">
        <w:rPr>
          <w:rFonts w:ascii="Arial" w:hAnsi="Arial" w:cs="Arial"/>
        </w:rPr>
        <w:t>Realizace smlouvy o dílo je závislá na přidělení finančních prostředků z dotačního programu</w:t>
      </w:r>
      <w:r w:rsidR="000A1FF9" w:rsidRPr="00603ACC">
        <w:rPr>
          <w:rFonts w:ascii="Arial" w:hAnsi="Arial" w:cs="Arial"/>
        </w:rPr>
        <w:t xml:space="preserve"> </w:t>
      </w:r>
      <w:r w:rsidR="000A1FF9" w:rsidRPr="00E63967">
        <w:rPr>
          <w:rFonts w:ascii="Arial" w:hAnsi="Arial" w:cs="Arial"/>
        </w:rPr>
        <w:t>a na poskytnutí finančních prostředků od objednatele</w:t>
      </w:r>
      <w:r w:rsidR="00C97C49" w:rsidRPr="00603ACC">
        <w:rPr>
          <w:rFonts w:ascii="Arial" w:hAnsi="Arial" w:cs="Arial"/>
        </w:rPr>
        <w:t>.</w:t>
      </w:r>
      <w:r w:rsidRPr="00603ACC">
        <w:rPr>
          <w:rFonts w:ascii="Arial" w:hAnsi="Arial" w:cs="Arial"/>
        </w:rPr>
        <w:t xml:space="preserve"> </w:t>
      </w:r>
      <w:r w:rsidR="00F25D46" w:rsidRPr="00603ACC">
        <w:rPr>
          <w:rFonts w:ascii="Arial" w:hAnsi="Arial" w:cs="Arial"/>
        </w:rPr>
        <w:t>Předmět této smlouvy je součástí projekt</w:t>
      </w:r>
      <w:r w:rsidR="00603ACC" w:rsidRPr="00603ACC">
        <w:rPr>
          <w:rFonts w:ascii="Arial" w:hAnsi="Arial" w:cs="Arial"/>
        </w:rPr>
        <w:t>u</w:t>
      </w:r>
      <w:r w:rsidR="00163649" w:rsidRPr="00603ACC">
        <w:rPr>
          <w:rFonts w:ascii="Arial" w:hAnsi="Arial" w:cs="Arial"/>
        </w:rPr>
        <w:t>:</w:t>
      </w:r>
      <w:r w:rsidR="00F25D46" w:rsidRPr="00603ACC">
        <w:rPr>
          <w:rFonts w:ascii="Arial" w:hAnsi="Arial" w:cs="Arial"/>
        </w:rPr>
        <w:t xml:space="preserve"> </w:t>
      </w:r>
      <w:r w:rsidR="009E2F57" w:rsidRPr="009E2F57">
        <w:rPr>
          <w:rFonts w:ascii="Arial" w:hAnsi="Arial" w:cs="Arial"/>
        </w:rPr>
        <w:t>„Snížení energetické náročnosti budov nemocnice Rychnov nad Kněžnou - objekt C - multioborový pavilon</w:t>
      </w:r>
      <w:r w:rsidR="009E2F57">
        <w:rPr>
          <w:rFonts w:ascii="Arial" w:hAnsi="Arial" w:cs="Arial"/>
        </w:rPr>
        <w:t>“</w:t>
      </w:r>
      <w:r w:rsidR="007E39F4" w:rsidRPr="009E2F57">
        <w:rPr>
          <w:rFonts w:ascii="Arial" w:hAnsi="Arial" w:cs="Arial"/>
        </w:rPr>
        <w:t xml:space="preserve">, </w:t>
      </w:r>
      <w:r w:rsidR="00603ACC" w:rsidRPr="00603ACC">
        <w:rPr>
          <w:rFonts w:ascii="Arial" w:hAnsi="Arial" w:cs="Arial"/>
        </w:rPr>
        <w:t>č. projektu</w:t>
      </w:r>
      <w:r w:rsidR="00603ACC">
        <w:rPr>
          <w:rFonts w:ascii="Arial" w:hAnsi="Arial" w:cs="Arial"/>
        </w:rPr>
        <w:t xml:space="preserve"> </w:t>
      </w:r>
      <w:r w:rsidR="009E2F57" w:rsidRPr="009E2F57">
        <w:rPr>
          <w:rFonts w:ascii="Arial" w:hAnsi="Arial" w:cs="Arial"/>
        </w:rPr>
        <w:t>CZ.05.5.18/0.0/0.0/18_100/0009165</w:t>
      </w:r>
      <w:r w:rsidR="00603ACC" w:rsidRPr="00603ACC">
        <w:rPr>
          <w:rFonts w:ascii="Arial" w:hAnsi="Arial" w:cs="Arial"/>
        </w:rPr>
        <w:t xml:space="preserve">, </w:t>
      </w:r>
      <w:r w:rsidR="007E39F4" w:rsidRPr="00603ACC">
        <w:rPr>
          <w:rFonts w:ascii="Arial" w:hAnsi="Arial" w:cs="Arial"/>
        </w:rPr>
        <w:t>kter</w:t>
      </w:r>
      <w:r w:rsidR="00B445A8">
        <w:rPr>
          <w:rFonts w:ascii="Arial" w:hAnsi="Arial" w:cs="Arial"/>
        </w:rPr>
        <w:t>ý</w:t>
      </w:r>
      <w:r w:rsidR="00F25D46" w:rsidRPr="00603ACC">
        <w:rPr>
          <w:rFonts w:ascii="Arial" w:hAnsi="Arial" w:cs="Arial"/>
        </w:rPr>
        <w:t xml:space="preserve"> j</w:t>
      </w:r>
      <w:r w:rsidR="00B445A8">
        <w:rPr>
          <w:rFonts w:ascii="Arial" w:hAnsi="Arial" w:cs="Arial"/>
        </w:rPr>
        <w:t>e</w:t>
      </w:r>
      <w:r w:rsidR="00F25D46" w:rsidRPr="00603ACC">
        <w:rPr>
          <w:rFonts w:ascii="Arial" w:hAnsi="Arial" w:cs="Arial"/>
        </w:rPr>
        <w:t xml:space="preserve"> předmětem žádost</w:t>
      </w:r>
      <w:r w:rsidR="00715DAC" w:rsidRPr="00603ACC">
        <w:rPr>
          <w:rFonts w:ascii="Arial" w:hAnsi="Arial" w:cs="Arial"/>
        </w:rPr>
        <w:t>i</w:t>
      </w:r>
      <w:r w:rsidR="00F25D46" w:rsidRPr="00603ACC">
        <w:rPr>
          <w:rFonts w:ascii="Arial" w:hAnsi="Arial" w:cs="Arial"/>
        </w:rPr>
        <w:t xml:space="preserve"> o podporu z Operačního programu životního prostředí</w:t>
      </w:r>
      <w:r w:rsidR="002C35B4" w:rsidRPr="00603ACC">
        <w:rPr>
          <w:rFonts w:ascii="Arial" w:hAnsi="Arial" w:cs="Arial"/>
        </w:rPr>
        <w:t>.</w:t>
      </w:r>
      <w:r w:rsidR="00F25D46" w:rsidRPr="00603ACC">
        <w:rPr>
          <w:rFonts w:ascii="Arial" w:hAnsi="Arial" w:cs="Arial"/>
        </w:rPr>
        <w:t xml:space="preserve"> </w:t>
      </w:r>
    </w:p>
    <w:p w:rsidR="00005789" w:rsidRPr="00906750" w:rsidRDefault="00F25D46" w:rsidP="00C8470B">
      <w:pPr>
        <w:pStyle w:val="Zkladntext"/>
        <w:spacing w:line="276" w:lineRule="auto"/>
        <w:ind w:left="360"/>
        <w:jc w:val="both"/>
        <w:rPr>
          <w:rFonts w:ascii="Arial" w:hAnsi="Arial" w:cs="Arial"/>
        </w:rPr>
      </w:pPr>
      <w:r w:rsidRPr="00906750">
        <w:rPr>
          <w:rFonts w:ascii="Arial" w:hAnsi="Arial" w:cs="Arial"/>
        </w:rPr>
        <w:t>Tato smlouva nenabyde účinnosti dříve, než:</w:t>
      </w:r>
    </w:p>
    <w:p w:rsidR="00715DAC" w:rsidRDefault="00715DAC" w:rsidP="00906750">
      <w:pPr>
        <w:pStyle w:val="Zkladntext"/>
        <w:numPr>
          <w:ilvl w:val="1"/>
          <w:numId w:val="11"/>
        </w:numPr>
        <w:spacing w:line="276" w:lineRule="auto"/>
        <w:jc w:val="both"/>
        <w:rPr>
          <w:rFonts w:ascii="Arial" w:hAnsi="Arial" w:cs="Arial"/>
        </w:rPr>
      </w:pPr>
      <w:r w:rsidRPr="00906750">
        <w:rPr>
          <w:rFonts w:ascii="Arial" w:hAnsi="Arial" w:cs="Arial"/>
        </w:rPr>
        <w:t xml:space="preserve">vydáním Rozhodnutí o poskytnutí dotace a zároveň </w:t>
      </w:r>
    </w:p>
    <w:p w:rsidR="000A1FF9" w:rsidRPr="00E63967" w:rsidRDefault="000A1FF9" w:rsidP="00906750">
      <w:pPr>
        <w:pStyle w:val="Zkladntext"/>
        <w:numPr>
          <w:ilvl w:val="1"/>
          <w:numId w:val="11"/>
        </w:numPr>
        <w:spacing w:line="276" w:lineRule="auto"/>
        <w:jc w:val="both"/>
        <w:rPr>
          <w:rFonts w:ascii="Arial" w:hAnsi="Arial" w:cs="Arial"/>
        </w:rPr>
      </w:pPr>
      <w:r w:rsidRPr="00E63967">
        <w:rPr>
          <w:rFonts w:ascii="Arial" w:hAnsi="Arial" w:cs="Arial"/>
        </w:rPr>
        <w:t xml:space="preserve">poskytnutím finančních prostředků od </w:t>
      </w:r>
      <w:r w:rsidR="002179EE">
        <w:rPr>
          <w:rFonts w:ascii="Arial" w:hAnsi="Arial" w:cs="Arial"/>
        </w:rPr>
        <w:t>objednatele</w:t>
      </w:r>
      <w:r w:rsidRPr="00E63967">
        <w:rPr>
          <w:rFonts w:ascii="Arial" w:hAnsi="Arial" w:cs="Arial"/>
        </w:rPr>
        <w:t xml:space="preserve"> a zároveň</w:t>
      </w:r>
    </w:p>
    <w:p w:rsidR="00715DAC" w:rsidRDefault="00715DAC" w:rsidP="00F25D46">
      <w:pPr>
        <w:pStyle w:val="Zkladntext"/>
        <w:numPr>
          <w:ilvl w:val="1"/>
          <w:numId w:val="11"/>
        </w:numPr>
        <w:spacing w:line="276" w:lineRule="auto"/>
        <w:jc w:val="both"/>
        <w:rPr>
          <w:rFonts w:ascii="Arial" w:hAnsi="Arial" w:cs="Arial"/>
        </w:rPr>
      </w:pPr>
      <w:r w:rsidRPr="00906750">
        <w:rPr>
          <w:rFonts w:ascii="Arial" w:hAnsi="Arial" w:cs="Arial"/>
        </w:rPr>
        <w:t>bude zhotoviteli doručena výzva objednatele k plnění, tj. výzva k převzetí staveniště</w:t>
      </w:r>
      <w:r w:rsidR="009D66F2">
        <w:rPr>
          <w:rFonts w:ascii="Arial" w:hAnsi="Arial" w:cs="Arial"/>
        </w:rPr>
        <w:t xml:space="preserve"> a </w:t>
      </w:r>
    </w:p>
    <w:p w:rsidR="009D66F2" w:rsidRPr="005679BE" w:rsidRDefault="00885DFA" w:rsidP="005679BE">
      <w:pPr>
        <w:pStyle w:val="Zkladntext"/>
        <w:numPr>
          <w:ilvl w:val="1"/>
          <w:numId w:val="11"/>
        </w:numPr>
        <w:spacing w:line="276" w:lineRule="auto"/>
        <w:jc w:val="both"/>
        <w:rPr>
          <w:rFonts w:ascii="Arial" w:hAnsi="Arial" w:cs="Arial"/>
        </w:rPr>
      </w:pPr>
      <w:r>
        <w:rPr>
          <w:rFonts w:ascii="Arial" w:hAnsi="Arial" w:cs="Arial"/>
        </w:rPr>
        <w:lastRenderedPageBreak/>
        <w:t>dojde k uveřejnění smlouvy</w:t>
      </w:r>
      <w:r w:rsidRPr="00885DFA">
        <w:rPr>
          <w:rFonts w:ascii="Arial" w:hAnsi="Arial" w:cs="Arial"/>
        </w:rPr>
        <w:t xml:space="preserve"> </w:t>
      </w:r>
      <w:r w:rsidRPr="004D0D99">
        <w:rPr>
          <w:rFonts w:ascii="Arial" w:hAnsi="Arial" w:cs="Arial"/>
        </w:rPr>
        <w:t>v registru smluv ve smyslu zákona č. 340/2015 Sb., o zvláštních podmínkách účinnosti některých smluv, uveřejňování těchto smluv a o registru smluv (zákon o registru smluv)</w:t>
      </w:r>
      <w:r w:rsidR="003737D6">
        <w:rPr>
          <w:rFonts w:ascii="Arial" w:hAnsi="Arial" w:cs="Arial"/>
        </w:rPr>
        <w:t>, ve znění pozdějších předpisů</w:t>
      </w:r>
      <w:r>
        <w:rPr>
          <w:rFonts w:ascii="Arial" w:hAnsi="Arial" w:cs="Arial"/>
        </w:rPr>
        <w:t>.</w:t>
      </w:r>
    </w:p>
    <w:p w:rsidR="003737D6" w:rsidRDefault="003737D6" w:rsidP="009D66F2">
      <w:pPr>
        <w:pStyle w:val="Zkladntext"/>
        <w:spacing w:line="276" w:lineRule="auto"/>
        <w:ind w:left="390"/>
        <w:jc w:val="both"/>
        <w:rPr>
          <w:rFonts w:ascii="Arial" w:hAnsi="Arial" w:cs="Arial"/>
        </w:rPr>
      </w:pPr>
      <w:r>
        <w:rPr>
          <w:rFonts w:ascii="Arial" w:hAnsi="Arial" w:cs="Arial"/>
        </w:rPr>
        <w:t>Nenabyde-li tato smlouva účinnosti dle odst. 2 do 24 měsíců od data jejího podpisu, bez dalšího zaniká.</w:t>
      </w:r>
    </w:p>
    <w:p w:rsidR="000A7817" w:rsidRPr="00906750" w:rsidRDefault="000A7817" w:rsidP="009D66F2">
      <w:pPr>
        <w:pStyle w:val="Zkladntext"/>
        <w:spacing w:line="276" w:lineRule="auto"/>
        <w:ind w:left="390"/>
        <w:jc w:val="both"/>
        <w:rPr>
          <w:rFonts w:ascii="Arial" w:hAnsi="Arial" w:cs="Arial"/>
        </w:rPr>
      </w:pPr>
      <w:r>
        <w:rPr>
          <w:rFonts w:ascii="Arial" w:hAnsi="Arial" w:cs="Arial"/>
        </w:rPr>
        <w:t>Zhotovitel je oprávněn požadovat po objednateli informace o skutečnostech podmiňujících nabytí účinnosti kdykoliv za trvání smlouvy. Objednatel po</w:t>
      </w:r>
      <w:r w:rsidR="009D66F2">
        <w:rPr>
          <w:rFonts w:ascii="Arial" w:hAnsi="Arial" w:cs="Arial"/>
        </w:rPr>
        <w:t>s</w:t>
      </w:r>
      <w:r>
        <w:rPr>
          <w:rFonts w:ascii="Arial" w:hAnsi="Arial" w:cs="Arial"/>
        </w:rPr>
        <w:t>kytne informace dle věty předchozí bez zbytečného odkladu po doručení písemné žádosti zhotovitele. V</w:t>
      </w:r>
      <w:r w:rsidR="009D66F2">
        <w:rPr>
          <w:rFonts w:ascii="Arial" w:hAnsi="Arial" w:cs="Arial"/>
        </w:rPr>
        <w:t> </w:t>
      </w:r>
      <w:r>
        <w:rPr>
          <w:rFonts w:ascii="Arial" w:hAnsi="Arial" w:cs="Arial"/>
        </w:rPr>
        <w:t>příp</w:t>
      </w:r>
      <w:r w:rsidR="009D66F2">
        <w:rPr>
          <w:rFonts w:ascii="Arial" w:hAnsi="Arial" w:cs="Arial"/>
        </w:rPr>
        <w:t>adě, že bude vydán právní akt o neposkytnutí podpory, informuje objednatel o této skutečnosti zhotovitele a smlouva zaniká okamžikem doručení informace zhotoviteli.</w:t>
      </w:r>
    </w:p>
    <w:p w:rsidR="004740AE" w:rsidRDefault="004740AE" w:rsidP="00005789">
      <w:pPr>
        <w:tabs>
          <w:tab w:val="left" w:pos="5400"/>
        </w:tabs>
        <w:spacing w:before="240"/>
        <w:jc w:val="center"/>
        <w:rPr>
          <w:rFonts w:ascii="Arial" w:hAnsi="Arial" w:cs="Arial"/>
          <w:b/>
          <w:color w:val="FF0000"/>
          <w:sz w:val="20"/>
          <w:szCs w:val="20"/>
        </w:rPr>
      </w:pPr>
    </w:p>
    <w:p w:rsidR="00005789" w:rsidRPr="004740AE" w:rsidRDefault="00005789" w:rsidP="00005789">
      <w:pPr>
        <w:tabs>
          <w:tab w:val="left" w:pos="5400"/>
        </w:tabs>
        <w:spacing w:before="240"/>
        <w:jc w:val="center"/>
        <w:rPr>
          <w:rFonts w:ascii="Arial" w:hAnsi="Arial" w:cs="Arial"/>
          <w:b/>
          <w:sz w:val="20"/>
          <w:szCs w:val="20"/>
        </w:rPr>
      </w:pPr>
      <w:r w:rsidRPr="004740AE">
        <w:rPr>
          <w:rFonts w:ascii="Arial" w:hAnsi="Arial" w:cs="Arial"/>
          <w:b/>
          <w:sz w:val="20"/>
          <w:szCs w:val="20"/>
        </w:rPr>
        <w:t xml:space="preserve">Článek </w:t>
      </w:r>
      <w:r w:rsidR="00F44F91" w:rsidRPr="004740AE">
        <w:rPr>
          <w:rFonts w:ascii="Arial" w:hAnsi="Arial" w:cs="Arial"/>
          <w:b/>
          <w:sz w:val="20"/>
          <w:szCs w:val="20"/>
        </w:rPr>
        <w:t>2</w:t>
      </w:r>
    </w:p>
    <w:p w:rsidR="00005789" w:rsidRPr="004740AE" w:rsidRDefault="00005789" w:rsidP="00005789">
      <w:pPr>
        <w:pStyle w:val="Nadpis1"/>
        <w:spacing w:after="240"/>
        <w:rPr>
          <w:rFonts w:cs="Arial"/>
          <w:szCs w:val="20"/>
        </w:rPr>
      </w:pPr>
      <w:r w:rsidRPr="004740AE">
        <w:rPr>
          <w:rFonts w:cs="Arial"/>
          <w:szCs w:val="20"/>
        </w:rPr>
        <w:t>Zmocněné osoby</w:t>
      </w:r>
    </w:p>
    <w:p w:rsidR="00E4756D" w:rsidRPr="00C97235" w:rsidRDefault="00005789" w:rsidP="00C97235">
      <w:pPr>
        <w:pStyle w:val="Zkladntext"/>
        <w:numPr>
          <w:ilvl w:val="0"/>
          <w:numId w:val="12"/>
        </w:numPr>
        <w:spacing w:before="240" w:after="240" w:line="276" w:lineRule="auto"/>
        <w:ind w:left="357" w:hanging="357"/>
        <w:jc w:val="both"/>
        <w:rPr>
          <w:rFonts w:ascii="Arial" w:hAnsi="Arial" w:cs="Arial"/>
        </w:rPr>
      </w:pPr>
      <w:r w:rsidRPr="00E0332E">
        <w:rPr>
          <w:rFonts w:ascii="Arial" w:hAnsi="Arial" w:cs="Arial"/>
        </w:rPr>
        <w:t>Objednatel zmocňuje následující osoby k jednání:</w:t>
      </w:r>
    </w:p>
    <w:p w:rsidR="00005789" w:rsidRPr="00E4756D" w:rsidRDefault="00005789" w:rsidP="00D65B8D">
      <w:pPr>
        <w:pStyle w:val="Zkladntext"/>
        <w:numPr>
          <w:ilvl w:val="0"/>
          <w:numId w:val="1"/>
        </w:numPr>
        <w:spacing w:before="60" w:after="0"/>
        <w:jc w:val="both"/>
        <w:rPr>
          <w:rFonts w:ascii="Arial" w:hAnsi="Arial" w:cs="Arial"/>
        </w:rPr>
      </w:pPr>
      <w:r w:rsidRPr="00E4756D">
        <w:rPr>
          <w:rFonts w:ascii="Arial" w:hAnsi="Arial" w:cs="Arial"/>
        </w:rPr>
        <w:t>zástupce objednatele ve věcech technických</w:t>
      </w:r>
      <w:r w:rsidR="009C324C" w:rsidRPr="00E4756D">
        <w:rPr>
          <w:rFonts w:ascii="Arial" w:hAnsi="Arial" w:cs="Arial"/>
        </w:rPr>
        <w:t xml:space="preserve">: </w:t>
      </w:r>
      <w:r w:rsidR="00212164">
        <w:rPr>
          <w:rFonts w:ascii="Arial" w:hAnsi="Arial" w:cs="Arial"/>
        </w:rPr>
        <w:t xml:space="preserve"> </w:t>
      </w:r>
      <w:r w:rsidR="005936D0">
        <w:rPr>
          <w:rFonts w:ascii="Arial" w:hAnsi="Arial" w:cs="Arial"/>
        </w:rPr>
        <w:t>Ing. Roman Kosař</w:t>
      </w:r>
      <w:r w:rsidR="00F945B2" w:rsidRPr="00E4756D">
        <w:rPr>
          <w:rFonts w:ascii="Arial" w:hAnsi="Arial" w:cs="Arial"/>
        </w:rPr>
        <w:t xml:space="preserve">                   </w:t>
      </w:r>
    </w:p>
    <w:p w:rsidR="00005789" w:rsidRPr="00051E8A" w:rsidRDefault="00005789" w:rsidP="00051E8A">
      <w:pPr>
        <w:pStyle w:val="Zkladntext"/>
        <w:numPr>
          <w:ilvl w:val="0"/>
          <w:numId w:val="1"/>
        </w:numPr>
        <w:spacing w:before="60" w:after="0"/>
        <w:jc w:val="both"/>
        <w:rPr>
          <w:rFonts w:ascii="Arial" w:hAnsi="Arial" w:cs="Arial"/>
        </w:rPr>
      </w:pPr>
      <w:r w:rsidRPr="00D67D2F">
        <w:rPr>
          <w:rFonts w:ascii="Arial" w:hAnsi="Arial" w:cs="Arial"/>
        </w:rPr>
        <w:t>zástupce objednatele na stavbě (dále také jako „technick</w:t>
      </w:r>
      <w:r w:rsidR="00820284">
        <w:rPr>
          <w:rFonts w:ascii="Arial" w:hAnsi="Arial" w:cs="Arial"/>
        </w:rPr>
        <w:t xml:space="preserve">ý dozor stavebníka“ nebo „TDS“), </w:t>
      </w:r>
      <w:r w:rsidR="00051E8A" w:rsidRPr="00051E8A">
        <w:rPr>
          <w:rFonts w:ascii="Arial" w:hAnsi="Arial" w:cs="Arial"/>
        </w:rPr>
        <w:t>bude řešeno samostatnou smlouvou</w:t>
      </w:r>
      <w:r w:rsidR="00051E8A">
        <w:rPr>
          <w:rFonts w:ascii="Arial" w:hAnsi="Arial" w:cs="Arial"/>
        </w:rPr>
        <w:t xml:space="preserve"> a </w:t>
      </w:r>
      <w:r w:rsidRPr="00051E8A">
        <w:rPr>
          <w:rFonts w:ascii="Arial" w:hAnsi="Arial" w:cs="Arial"/>
        </w:rPr>
        <w:t>koordinátor bezpečnosti práce na staveništi (dál</w:t>
      </w:r>
      <w:r w:rsidR="00820284">
        <w:rPr>
          <w:rFonts w:ascii="Arial" w:hAnsi="Arial" w:cs="Arial"/>
        </w:rPr>
        <w:t xml:space="preserve">e také jako „koordinátor BOZP“), </w:t>
      </w:r>
      <w:r w:rsidR="00051E8A" w:rsidRPr="00051E8A">
        <w:rPr>
          <w:rFonts w:ascii="Arial" w:hAnsi="Arial" w:cs="Arial"/>
        </w:rPr>
        <w:t>bude řešeno samostatnou smlouvou</w:t>
      </w:r>
      <w:r w:rsidR="00820284">
        <w:rPr>
          <w:rFonts w:ascii="Arial" w:hAnsi="Arial" w:cs="Arial"/>
        </w:rPr>
        <w:t>.</w:t>
      </w:r>
    </w:p>
    <w:p w:rsidR="00005789" w:rsidRPr="00A057A0" w:rsidRDefault="00005789" w:rsidP="00E32D76">
      <w:pPr>
        <w:pStyle w:val="Zkladntext"/>
        <w:numPr>
          <w:ilvl w:val="0"/>
          <w:numId w:val="1"/>
        </w:numPr>
        <w:spacing w:before="60" w:after="0"/>
        <w:jc w:val="both"/>
        <w:rPr>
          <w:rFonts w:ascii="Arial" w:hAnsi="Arial" w:cs="Arial"/>
        </w:rPr>
      </w:pPr>
      <w:r w:rsidRPr="00E0332E">
        <w:rPr>
          <w:rFonts w:ascii="Arial" w:hAnsi="Arial" w:cs="Arial"/>
        </w:rPr>
        <w:t xml:space="preserve">zástupce </w:t>
      </w:r>
      <w:r w:rsidRPr="00A057A0">
        <w:rPr>
          <w:rFonts w:ascii="Arial" w:hAnsi="Arial" w:cs="Arial"/>
        </w:rPr>
        <w:t>objednatele na stavbě (dále také jako „autorský dozor“):</w:t>
      </w:r>
      <w:r w:rsidR="00E0332E" w:rsidRPr="00A057A0">
        <w:rPr>
          <w:rFonts w:ascii="Arial" w:hAnsi="Arial" w:cs="Arial"/>
        </w:rPr>
        <w:t xml:space="preserve"> </w:t>
      </w:r>
      <w:r w:rsidR="00051E8A">
        <w:rPr>
          <w:rFonts w:ascii="Arial" w:hAnsi="Arial" w:cs="Arial"/>
        </w:rPr>
        <w:t>JIKA – CZ s.r.o.</w:t>
      </w:r>
    </w:p>
    <w:p w:rsidR="00005789" w:rsidRPr="00A057A0" w:rsidRDefault="00005789" w:rsidP="00BB01C7">
      <w:pPr>
        <w:pStyle w:val="Zkladntext"/>
        <w:numPr>
          <w:ilvl w:val="0"/>
          <w:numId w:val="1"/>
        </w:numPr>
        <w:spacing w:before="60" w:after="0"/>
        <w:jc w:val="both"/>
        <w:rPr>
          <w:rFonts w:ascii="Arial" w:hAnsi="Arial" w:cs="Arial"/>
        </w:rPr>
      </w:pPr>
      <w:r w:rsidRPr="00A057A0">
        <w:rPr>
          <w:rFonts w:ascii="Arial" w:hAnsi="Arial" w:cs="Arial"/>
        </w:rPr>
        <w:t>příp. další osoby, které objednatel uvede ve stavebním deníku.</w:t>
      </w:r>
    </w:p>
    <w:p w:rsidR="00005789" w:rsidRPr="00A057A0" w:rsidRDefault="00005789" w:rsidP="00BB01C7">
      <w:pPr>
        <w:pStyle w:val="Zkladntext"/>
        <w:numPr>
          <w:ilvl w:val="0"/>
          <w:numId w:val="12"/>
        </w:numPr>
        <w:spacing w:before="240" w:after="240" w:line="276" w:lineRule="auto"/>
        <w:ind w:left="357" w:hanging="357"/>
        <w:jc w:val="both"/>
        <w:rPr>
          <w:rFonts w:ascii="Arial" w:hAnsi="Arial" w:cs="Arial"/>
        </w:rPr>
      </w:pPr>
      <w:r w:rsidRPr="00A057A0">
        <w:rPr>
          <w:rFonts w:ascii="Arial" w:hAnsi="Arial" w:cs="Arial"/>
        </w:rPr>
        <w:t>Zhotovitel zmocňuje následující osoby k jednání:</w:t>
      </w:r>
    </w:p>
    <w:p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 xml:space="preserve">ve věcech technických: </w:t>
      </w:r>
      <w:r w:rsidRPr="00A057A0">
        <w:rPr>
          <w:rFonts w:ascii="Arial" w:hAnsi="Arial" w:cs="Arial"/>
          <w:highlight w:val="yellow"/>
          <w:lang w:val="en-US"/>
        </w:rPr>
        <w:t>[</w:t>
      </w:r>
      <w:proofErr w:type="spellStart"/>
      <w:r w:rsidRPr="00A057A0">
        <w:rPr>
          <w:rFonts w:ascii="Arial" w:hAnsi="Arial" w:cs="Arial"/>
          <w:highlight w:val="yellow"/>
          <w:lang w:val="en-US"/>
        </w:rPr>
        <w:t>dopln</w:t>
      </w:r>
      <w:proofErr w:type="spellEnd"/>
      <w:r w:rsidRPr="00A057A0">
        <w:rPr>
          <w:rFonts w:ascii="Arial" w:hAnsi="Arial" w:cs="Arial"/>
          <w:highlight w:val="yellow"/>
        </w:rPr>
        <w:t>í dodavatel</w:t>
      </w:r>
      <w:r w:rsidRPr="00A057A0">
        <w:rPr>
          <w:rFonts w:ascii="Arial" w:hAnsi="Arial" w:cs="Arial"/>
          <w:highlight w:val="yellow"/>
          <w:lang w:val="en-US"/>
        </w:rPr>
        <w:t>]</w:t>
      </w:r>
    </w:p>
    <w:p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 xml:space="preserve">zástupce zhotovitele na stavbě (stavbyvedoucí): </w:t>
      </w:r>
      <w:r w:rsidRPr="00A057A0">
        <w:rPr>
          <w:rFonts w:ascii="Arial" w:hAnsi="Arial" w:cs="Arial"/>
          <w:highlight w:val="yellow"/>
          <w:lang w:val="en-US"/>
        </w:rPr>
        <w:t>[</w:t>
      </w:r>
      <w:proofErr w:type="spellStart"/>
      <w:r w:rsidRPr="00A057A0">
        <w:rPr>
          <w:rFonts w:ascii="Arial" w:hAnsi="Arial" w:cs="Arial"/>
          <w:highlight w:val="yellow"/>
          <w:lang w:val="en-US"/>
        </w:rPr>
        <w:t>dopln</w:t>
      </w:r>
      <w:proofErr w:type="spellEnd"/>
      <w:r w:rsidRPr="00A057A0">
        <w:rPr>
          <w:rFonts w:ascii="Arial" w:hAnsi="Arial" w:cs="Arial"/>
          <w:highlight w:val="yellow"/>
        </w:rPr>
        <w:t>í dodavatel</w:t>
      </w:r>
      <w:r w:rsidRPr="00A057A0">
        <w:rPr>
          <w:rFonts w:ascii="Arial" w:hAnsi="Arial" w:cs="Arial"/>
          <w:highlight w:val="yellow"/>
          <w:lang w:val="en-US"/>
        </w:rPr>
        <w:t>]</w:t>
      </w:r>
      <w:r w:rsidRPr="00A057A0">
        <w:rPr>
          <w:rFonts w:ascii="Arial" w:hAnsi="Arial" w:cs="Arial"/>
        </w:rPr>
        <w:t xml:space="preserve"> </w:t>
      </w:r>
    </w:p>
    <w:p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příp. další osoby, které zhotovitel uvede ve stavebním deníku.</w:t>
      </w:r>
    </w:p>
    <w:p w:rsidR="00005789" w:rsidRPr="00A057A0" w:rsidRDefault="00005789" w:rsidP="00BB01C7">
      <w:pPr>
        <w:pStyle w:val="Zkladntext"/>
        <w:numPr>
          <w:ilvl w:val="0"/>
          <w:numId w:val="12"/>
        </w:numPr>
        <w:spacing w:before="240" w:line="276" w:lineRule="auto"/>
        <w:ind w:left="357" w:hanging="357"/>
        <w:jc w:val="both"/>
        <w:rPr>
          <w:rFonts w:ascii="Arial" w:hAnsi="Arial" w:cs="Arial"/>
        </w:rPr>
      </w:pPr>
      <w:r w:rsidRPr="00A057A0">
        <w:rPr>
          <w:rFonts w:ascii="Arial" w:hAnsi="Arial" w:cs="Arial"/>
        </w:rPr>
        <w:t xml:space="preserve">Zmocněné osoby smluvních stran mohou být změněny písemným oznámením doručeným druhé smluvní straně nejpozději do 3 dnů ode dne vzniku této změny. </w:t>
      </w:r>
    </w:p>
    <w:p w:rsidR="00005789" w:rsidRPr="00A057A0" w:rsidRDefault="00005789" w:rsidP="00005789">
      <w:pPr>
        <w:spacing w:before="240"/>
        <w:jc w:val="center"/>
        <w:rPr>
          <w:rFonts w:ascii="Arial" w:hAnsi="Arial" w:cs="Arial"/>
          <w:b/>
          <w:sz w:val="20"/>
          <w:szCs w:val="20"/>
        </w:rPr>
      </w:pPr>
      <w:r w:rsidRPr="00A057A0">
        <w:rPr>
          <w:rFonts w:ascii="Arial" w:hAnsi="Arial" w:cs="Arial"/>
          <w:b/>
          <w:sz w:val="20"/>
          <w:szCs w:val="20"/>
        </w:rPr>
        <w:t xml:space="preserve">Článek </w:t>
      </w:r>
      <w:r w:rsidR="00F44F91" w:rsidRPr="00A057A0">
        <w:rPr>
          <w:rFonts w:ascii="Arial" w:hAnsi="Arial" w:cs="Arial"/>
          <w:b/>
          <w:sz w:val="20"/>
          <w:szCs w:val="20"/>
        </w:rPr>
        <w:t>3</w:t>
      </w:r>
    </w:p>
    <w:p w:rsidR="00005789" w:rsidRPr="00A057A0" w:rsidRDefault="00005789" w:rsidP="00005789">
      <w:pPr>
        <w:pStyle w:val="Nadpis1"/>
        <w:spacing w:after="240"/>
        <w:rPr>
          <w:rFonts w:cs="Arial"/>
          <w:b w:val="0"/>
          <w:szCs w:val="20"/>
        </w:rPr>
      </w:pPr>
      <w:r w:rsidRPr="00A057A0">
        <w:rPr>
          <w:rFonts w:cs="Arial"/>
          <w:szCs w:val="20"/>
        </w:rPr>
        <w:t>Podklady pro uzavření smlouvy</w:t>
      </w:r>
    </w:p>
    <w:p w:rsidR="00005789" w:rsidRPr="00673FE5" w:rsidRDefault="00005789" w:rsidP="00BB01C7">
      <w:pPr>
        <w:pStyle w:val="Zkladntext"/>
        <w:numPr>
          <w:ilvl w:val="0"/>
          <w:numId w:val="7"/>
        </w:numPr>
        <w:spacing w:before="120" w:line="276" w:lineRule="auto"/>
        <w:ind w:left="357" w:hanging="357"/>
        <w:jc w:val="both"/>
        <w:rPr>
          <w:rFonts w:ascii="Arial" w:hAnsi="Arial" w:cs="Arial"/>
        </w:rPr>
      </w:pPr>
      <w:r w:rsidRPr="00A057A0">
        <w:rPr>
          <w:rFonts w:ascii="Arial" w:hAnsi="Arial" w:cs="Arial"/>
        </w:rPr>
        <w:t xml:space="preserve">Základním podkladem pro uzavření této smlouvy je nabídka zhotovitele podaná dne </w:t>
      </w:r>
      <w:r w:rsidR="00F44F91" w:rsidRPr="0065270E">
        <w:rPr>
          <w:rFonts w:ascii="Arial" w:hAnsi="Arial" w:cs="Arial"/>
          <w:highlight w:val="cyan"/>
        </w:rPr>
        <w:t>[doplní zadavatel před podpisem smlouvy</w:t>
      </w:r>
      <w:r w:rsidR="00F44F91" w:rsidRPr="0065270E">
        <w:rPr>
          <w:rFonts w:ascii="Arial" w:hAnsi="Arial" w:cs="Arial"/>
          <w:highlight w:val="green"/>
        </w:rPr>
        <w:t>]</w:t>
      </w:r>
      <w:r w:rsidRPr="0065270E">
        <w:rPr>
          <w:rFonts w:ascii="Arial" w:hAnsi="Arial" w:cs="Arial"/>
        </w:rPr>
        <w:t xml:space="preserve"> v rámci </w:t>
      </w:r>
      <w:r w:rsidRPr="00673FE5">
        <w:rPr>
          <w:rFonts w:ascii="Arial" w:hAnsi="Arial" w:cs="Arial"/>
        </w:rPr>
        <w:t>zadávacího řízení veřejné zakázky.</w:t>
      </w:r>
    </w:p>
    <w:p w:rsidR="00005789" w:rsidRPr="00673FE5" w:rsidRDefault="00005789" w:rsidP="00BB01C7">
      <w:pPr>
        <w:pStyle w:val="Zkladntext"/>
        <w:numPr>
          <w:ilvl w:val="0"/>
          <w:numId w:val="7"/>
        </w:numPr>
        <w:spacing w:before="120" w:after="240" w:line="276" w:lineRule="auto"/>
        <w:ind w:left="357" w:hanging="357"/>
        <w:jc w:val="both"/>
        <w:rPr>
          <w:rFonts w:ascii="Arial" w:hAnsi="Arial" w:cs="Arial"/>
        </w:rPr>
      </w:pPr>
      <w:r w:rsidRPr="00673FE5">
        <w:rPr>
          <w:rFonts w:ascii="Arial" w:hAnsi="Arial" w:cs="Arial"/>
        </w:rPr>
        <w:t>Předmět díla je vymezen následující dokumentací, která tvoří přílohy této smlouvy:</w:t>
      </w:r>
    </w:p>
    <w:p w:rsidR="00005789" w:rsidRPr="00673FE5" w:rsidRDefault="00005789" w:rsidP="00163649">
      <w:pPr>
        <w:pStyle w:val="Zkladntext"/>
        <w:numPr>
          <w:ilvl w:val="0"/>
          <w:numId w:val="2"/>
        </w:numPr>
        <w:spacing w:before="60" w:after="60"/>
        <w:jc w:val="both"/>
        <w:rPr>
          <w:rFonts w:ascii="Arial" w:hAnsi="Arial" w:cs="Arial"/>
        </w:rPr>
      </w:pPr>
      <w:r w:rsidRPr="00673FE5">
        <w:rPr>
          <w:rFonts w:ascii="Arial" w:hAnsi="Arial" w:cs="Arial"/>
        </w:rPr>
        <w:t>Příloha č. 1</w:t>
      </w:r>
      <w:r w:rsidR="00E4756D" w:rsidRPr="00673FE5">
        <w:rPr>
          <w:rFonts w:ascii="Arial" w:hAnsi="Arial" w:cs="Arial"/>
        </w:rPr>
        <w:tab/>
      </w:r>
      <w:r w:rsidRPr="00673FE5">
        <w:rPr>
          <w:rFonts w:ascii="Arial" w:hAnsi="Arial" w:cs="Arial"/>
        </w:rPr>
        <w:t>Projektová dokumentace díla</w:t>
      </w:r>
      <w:r w:rsidR="002B5308" w:rsidRPr="00673FE5">
        <w:rPr>
          <w:rFonts w:ascii="Arial" w:hAnsi="Arial" w:cs="Arial"/>
        </w:rPr>
        <w:t xml:space="preserve"> (uložena mimo smlouvu)</w:t>
      </w:r>
      <w:r w:rsidR="00C35B26" w:rsidRPr="00673FE5">
        <w:rPr>
          <w:rFonts w:ascii="Arial" w:hAnsi="Arial" w:cs="Arial"/>
        </w:rPr>
        <w:t xml:space="preserve">, energetický posudek, </w:t>
      </w:r>
      <w:r w:rsidR="00E55B8C" w:rsidRPr="00673FE5">
        <w:rPr>
          <w:rFonts w:ascii="Arial" w:hAnsi="Arial" w:cs="Arial"/>
        </w:rPr>
        <w:t xml:space="preserve">Odborný posudek k výskytu </w:t>
      </w:r>
      <w:proofErr w:type="spellStart"/>
      <w:r w:rsidR="00E55B8C" w:rsidRPr="00673FE5">
        <w:rPr>
          <w:rFonts w:ascii="Arial" w:hAnsi="Arial" w:cs="Arial"/>
        </w:rPr>
        <w:t>synantropních</w:t>
      </w:r>
      <w:proofErr w:type="spellEnd"/>
      <w:r w:rsidR="00E55B8C" w:rsidRPr="00673FE5">
        <w:rPr>
          <w:rFonts w:ascii="Arial" w:hAnsi="Arial" w:cs="Arial"/>
        </w:rPr>
        <w:t xml:space="preserve"> zvláště chráněných druhů živočichů,</w:t>
      </w:r>
      <w:r w:rsidR="00C35B26" w:rsidRPr="00673FE5">
        <w:rPr>
          <w:rFonts w:ascii="Arial" w:hAnsi="Arial" w:cs="Arial"/>
        </w:rPr>
        <w:t xml:space="preserve"> </w:t>
      </w:r>
      <w:r w:rsidR="00E32D76" w:rsidRPr="00673FE5">
        <w:rPr>
          <w:rFonts w:ascii="Arial" w:eastAsia="MS Gothic" w:hAnsi="Arial" w:cs="Arial"/>
          <w:bCs/>
          <w:kern w:val="1"/>
          <w:szCs w:val="32"/>
        </w:rPr>
        <w:t xml:space="preserve">stavební povolení </w:t>
      </w:r>
      <w:r w:rsidR="00DE5BCA" w:rsidRPr="00673FE5">
        <w:rPr>
          <w:rFonts w:ascii="Arial" w:hAnsi="Arial" w:cs="Arial"/>
        </w:rPr>
        <w:t>Městského úřadu Rychnov nad Kněžnou</w:t>
      </w:r>
      <w:r w:rsidR="00E32D76" w:rsidRPr="00673FE5">
        <w:rPr>
          <w:rFonts w:ascii="Arial" w:eastAsia="MS Gothic" w:hAnsi="Arial" w:cs="Arial"/>
          <w:bCs/>
          <w:kern w:val="1"/>
          <w:szCs w:val="32"/>
        </w:rPr>
        <w:t xml:space="preserve">, č.j. </w:t>
      </w:r>
      <w:r w:rsidR="00E63967" w:rsidRPr="00673FE5">
        <w:rPr>
          <w:rFonts w:ascii="Arial" w:hAnsi="Arial" w:cs="Arial"/>
        </w:rPr>
        <w:t>OVŽP-22489/2017-DU</w:t>
      </w:r>
      <w:r w:rsidR="00E4756D" w:rsidRPr="00673FE5">
        <w:rPr>
          <w:rFonts w:ascii="Arial" w:hAnsi="Arial" w:cs="Arial"/>
        </w:rPr>
        <w:t xml:space="preserve"> </w:t>
      </w:r>
      <w:r w:rsidR="00E32D76" w:rsidRPr="00673FE5">
        <w:rPr>
          <w:rFonts w:ascii="Arial" w:eastAsia="MS Gothic" w:hAnsi="Arial" w:cs="Arial"/>
          <w:bCs/>
          <w:kern w:val="1"/>
          <w:szCs w:val="32"/>
        </w:rPr>
        <w:t xml:space="preserve">ze dne </w:t>
      </w:r>
      <w:r w:rsidR="00E63967" w:rsidRPr="00673FE5">
        <w:rPr>
          <w:rFonts w:ascii="Arial" w:hAnsi="Arial" w:cs="Arial"/>
        </w:rPr>
        <w:t>3. 11. 2017</w:t>
      </w:r>
    </w:p>
    <w:p w:rsidR="00005789" w:rsidRPr="00673FE5" w:rsidRDefault="00005789" w:rsidP="00C35B26">
      <w:pPr>
        <w:pStyle w:val="Zkladntext"/>
        <w:numPr>
          <w:ilvl w:val="0"/>
          <w:numId w:val="2"/>
        </w:numPr>
        <w:spacing w:before="60" w:after="60"/>
        <w:jc w:val="both"/>
        <w:rPr>
          <w:rFonts w:ascii="Arial" w:hAnsi="Arial" w:cs="Arial"/>
        </w:rPr>
      </w:pPr>
      <w:r w:rsidRPr="00673FE5">
        <w:rPr>
          <w:rFonts w:ascii="Arial" w:hAnsi="Arial" w:cs="Arial"/>
        </w:rPr>
        <w:t xml:space="preserve">Příloha č. 2 </w:t>
      </w:r>
      <w:r w:rsidRPr="00673FE5">
        <w:rPr>
          <w:rFonts w:ascii="Arial" w:hAnsi="Arial" w:cs="Arial"/>
        </w:rPr>
        <w:tab/>
      </w:r>
      <w:r w:rsidR="00E55B8C" w:rsidRPr="00673FE5">
        <w:rPr>
          <w:rFonts w:ascii="Arial" w:hAnsi="Arial" w:cs="Arial"/>
        </w:rPr>
        <w:t>P</w:t>
      </w:r>
      <w:r w:rsidR="00C35B26" w:rsidRPr="00673FE5">
        <w:rPr>
          <w:rFonts w:ascii="Arial" w:hAnsi="Arial" w:cs="Arial"/>
        </w:rPr>
        <w:t>oložkový rozpočet s výkazem výměr</w:t>
      </w:r>
      <w:r w:rsidR="00185321" w:rsidRPr="00673FE5">
        <w:t xml:space="preserve"> </w:t>
      </w:r>
      <w:r w:rsidR="00185321" w:rsidRPr="00673FE5">
        <w:rPr>
          <w:rFonts w:ascii="Arial" w:hAnsi="Arial" w:cs="Arial"/>
        </w:rPr>
        <w:t xml:space="preserve">včetně </w:t>
      </w:r>
      <w:r w:rsidR="00EF27DF" w:rsidRPr="00673FE5">
        <w:rPr>
          <w:rFonts w:ascii="Arial" w:hAnsi="Arial" w:cs="Arial"/>
        </w:rPr>
        <w:t xml:space="preserve">výkazu výměr - ocenění prostředků </w:t>
      </w:r>
      <w:r w:rsidR="00185321" w:rsidRPr="00673FE5">
        <w:rPr>
          <w:rFonts w:ascii="Arial" w:hAnsi="Arial" w:cs="Arial"/>
        </w:rPr>
        <w:t>povinné publicity</w:t>
      </w:r>
      <w:r w:rsidR="00280326" w:rsidRPr="00673FE5">
        <w:rPr>
          <w:rFonts w:ascii="Arial" w:hAnsi="Arial" w:cs="Arial"/>
        </w:rPr>
        <w:t xml:space="preserve"> (dále také „výkaz výměr“)</w:t>
      </w:r>
    </w:p>
    <w:p w:rsidR="00005789" w:rsidRPr="00BB530C" w:rsidRDefault="00005789" w:rsidP="00BB01C7">
      <w:pPr>
        <w:pStyle w:val="Zkladntext"/>
        <w:numPr>
          <w:ilvl w:val="0"/>
          <w:numId w:val="2"/>
        </w:numPr>
        <w:tabs>
          <w:tab w:val="clear" w:pos="720"/>
        </w:tabs>
        <w:spacing w:before="60" w:after="60"/>
        <w:ind w:left="714" w:hanging="357"/>
        <w:jc w:val="both"/>
        <w:rPr>
          <w:rFonts w:ascii="Arial" w:hAnsi="Arial" w:cs="Arial"/>
        </w:rPr>
      </w:pPr>
      <w:r w:rsidRPr="00EC4662">
        <w:rPr>
          <w:rFonts w:ascii="Arial" w:hAnsi="Arial" w:cs="Arial"/>
        </w:rPr>
        <w:t xml:space="preserve">Příloha č. 3 </w:t>
      </w:r>
      <w:r w:rsidRPr="00EC4662">
        <w:rPr>
          <w:rFonts w:ascii="Arial" w:hAnsi="Arial" w:cs="Arial"/>
        </w:rPr>
        <w:tab/>
        <w:t xml:space="preserve">Harmonogram </w:t>
      </w:r>
      <w:r w:rsidRPr="00BB530C">
        <w:rPr>
          <w:rFonts w:ascii="Arial" w:hAnsi="Arial" w:cs="Arial"/>
        </w:rPr>
        <w:t>(bude předložen zhotovitelem před podpisem smlouvy)</w:t>
      </w:r>
    </w:p>
    <w:p w:rsidR="00005789" w:rsidRPr="00EC4662" w:rsidRDefault="00005789" w:rsidP="00BB01C7">
      <w:pPr>
        <w:pStyle w:val="Zkladntext"/>
        <w:numPr>
          <w:ilvl w:val="0"/>
          <w:numId w:val="2"/>
        </w:numPr>
        <w:tabs>
          <w:tab w:val="clear" w:pos="720"/>
        </w:tabs>
        <w:spacing w:before="60" w:after="60"/>
        <w:ind w:left="714" w:hanging="357"/>
        <w:jc w:val="both"/>
        <w:rPr>
          <w:rFonts w:ascii="Arial" w:hAnsi="Arial" w:cs="Arial"/>
        </w:rPr>
      </w:pPr>
      <w:r w:rsidRPr="00EC4662">
        <w:rPr>
          <w:rFonts w:ascii="Arial" w:hAnsi="Arial" w:cs="Arial"/>
        </w:rPr>
        <w:lastRenderedPageBreak/>
        <w:t>Příloha č. 4</w:t>
      </w:r>
      <w:r w:rsidRPr="00EC4662">
        <w:rPr>
          <w:rFonts w:ascii="Arial" w:hAnsi="Arial" w:cs="Arial"/>
        </w:rPr>
        <w:tab/>
        <w:t>Seznam poddodavatelů</w:t>
      </w:r>
    </w:p>
    <w:p w:rsidR="00005789" w:rsidRPr="00BB530C" w:rsidRDefault="00005789" w:rsidP="009C324C">
      <w:pPr>
        <w:pStyle w:val="Zkladntext"/>
        <w:numPr>
          <w:ilvl w:val="0"/>
          <w:numId w:val="2"/>
        </w:numPr>
        <w:spacing w:before="60" w:after="60"/>
        <w:jc w:val="both"/>
        <w:rPr>
          <w:rFonts w:ascii="Arial" w:hAnsi="Arial" w:cs="Arial"/>
        </w:rPr>
      </w:pPr>
      <w:r w:rsidRPr="00EC4662">
        <w:rPr>
          <w:rFonts w:ascii="Arial" w:hAnsi="Arial" w:cs="Arial"/>
        </w:rPr>
        <w:t>Příloha č. 5</w:t>
      </w:r>
      <w:r w:rsidRPr="00EC4662">
        <w:rPr>
          <w:rFonts w:ascii="Arial" w:hAnsi="Arial" w:cs="Arial"/>
        </w:rPr>
        <w:tab/>
      </w:r>
      <w:r w:rsidRPr="00BB530C">
        <w:rPr>
          <w:rFonts w:ascii="Arial" w:hAnsi="Arial" w:cs="Arial"/>
        </w:rPr>
        <w:t xml:space="preserve">Vybraná vysvětlení zadávací dokumentace </w:t>
      </w:r>
      <w:r w:rsidR="009C324C" w:rsidRPr="009365DE">
        <w:rPr>
          <w:rFonts w:ascii="Arial" w:hAnsi="Arial" w:cs="Arial"/>
          <w:highlight w:val="cyan"/>
        </w:rPr>
        <w:t>[doplní zadavatel před podpisem smlouvy</w:t>
      </w:r>
      <w:r w:rsidR="002468DE" w:rsidRPr="009365DE">
        <w:rPr>
          <w:rFonts w:ascii="Arial" w:hAnsi="Arial" w:cs="Arial"/>
          <w:highlight w:val="cyan"/>
        </w:rPr>
        <w:t>, je-li relevantní</w:t>
      </w:r>
      <w:r w:rsidR="009C324C" w:rsidRPr="009365DE">
        <w:rPr>
          <w:rFonts w:ascii="Arial" w:hAnsi="Arial" w:cs="Arial"/>
          <w:highlight w:val="cyan"/>
        </w:rPr>
        <w:t>]</w:t>
      </w:r>
    </w:p>
    <w:p w:rsidR="00005789" w:rsidRPr="00A057A0" w:rsidRDefault="00005789" w:rsidP="00BB01C7">
      <w:pPr>
        <w:pStyle w:val="Zkladntext"/>
        <w:numPr>
          <w:ilvl w:val="0"/>
          <w:numId w:val="7"/>
        </w:numPr>
        <w:spacing w:before="240" w:after="240" w:line="276" w:lineRule="auto"/>
        <w:ind w:left="357" w:hanging="357"/>
        <w:jc w:val="both"/>
        <w:rPr>
          <w:rFonts w:ascii="Arial" w:hAnsi="Arial" w:cs="Arial"/>
        </w:rPr>
      </w:pPr>
      <w:r w:rsidRPr="00A057A0">
        <w:rPr>
          <w:rFonts w:ascii="Arial" w:hAnsi="Arial" w:cs="Arial"/>
        </w:rPr>
        <w:t>Zhotovitel prohlašuje, že před podpisem smlouvy:</w:t>
      </w:r>
    </w:p>
    <w:p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převzal příslušnou projektovou a smluvní dokumentaci;</w:t>
      </w:r>
    </w:p>
    <w:p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podrobně zkontroloval předanou projektovou a smluvní dokumentaci;</w:t>
      </w:r>
    </w:p>
    <w:p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překontroloval vyjádření veřejnoprávních orgánů k provedení díla;</w:t>
      </w:r>
    </w:p>
    <w:p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prověřil místní podmínky na staveništi;</w:t>
      </w:r>
    </w:p>
    <w:p w:rsidR="00005789" w:rsidRPr="00B16A7F" w:rsidRDefault="00005789" w:rsidP="00BB01C7">
      <w:pPr>
        <w:pStyle w:val="Zkladntext"/>
        <w:numPr>
          <w:ilvl w:val="0"/>
          <w:numId w:val="3"/>
        </w:numPr>
        <w:spacing w:before="60" w:after="60" w:line="276" w:lineRule="auto"/>
        <w:ind w:left="714" w:hanging="357"/>
        <w:jc w:val="both"/>
        <w:rPr>
          <w:rFonts w:ascii="Arial" w:hAnsi="Arial" w:cs="Arial"/>
        </w:rPr>
      </w:pPr>
      <w:r w:rsidRPr="00B16A7F">
        <w:rPr>
          <w:rFonts w:ascii="Arial" w:hAnsi="Arial" w:cs="Arial"/>
        </w:rPr>
        <w:t>nejasné podmínky pro realizaci stavby jakožto i další podmínky plnění této smlouvy si vyjasnil prostřednictvím žádostí vysvětlení zadávací dokumentace v rámci zadávacího řízení, na základě jehož výsledku je uzavřena tato smlouva;</w:t>
      </w:r>
    </w:p>
    <w:p w:rsidR="00005789" w:rsidRPr="00EE0D07" w:rsidRDefault="00005789" w:rsidP="00BB01C7">
      <w:pPr>
        <w:pStyle w:val="Zkladntext"/>
        <w:numPr>
          <w:ilvl w:val="0"/>
          <w:numId w:val="3"/>
        </w:numPr>
        <w:spacing w:before="60" w:after="60" w:line="276" w:lineRule="auto"/>
        <w:jc w:val="both"/>
        <w:rPr>
          <w:rFonts w:ascii="Arial" w:hAnsi="Arial" w:cs="Arial"/>
        </w:rPr>
      </w:pPr>
      <w:r w:rsidRPr="00EE0D07">
        <w:rPr>
          <w:rFonts w:ascii="Arial" w:hAnsi="Arial" w:cs="Arial"/>
        </w:rPr>
        <w:t>všechny technické a dodací podmínky díla byly na základě jeho žádosti vysvětlení zadávací dokumentace v rámci zadávacího řízení, na základě jehož výsledku je uzavřena tato smlouva, zahrnuty do podrobného soupisu prací;</w:t>
      </w:r>
    </w:p>
    <w:p w:rsidR="00005789" w:rsidRPr="00EE0D07" w:rsidRDefault="00005789" w:rsidP="00BB01C7">
      <w:pPr>
        <w:pStyle w:val="Zkladntext"/>
        <w:numPr>
          <w:ilvl w:val="0"/>
          <w:numId w:val="3"/>
        </w:numPr>
        <w:spacing w:before="60" w:after="60" w:line="276" w:lineRule="auto"/>
        <w:jc w:val="both"/>
        <w:rPr>
          <w:rFonts w:ascii="Arial" w:hAnsi="Arial" w:cs="Arial"/>
        </w:rPr>
      </w:pPr>
      <w:r w:rsidRPr="00EE0D07">
        <w:rPr>
          <w:rFonts w:ascii="Arial" w:hAnsi="Arial" w:cs="Arial"/>
        </w:rPr>
        <w:t>všechny technické a dodací podmínky díla zahrnul do podrobného rozpočtu v rozsahu, který specifikoval objednatel do doby podpisu této smlouvy.</w:t>
      </w:r>
    </w:p>
    <w:p w:rsidR="00005789" w:rsidRPr="00EE0D07" w:rsidRDefault="00005789" w:rsidP="00BB01C7">
      <w:pPr>
        <w:pStyle w:val="Zkladntext"/>
        <w:numPr>
          <w:ilvl w:val="0"/>
          <w:numId w:val="7"/>
        </w:numPr>
        <w:spacing w:before="240" w:after="240" w:line="276" w:lineRule="auto"/>
        <w:ind w:left="357" w:hanging="357"/>
        <w:jc w:val="both"/>
        <w:rPr>
          <w:rFonts w:ascii="Arial" w:hAnsi="Arial" w:cs="Arial"/>
        </w:rPr>
      </w:pPr>
      <w:r w:rsidRPr="00EE0D07">
        <w:rPr>
          <w:rFonts w:ascii="Arial" w:hAnsi="Arial" w:cs="Arial"/>
        </w:rPr>
        <w:t>Zhotovitel dále prohlašuje, že realizaci díla dle této smlouvy provede v souladu se zadávací dokumentací veřejné zakázky včetně všech jejích vysvětlení zadavatelem.</w:t>
      </w:r>
    </w:p>
    <w:p w:rsidR="00005789" w:rsidRPr="00EE0D07" w:rsidRDefault="00005789" w:rsidP="00BB01C7">
      <w:pPr>
        <w:pStyle w:val="Zkladntext"/>
        <w:numPr>
          <w:ilvl w:val="0"/>
          <w:numId w:val="7"/>
        </w:numPr>
        <w:spacing w:before="240" w:after="240" w:line="276" w:lineRule="auto"/>
        <w:jc w:val="both"/>
        <w:rPr>
          <w:rFonts w:ascii="Arial" w:hAnsi="Arial" w:cs="Arial"/>
        </w:rPr>
      </w:pPr>
      <w:r w:rsidRPr="00EE0D07">
        <w:rPr>
          <w:rFonts w:ascii="Arial" w:hAnsi="Arial" w:cs="Arial"/>
        </w:rPr>
        <w:t>Zhotovitel upozorní objednatele bez zbytečného odkladu na zjištěné zjevné vady a nedostatky podkladů pro uzavření smlouvy. Případný soupis zjištěných vad a nedostatků předané dokumentace včetně návrhů na jejich odstranění a dopadem na cenu díla zhotovitel předá objednateli bez zbytečného odkladu po provedení kontroly. Za správnost a úplnost předané dokumentace odpovídá objednatel.</w:t>
      </w:r>
    </w:p>
    <w:p w:rsidR="00005789" w:rsidRPr="00F62420" w:rsidRDefault="00005789" w:rsidP="00BB01C7">
      <w:pPr>
        <w:pStyle w:val="Zkladntext"/>
        <w:numPr>
          <w:ilvl w:val="0"/>
          <w:numId w:val="7"/>
        </w:numPr>
        <w:spacing w:before="240" w:after="240" w:line="276" w:lineRule="auto"/>
        <w:ind w:left="357" w:hanging="357"/>
        <w:jc w:val="both"/>
        <w:rPr>
          <w:rFonts w:ascii="Arial" w:hAnsi="Arial" w:cs="Arial"/>
        </w:rPr>
      </w:pPr>
      <w:r w:rsidRPr="00F62420">
        <w:rPr>
          <w:rFonts w:ascii="Arial" w:hAnsi="Arial" w:cs="Arial"/>
        </w:rPr>
        <w:t xml:space="preserve">Priorita jednotlivých dokumentů je v případě rozporů stanovena od nejvyšší takto: </w:t>
      </w:r>
      <w:r w:rsidR="005547E1" w:rsidRPr="00F62420">
        <w:rPr>
          <w:rFonts w:ascii="Arial" w:hAnsi="Arial" w:cs="Arial"/>
        </w:rPr>
        <w:t>stavební povolení</w:t>
      </w:r>
      <w:r w:rsidR="005547E1">
        <w:rPr>
          <w:rFonts w:ascii="Arial" w:hAnsi="Arial" w:cs="Arial"/>
        </w:rPr>
        <w:t>,</w:t>
      </w:r>
      <w:r w:rsidR="005547E1" w:rsidRPr="00F62420">
        <w:rPr>
          <w:rFonts w:ascii="Arial" w:hAnsi="Arial" w:cs="Arial"/>
        </w:rPr>
        <w:t xml:space="preserve"> </w:t>
      </w:r>
      <w:r w:rsidR="00B2311D" w:rsidRPr="00F62420">
        <w:rPr>
          <w:rFonts w:ascii="Arial" w:hAnsi="Arial" w:cs="Arial"/>
        </w:rPr>
        <w:t>položkový rozpočet s výkazem výměr včetně výkazu výměr – ocenění prostředků povinné publicity</w:t>
      </w:r>
      <w:r w:rsidR="00B2311D">
        <w:rPr>
          <w:rFonts w:ascii="Arial" w:hAnsi="Arial" w:cs="Arial"/>
        </w:rPr>
        <w:t>,</w:t>
      </w:r>
      <w:r w:rsidR="00B2311D" w:rsidRPr="00F62420">
        <w:rPr>
          <w:rFonts w:ascii="Arial" w:hAnsi="Arial" w:cs="Arial"/>
        </w:rPr>
        <w:t xml:space="preserve"> </w:t>
      </w:r>
      <w:r w:rsidRPr="00F62420">
        <w:rPr>
          <w:rFonts w:ascii="Arial" w:hAnsi="Arial" w:cs="Arial"/>
        </w:rPr>
        <w:t xml:space="preserve">projektová dokumentace, energetický posudek, </w:t>
      </w:r>
      <w:r w:rsidR="00193201" w:rsidRPr="00F62420">
        <w:rPr>
          <w:rFonts w:ascii="Arial" w:hAnsi="Arial" w:cs="Arial"/>
        </w:rPr>
        <w:t xml:space="preserve">smlouva o dílo, </w:t>
      </w:r>
      <w:r w:rsidRPr="00F62420">
        <w:rPr>
          <w:rFonts w:ascii="Arial" w:hAnsi="Arial" w:cs="Arial"/>
        </w:rPr>
        <w:t>ostatní dokumenty</w:t>
      </w:r>
      <w:r w:rsidR="00B2311D">
        <w:rPr>
          <w:rFonts w:ascii="Arial" w:hAnsi="Arial" w:cs="Arial"/>
        </w:rPr>
        <w:t>, není-li stanoveno jinak</w:t>
      </w:r>
      <w:r w:rsidRPr="00F62420">
        <w:rPr>
          <w:rFonts w:ascii="Arial" w:hAnsi="Arial" w:cs="Arial"/>
        </w:rPr>
        <w:t>.</w:t>
      </w:r>
    </w:p>
    <w:p w:rsidR="00005789" w:rsidRPr="00F62420" w:rsidRDefault="00005789" w:rsidP="00BB01C7">
      <w:pPr>
        <w:pStyle w:val="Zkladntext"/>
        <w:numPr>
          <w:ilvl w:val="0"/>
          <w:numId w:val="7"/>
        </w:numPr>
        <w:spacing w:before="240" w:after="240" w:line="276" w:lineRule="auto"/>
        <w:jc w:val="both"/>
        <w:rPr>
          <w:rFonts w:ascii="Arial" w:hAnsi="Arial" w:cs="Arial"/>
        </w:rPr>
      </w:pPr>
      <w:r w:rsidRPr="00F62420">
        <w:rPr>
          <w:rFonts w:ascii="Arial" w:hAnsi="Arial" w:cs="Arial"/>
        </w:rPr>
        <w:t>Objednatel, pokud to vyplývá ze zvláštních právních předpisů, jmenuje koordinátora bezpečnosti práce na staveništi.</w:t>
      </w:r>
    </w:p>
    <w:p w:rsidR="00005789" w:rsidRPr="00F62420" w:rsidRDefault="00005789" w:rsidP="00BB01C7">
      <w:pPr>
        <w:pStyle w:val="Zkladntext"/>
        <w:numPr>
          <w:ilvl w:val="0"/>
          <w:numId w:val="7"/>
        </w:numPr>
        <w:spacing w:before="240" w:after="240" w:line="276" w:lineRule="auto"/>
        <w:jc w:val="both"/>
        <w:rPr>
          <w:rFonts w:ascii="Arial" w:hAnsi="Arial" w:cs="Arial"/>
        </w:rPr>
      </w:pPr>
      <w:r w:rsidRPr="00F62420">
        <w:rPr>
          <w:rFonts w:ascii="Arial" w:hAnsi="Arial" w:cs="Arial"/>
        </w:rPr>
        <w:t>Smluvní strany stanoví význam následujících termínů takto:</w:t>
      </w:r>
    </w:p>
    <w:p w:rsidR="00005789" w:rsidRPr="00621DD5" w:rsidRDefault="00005789" w:rsidP="00BB01C7">
      <w:pPr>
        <w:pStyle w:val="Zkladntext"/>
        <w:numPr>
          <w:ilvl w:val="0"/>
          <w:numId w:val="24"/>
        </w:numPr>
        <w:spacing w:before="60" w:after="60" w:line="276" w:lineRule="auto"/>
        <w:jc w:val="both"/>
        <w:rPr>
          <w:rFonts w:ascii="Arial" w:hAnsi="Arial" w:cs="Arial"/>
        </w:rPr>
      </w:pPr>
      <w:r w:rsidRPr="00621DD5">
        <w:rPr>
          <w:rFonts w:ascii="Arial" w:hAnsi="Arial" w:cs="Arial"/>
        </w:rPr>
        <w:t xml:space="preserve">předáním a </w:t>
      </w:r>
      <w:r w:rsidRPr="00803B68">
        <w:rPr>
          <w:rFonts w:ascii="Arial" w:hAnsi="Arial" w:cs="Arial"/>
        </w:rPr>
        <w:t xml:space="preserve">převzetím staveniště se rozumí okamžik podpisu předávacího protokolu dle čl. </w:t>
      </w:r>
      <w:r w:rsidR="00F44F91" w:rsidRPr="00803B68">
        <w:rPr>
          <w:rFonts w:ascii="Arial" w:hAnsi="Arial" w:cs="Arial"/>
        </w:rPr>
        <w:t xml:space="preserve">9 </w:t>
      </w:r>
      <w:r w:rsidRPr="00803B68">
        <w:rPr>
          <w:rFonts w:ascii="Arial" w:hAnsi="Arial" w:cs="Arial"/>
        </w:rPr>
        <w:t xml:space="preserve">odst. </w:t>
      </w:r>
      <w:r w:rsidR="00C7629A">
        <w:rPr>
          <w:rFonts w:ascii="Arial" w:hAnsi="Arial" w:cs="Arial"/>
        </w:rPr>
        <w:t>30</w:t>
      </w:r>
      <w:r w:rsidR="00945228" w:rsidRPr="00803B68">
        <w:rPr>
          <w:rFonts w:ascii="Arial" w:hAnsi="Arial" w:cs="Arial"/>
        </w:rPr>
        <w:t xml:space="preserve"> </w:t>
      </w:r>
      <w:r w:rsidRPr="00803B68">
        <w:rPr>
          <w:rFonts w:ascii="Arial" w:hAnsi="Arial" w:cs="Arial"/>
        </w:rPr>
        <w:t>této smlouvy oběma smluvními stranami</w:t>
      </w:r>
      <w:r w:rsidRPr="00621DD5">
        <w:rPr>
          <w:rFonts w:ascii="Arial" w:hAnsi="Arial" w:cs="Arial"/>
        </w:rPr>
        <w:t>;</w:t>
      </w:r>
    </w:p>
    <w:p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803B68">
        <w:rPr>
          <w:rFonts w:ascii="Arial" w:hAnsi="Arial" w:cs="Arial"/>
        </w:rPr>
        <w:t>zahájením stavebních prací, se rozumí okamžik, kdy zhotovitel započne stavební práce</w:t>
      </w:r>
      <w:r w:rsidR="00757BCD" w:rsidRPr="00803B68">
        <w:rPr>
          <w:rFonts w:ascii="Arial" w:hAnsi="Arial" w:cs="Arial"/>
        </w:rPr>
        <w:t xml:space="preserve">, </w:t>
      </w:r>
      <w:r w:rsidR="00757BCD" w:rsidRPr="00F659F5">
        <w:rPr>
          <w:rFonts w:ascii="Arial" w:hAnsi="Arial" w:cs="Arial"/>
        </w:rPr>
        <w:t>respektive dojde k převzetí staveniště</w:t>
      </w:r>
      <w:r w:rsidRPr="00F659F5">
        <w:rPr>
          <w:rFonts w:ascii="Arial" w:hAnsi="Arial" w:cs="Arial"/>
        </w:rPr>
        <w:t>;</w:t>
      </w:r>
    </w:p>
    <w:p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F659F5">
        <w:rPr>
          <w:rFonts w:ascii="Arial" w:hAnsi="Arial" w:cs="Arial"/>
        </w:rPr>
        <w:t>dokončením stavebních prací se rozumí okamžik, kdy zhotovitel ukončí stavební práce;</w:t>
      </w:r>
    </w:p>
    <w:p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F659F5">
        <w:rPr>
          <w:rFonts w:ascii="Arial" w:hAnsi="Arial" w:cs="Arial"/>
        </w:rPr>
        <w:t>dokončení stavby se rozumí datum, uvedené ve smlouvě o dílo, v němž má zhotovitel práce na díle ukončit;</w:t>
      </w:r>
    </w:p>
    <w:p w:rsidR="00005789" w:rsidRPr="00B10D44" w:rsidRDefault="00005789" w:rsidP="00BB01C7">
      <w:pPr>
        <w:pStyle w:val="Zkladntext"/>
        <w:numPr>
          <w:ilvl w:val="0"/>
          <w:numId w:val="24"/>
        </w:numPr>
        <w:spacing w:before="60" w:after="60" w:line="276" w:lineRule="auto"/>
        <w:ind w:left="714" w:hanging="357"/>
        <w:jc w:val="both"/>
        <w:rPr>
          <w:rFonts w:ascii="Arial" w:hAnsi="Arial" w:cs="Arial"/>
        </w:rPr>
      </w:pPr>
      <w:r w:rsidRPr="00B10D44">
        <w:rPr>
          <w:rFonts w:ascii="Arial" w:hAnsi="Arial" w:cs="Arial"/>
        </w:rPr>
        <w:lastRenderedPageBreak/>
        <w:t>předáním a převzetím díla (předání a převzetí stavby) se rozumí okamžik podpisu protokolu o předání a převzetí díla bez vad a nedodělků;</w:t>
      </w:r>
    </w:p>
    <w:p w:rsidR="00005789" w:rsidRPr="00CA240B" w:rsidRDefault="00005789" w:rsidP="00BB01C7">
      <w:pPr>
        <w:pStyle w:val="Zkladntext"/>
        <w:numPr>
          <w:ilvl w:val="0"/>
          <w:numId w:val="24"/>
        </w:numPr>
        <w:spacing w:before="60" w:after="60" w:line="276" w:lineRule="auto"/>
        <w:ind w:left="714" w:hanging="357"/>
        <w:jc w:val="both"/>
        <w:rPr>
          <w:rFonts w:ascii="Arial" w:hAnsi="Arial" w:cs="Arial"/>
        </w:rPr>
      </w:pPr>
      <w:r w:rsidRPr="00CA240B">
        <w:rPr>
          <w:rFonts w:ascii="Arial" w:hAnsi="Arial" w:cs="Arial"/>
        </w:rPr>
        <w:t xml:space="preserve">stavbyvedoucím se rozumí osoba, která je jako stavbyvedoucí zapsaná ve stavebním deníku a je totožná s osobou, uvedenou v čl. </w:t>
      </w:r>
      <w:r w:rsidR="00F44F91" w:rsidRPr="00CA240B">
        <w:rPr>
          <w:rFonts w:ascii="Arial" w:hAnsi="Arial" w:cs="Arial"/>
        </w:rPr>
        <w:t xml:space="preserve">2 </w:t>
      </w:r>
      <w:r w:rsidRPr="00CA240B">
        <w:rPr>
          <w:rFonts w:ascii="Arial" w:hAnsi="Arial" w:cs="Arial"/>
        </w:rPr>
        <w:t>odst. 2 písm. b) této smlouvy jako zástupce zhotovitele na stavbě (stavbyvedoucí).</w:t>
      </w:r>
    </w:p>
    <w:p w:rsidR="00005789" w:rsidRPr="00CA240B" w:rsidRDefault="00005789" w:rsidP="00005789">
      <w:pPr>
        <w:spacing w:before="240"/>
        <w:jc w:val="center"/>
        <w:rPr>
          <w:rFonts w:ascii="Arial" w:hAnsi="Arial" w:cs="Arial"/>
          <w:b/>
          <w:sz w:val="20"/>
          <w:szCs w:val="20"/>
        </w:rPr>
      </w:pPr>
      <w:r w:rsidRPr="00CA240B">
        <w:rPr>
          <w:rFonts w:ascii="Arial" w:hAnsi="Arial" w:cs="Arial"/>
          <w:b/>
          <w:sz w:val="20"/>
          <w:szCs w:val="20"/>
        </w:rPr>
        <w:t xml:space="preserve">Článek </w:t>
      </w:r>
      <w:r w:rsidR="00F44F91" w:rsidRPr="00CA240B">
        <w:rPr>
          <w:rFonts w:ascii="Arial" w:hAnsi="Arial" w:cs="Arial"/>
          <w:b/>
          <w:sz w:val="20"/>
          <w:szCs w:val="20"/>
        </w:rPr>
        <w:t>4</w:t>
      </w:r>
    </w:p>
    <w:p w:rsidR="00005789" w:rsidRPr="00CA240B" w:rsidRDefault="00005789" w:rsidP="00005789">
      <w:pPr>
        <w:pStyle w:val="Nadpis1"/>
        <w:spacing w:after="240"/>
        <w:rPr>
          <w:rFonts w:cs="Arial"/>
          <w:b w:val="0"/>
          <w:szCs w:val="20"/>
        </w:rPr>
      </w:pPr>
      <w:r w:rsidRPr="00CA240B">
        <w:rPr>
          <w:rFonts w:cs="Arial"/>
          <w:szCs w:val="20"/>
        </w:rPr>
        <w:t>Předmět smlouvy</w:t>
      </w:r>
    </w:p>
    <w:p w:rsidR="00005789" w:rsidRPr="00CA240B" w:rsidRDefault="00005789" w:rsidP="00005789">
      <w:pPr>
        <w:pStyle w:val="Zkladntext"/>
        <w:spacing w:before="120" w:line="276" w:lineRule="auto"/>
        <w:jc w:val="both"/>
        <w:rPr>
          <w:rFonts w:ascii="Arial" w:hAnsi="Arial" w:cs="Arial"/>
        </w:rPr>
      </w:pPr>
      <w:r w:rsidRPr="00CA240B">
        <w:rPr>
          <w:rFonts w:ascii="Arial" w:hAnsi="Arial" w:cs="Arial"/>
        </w:rPr>
        <w:t xml:space="preserve">Předmětem smlouvy je závazek zhotovitele provést pro objednatele dílo uvedené v článku </w:t>
      </w:r>
      <w:r w:rsidR="00F44F91" w:rsidRPr="00CA240B">
        <w:rPr>
          <w:rFonts w:ascii="Arial" w:hAnsi="Arial" w:cs="Arial"/>
        </w:rPr>
        <w:t xml:space="preserve">5 </w:t>
      </w:r>
      <w:r w:rsidRPr="00CA240B">
        <w:rPr>
          <w:rFonts w:ascii="Arial" w:hAnsi="Arial" w:cs="Arial"/>
        </w:rPr>
        <w:t>této smlouvy řádně, v dohodnutém termínu a v kvalitě níže specifikované, tj. zejména bez vad a nedodělků, včetně všech objednatelem požadovaných změn díla a jeho součástí. Objednatel se zavazuje při provádění díla řádně spolupůsobit a zhotoviteli řádně provedené dílo, včetně objednatelem objednaných změn zaplatit, a to za podmínek a v termínech touto smlouvou sjednaných.</w:t>
      </w:r>
    </w:p>
    <w:p w:rsidR="00005789" w:rsidRPr="00CA240B" w:rsidRDefault="00005789" w:rsidP="00005789">
      <w:pPr>
        <w:spacing w:before="240"/>
        <w:jc w:val="center"/>
        <w:rPr>
          <w:rFonts w:ascii="Arial" w:hAnsi="Arial" w:cs="Arial"/>
          <w:b/>
          <w:sz w:val="20"/>
          <w:szCs w:val="20"/>
        </w:rPr>
      </w:pPr>
      <w:r w:rsidRPr="00CA240B">
        <w:rPr>
          <w:rFonts w:ascii="Arial" w:hAnsi="Arial" w:cs="Arial"/>
          <w:b/>
          <w:sz w:val="20"/>
          <w:szCs w:val="20"/>
        </w:rPr>
        <w:t xml:space="preserve">Článek </w:t>
      </w:r>
      <w:r w:rsidR="00F44F91" w:rsidRPr="00CA240B">
        <w:rPr>
          <w:rFonts w:ascii="Arial" w:hAnsi="Arial" w:cs="Arial"/>
          <w:b/>
          <w:sz w:val="20"/>
          <w:szCs w:val="20"/>
        </w:rPr>
        <w:t>5</w:t>
      </w:r>
    </w:p>
    <w:p w:rsidR="00005789" w:rsidRPr="00CA240B" w:rsidRDefault="00005789" w:rsidP="00005789">
      <w:pPr>
        <w:pStyle w:val="Nadpis1"/>
        <w:spacing w:after="240"/>
        <w:rPr>
          <w:rFonts w:cs="Arial"/>
          <w:b w:val="0"/>
          <w:szCs w:val="20"/>
        </w:rPr>
      </w:pPr>
      <w:r w:rsidRPr="00CA240B">
        <w:rPr>
          <w:rFonts w:cs="Arial"/>
          <w:szCs w:val="20"/>
        </w:rPr>
        <w:t>Předmět díla</w:t>
      </w:r>
    </w:p>
    <w:p w:rsidR="00A92F91" w:rsidRPr="00A92F91" w:rsidRDefault="00A92F91" w:rsidP="003311E6">
      <w:pPr>
        <w:pStyle w:val="Zkladntext"/>
        <w:numPr>
          <w:ilvl w:val="0"/>
          <w:numId w:val="13"/>
        </w:numPr>
        <w:spacing w:before="120" w:line="276" w:lineRule="auto"/>
        <w:jc w:val="both"/>
        <w:rPr>
          <w:rFonts w:ascii="Arial" w:hAnsi="Arial" w:cs="Arial"/>
        </w:rPr>
      </w:pPr>
      <w:r w:rsidRPr="00A92F91">
        <w:rPr>
          <w:rFonts w:ascii="Arial" w:hAnsi="Arial" w:cs="Arial"/>
        </w:rPr>
        <w:t>Předmětem díla je řádné zhotovení díla s názvem –</w:t>
      </w:r>
      <w:r w:rsidR="00756116">
        <w:rPr>
          <w:rFonts w:ascii="Arial" w:hAnsi="Arial" w:cs="Arial"/>
        </w:rPr>
        <w:t xml:space="preserve"> „</w:t>
      </w:r>
      <w:r w:rsidR="00756116" w:rsidRPr="00912DEB">
        <w:rPr>
          <w:rFonts w:ascii="Arial" w:hAnsi="Arial" w:cs="Arial"/>
        </w:rPr>
        <w:t>Snížení energetické náročnosti budov nemocnice Rychnov nad Kněžnou - objekt</w:t>
      </w:r>
      <w:r w:rsidR="00756116">
        <w:rPr>
          <w:rFonts w:ascii="Arial" w:hAnsi="Arial" w:cs="Arial"/>
        </w:rPr>
        <w:t xml:space="preserve"> C - multioborový pavilon  DIGP“</w:t>
      </w:r>
      <w:r w:rsidR="00756116" w:rsidRPr="00912DEB">
        <w:rPr>
          <w:rFonts w:ascii="Arial" w:hAnsi="Arial" w:cs="Arial"/>
        </w:rPr>
        <w:t xml:space="preserve"> </w:t>
      </w:r>
      <w:r w:rsidRPr="00A92F91">
        <w:rPr>
          <w:rFonts w:ascii="Arial" w:hAnsi="Arial" w:cs="Arial"/>
        </w:rPr>
        <w:t xml:space="preserve">podle projektové dokumentace pro provádění stavby vypracované společností </w:t>
      </w:r>
      <w:r w:rsidR="002477B0">
        <w:rPr>
          <w:rFonts w:ascii="Arial" w:hAnsi="Arial" w:cs="Arial"/>
        </w:rPr>
        <w:t>JIKA –</w:t>
      </w:r>
      <w:r w:rsidR="003311E6">
        <w:rPr>
          <w:rFonts w:ascii="Arial" w:hAnsi="Arial" w:cs="Arial"/>
        </w:rPr>
        <w:t xml:space="preserve"> CZ</w:t>
      </w:r>
      <w:r w:rsidRPr="00A92F91">
        <w:rPr>
          <w:rFonts w:ascii="Arial" w:hAnsi="Arial" w:cs="Arial"/>
        </w:rPr>
        <w:t xml:space="preserve"> s r.o., </w:t>
      </w:r>
      <w:r w:rsidR="003311E6">
        <w:rPr>
          <w:rFonts w:ascii="Arial" w:hAnsi="Arial" w:cs="Arial"/>
        </w:rPr>
        <w:t>Dlouhá 103/17</w:t>
      </w:r>
      <w:r w:rsidRPr="00A92F91">
        <w:rPr>
          <w:rFonts w:ascii="Arial" w:hAnsi="Arial" w:cs="Arial"/>
        </w:rPr>
        <w:t xml:space="preserve">, </w:t>
      </w:r>
      <w:r w:rsidR="003311E6" w:rsidRPr="003311E6">
        <w:rPr>
          <w:rFonts w:ascii="Arial" w:hAnsi="Arial" w:cs="Arial"/>
        </w:rPr>
        <w:t>500 03 Hradec Králové, IČ 25917234</w:t>
      </w:r>
      <w:r w:rsidR="00EE2A5C">
        <w:rPr>
          <w:rFonts w:ascii="Arial" w:hAnsi="Arial" w:cs="Arial"/>
        </w:rPr>
        <w:t>, zodpovědný projektant</w:t>
      </w:r>
      <w:r w:rsidRPr="00A92F91">
        <w:rPr>
          <w:rFonts w:ascii="Arial" w:hAnsi="Arial" w:cs="Arial"/>
        </w:rPr>
        <w:t xml:space="preserve"> Ing. </w:t>
      </w:r>
      <w:r w:rsidR="00332BF9">
        <w:rPr>
          <w:rFonts w:ascii="Arial" w:hAnsi="Arial" w:cs="Arial"/>
        </w:rPr>
        <w:t>Jiří Slánský</w:t>
      </w:r>
      <w:r w:rsidRPr="00A92F91">
        <w:rPr>
          <w:rFonts w:ascii="Arial" w:hAnsi="Arial" w:cs="Arial"/>
        </w:rPr>
        <w:t xml:space="preserve"> (dále jen „DPS), ve znění pozdějších změn. Veškeré podrobnosti, včetně soupisu prací, dodávek a služeb včetně výkazu výměr jsou v projektové dokumentaci obsaženy.</w:t>
      </w:r>
      <w:r>
        <w:rPr>
          <w:rFonts w:ascii="Arial" w:hAnsi="Arial" w:cs="Arial"/>
        </w:rPr>
        <w:t xml:space="preserve"> </w:t>
      </w:r>
      <w:r w:rsidR="00A83F75">
        <w:rPr>
          <w:rFonts w:ascii="Arial" w:hAnsi="Arial" w:cs="Arial"/>
        </w:rPr>
        <w:t xml:space="preserve">Předmět díla je specifikován energetickým posudkem ze dne 15. 11. 2018 zpracovaným Janem Landou. </w:t>
      </w:r>
      <w:r w:rsidRPr="00A92F91">
        <w:rPr>
          <w:rFonts w:ascii="Arial" w:hAnsi="Arial" w:cs="Arial"/>
        </w:rPr>
        <w:t xml:space="preserve">Rozsah stavebních úprav i úprav profesí vychází z technologických a dispozičních požadavků a záměru </w:t>
      </w:r>
      <w:r w:rsidR="009B4DE8">
        <w:rPr>
          <w:rFonts w:ascii="Arial" w:hAnsi="Arial" w:cs="Arial"/>
        </w:rPr>
        <w:t>objednatele</w:t>
      </w:r>
      <w:r w:rsidR="00147477">
        <w:rPr>
          <w:rFonts w:ascii="Arial" w:hAnsi="Arial" w:cs="Arial"/>
        </w:rPr>
        <w:t>.</w:t>
      </w:r>
    </w:p>
    <w:p w:rsidR="00B73D08" w:rsidRDefault="00B73D08" w:rsidP="00B73D08">
      <w:pPr>
        <w:pStyle w:val="Zkladntext"/>
        <w:numPr>
          <w:ilvl w:val="0"/>
          <w:numId w:val="13"/>
        </w:numPr>
        <w:spacing w:before="120" w:line="276" w:lineRule="auto"/>
        <w:jc w:val="both"/>
        <w:rPr>
          <w:rFonts w:ascii="Arial" w:hAnsi="Arial" w:cs="Arial"/>
        </w:rPr>
      </w:pPr>
      <w:r w:rsidRPr="00B73D08">
        <w:rPr>
          <w:rFonts w:ascii="Arial" w:hAnsi="Arial" w:cs="Arial"/>
        </w:rPr>
        <w:t xml:space="preserve">Předmětem </w:t>
      </w:r>
      <w:r w:rsidR="007378B9">
        <w:rPr>
          <w:rFonts w:ascii="Arial" w:hAnsi="Arial" w:cs="Arial"/>
        </w:rPr>
        <w:t>díla</w:t>
      </w:r>
      <w:r w:rsidRPr="00B73D08">
        <w:rPr>
          <w:rFonts w:ascii="Arial" w:hAnsi="Arial" w:cs="Arial"/>
        </w:rPr>
        <w:t xml:space="preserve"> je stávající budova, která je využívaná jako nemocnice. Podsklepená část slouží jako zázemí pro zaměstnance a zároveň jako sklad pro účely nemocnice. V prvním nadzemním podlaží se nachází oddělení JIP, s pokoji pro pacienty i účelovými místnostmi pro zaměstnance. Druhé a třetí nadzemní podlaží tvoří oddělení interny, které je rozděleno zvlášť pro ženy (3NP) a zvlášť pro muže (2NP). Ve 4.NP se nachází gynekologie, kde západní část tvoří převážně operační sál a jeho příslušenství a zázemí pro zaměstnance. Páté nadzemní podlaží slouží jako porodnice, zde je opět v západní části operační sál a porodní sál. V 6.NP se vyskytuje dětské oddělení, nad kterým se nachází administrativa a kancelář ředitele. Stavebními úpravami dojde k zefektivnění vytápění a k menšímu úniku tepla z objektu.</w:t>
      </w:r>
      <w:r>
        <w:rPr>
          <w:rFonts w:ascii="Arial" w:hAnsi="Arial" w:cs="Arial"/>
        </w:rPr>
        <w:t xml:space="preserve"> </w:t>
      </w:r>
    </w:p>
    <w:p w:rsidR="00B73D08" w:rsidRDefault="00B73D08" w:rsidP="00B73D08">
      <w:pPr>
        <w:pStyle w:val="Zkladntext"/>
        <w:spacing w:before="120" w:line="276" w:lineRule="auto"/>
        <w:ind w:left="360"/>
        <w:jc w:val="both"/>
        <w:rPr>
          <w:rFonts w:ascii="Arial" w:hAnsi="Arial" w:cs="Arial"/>
        </w:rPr>
      </w:pPr>
      <w:r w:rsidRPr="00B73D08">
        <w:rPr>
          <w:rFonts w:ascii="Arial" w:hAnsi="Arial" w:cs="Arial"/>
        </w:rPr>
        <w:t>Projektová dokumentace řeší výměnu stávající střechy a výměnu všech stávajících vnějších výplní otvorů celého objektu nemocnice, zateplení fasády a zřízení žaluzií. Do stávajících nosných svislých konstrukcí se stavebními úpravami zasahuje pouze přidáním dodatečného zateplení k objektu.</w:t>
      </w:r>
      <w:r w:rsidR="00B348F9">
        <w:rPr>
          <w:rFonts w:ascii="Arial" w:hAnsi="Arial" w:cs="Arial"/>
        </w:rPr>
        <w:t xml:space="preserve"> </w:t>
      </w:r>
      <w:r w:rsidR="00B348F9" w:rsidRPr="00B348F9">
        <w:rPr>
          <w:rFonts w:ascii="Arial" w:hAnsi="Arial" w:cs="Arial"/>
        </w:rPr>
        <w:t>Nosnou konstrukci tvoří ŽB prefabrikovaný sloupový skelet se stěnovým pláštěm. Střecha</w:t>
      </w:r>
      <w:r w:rsidR="00541739">
        <w:rPr>
          <w:rFonts w:ascii="Arial" w:hAnsi="Arial" w:cs="Arial"/>
        </w:rPr>
        <w:t xml:space="preserve"> je</w:t>
      </w:r>
      <w:r w:rsidR="00B348F9" w:rsidRPr="00B348F9">
        <w:rPr>
          <w:rFonts w:ascii="Arial" w:hAnsi="Arial" w:cs="Arial"/>
        </w:rPr>
        <w:t xml:space="preserve"> plochá dvouplášťová. Některé otvorové výplně jsou plastové s tepelně izolačním dvojsklem, převažují však okna dřevěná zdvojená s meziokenními vložkami </w:t>
      </w:r>
      <w:proofErr w:type="spellStart"/>
      <w:r w:rsidR="00B348F9" w:rsidRPr="00B348F9">
        <w:rPr>
          <w:rFonts w:ascii="Arial" w:hAnsi="Arial" w:cs="Arial"/>
        </w:rPr>
        <w:t>tl</w:t>
      </w:r>
      <w:proofErr w:type="spellEnd"/>
      <w:r w:rsidR="00B348F9" w:rsidRPr="00B348F9">
        <w:rPr>
          <w:rFonts w:ascii="Arial" w:hAnsi="Arial" w:cs="Arial"/>
        </w:rPr>
        <w:t>. 180mm s vnějším sklem a částečně původní kovové dveře. Součástí výměny oken bude i výměna vnitřních parapetů, výměna venkovního oplechování parapetů, provedení nových okenních vnitřních ostění a nadpraží pomocí vápenocementové štukové omítky.</w:t>
      </w:r>
      <w:r w:rsidR="00B348F9">
        <w:rPr>
          <w:rFonts w:ascii="Arial" w:hAnsi="Arial" w:cs="Arial"/>
        </w:rPr>
        <w:t xml:space="preserve"> </w:t>
      </w:r>
    </w:p>
    <w:p w:rsidR="00B348F9" w:rsidRPr="00B348F9" w:rsidRDefault="00B348F9" w:rsidP="00B348F9">
      <w:pPr>
        <w:pStyle w:val="Zkladntext"/>
        <w:spacing w:before="120" w:line="276" w:lineRule="auto"/>
        <w:ind w:left="360"/>
        <w:jc w:val="both"/>
        <w:rPr>
          <w:rFonts w:ascii="Arial" w:hAnsi="Arial" w:cs="Arial"/>
        </w:rPr>
      </w:pPr>
      <w:r w:rsidRPr="00B348F9">
        <w:rPr>
          <w:rFonts w:ascii="Arial" w:hAnsi="Arial" w:cs="Arial"/>
        </w:rPr>
        <w:t>Členění všech nových oken bude respektovat stávající členění okenních výplní. Veškerá okna bu</w:t>
      </w:r>
      <w:r w:rsidR="00A41CE5">
        <w:rPr>
          <w:rFonts w:ascii="Arial" w:hAnsi="Arial" w:cs="Arial"/>
        </w:rPr>
        <w:t>dou osazena do plastových rámů</w:t>
      </w:r>
      <w:r w:rsidRPr="00B348F9">
        <w:rPr>
          <w:rFonts w:ascii="Arial" w:hAnsi="Arial" w:cs="Arial"/>
        </w:rPr>
        <w:t xml:space="preserve">, okna budou s horizontálními a vertikálními </w:t>
      </w:r>
      <w:proofErr w:type="spellStart"/>
      <w:r w:rsidRPr="00B348F9">
        <w:rPr>
          <w:rFonts w:ascii="Arial" w:hAnsi="Arial" w:cs="Arial"/>
        </w:rPr>
        <w:t>poutci</w:t>
      </w:r>
      <w:proofErr w:type="spellEnd"/>
      <w:r w:rsidRPr="00B348F9">
        <w:rPr>
          <w:rFonts w:ascii="Arial" w:hAnsi="Arial" w:cs="Arial"/>
        </w:rPr>
        <w:t xml:space="preserve"> otvíravá a sklopná. Kování bude celoobvodové, ovládací prvky ze slitin lehkých kovů, zasklení tepelně </w:t>
      </w:r>
      <w:r w:rsidRPr="00B348F9">
        <w:rPr>
          <w:rFonts w:ascii="Arial" w:hAnsi="Arial" w:cs="Arial"/>
        </w:rPr>
        <w:lastRenderedPageBreak/>
        <w:t>izolačním trojsklem čirým.</w:t>
      </w:r>
      <w:r>
        <w:rPr>
          <w:rFonts w:ascii="Arial" w:hAnsi="Arial" w:cs="Arial"/>
        </w:rPr>
        <w:t xml:space="preserve"> </w:t>
      </w:r>
      <w:r w:rsidRPr="00B348F9">
        <w:rPr>
          <w:rFonts w:ascii="Arial" w:hAnsi="Arial" w:cs="Arial"/>
        </w:rPr>
        <w:t>Plochou dvouplášťovou střešní konstrukci tvoří stropní panel zateplený minerální vlnou a hydroizolační fólií. Střešní plášť bude demontován a nahrazen novým. Stávající železobetonová deska zůstává nedotčená.</w:t>
      </w:r>
    </w:p>
    <w:p w:rsidR="00B73D08" w:rsidRDefault="00B348F9" w:rsidP="000A2F14">
      <w:pPr>
        <w:pStyle w:val="Zkladntext"/>
        <w:spacing w:before="120" w:line="276" w:lineRule="auto"/>
        <w:ind w:left="360"/>
        <w:jc w:val="both"/>
        <w:rPr>
          <w:rFonts w:ascii="Arial" w:hAnsi="Arial" w:cs="Arial"/>
        </w:rPr>
      </w:pPr>
      <w:r w:rsidRPr="00B348F9">
        <w:rPr>
          <w:rFonts w:ascii="Arial" w:hAnsi="Arial" w:cs="Arial"/>
        </w:rPr>
        <w:t>V rámci stavebních úprav nedojde k žádným změnám vnitřní dispozice ani účelu budovy.</w:t>
      </w:r>
      <w:r>
        <w:rPr>
          <w:rFonts w:ascii="Arial" w:hAnsi="Arial" w:cs="Arial"/>
        </w:rPr>
        <w:t xml:space="preserve"> </w:t>
      </w:r>
      <w:r w:rsidRPr="00B348F9">
        <w:rPr>
          <w:rFonts w:ascii="Arial" w:hAnsi="Arial" w:cs="Arial"/>
        </w:rPr>
        <w:t>Odvod dešťových vod bude zajištěn demontovanými a znovu osazenými okapními svody na nové zateplení.</w:t>
      </w:r>
      <w:r>
        <w:rPr>
          <w:rFonts w:ascii="Arial" w:hAnsi="Arial" w:cs="Arial"/>
        </w:rPr>
        <w:t xml:space="preserve"> </w:t>
      </w:r>
      <w:r w:rsidRPr="0010781E">
        <w:rPr>
          <w:rFonts w:ascii="Arial" w:hAnsi="Arial" w:cs="Arial"/>
        </w:rPr>
        <w:t>Bude zregulován otopný systém na základě nového zateplení objektu</w:t>
      </w:r>
      <w:r>
        <w:rPr>
          <w:rFonts w:ascii="Arial" w:hAnsi="Arial" w:cs="Arial"/>
        </w:rPr>
        <w:t xml:space="preserve">. </w:t>
      </w:r>
      <w:r w:rsidR="000A2F14" w:rsidRPr="000A2F14">
        <w:rPr>
          <w:rFonts w:ascii="Arial" w:hAnsi="Arial" w:cs="Arial"/>
        </w:rPr>
        <w:t xml:space="preserve">Zařízení vzduchotechniky není stavebními úpravami dotčeno, avšak bude provedena demontáž a </w:t>
      </w:r>
      <w:proofErr w:type="spellStart"/>
      <w:r w:rsidR="000A2F14" w:rsidRPr="000A2F14">
        <w:rPr>
          <w:rFonts w:ascii="Arial" w:hAnsi="Arial" w:cs="Arial"/>
        </w:rPr>
        <w:t>znovuosazení</w:t>
      </w:r>
      <w:proofErr w:type="spellEnd"/>
      <w:r w:rsidR="000A2F14" w:rsidRPr="000A2F14">
        <w:rPr>
          <w:rFonts w:ascii="Arial" w:hAnsi="Arial" w:cs="Arial"/>
        </w:rPr>
        <w:t xml:space="preserve"> ukončení vzduchotechniky kvůli výměně střešního pláště. Podél objektu bude proveden obvodový zemnič dle ČSN.S tímto páskem bude propojena ocelová armatura, jednotlivé svody bleskosvodu a hlavní ochranná přípojnice objektu.</w:t>
      </w:r>
    </w:p>
    <w:p w:rsidR="00005789" w:rsidRPr="00847A3F" w:rsidRDefault="00005789" w:rsidP="00847A3F">
      <w:pPr>
        <w:pStyle w:val="Zkladntext"/>
        <w:numPr>
          <w:ilvl w:val="0"/>
          <w:numId w:val="13"/>
        </w:numPr>
        <w:spacing w:before="120" w:line="276" w:lineRule="auto"/>
        <w:ind w:hanging="357"/>
        <w:jc w:val="both"/>
        <w:rPr>
          <w:rFonts w:ascii="Arial" w:hAnsi="Arial" w:cs="Arial"/>
        </w:rPr>
      </w:pPr>
      <w:r w:rsidRPr="00847A3F">
        <w:rPr>
          <w:rFonts w:ascii="Arial" w:hAnsi="Arial" w:cs="Arial"/>
        </w:rPr>
        <w:t>Předmětem díla je dále zpracování průvodní technické dokumentace, zkušebních protokolů, revizní zprávy, atestů a dokladů dle zákona č. 22/1997 Sb., o technických požadavcích na výrobky a o změně a doplnění některých zákonů v platném znění, prohlášení o shodě, seznam doporučených náhradních dílů, předepsané ochranné a bezpečnostní pomůcky, ve dvou vyhotoveních.</w:t>
      </w:r>
    </w:p>
    <w:p w:rsidR="00EA54BA" w:rsidRPr="00696E09" w:rsidRDefault="00EA54BA" w:rsidP="00EA54BA">
      <w:pPr>
        <w:pStyle w:val="Zkladntext"/>
        <w:numPr>
          <w:ilvl w:val="0"/>
          <w:numId w:val="13"/>
        </w:numPr>
        <w:spacing w:before="120" w:line="276" w:lineRule="auto"/>
        <w:ind w:hanging="357"/>
        <w:jc w:val="both"/>
        <w:rPr>
          <w:rFonts w:ascii="Arial" w:hAnsi="Arial" w:cs="Arial"/>
        </w:rPr>
      </w:pPr>
      <w:r w:rsidRPr="006061EA">
        <w:rPr>
          <w:rFonts w:ascii="Arial" w:hAnsi="Arial" w:cs="Arial"/>
        </w:rPr>
        <w:t xml:space="preserve">Předmětem díla je dále zpracování dokumentace skutečného provedení díla v listinné podobě v počtu </w:t>
      </w:r>
      <w:r w:rsidR="007E39F4" w:rsidRPr="006061EA">
        <w:rPr>
          <w:rFonts w:ascii="Arial" w:hAnsi="Arial" w:cs="Arial"/>
        </w:rPr>
        <w:t>2ks</w:t>
      </w:r>
      <w:r w:rsidRPr="006061EA">
        <w:rPr>
          <w:rFonts w:ascii="Arial" w:hAnsi="Arial" w:cs="Arial"/>
        </w:rPr>
        <w:t xml:space="preserve"> </w:t>
      </w:r>
      <w:proofErr w:type="spellStart"/>
      <w:r w:rsidRPr="006061EA">
        <w:rPr>
          <w:rFonts w:ascii="Arial" w:hAnsi="Arial" w:cs="Arial"/>
        </w:rPr>
        <w:t>paré</w:t>
      </w:r>
      <w:proofErr w:type="spellEnd"/>
      <w:r w:rsidRPr="006061EA">
        <w:rPr>
          <w:rFonts w:ascii="Arial" w:hAnsi="Arial" w:cs="Arial"/>
        </w:rPr>
        <w:t xml:space="preserve"> a v digitální formě na CD ve formátu *.</w:t>
      </w:r>
      <w:proofErr w:type="spellStart"/>
      <w:r w:rsidRPr="006061EA">
        <w:rPr>
          <w:rFonts w:ascii="Arial" w:hAnsi="Arial" w:cs="Arial"/>
        </w:rPr>
        <w:t>pdf</w:t>
      </w:r>
      <w:proofErr w:type="spellEnd"/>
      <w:r w:rsidRPr="006061EA">
        <w:rPr>
          <w:rFonts w:ascii="Arial" w:hAnsi="Arial" w:cs="Arial"/>
        </w:rPr>
        <w:t>, *.</w:t>
      </w:r>
      <w:proofErr w:type="spellStart"/>
      <w:r w:rsidRPr="006061EA">
        <w:rPr>
          <w:rFonts w:ascii="Arial" w:hAnsi="Arial" w:cs="Arial"/>
        </w:rPr>
        <w:t>xls</w:t>
      </w:r>
      <w:proofErr w:type="spellEnd"/>
      <w:r w:rsidRPr="006061EA">
        <w:rPr>
          <w:rFonts w:ascii="Arial" w:hAnsi="Arial" w:cs="Arial"/>
        </w:rPr>
        <w:t xml:space="preserve"> popř. v dalších nutných formátech v počtu 2 ks</w:t>
      </w:r>
      <w:r w:rsidR="008A6AF7">
        <w:rPr>
          <w:rFonts w:ascii="Arial" w:hAnsi="Arial" w:cs="Arial"/>
        </w:rPr>
        <w:t xml:space="preserve">. </w:t>
      </w:r>
      <w:r w:rsidRPr="006061EA">
        <w:rPr>
          <w:rFonts w:ascii="Arial" w:hAnsi="Arial" w:cs="Arial"/>
        </w:rPr>
        <w:t xml:space="preserve">Digitální forma projektové dokumentace bude setříděna ve stejném členění jako tištěná forma projektové dokumentace s dodržením názvů a číslováním výkresů. Elektronická verze bude dále poskytnuta v digitálním formátu umožňující editaci jednotlivých výkresů, např.: </w:t>
      </w:r>
      <w:r w:rsidRPr="00696E09">
        <w:rPr>
          <w:rFonts w:ascii="Arial" w:hAnsi="Arial" w:cs="Arial"/>
        </w:rPr>
        <w:t>*.</w:t>
      </w:r>
      <w:proofErr w:type="spellStart"/>
      <w:r w:rsidRPr="00696E09">
        <w:rPr>
          <w:rFonts w:ascii="Arial" w:hAnsi="Arial" w:cs="Arial"/>
        </w:rPr>
        <w:t>dwg</w:t>
      </w:r>
      <w:proofErr w:type="spellEnd"/>
      <w:r w:rsidRPr="00696E09">
        <w:rPr>
          <w:rFonts w:ascii="Arial" w:hAnsi="Arial" w:cs="Arial"/>
        </w:rPr>
        <w:t xml:space="preserve"> formát.</w:t>
      </w:r>
    </w:p>
    <w:p w:rsidR="002444FA" w:rsidRPr="00696E09" w:rsidRDefault="00005789" w:rsidP="00163649">
      <w:pPr>
        <w:pStyle w:val="Zkladntext"/>
        <w:numPr>
          <w:ilvl w:val="0"/>
          <w:numId w:val="13"/>
        </w:numPr>
        <w:spacing w:before="120" w:line="276" w:lineRule="auto"/>
        <w:ind w:hanging="357"/>
        <w:jc w:val="both"/>
        <w:rPr>
          <w:rFonts w:ascii="Arial" w:hAnsi="Arial" w:cs="Arial"/>
        </w:rPr>
      </w:pPr>
      <w:r w:rsidRPr="00696E09">
        <w:rPr>
          <w:rFonts w:ascii="Arial" w:hAnsi="Arial" w:cs="Arial"/>
        </w:rPr>
        <w:t xml:space="preserve">Předmětem díla je dále zajištění povinné publicity projektu dle podmínek poskytovatele dotace. </w:t>
      </w:r>
      <w:r w:rsidR="009436DB" w:rsidRPr="00696E09">
        <w:rPr>
          <w:rFonts w:ascii="Arial" w:hAnsi="Arial" w:cs="Arial"/>
        </w:rPr>
        <w:t>Zajištění publicity dle této smlouvy spočívá v</w:t>
      </w:r>
      <w:r w:rsidR="002444FA" w:rsidRPr="00696E09">
        <w:rPr>
          <w:rFonts w:ascii="Arial" w:hAnsi="Arial" w:cs="Arial"/>
        </w:rPr>
        <w:t> </w:t>
      </w:r>
      <w:r w:rsidR="009436DB" w:rsidRPr="00696E09">
        <w:rPr>
          <w:rFonts w:ascii="Arial" w:hAnsi="Arial" w:cs="Arial"/>
        </w:rPr>
        <w:t>zajištění celo</w:t>
      </w:r>
      <w:r w:rsidR="007E39F4" w:rsidRPr="00696E09">
        <w:rPr>
          <w:rFonts w:ascii="Arial" w:hAnsi="Arial" w:cs="Arial"/>
        </w:rPr>
        <w:t xml:space="preserve">barevného plakátu, velikosti A3 </w:t>
      </w:r>
      <w:r w:rsidR="00C2235E" w:rsidRPr="00696E09">
        <w:rPr>
          <w:rFonts w:ascii="Arial" w:hAnsi="Arial" w:cs="Arial"/>
        </w:rPr>
        <w:t>v celkovém počtu</w:t>
      </w:r>
      <w:r w:rsidR="007E39F4" w:rsidRPr="00696E09">
        <w:rPr>
          <w:rFonts w:ascii="Arial" w:hAnsi="Arial" w:cs="Arial"/>
        </w:rPr>
        <w:t xml:space="preserve"> 1 ks,</w:t>
      </w:r>
      <w:r w:rsidR="009436DB" w:rsidRPr="00696E09">
        <w:rPr>
          <w:rFonts w:ascii="Arial" w:hAnsi="Arial" w:cs="Arial"/>
        </w:rPr>
        <w:t xml:space="preserve"> který bude během realizace stavebních prací umístěn, nejpozději do 1 měsíce po zahájení stavebních prací, na místě snadno viditelném pro veřejnost, jako jsou např. vstupní prostory budovy apod., přesné místo určí před umístěním plakátu objednatel</w:t>
      </w:r>
      <w:r w:rsidR="00ED59F5" w:rsidRPr="00696E09">
        <w:rPr>
          <w:rFonts w:ascii="Arial" w:hAnsi="Arial" w:cs="Arial"/>
        </w:rPr>
        <w:t xml:space="preserve">, který zajistí umístění plakátu do ukončení </w:t>
      </w:r>
      <w:r w:rsidR="008611F7" w:rsidRPr="00696E09">
        <w:rPr>
          <w:rFonts w:ascii="Arial" w:hAnsi="Arial" w:cs="Arial"/>
        </w:rPr>
        <w:t xml:space="preserve">doby </w:t>
      </w:r>
      <w:r w:rsidR="00ED59F5" w:rsidRPr="00696E09">
        <w:rPr>
          <w:rFonts w:ascii="Arial" w:hAnsi="Arial" w:cs="Arial"/>
        </w:rPr>
        <w:t>udržitelnosti projektu</w:t>
      </w:r>
      <w:r w:rsidR="009436DB" w:rsidRPr="00696E09">
        <w:rPr>
          <w:rFonts w:ascii="Arial" w:hAnsi="Arial" w:cs="Arial"/>
        </w:rPr>
        <w:t xml:space="preserve">.  </w:t>
      </w:r>
    </w:p>
    <w:p w:rsidR="00163649" w:rsidRPr="008A6AF7" w:rsidRDefault="00D05A65" w:rsidP="00C8470B">
      <w:pPr>
        <w:pStyle w:val="Zkladntext"/>
        <w:spacing w:before="120" w:line="276" w:lineRule="auto"/>
        <w:ind w:left="360"/>
        <w:jc w:val="both"/>
        <w:rPr>
          <w:rFonts w:ascii="Arial" w:hAnsi="Arial" w:cs="Arial"/>
        </w:rPr>
      </w:pPr>
      <w:r w:rsidRPr="00C2235E">
        <w:rPr>
          <w:rFonts w:ascii="Arial" w:hAnsi="Arial" w:cs="Arial"/>
        </w:rPr>
        <w:t>Rozmístění textů a symbolů vedené v Grafickém manuálu publicity OPŽP (dostupném na www.opzp.cz) je</w:t>
      </w:r>
      <w:r w:rsidR="002444FA" w:rsidRPr="00C2235E">
        <w:rPr>
          <w:rFonts w:ascii="Arial" w:hAnsi="Arial" w:cs="Arial"/>
        </w:rPr>
        <w:t xml:space="preserve"> pro zajištění prostředků povinné publicity</w:t>
      </w:r>
      <w:r w:rsidRPr="00C2235E">
        <w:rPr>
          <w:rFonts w:ascii="Arial" w:hAnsi="Arial" w:cs="Arial"/>
        </w:rPr>
        <w:t xml:space="preserve"> </w:t>
      </w:r>
      <w:r w:rsidR="002444FA" w:rsidRPr="00C2235E">
        <w:rPr>
          <w:rFonts w:ascii="Arial" w:hAnsi="Arial" w:cs="Arial"/>
        </w:rPr>
        <w:t xml:space="preserve">dle tohoto odstavce </w:t>
      </w:r>
      <w:r w:rsidRPr="00C2235E">
        <w:rPr>
          <w:rFonts w:ascii="Arial" w:hAnsi="Arial" w:cs="Arial"/>
        </w:rPr>
        <w:t xml:space="preserve">závazné. Grafický podklad pro výrobu </w:t>
      </w:r>
      <w:r w:rsidR="002444FA" w:rsidRPr="00C2235E">
        <w:rPr>
          <w:rFonts w:ascii="Arial" w:hAnsi="Arial" w:cs="Arial"/>
        </w:rPr>
        <w:t>prostředků povinné publicity dle tohoto odstavce</w:t>
      </w:r>
      <w:r w:rsidR="002444FA" w:rsidRPr="00C2235E" w:rsidDel="002444FA">
        <w:rPr>
          <w:rFonts w:ascii="Arial" w:hAnsi="Arial" w:cs="Arial"/>
        </w:rPr>
        <w:t xml:space="preserve"> </w:t>
      </w:r>
      <w:r w:rsidRPr="00C2235E">
        <w:rPr>
          <w:rFonts w:ascii="Arial" w:hAnsi="Arial" w:cs="Arial"/>
        </w:rPr>
        <w:t>zpracuje zdarma SFŽP, objednatel grafický podklad předá dodavateli</w:t>
      </w:r>
      <w:r w:rsidR="002444FA" w:rsidRPr="00C2235E">
        <w:rPr>
          <w:rFonts w:ascii="Arial" w:hAnsi="Arial" w:cs="Arial"/>
        </w:rPr>
        <w:t>.</w:t>
      </w:r>
    </w:p>
    <w:p w:rsidR="00E70AF6" w:rsidRPr="003129A2" w:rsidRDefault="00005789" w:rsidP="003A6123">
      <w:pPr>
        <w:pStyle w:val="Zkladntext"/>
        <w:numPr>
          <w:ilvl w:val="0"/>
          <w:numId w:val="13"/>
        </w:numPr>
        <w:spacing w:before="120" w:line="276" w:lineRule="auto"/>
        <w:jc w:val="both"/>
        <w:rPr>
          <w:rFonts w:ascii="Arial" w:hAnsi="Arial" w:cs="Arial"/>
        </w:rPr>
      </w:pPr>
      <w:r w:rsidRPr="003129A2">
        <w:rPr>
          <w:rFonts w:ascii="Arial" w:hAnsi="Arial" w:cs="Arial"/>
        </w:rPr>
        <w:t>Realizaci stavebních prací je nutné přizpůsobit provozním podmínkám uživatele dotčených nemovitostí</w:t>
      </w:r>
      <w:r w:rsidR="00CC3402" w:rsidRPr="003129A2">
        <w:rPr>
          <w:rFonts w:ascii="Arial" w:hAnsi="Arial" w:cs="Arial"/>
        </w:rPr>
        <w:t xml:space="preserve"> </w:t>
      </w:r>
      <w:r w:rsidR="00197612">
        <w:rPr>
          <w:rFonts w:ascii="Arial" w:hAnsi="Arial" w:cs="Arial"/>
        </w:rPr>
        <w:t>především</w:t>
      </w:r>
      <w:r w:rsidR="0089601B" w:rsidRPr="0089601B">
        <w:rPr>
          <w:rFonts w:ascii="Arial" w:hAnsi="Arial" w:cs="Arial"/>
        </w:rPr>
        <w:t xml:space="preserve"> objekt</w:t>
      </w:r>
      <w:r w:rsidR="0089601B">
        <w:rPr>
          <w:rFonts w:ascii="Arial" w:hAnsi="Arial" w:cs="Arial"/>
        </w:rPr>
        <w:t>u</w:t>
      </w:r>
      <w:r w:rsidR="0089601B" w:rsidRPr="0089601B">
        <w:rPr>
          <w:rFonts w:ascii="Arial" w:hAnsi="Arial" w:cs="Arial"/>
        </w:rPr>
        <w:t xml:space="preserve">, který se nachází v zastavěné části města Rychnov nad Kněžnou v areálu nemocnice v ulici Jiráskova na </w:t>
      </w:r>
      <w:r w:rsidR="00197612">
        <w:rPr>
          <w:rFonts w:ascii="Arial" w:hAnsi="Arial" w:cs="Arial"/>
        </w:rPr>
        <w:t>parcele</w:t>
      </w:r>
      <w:r w:rsidR="00197612" w:rsidRPr="00197612">
        <w:rPr>
          <w:rFonts w:ascii="Arial" w:hAnsi="Arial" w:cs="Arial"/>
        </w:rPr>
        <w:t xml:space="preserve"> č. 2610/6 v k. </w:t>
      </w:r>
      <w:proofErr w:type="spellStart"/>
      <w:r w:rsidR="00197612" w:rsidRPr="00197612">
        <w:rPr>
          <w:rFonts w:ascii="Arial" w:hAnsi="Arial" w:cs="Arial"/>
        </w:rPr>
        <w:t>ú.</w:t>
      </w:r>
      <w:proofErr w:type="spellEnd"/>
      <w:r w:rsidR="00197612" w:rsidRPr="00197612">
        <w:rPr>
          <w:rFonts w:ascii="Arial" w:hAnsi="Arial" w:cs="Arial"/>
        </w:rPr>
        <w:t xml:space="preserve"> Rychnov nad Kněžnou a další</w:t>
      </w:r>
      <w:r w:rsidR="00197612">
        <w:rPr>
          <w:rFonts w:ascii="Arial" w:hAnsi="Arial" w:cs="Arial"/>
        </w:rPr>
        <w:t>m</w:t>
      </w:r>
      <w:r w:rsidR="00197612" w:rsidRPr="00197612">
        <w:rPr>
          <w:rFonts w:ascii="Arial" w:hAnsi="Arial" w:cs="Arial"/>
        </w:rPr>
        <w:t xml:space="preserve"> pozemk</w:t>
      </w:r>
      <w:r w:rsidR="00197612">
        <w:rPr>
          <w:rFonts w:ascii="Arial" w:hAnsi="Arial" w:cs="Arial"/>
        </w:rPr>
        <w:t>ům dotčených</w:t>
      </w:r>
      <w:r w:rsidR="00197612" w:rsidRPr="00197612">
        <w:rPr>
          <w:rFonts w:ascii="Arial" w:hAnsi="Arial" w:cs="Arial"/>
        </w:rPr>
        <w:t xml:space="preserve"> stavbou dle projektové</w:t>
      </w:r>
      <w:r w:rsidR="003A6123">
        <w:rPr>
          <w:rFonts w:ascii="Arial" w:hAnsi="Arial" w:cs="Arial"/>
        </w:rPr>
        <w:t xml:space="preserve"> dokumentace, jedná se o pozemky </w:t>
      </w:r>
      <w:r w:rsidR="003A6123" w:rsidRPr="003A6123">
        <w:rPr>
          <w:rFonts w:ascii="Arial" w:hAnsi="Arial" w:cs="Arial"/>
        </w:rPr>
        <w:t xml:space="preserve">v k. </w:t>
      </w:r>
      <w:proofErr w:type="spellStart"/>
      <w:r w:rsidR="003A6123" w:rsidRPr="003A6123">
        <w:rPr>
          <w:rFonts w:ascii="Arial" w:hAnsi="Arial" w:cs="Arial"/>
        </w:rPr>
        <w:t>ú.</w:t>
      </w:r>
      <w:proofErr w:type="spellEnd"/>
      <w:r w:rsidR="003A6123" w:rsidRPr="003A6123">
        <w:rPr>
          <w:rFonts w:ascii="Arial" w:hAnsi="Arial" w:cs="Arial"/>
        </w:rPr>
        <w:t xml:space="preserve"> Rychnov nad Kněžnou</w:t>
      </w:r>
      <w:r w:rsidR="00484622" w:rsidRPr="003A6123">
        <w:rPr>
          <w:rFonts w:ascii="Arial" w:hAnsi="Arial" w:cs="Arial"/>
        </w:rPr>
        <w:t xml:space="preserve"> </w:t>
      </w:r>
      <w:r w:rsidR="00484622">
        <w:rPr>
          <w:rFonts w:ascii="Arial" w:hAnsi="Arial" w:cs="Arial"/>
        </w:rPr>
        <w:t>par. č. 2610/7, par</w:t>
      </w:r>
      <w:r w:rsidR="00197612" w:rsidRPr="00197612">
        <w:rPr>
          <w:rFonts w:ascii="Arial" w:hAnsi="Arial" w:cs="Arial"/>
        </w:rPr>
        <w:t>. č. 3418 a par. č. 2987/1.</w:t>
      </w:r>
      <w:r w:rsidR="00057C3B" w:rsidRPr="003129A2">
        <w:rPr>
          <w:rFonts w:ascii="Arial" w:hAnsi="Arial" w:cs="Arial"/>
        </w:rPr>
        <w:t xml:space="preserve"> </w:t>
      </w:r>
      <w:r w:rsidRPr="003129A2">
        <w:rPr>
          <w:rFonts w:ascii="Arial" w:hAnsi="Arial" w:cs="Arial"/>
        </w:rPr>
        <w:t xml:space="preserve">Tímto ustanovením nejsou dotčena práva a povinnosti smluvních stran vyplývající z harmonogramu dle </w:t>
      </w:r>
      <w:r w:rsidRPr="003129A2">
        <w:rPr>
          <w:rFonts w:ascii="Arial" w:hAnsi="Arial" w:cs="Arial"/>
          <w:b/>
        </w:rPr>
        <w:t>přílohy č. 3</w:t>
      </w:r>
      <w:r w:rsidRPr="003129A2">
        <w:rPr>
          <w:rFonts w:ascii="Arial" w:hAnsi="Arial" w:cs="Arial"/>
        </w:rPr>
        <w:t xml:space="preserve"> této smlouvy.</w:t>
      </w:r>
    </w:p>
    <w:p w:rsidR="00E32D76" w:rsidRPr="00AC2FCE" w:rsidRDefault="00E32D76" w:rsidP="00E32D76">
      <w:pPr>
        <w:pStyle w:val="Zkladntext"/>
        <w:numPr>
          <w:ilvl w:val="0"/>
          <w:numId w:val="13"/>
        </w:numPr>
        <w:spacing w:before="120" w:line="276" w:lineRule="auto"/>
        <w:ind w:hanging="357"/>
        <w:jc w:val="both"/>
        <w:rPr>
          <w:rFonts w:ascii="Arial" w:hAnsi="Arial" w:cs="Arial"/>
        </w:rPr>
      </w:pPr>
      <w:r w:rsidRPr="00AC2FCE">
        <w:rPr>
          <w:rFonts w:ascii="Arial" w:hAnsi="Arial" w:cs="Arial"/>
        </w:rPr>
        <w:t>Zhotovitel se zavazuje, že v případě, kdy při provádění stavebních prací zjistí na staveništi výskyt obecně chráněných druhů ptáků (nález obsazeného ptačího hnízda s vajíčky nebo mláďaty), bude stavební práce provádět plně v souladu s § 5a odst. 1 zákona</w:t>
      </w:r>
      <w:r w:rsidR="000209BB">
        <w:rPr>
          <w:rFonts w:ascii="Arial" w:hAnsi="Arial" w:cs="Arial"/>
        </w:rPr>
        <w:t xml:space="preserve"> České národní rady</w:t>
      </w:r>
      <w:r w:rsidRPr="00AC2FCE">
        <w:rPr>
          <w:rFonts w:ascii="Arial" w:hAnsi="Arial" w:cs="Arial"/>
        </w:rPr>
        <w:t xml:space="preserve"> č. 114/1992 Sb., </w:t>
      </w:r>
      <w:r w:rsidRPr="00AC2FCE">
        <w:rPr>
          <w:rFonts w:ascii="Arial" w:hAnsi="Arial" w:cs="Arial"/>
          <w:shd w:val="clear" w:color="auto" w:fill="FFFFFF"/>
        </w:rPr>
        <w:t>o ochraně přírody a krajiny, ve znění pozdějších předpisů.</w:t>
      </w:r>
    </w:p>
    <w:p w:rsidR="00005789" w:rsidRPr="00362E6F" w:rsidRDefault="00005789" w:rsidP="00BB01C7">
      <w:pPr>
        <w:pStyle w:val="Zkladntext"/>
        <w:numPr>
          <w:ilvl w:val="0"/>
          <w:numId w:val="13"/>
        </w:numPr>
        <w:spacing w:before="120" w:line="276" w:lineRule="auto"/>
        <w:ind w:hanging="357"/>
        <w:jc w:val="both"/>
        <w:rPr>
          <w:rFonts w:ascii="Arial" w:hAnsi="Arial" w:cs="Arial"/>
        </w:rPr>
      </w:pPr>
      <w:r w:rsidRPr="00362E6F">
        <w:rPr>
          <w:rFonts w:ascii="Arial" w:hAnsi="Arial" w:cs="Arial"/>
        </w:rPr>
        <w:t>Zhotovitel se zavazuje dodržovat předpisy o bezpečnosti práce a ochrany zdraví při práci a požární ochrany. Zhotovitel umožní výkon TDS a autorského dozoru projektanta, případně výkon činnosti koordinátora BOZP.</w:t>
      </w:r>
    </w:p>
    <w:p w:rsidR="00945228" w:rsidRPr="001A690B" w:rsidRDefault="00005789" w:rsidP="00B044D8">
      <w:pPr>
        <w:pStyle w:val="Odstavecseseznamem"/>
        <w:numPr>
          <w:ilvl w:val="0"/>
          <w:numId w:val="13"/>
        </w:numPr>
        <w:jc w:val="both"/>
        <w:rPr>
          <w:rFonts w:ascii="Arial" w:hAnsi="Arial" w:cs="Arial"/>
          <w:sz w:val="20"/>
          <w:szCs w:val="20"/>
        </w:rPr>
      </w:pPr>
      <w:r w:rsidRPr="00362E6F">
        <w:rPr>
          <w:rFonts w:ascii="Arial" w:hAnsi="Arial" w:cs="Arial"/>
          <w:sz w:val="20"/>
          <w:szCs w:val="20"/>
        </w:rPr>
        <w:t xml:space="preserve">Předmět díla dle tohoto článku mimo jiné tvoří vybudování zařízení staveniště, provádění a řízení stavebních prací, obstarání zařízení a materiálu, dopravy, dodávek, proclení, zdanění, skladování, </w:t>
      </w:r>
      <w:r w:rsidRPr="00362E6F">
        <w:rPr>
          <w:rFonts w:ascii="Arial" w:hAnsi="Arial" w:cs="Arial"/>
          <w:sz w:val="20"/>
          <w:szCs w:val="20"/>
        </w:rPr>
        <w:lastRenderedPageBreak/>
        <w:t>pojištění, vedení deníku stavby, zabezpečení požadovaných znaků jakosti a metodiky jejich prokázání včetně příslušných zkoušek, zpracování a dodání provozních či jiných předpisů pro provoz a údržbu díla, zaškolení pracovníků uživatele, dokončení stavby pro uvedení do trvalého provozu, poskytnutí záruk na celé dílo, servis a odstraňování vad v záruční době, zkušební provoz – provedení všech předepsaných a funkčních zkoušek, včetně vystavění dokladů a jejich provedení, je-li relevantní - topná zkouška v délce trvání 72 hodin na náklady zhotovitele, je-li relevantní - funkční zkoušky v délce trvání 72 hodin všech instalovaných technologií a technologických celků na náklady zhotovitele, zpracování výrobní / dílenské dokumentace, provádění průběžných testů a komplexních zkoušek, sumarizace podkladů pro kolaudaci kompletního díla</w:t>
      </w:r>
      <w:r w:rsidR="00C15933" w:rsidRPr="00362E6F">
        <w:rPr>
          <w:rFonts w:ascii="Arial" w:hAnsi="Arial" w:cs="Arial"/>
          <w:sz w:val="20"/>
          <w:szCs w:val="20"/>
        </w:rPr>
        <w:t>.</w:t>
      </w:r>
      <w:r w:rsidR="00945228" w:rsidRPr="00362E6F">
        <w:rPr>
          <w:rFonts w:ascii="Arial" w:hAnsi="Arial" w:cs="Arial"/>
          <w:sz w:val="20"/>
          <w:szCs w:val="20"/>
        </w:rPr>
        <w:t xml:space="preserve"> Zhotovitel provede také likvidaci, odvoz a uložení vybouraných hmot a stavební suti na skládku včetně poplatku za uskladnění v souladu s ustanoveními zákona č. 185/2001 Sb., o odpadech, ve znění pozdějších předpisů (dále jen „dílo“ nebo „části díla“). Objednatel je oprávněn určit, že dále využitelný vybouraný materiál (na opravy, recyklaci, apod.) zhotovitel </w:t>
      </w:r>
      <w:r w:rsidR="00945228" w:rsidRPr="001A690B">
        <w:rPr>
          <w:rFonts w:ascii="Arial" w:hAnsi="Arial" w:cs="Arial"/>
          <w:sz w:val="20"/>
          <w:szCs w:val="20"/>
        </w:rPr>
        <w:t>ponechá objednateli na určené meziskládce.</w:t>
      </w:r>
    </w:p>
    <w:p w:rsidR="00005789" w:rsidRPr="001A690B" w:rsidRDefault="00005789" w:rsidP="00BB01C7">
      <w:pPr>
        <w:pStyle w:val="Zkladntext"/>
        <w:numPr>
          <w:ilvl w:val="0"/>
          <w:numId w:val="13"/>
        </w:numPr>
        <w:spacing w:before="120" w:line="276" w:lineRule="auto"/>
        <w:jc w:val="both"/>
        <w:rPr>
          <w:rFonts w:ascii="Arial" w:hAnsi="Arial" w:cs="Arial"/>
        </w:rPr>
      </w:pPr>
      <w:r w:rsidRPr="001A690B">
        <w:rPr>
          <w:rFonts w:ascii="Arial" w:hAnsi="Arial" w:cs="Arial"/>
        </w:rPr>
        <w:t>Zhotovitel musí splnit standardy provedení podle uvedených norem v dokumentaci pro realizaci, použité výrobky musí splňovat ustanovení Nařízení vlády č. 163/2002 Sb., o technických požadavcích na stavební výrobky. Při realizaci díla budou použity pouze výrobky a materiály, které splňují požadavky vyhlášky č. 268/2009 Sb., o technických požadavcích na stavby, ve znění pozdějších předpisů zákona č. 22/1997 Sb., o technických požadavcích na výrobky ve znění zákona č. 34/2011, Sb. a dále § 156 zákona č. 183/2006 Sb.</w:t>
      </w:r>
      <w:r w:rsidR="00CB1020">
        <w:rPr>
          <w:rFonts w:ascii="Arial" w:hAnsi="Arial" w:cs="Arial"/>
        </w:rPr>
        <w:t xml:space="preserve">, o územním plánování a stavebním řádu </w:t>
      </w:r>
      <w:r w:rsidRPr="001A690B">
        <w:rPr>
          <w:rFonts w:ascii="Arial" w:hAnsi="Arial" w:cs="Arial"/>
        </w:rPr>
        <w:t>(stavební zákon), a dalších obecně závazných předpisů vztahujících se k dílu. Dodávky budou dokladovány k přejímacímu řízení potřebnými certifikáty.</w:t>
      </w:r>
    </w:p>
    <w:p w:rsidR="00005789" w:rsidRPr="007032CC" w:rsidRDefault="00005789" w:rsidP="00834504">
      <w:pPr>
        <w:pStyle w:val="Zkladntext"/>
        <w:numPr>
          <w:ilvl w:val="0"/>
          <w:numId w:val="13"/>
        </w:numPr>
        <w:spacing w:before="120" w:line="276" w:lineRule="auto"/>
        <w:jc w:val="both"/>
        <w:rPr>
          <w:rFonts w:ascii="Arial" w:hAnsi="Arial" w:cs="Arial"/>
        </w:rPr>
      </w:pPr>
      <w:r w:rsidRPr="007032CC">
        <w:rPr>
          <w:rFonts w:ascii="Arial" w:hAnsi="Arial" w:cs="Arial"/>
        </w:rPr>
        <w:t>Předmět díla bude proveden v nejlepší kvalitě a v souladu s příslušnými normami a předpisy platnými v době provádění díla</w:t>
      </w:r>
      <w:r w:rsidR="00834504" w:rsidRPr="007032CC">
        <w:rPr>
          <w:rFonts w:ascii="Arial" w:hAnsi="Arial" w:cs="Arial"/>
        </w:rPr>
        <w:t>. Zhotovitel je při provádění díla dále povinen postupovat dle kontrolního a zkušebního plánu výrobce a dle národních technických norem ČSN 73 2901 a ČSN 73 2902.</w:t>
      </w:r>
      <w:r w:rsidR="00C15933" w:rsidRPr="007032CC">
        <w:rPr>
          <w:rFonts w:ascii="Arial" w:hAnsi="Arial" w:cs="Arial"/>
        </w:rPr>
        <w:t xml:space="preserve"> Zhotovitel realizuje dílo plně v souladu s podmínkami stavebního povolení.</w:t>
      </w:r>
    </w:p>
    <w:p w:rsidR="00005789" w:rsidRPr="007032CC" w:rsidRDefault="00005789" w:rsidP="00BB01C7">
      <w:pPr>
        <w:pStyle w:val="Zkladntext"/>
        <w:numPr>
          <w:ilvl w:val="0"/>
          <w:numId w:val="13"/>
        </w:numPr>
        <w:spacing w:before="120" w:line="276" w:lineRule="auto"/>
        <w:jc w:val="both"/>
        <w:rPr>
          <w:rFonts w:ascii="Arial" w:hAnsi="Arial" w:cs="Arial"/>
        </w:rPr>
      </w:pPr>
      <w:r w:rsidRPr="007032CC">
        <w:rPr>
          <w:rFonts w:ascii="Arial" w:hAnsi="Arial" w:cs="Arial"/>
        </w:rPr>
        <w:t xml:space="preserve">Součástí díla jsou všechny nezbytné práce a činnosti pro komplexní dokončení díla v celém rozsahu zadání, který je vymezen projektem včetně soupisu prací s výkazy výměr, určenými standardy a obecně technickými požadavky na výstavbu. </w:t>
      </w:r>
    </w:p>
    <w:p w:rsidR="00005789" w:rsidRPr="007032CC" w:rsidRDefault="00005789" w:rsidP="00BB01C7">
      <w:pPr>
        <w:pStyle w:val="Zkladntext"/>
        <w:numPr>
          <w:ilvl w:val="0"/>
          <w:numId w:val="13"/>
        </w:numPr>
        <w:spacing w:before="120" w:line="276" w:lineRule="auto"/>
        <w:jc w:val="both"/>
        <w:rPr>
          <w:rFonts w:ascii="Arial" w:hAnsi="Arial" w:cs="Arial"/>
        </w:rPr>
      </w:pPr>
      <w:r w:rsidRPr="007032CC">
        <w:rPr>
          <w:rFonts w:ascii="Arial" w:hAnsi="Arial" w:cs="Arial"/>
        </w:rPr>
        <w:t>Všechny povrchy, konstrukce, plochy apod. poškozené v důsledku stavební činnosti budou po provedení prací uvedeny zhotovitelem do původního stavu, v případě zničení budou zhotovitelem nahrazeny novými na náklady zhotovitele.</w:t>
      </w:r>
    </w:p>
    <w:p w:rsidR="00005789" w:rsidRDefault="00005789" w:rsidP="00BB01C7">
      <w:pPr>
        <w:pStyle w:val="Zkladntext"/>
        <w:numPr>
          <w:ilvl w:val="0"/>
          <w:numId w:val="13"/>
        </w:numPr>
        <w:spacing w:before="120" w:line="276" w:lineRule="auto"/>
        <w:jc w:val="both"/>
        <w:rPr>
          <w:rFonts w:ascii="Arial" w:hAnsi="Arial" w:cs="Arial"/>
        </w:rPr>
      </w:pPr>
      <w:r w:rsidRPr="007032CC">
        <w:rPr>
          <w:rFonts w:ascii="Arial" w:hAnsi="Arial" w:cs="Arial"/>
        </w:rPr>
        <w:t>Stavební práce budou zhotovitelem zabezpečeny v celém rozsahu zadávací dokumentace a v souladu s příslušnými platnými ČSN souvisejícími s plněním předmětu zakázky.</w:t>
      </w:r>
    </w:p>
    <w:p w:rsidR="00A225E7" w:rsidRPr="00135ACF" w:rsidRDefault="00005789" w:rsidP="0049463B">
      <w:pPr>
        <w:pStyle w:val="Zkladntext"/>
        <w:numPr>
          <w:ilvl w:val="0"/>
          <w:numId w:val="13"/>
        </w:numPr>
        <w:spacing w:before="120" w:line="276" w:lineRule="auto"/>
        <w:jc w:val="both"/>
        <w:rPr>
          <w:rFonts w:ascii="Arial" w:hAnsi="Arial" w:cs="Arial"/>
        </w:rPr>
      </w:pPr>
      <w:r w:rsidRPr="007032CC">
        <w:rPr>
          <w:rFonts w:ascii="Arial" w:hAnsi="Arial" w:cs="Arial"/>
        </w:rPr>
        <w:t>Dojde-li k nesouladu mezi výkazem výměr a projektovou dokumentací stavby, je rozhodující výkaz výměr.</w:t>
      </w:r>
    </w:p>
    <w:p w:rsidR="00005789" w:rsidRPr="007032CC" w:rsidRDefault="00005789" w:rsidP="00005789">
      <w:pPr>
        <w:spacing w:before="240"/>
        <w:jc w:val="center"/>
        <w:rPr>
          <w:rFonts w:ascii="Arial" w:hAnsi="Arial" w:cs="Arial"/>
          <w:b/>
          <w:sz w:val="20"/>
          <w:szCs w:val="20"/>
        </w:rPr>
      </w:pPr>
      <w:r w:rsidRPr="007032CC">
        <w:rPr>
          <w:rFonts w:ascii="Arial" w:hAnsi="Arial" w:cs="Arial"/>
          <w:b/>
          <w:sz w:val="20"/>
          <w:szCs w:val="20"/>
        </w:rPr>
        <w:t xml:space="preserve">Článek </w:t>
      </w:r>
      <w:r w:rsidR="00F44F91" w:rsidRPr="007032CC">
        <w:rPr>
          <w:rFonts w:ascii="Arial" w:hAnsi="Arial" w:cs="Arial"/>
          <w:b/>
          <w:sz w:val="20"/>
          <w:szCs w:val="20"/>
        </w:rPr>
        <w:t>6</w:t>
      </w:r>
    </w:p>
    <w:p w:rsidR="00005789" w:rsidRPr="007032CC" w:rsidRDefault="00005789" w:rsidP="00005789">
      <w:pPr>
        <w:pStyle w:val="Nadpis1"/>
        <w:spacing w:after="240"/>
        <w:rPr>
          <w:rFonts w:cs="Arial"/>
          <w:b w:val="0"/>
          <w:szCs w:val="20"/>
        </w:rPr>
      </w:pPr>
      <w:r w:rsidRPr="007032CC">
        <w:rPr>
          <w:rFonts w:cs="Arial"/>
          <w:szCs w:val="20"/>
        </w:rPr>
        <w:t>Doba a místo plnění</w:t>
      </w:r>
    </w:p>
    <w:p w:rsidR="00005789" w:rsidRPr="007032CC" w:rsidRDefault="00005789" w:rsidP="00BB01C7">
      <w:pPr>
        <w:pStyle w:val="Zkladntext"/>
        <w:numPr>
          <w:ilvl w:val="0"/>
          <w:numId w:val="14"/>
        </w:numPr>
        <w:spacing w:before="120" w:line="276" w:lineRule="auto"/>
        <w:jc w:val="both"/>
        <w:rPr>
          <w:rFonts w:ascii="Arial" w:hAnsi="Arial" w:cs="Arial"/>
        </w:rPr>
      </w:pPr>
      <w:r w:rsidRPr="007032CC">
        <w:rPr>
          <w:rFonts w:ascii="Arial" w:hAnsi="Arial" w:cs="Arial"/>
        </w:rPr>
        <w:t xml:space="preserve">Zhotovitel se zavazuje dílo uvedené v článku </w:t>
      </w:r>
      <w:r w:rsidR="00F44F91" w:rsidRPr="007032CC">
        <w:rPr>
          <w:rFonts w:ascii="Arial" w:hAnsi="Arial" w:cs="Arial"/>
        </w:rPr>
        <w:t xml:space="preserve">5 </w:t>
      </w:r>
      <w:r w:rsidRPr="007032CC">
        <w:rPr>
          <w:rFonts w:ascii="Arial" w:hAnsi="Arial" w:cs="Arial"/>
        </w:rPr>
        <w:t>smlouvy, včetně objednatelem požadovaných změn, řádně zhotovit a předat objednateli na základě závěrečného předávacího protokolu nejpozději do doby uvedené v odstavci 3.</w:t>
      </w:r>
    </w:p>
    <w:p w:rsidR="002C35B4" w:rsidRPr="007032CC" w:rsidRDefault="00005789" w:rsidP="002C35B4">
      <w:pPr>
        <w:pStyle w:val="Zkladntext"/>
        <w:numPr>
          <w:ilvl w:val="0"/>
          <w:numId w:val="14"/>
        </w:numPr>
        <w:spacing w:before="120" w:line="276" w:lineRule="auto"/>
        <w:jc w:val="both"/>
        <w:rPr>
          <w:rFonts w:ascii="Arial" w:hAnsi="Arial" w:cs="Arial"/>
        </w:rPr>
      </w:pPr>
      <w:r w:rsidRPr="007032CC">
        <w:rPr>
          <w:rFonts w:ascii="Arial" w:hAnsi="Arial" w:cs="Arial"/>
        </w:rPr>
        <w:t xml:space="preserve">Zhotovitel je povinen převzít staveniště od objednatele </w:t>
      </w:r>
      <w:r w:rsidRPr="007032CC">
        <w:rPr>
          <w:rFonts w:ascii="Arial" w:hAnsi="Arial" w:cs="Arial"/>
          <w:b/>
        </w:rPr>
        <w:t>do 3 pracovních dnů</w:t>
      </w:r>
      <w:r w:rsidRPr="007032CC">
        <w:rPr>
          <w:rFonts w:ascii="Arial" w:hAnsi="Arial" w:cs="Arial"/>
        </w:rPr>
        <w:t xml:space="preserve"> od výzvy objednatele k jeh</w:t>
      </w:r>
      <w:r w:rsidR="006F4DE1">
        <w:rPr>
          <w:rFonts w:ascii="Arial" w:hAnsi="Arial" w:cs="Arial"/>
        </w:rPr>
        <w:t xml:space="preserve">o převzetí a zahájit provádění vlastní stavby do 5 pracovních dnů ode dne předání staveniště </w:t>
      </w:r>
      <w:r w:rsidR="006F4DE1">
        <w:rPr>
          <w:rFonts w:ascii="Arial" w:hAnsi="Arial" w:cs="Arial"/>
        </w:rPr>
        <w:lastRenderedPageBreak/>
        <w:t xml:space="preserve">a v provádění řádně pokračovat za použití dostatečného počtu kvalifikovaných pracovníků. </w:t>
      </w:r>
      <w:r w:rsidR="002C35B4" w:rsidRPr="007032CC">
        <w:rPr>
          <w:rFonts w:ascii="Arial" w:hAnsi="Arial" w:cs="Arial"/>
        </w:rPr>
        <w:t xml:space="preserve"> </w:t>
      </w:r>
      <w:r w:rsidRPr="007032CC">
        <w:rPr>
          <w:rFonts w:ascii="Arial" w:hAnsi="Arial" w:cs="Arial"/>
        </w:rPr>
        <w:t xml:space="preserve">Staveniště musí být ke dni předání prosté všech právních a faktických vad bránících zahájení stavby podle této smlouvy. </w:t>
      </w:r>
    </w:p>
    <w:p w:rsidR="00005789" w:rsidRPr="00120DB7" w:rsidRDefault="00005789" w:rsidP="00FC2060">
      <w:pPr>
        <w:pStyle w:val="Zkladntext"/>
        <w:numPr>
          <w:ilvl w:val="0"/>
          <w:numId w:val="14"/>
        </w:numPr>
        <w:spacing w:before="120" w:line="276" w:lineRule="auto"/>
        <w:jc w:val="both"/>
        <w:rPr>
          <w:rFonts w:ascii="Arial" w:hAnsi="Arial" w:cs="Arial"/>
        </w:rPr>
      </w:pPr>
      <w:r w:rsidRPr="00B53C33">
        <w:rPr>
          <w:rFonts w:ascii="Arial" w:hAnsi="Arial" w:cs="Arial"/>
          <w:color w:val="FF0000"/>
        </w:rPr>
        <w:t xml:space="preserve"> </w:t>
      </w:r>
      <w:r w:rsidRPr="00120DB7">
        <w:rPr>
          <w:rFonts w:ascii="Arial" w:hAnsi="Arial" w:cs="Arial"/>
        </w:rPr>
        <w:t xml:space="preserve">Zhotovitel řádně zhotoví a předá dílo (stavbu) objednateli do </w:t>
      </w:r>
      <w:r w:rsidR="00BE7645" w:rsidRPr="00120DB7">
        <w:rPr>
          <w:rFonts w:ascii="Arial" w:hAnsi="Arial" w:cs="Arial"/>
          <w:b/>
        </w:rPr>
        <w:t>1</w:t>
      </w:r>
      <w:r w:rsidR="00A225E7" w:rsidRPr="00120DB7">
        <w:rPr>
          <w:rFonts w:ascii="Arial" w:hAnsi="Arial" w:cs="Arial"/>
          <w:b/>
        </w:rPr>
        <w:t>4</w:t>
      </w:r>
      <w:r w:rsidR="001B023F" w:rsidRPr="00120DB7">
        <w:rPr>
          <w:rFonts w:ascii="Arial" w:hAnsi="Arial" w:cs="Arial"/>
          <w:b/>
        </w:rPr>
        <w:t xml:space="preserve"> </w:t>
      </w:r>
      <w:r w:rsidR="00636D46" w:rsidRPr="00120DB7">
        <w:rPr>
          <w:rFonts w:ascii="Arial" w:hAnsi="Arial" w:cs="Arial"/>
          <w:b/>
        </w:rPr>
        <w:t>měsíců</w:t>
      </w:r>
      <w:r w:rsidRPr="00120DB7">
        <w:rPr>
          <w:rFonts w:ascii="Arial" w:hAnsi="Arial" w:cs="Arial"/>
        </w:rPr>
        <w:t xml:space="preserve"> od převzetí staveniště.</w:t>
      </w:r>
    </w:p>
    <w:p w:rsidR="00A10693" w:rsidRPr="00A10693" w:rsidRDefault="00F13F3B" w:rsidP="001D33F9">
      <w:pPr>
        <w:pStyle w:val="Zkladntext"/>
        <w:numPr>
          <w:ilvl w:val="0"/>
          <w:numId w:val="14"/>
        </w:numPr>
        <w:spacing w:after="0" w:line="276" w:lineRule="auto"/>
        <w:ind w:left="357" w:hanging="357"/>
        <w:jc w:val="both"/>
        <w:rPr>
          <w:rFonts w:ascii="Arial" w:hAnsi="Arial" w:cs="Arial"/>
        </w:rPr>
      </w:pPr>
      <w:r w:rsidRPr="00F13F3B">
        <w:rPr>
          <w:rFonts w:ascii="Arial" w:hAnsi="Arial" w:cs="Arial"/>
          <w:bCs/>
          <w:kern w:val="1"/>
        </w:rPr>
        <w:t>Výměna výplní a souvisejících stavebních prací bude prováděna na celých jednotlivých podlažích bu</w:t>
      </w:r>
      <w:r w:rsidR="00A10693">
        <w:rPr>
          <w:rFonts w:ascii="Arial" w:hAnsi="Arial" w:cs="Arial"/>
          <w:bCs/>
          <w:kern w:val="1"/>
        </w:rPr>
        <w:t xml:space="preserve">dovy DIGP. </w:t>
      </w:r>
      <w:r w:rsidRPr="00F13F3B">
        <w:rPr>
          <w:rFonts w:ascii="Arial" w:hAnsi="Arial" w:cs="Arial"/>
          <w:bCs/>
          <w:kern w:val="1"/>
        </w:rPr>
        <w:t>Vlastní časový postup realizace prací na podlaží budovy nemocnice je stanoven následovně:</w:t>
      </w:r>
    </w:p>
    <w:p w:rsidR="00A10693" w:rsidRDefault="00A10693" w:rsidP="001D33F9">
      <w:pPr>
        <w:pStyle w:val="Zkladntext"/>
        <w:spacing w:after="0" w:line="276" w:lineRule="auto"/>
        <w:ind w:left="357"/>
        <w:jc w:val="both"/>
        <w:rPr>
          <w:rFonts w:ascii="Arial" w:hAnsi="Arial" w:cs="Arial"/>
          <w:bCs/>
          <w:kern w:val="1"/>
        </w:rPr>
      </w:pPr>
      <w:r w:rsidRPr="00A10693">
        <w:rPr>
          <w:rFonts w:ascii="Arial" w:hAnsi="Arial" w:cs="Arial"/>
          <w:bCs/>
          <w:kern w:val="1"/>
        </w:rPr>
        <w:t xml:space="preserve">Doba odstávky </w:t>
      </w:r>
      <w:r w:rsidRPr="00406158">
        <w:rPr>
          <w:rFonts w:ascii="Arial" w:hAnsi="Arial" w:cs="Arial"/>
          <w:bCs/>
          <w:kern w:val="1"/>
          <w:u w:val="single"/>
        </w:rPr>
        <w:t>jednoho podlaží nemocnice</w:t>
      </w:r>
      <w:r w:rsidR="00D01256">
        <w:rPr>
          <w:rFonts w:ascii="Arial" w:hAnsi="Arial" w:cs="Arial"/>
          <w:bCs/>
          <w:kern w:val="1"/>
        </w:rPr>
        <w:t xml:space="preserve"> je stanovena na dobu 4</w:t>
      </w:r>
      <w:r w:rsidRPr="00A10693">
        <w:rPr>
          <w:rFonts w:ascii="Arial" w:hAnsi="Arial" w:cs="Arial"/>
          <w:bCs/>
          <w:kern w:val="1"/>
        </w:rPr>
        <w:t xml:space="preserve"> týdnů, z toho doba na vyklizení a zpětného nastěhování podlaží je stanovena na dobu 2 týdnů a doba na realizaci stavebn</w:t>
      </w:r>
      <w:r w:rsidR="00D01256">
        <w:rPr>
          <w:rFonts w:ascii="Arial" w:hAnsi="Arial" w:cs="Arial"/>
          <w:bCs/>
          <w:kern w:val="1"/>
        </w:rPr>
        <w:t>ích prací je stanovena na dobu 2</w:t>
      </w:r>
      <w:r w:rsidRPr="00A10693">
        <w:rPr>
          <w:rFonts w:ascii="Arial" w:hAnsi="Arial" w:cs="Arial"/>
          <w:bCs/>
          <w:kern w:val="1"/>
        </w:rPr>
        <w:t xml:space="preserve"> týdnů. </w:t>
      </w:r>
    </w:p>
    <w:p w:rsidR="00A10693" w:rsidRDefault="00A10693" w:rsidP="001D33F9">
      <w:pPr>
        <w:pStyle w:val="Zkladntext"/>
        <w:spacing w:after="0" w:line="276" w:lineRule="auto"/>
        <w:ind w:left="357"/>
        <w:jc w:val="both"/>
        <w:rPr>
          <w:rFonts w:ascii="Arial" w:hAnsi="Arial" w:cs="Arial"/>
          <w:bCs/>
          <w:kern w:val="1"/>
        </w:rPr>
      </w:pPr>
      <w:r w:rsidRPr="00406158">
        <w:rPr>
          <w:rFonts w:ascii="Arial" w:hAnsi="Arial" w:cs="Arial"/>
          <w:bCs/>
          <w:kern w:val="1"/>
          <w:u w:val="single"/>
        </w:rPr>
        <w:t>Výjimka</w:t>
      </w:r>
      <w:r w:rsidRPr="00A10693">
        <w:rPr>
          <w:rFonts w:ascii="Arial" w:hAnsi="Arial" w:cs="Arial"/>
          <w:bCs/>
          <w:kern w:val="1"/>
        </w:rPr>
        <w:t xml:space="preserve"> z výše uvedeného postupu bude uplatněna při realizaci stavebních prací </w:t>
      </w:r>
      <w:r w:rsidRPr="00406158">
        <w:rPr>
          <w:rFonts w:ascii="Arial" w:hAnsi="Arial" w:cs="Arial"/>
          <w:bCs/>
          <w:kern w:val="1"/>
          <w:u w:val="single"/>
        </w:rPr>
        <w:t>v 1.NP (JIP) a 5. NP (porodnice)</w:t>
      </w:r>
      <w:r w:rsidRPr="00A10693">
        <w:rPr>
          <w:rFonts w:ascii="Arial" w:hAnsi="Arial" w:cs="Arial"/>
          <w:bCs/>
          <w:kern w:val="1"/>
        </w:rPr>
        <w:t>. Zde budou stavební práce realizovány postupně na ploch</w:t>
      </w:r>
      <w:r w:rsidR="003E5168">
        <w:rPr>
          <w:rFonts w:ascii="Arial" w:hAnsi="Arial" w:cs="Arial"/>
          <w:bCs/>
          <w:kern w:val="1"/>
        </w:rPr>
        <w:t>ách</w:t>
      </w:r>
      <w:r w:rsidRPr="00A10693">
        <w:rPr>
          <w:rFonts w:ascii="Arial" w:hAnsi="Arial" w:cs="Arial"/>
          <w:bCs/>
          <w:kern w:val="1"/>
        </w:rPr>
        <w:t xml:space="preserve"> těchto podlaží. Vlastní časový postup realizace prací na podlažích 1 NP a 5 NP je stanoven následovně</w:t>
      </w:r>
      <w:r>
        <w:rPr>
          <w:rFonts w:ascii="Arial" w:hAnsi="Arial" w:cs="Arial"/>
          <w:bCs/>
          <w:kern w:val="1"/>
        </w:rPr>
        <w:t xml:space="preserve">: </w:t>
      </w:r>
      <w:r w:rsidRPr="00A10693">
        <w:rPr>
          <w:rFonts w:ascii="Arial" w:hAnsi="Arial" w:cs="Arial"/>
          <w:bCs/>
          <w:kern w:val="1"/>
        </w:rPr>
        <w:t xml:space="preserve">Doba odstávky </w:t>
      </w:r>
      <w:r w:rsidR="003E5168">
        <w:rPr>
          <w:rFonts w:ascii="Arial" w:hAnsi="Arial" w:cs="Arial"/>
          <w:bCs/>
          <w:kern w:val="1"/>
        </w:rPr>
        <w:t>každého podlaží je stanovena na dobu 3</w:t>
      </w:r>
      <w:r w:rsidRPr="00A10693">
        <w:rPr>
          <w:rFonts w:ascii="Arial" w:hAnsi="Arial" w:cs="Arial"/>
          <w:bCs/>
          <w:kern w:val="1"/>
        </w:rPr>
        <w:t xml:space="preserve"> týdnů, z toho doba na vyklizení a zpětného nastěhování podlaží je stanovena na dobu 2 týdnů a doba na realizaci stavebn</w:t>
      </w:r>
      <w:r w:rsidR="003E5168">
        <w:rPr>
          <w:rFonts w:ascii="Arial" w:hAnsi="Arial" w:cs="Arial"/>
          <w:bCs/>
          <w:kern w:val="1"/>
        </w:rPr>
        <w:t xml:space="preserve">ích prací je stanovena na dobu </w:t>
      </w:r>
      <w:r w:rsidR="00911CC7">
        <w:rPr>
          <w:rFonts w:ascii="Arial" w:hAnsi="Arial" w:cs="Arial"/>
          <w:bCs/>
          <w:kern w:val="1"/>
        </w:rPr>
        <w:br/>
      </w:r>
      <w:r w:rsidR="003E5168">
        <w:rPr>
          <w:rFonts w:ascii="Arial" w:hAnsi="Arial" w:cs="Arial"/>
          <w:bCs/>
          <w:kern w:val="1"/>
        </w:rPr>
        <w:t>1 týden</w:t>
      </w:r>
      <w:r w:rsidRPr="00A10693">
        <w:rPr>
          <w:rFonts w:ascii="Arial" w:hAnsi="Arial" w:cs="Arial"/>
          <w:bCs/>
          <w:kern w:val="1"/>
        </w:rPr>
        <w:t xml:space="preserve">. </w:t>
      </w:r>
    </w:p>
    <w:p w:rsidR="00DB4284" w:rsidRPr="00120DB7" w:rsidRDefault="00A10693" w:rsidP="001D33F9">
      <w:pPr>
        <w:pStyle w:val="Zkladntext"/>
        <w:spacing w:after="0" w:line="276" w:lineRule="auto"/>
        <w:ind w:left="357"/>
        <w:jc w:val="both"/>
        <w:rPr>
          <w:rFonts w:ascii="Arial" w:hAnsi="Arial" w:cs="Arial"/>
        </w:rPr>
      </w:pPr>
      <w:r>
        <w:rPr>
          <w:rFonts w:ascii="Arial" w:hAnsi="Arial" w:cs="Arial"/>
          <w:bCs/>
          <w:kern w:val="1"/>
        </w:rPr>
        <w:t>Postup a pořadí odstávky jednotlivých podlaží</w:t>
      </w:r>
      <w:r w:rsidRPr="00F61661">
        <w:rPr>
          <w:rFonts w:ascii="Arial" w:hAnsi="Arial" w:cs="Arial"/>
          <w:bCs/>
          <w:kern w:val="1"/>
        </w:rPr>
        <w:t xml:space="preserve"> bude probíhat dle požadavku objednatele a uživatele</w:t>
      </w:r>
      <w:r w:rsidR="001D33F9">
        <w:rPr>
          <w:rFonts w:ascii="Arial" w:hAnsi="Arial" w:cs="Arial"/>
          <w:bCs/>
          <w:kern w:val="1"/>
        </w:rPr>
        <w:t>.</w:t>
      </w:r>
    </w:p>
    <w:p w:rsidR="00005789" w:rsidRPr="00E00ABB" w:rsidRDefault="00005789" w:rsidP="00E00ABB">
      <w:pPr>
        <w:pStyle w:val="Zkladntext"/>
        <w:numPr>
          <w:ilvl w:val="0"/>
          <w:numId w:val="14"/>
        </w:numPr>
        <w:spacing w:before="120" w:line="276" w:lineRule="auto"/>
        <w:jc w:val="both"/>
        <w:rPr>
          <w:rFonts w:ascii="Arial" w:hAnsi="Arial" w:cs="Arial"/>
        </w:rPr>
      </w:pPr>
      <w:r w:rsidRPr="007402C1">
        <w:rPr>
          <w:rFonts w:ascii="Arial" w:hAnsi="Arial" w:cs="Arial"/>
        </w:rPr>
        <w:t xml:space="preserve">Místem plnění </w:t>
      </w:r>
      <w:r w:rsidRPr="00534DC6">
        <w:rPr>
          <w:rFonts w:ascii="Arial" w:hAnsi="Arial" w:cs="Arial"/>
        </w:rPr>
        <w:t>j</w:t>
      </w:r>
      <w:r w:rsidR="008938F1" w:rsidRPr="00534DC6">
        <w:rPr>
          <w:rFonts w:ascii="Arial" w:hAnsi="Arial" w:cs="Arial"/>
        </w:rPr>
        <w:t>e</w:t>
      </w:r>
      <w:r w:rsidR="00C82183" w:rsidRPr="00534DC6">
        <w:rPr>
          <w:rFonts w:ascii="Arial" w:hAnsi="Arial" w:cs="Arial"/>
        </w:rPr>
        <w:t xml:space="preserve"> </w:t>
      </w:r>
      <w:r w:rsidR="007402C1" w:rsidRPr="00534DC6">
        <w:rPr>
          <w:rFonts w:ascii="Arial" w:hAnsi="Arial" w:cs="Arial"/>
          <w:b/>
        </w:rPr>
        <w:t>objekt</w:t>
      </w:r>
      <w:r w:rsidR="00534DC6">
        <w:rPr>
          <w:rFonts w:ascii="Arial" w:hAnsi="Arial" w:cs="Arial"/>
          <w:b/>
        </w:rPr>
        <w:t>,</w:t>
      </w:r>
      <w:r w:rsidR="007402C1" w:rsidRPr="007402C1">
        <w:rPr>
          <w:rFonts w:ascii="Arial" w:hAnsi="Arial" w:cs="Arial"/>
          <w:b/>
        </w:rPr>
        <w:t xml:space="preserve"> </w:t>
      </w:r>
      <w:r w:rsidR="00534DC6" w:rsidRPr="00534DC6">
        <w:rPr>
          <w:rFonts w:ascii="Arial" w:hAnsi="Arial" w:cs="Arial"/>
          <w:color w:val="000000"/>
        </w:rPr>
        <w:t xml:space="preserve">který se nachází v zastavěné části města Rychnov nad Kněžnou v areálu nemocnice v ulici Jiráskova na parcele č. 2610/6 v k. </w:t>
      </w:r>
      <w:proofErr w:type="spellStart"/>
      <w:r w:rsidR="00534DC6" w:rsidRPr="00534DC6">
        <w:rPr>
          <w:rFonts w:ascii="Arial" w:hAnsi="Arial" w:cs="Arial"/>
          <w:color w:val="000000"/>
        </w:rPr>
        <w:t>ú.</w:t>
      </w:r>
      <w:proofErr w:type="spellEnd"/>
      <w:r w:rsidR="00534DC6" w:rsidRPr="00534DC6">
        <w:rPr>
          <w:rFonts w:ascii="Arial" w:hAnsi="Arial" w:cs="Arial"/>
          <w:color w:val="000000"/>
        </w:rPr>
        <w:t xml:space="preserve"> Rychnov nad Kněžnou</w:t>
      </w:r>
      <w:r w:rsidR="00CB1020" w:rsidRPr="00534DC6">
        <w:rPr>
          <w:rFonts w:ascii="Arial" w:hAnsi="Arial" w:cs="Arial"/>
          <w:color w:val="000000"/>
        </w:rPr>
        <w:t xml:space="preserve"> </w:t>
      </w:r>
      <w:r w:rsidR="002468DE" w:rsidRPr="007402C1">
        <w:rPr>
          <w:rFonts w:ascii="Arial" w:hAnsi="Arial" w:cs="Arial"/>
          <w:b/>
        </w:rPr>
        <w:t>a další pozemky dotčené stavbou dle projektové dokumentace</w:t>
      </w:r>
      <w:r w:rsidR="00AE6927">
        <w:rPr>
          <w:rFonts w:ascii="Arial" w:hAnsi="Arial" w:cs="Arial"/>
          <w:b/>
        </w:rPr>
        <w:t xml:space="preserve">, </w:t>
      </w:r>
      <w:r w:rsidR="00A225E7">
        <w:rPr>
          <w:rFonts w:ascii="Arial" w:hAnsi="Arial" w:cs="Arial"/>
        </w:rPr>
        <w:t xml:space="preserve">jedná se o pozemky v k. </w:t>
      </w:r>
      <w:proofErr w:type="spellStart"/>
      <w:r w:rsidR="00A225E7">
        <w:rPr>
          <w:rFonts w:ascii="Arial" w:hAnsi="Arial" w:cs="Arial"/>
        </w:rPr>
        <w:t>ú.</w:t>
      </w:r>
      <w:proofErr w:type="spellEnd"/>
      <w:r w:rsidR="00E00ABB" w:rsidRPr="00E00ABB">
        <w:rPr>
          <w:rFonts w:ascii="Arial" w:hAnsi="Arial" w:cs="Arial"/>
        </w:rPr>
        <w:t xml:space="preserve"> Rychnov nad Kněžnou par</w:t>
      </w:r>
      <w:r w:rsidR="00A225E7">
        <w:rPr>
          <w:rFonts w:ascii="Arial" w:hAnsi="Arial" w:cs="Arial"/>
        </w:rPr>
        <w:t>. č. 2610/7, par</w:t>
      </w:r>
      <w:r w:rsidR="00E00ABB" w:rsidRPr="00E00ABB">
        <w:rPr>
          <w:rFonts w:ascii="Arial" w:hAnsi="Arial" w:cs="Arial"/>
        </w:rPr>
        <w:t>. č. 3418 a par. č. 2987/1.</w:t>
      </w:r>
    </w:p>
    <w:p w:rsidR="00005789" w:rsidRPr="00CC1074" w:rsidRDefault="00005789" w:rsidP="00BB01C7">
      <w:pPr>
        <w:pStyle w:val="Zkladntext"/>
        <w:numPr>
          <w:ilvl w:val="0"/>
          <w:numId w:val="14"/>
        </w:numPr>
        <w:spacing w:before="120" w:line="276" w:lineRule="auto"/>
        <w:jc w:val="both"/>
        <w:rPr>
          <w:rFonts w:ascii="Arial" w:hAnsi="Arial" w:cs="Arial"/>
        </w:rPr>
      </w:pPr>
      <w:r w:rsidRPr="00CC1074">
        <w:rPr>
          <w:rFonts w:ascii="Arial" w:hAnsi="Arial" w:cs="Arial"/>
        </w:rPr>
        <w:t xml:space="preserve">Zhotovitel bude dílo provádět dle závazného </w:t>
      </w:r>
      <w:r w:rsidRPr="000E2A1F">
        <w:rPr>
          <w:rFonts w:ascii="Arial" w:hAnsi="Arial" w:cs="Arial"/>
        </w:rPr>
        <w:t xml:space="preserve">harmonogramu uvedeného v příloze č. 3 </w:t>
      </w:r>
      <w:r w:rsidRPr="00CC1074">
        <w:rPr>
          <w:rFonts w:ascii="Arial" w:hAnsi="Arial" w:cs="Arial"/>
        </w:rPr>
        <w:t>této smlouvy. Zhotovitel prohlašuje, že termíny uvedené v harmonogramu vycházejí z nabídky zhotovitele pro zadávací řízení veřejné zakázky na zhotovitele stavby podle této smlouvy a jsou reálně splnitelné.</w:t>
      </w:r>
    </w:p>
    <w:p w:rsidR="008C2D1F" w:rsidRDefault="00FF45DD" w:rsidP="00E55B8C">
      <w:pPr>
        <w:pStyle w:val="Zkladntext"/>
        <w:numPr>
          <w:ilvl w:val="0"/>
          <w:numId w:val="14"/>
        </w:numPr>
        <w:spacing w:before="120" w:line="276" w:lineRule="auto"/>
        <w:jc w:val="both"/>
        <w:rPr>
          <w:rFonts w:ascii="Arial" w:hAnsi="Arial" w:cs="Arial"/>
        </w:rPr>
      </w:pPr>
      <w:r>
        <w:rPr>
          <w:rFonts w:ascii="Arial" w:hAnsi="Arial" w:cs="Arial"/>
        </w:rPr>
        <w:t>V případě, že z jakýchkoliv důvodů na straně objednatele nebude možné dodržet termín zahájení stavby, je objednatel oprávněn zahájení doby plnění posunout na pozdější dobu, posouvá se tak i termín ukončení doby plnění, zhotovitelem navržené délka provedení prací zůstává nezměněna.</w:t>
      </w:r>
    </w:p>
    <w:p w:rsidR="00005789" w:rsidRPr="00FF3969" w:rsidRDefault="00005789" w:rsidP="00BB01C7">
      <w:pPr>
        <w:pStyle w:val="Zkladntext"/>
        <w:numPr>
          <w:ilvl w:val="0"/>
          <w:numId w:val="14"/>
        </w:numPr>
        <w:spacing w:before="120" w:line="276" w:lineRule="auto"/>
        <w:jc w:val="both"/>
        <w:rPr>
          <w:rFonts w:ascii="Arial" w:hAnsi="Arial" w:cs="Arial"/>
        </w:rPr>
      </w:pPr>
      <w:r w:rsidRPr="00FF3969">
        <w:rPr>
          <w:rFonts w:ascii="Arial" w:hAnsi="Arial" w:cs="Arial"/>
        </w:rPr>
        <w:t>Objednatel není povinen zhotovitele o dodržení termínů a lhůt dle této smlouvy včetně jejích příloh upomínat. Nedodržením těchto termínů a lhůt dochází k prodlení zhotovitele se všemi důsledky podle této smlouvy v souladu s občanským zákoníkem.</w:t>
      </w:r>
    </w:p>
    <w:p w:rsidR="00005789" w:rsidRPr="00FF3969" w:rsidRDefault="00005789" w:rsidP="00005789">
      <w:pPr>
        <w:spacing w:before="240"/>
        <w:jc w:val="center"/>
        <w:rPr>
          <w:rFonts w:ascii="Arial" w:hAnsi="Arial" w:cs="Arial"/>
          <w:b/>
          <w:sz w:val="20"/>
          <w:szCs w:val="20"/>
        </w:rPr>
      </w:pPr>
      <w:r w:rsidRPr="00FF3969">
        <w:rPr>
          <w:rFonts w:ascii="Arial" w:hAnsi="Arial" w:cs="Arial"/>
          <w:b/>
          <w:sz w:val="20"/>
          <w:szCs w:val="20"/>
        </w:rPr>
        <w:t xml:space="preserve">Článek </w:t>
      </w:r>
      <w:r w:rsidR="00F44F91" w:rsidRPr="00FF3969">
        <w:rPr>
          <w:rFonts w:ascii="Arial" w:hAnsi="Arial" w:cs="Arial"/>
          <w:b/>
          <w:sz w:val="20"/>
          <w:szCs w:val="20"/>
        </w:rPr>
        <w:t>7</w:t>
      </w:r>
    </w:p>
    <w:p w:rsidR="00005789" w:rsidRPr="00FF3969" w:rsidRDefault="00005789" w:rsidP="00005789">
      <w:pPr>
        <w:pStyle w:val="Nadpis1"/>
        <w:spacing w:after="240"/>
        <w:rPr>
          <w:rFonts w:cs="Arial"/>
          <w:b w:val="0"/>
          <w:szCs w:val="20"/>
        </w:rPr>
      </w:pPr>
      <w:r w:rsidRPr="00FF3969">
        <w:rPr>
          <w:rFonts w:cs="Arial"/>
          <w:szCs w:val="20"/>
        </w:rPr>
        <w:t>Cena díla</w:t>
      </w:r>
    </w:p>
    <w:p w:rsidR="00005789" w:rsidRPr="00EA7FD4" w:rsidRDefault="00005789" w:rsidP="00BB01C7">
      <w:pPr>
        <w:pStyle w:val="Zkladntext"/>
        <w:numPr>
          <w:ilvl w:val="0"/>
          <w:numId w:val="8"/>
        </w:numPr>
        <w:spacing w:before="120" w:line="276" w:lineRule="auto"/>
        <w:jc w:val="both"/>
        <w:rPr>
          <w:rFonts w:ascii="Arial" w:hAnsi="Arial" w:cs="Arial"/>
        </w:rPr>
      </w:pPr>
      <w:r w:rsidRPr="00EA7FD4">
        <w:rPr>
          <w:rFonts w:ascii="Arial" w:hAnsi="Arial" w:cs="Arial"/>
        </w:rPr>
        <w:t>Cena za celé provedené a předané dílo bez DPH je stanovena jako cena pevná, tj. zahrnuje veškeré náklady zhotovitele související s provedením díla, zejména náklady na materiály, pracovní síly, stroje, dopravu, zařízení staveniště, řízení a administrativu, inženýrskou činnost, geodetické práce,</w:t>
      </w:r>
      <w:r w:rsidR="00D34BA8">
        <w:rPr>
          <w:rFonts w:ascii="Arial" w:hAnsi="Arial" w:cs="Arial"/>
        </w:rPr>
        <w:t xml:space="preserve"> oplocení stavby,</w:t>
      </w:r>
      <w:r w:rsidRPr="00EA7FD4">
        <w:rPr>
          <w:rFonts w:ascii="Arial" w:hAnsi="Arial" w:cs="Arial"/>
        </w:rPr>
        <w:t xml:space="preserve"> režii zhotovitele a zisk, poplatky a veškeré další náklady zhotovitele v souvislosti s realizací díla a může být měněna pouze způsobem uvedeným v této smlouvě.</w:t>
      </w:r>
    </w:p>
    <w:p w:rsidR="00005789" w:rsidRPr="00A00023" w:rsidRDefault="00005789" w:rsidP="00BB01C7">
      <w:pPr>
        <w:pStyle w:val="Zkladntext"/>
        <w:numPr>
          <w:ilvl w:val="0"/>
          <w:numId w:val="8"/>
        </w:numPr>
        <w:spacing w:before="120" w:after="240" w:line="276" w:lineRule="auto"/>
        <w:ind w:left="357" w:hanging="357"/>
        <w:jc w:val="both"/>
        <w:rPr>
          <w:rFonts w:ascii="Arial" w:hAnsi="Arial" w:cs="Arial"/>
        </w:rPr>
      </w:pPr>
      <w:r w:rsidRPr="0069142F">
        <w:rPr>
          <w:rFonts w:ascii="Arial" w:hAnsi="Arial" w:cs="Arial"/>
        </w:rPr>
        <w:t xml:space="preserve">Cena za provedení díla dle článku </w:t>
      </w:r>
      <w:r w:rsidR="00F44F91" w:rsidRPr="0069142F">
        <w:rPr>
          <w:rFonts w:ascii="Arial" w:hAnsi="Arial" w:cs="Arial"/>
        </w:rPr>
        <w:t xml:space="preserve">5 </w:t>
      </w:r>
      <w:r w:rsidRPr="0069142F">
        <w:rPr>
          <w:rFonts w:ascii="Arial" w:hAnsi="Arial" w:cs="Arial"/>
        </w:rPr>
        <w:t xml:space="preserve">této smlouvy, v podrobném členění uvedeném v položkovém </w:t>
      </w:r>
      <w:r w:rsidRPr="00A00023">
        <w:rPr>
          <w:rFonts w:ascii="Arial" w:hAnsi="Arial" w:cs="Arial"/>
        </w:rPr>
        <w:t>rozpočtu</w:t>
      </w:r>
      <w:r w:rsidR="008E143E" w:rsidRPr="00A00023">
        <w:rPr>
          <w:rFonts w:ascii="Arial" w:hAnsi="Arial" w:cs="Arial"/>
        </w:rPr>
        <w:t xml:space="preserve"> a výkazu výměr – ocenění prostředků povinné publicity</w:t>
      </w:r>
      <w:r w:rsidRPr="00A00023">
        <w:rPr>
          <w:rFonts w:ascii="Arial" w:hAnsi="Arial" w:cs="Arial"/>
        </w:rPr>
        <w:t xml:space="preserve">, </w:t>
      </w:r>
      <w:r w:rsidR="008E143E" w:rsidRPr="00A00023">
        <w:rPr>
          <w:rFonts w:ascii="Arial" w:hAnsi="Arial" w:cs="Arial"/>
        </w:rPr>
        <w:t xml:space="preserve">jejichž </w:t>
      </w:r>
      <w:r w:rsidRPr="00A00023">
        <w:rPr>
          <w:rFonts w:ascii="Arial" w:hAnsi="Arial" w:cs="Arial"/>
        </w:rPr>
        <w:t>úplnost je zaručena, činí</w:t>
      </w:r>
      <w:r w:rsidR="008E143E" w:rsidRPr="00A00023">
        <w:rPr>
          <w:rFonts w:ascii="Arial" w:hAnsi="Arial" w:cs="Arial"/>
        </w:rPr>
        <w:t>:</w:t>
      </w:r>
    </w:p>
    <w:p w:rsidR="008E143E" w:rsidRPr="00A00023" w:rsidRDefault="008E143E" w:rsidP="008E143E">
      <w:pPr>
        <w:pStyle w:val="Zkladntext"/>
        <w:spacing w:before="120" w:line="276" w:lineRule="auto"/>
        <w:ind w:left="709"/>
        <w:rPr>
          <w:rFonts w:ascii="Arial" w:hAnsi="Arial" w:cs="Arial"/>
          <w:b/>
        </w:rPr>
      </w:pPr>
      <w:r w:rsidRPr="00A00023">
        <w:rPr>
          <w:rFonts w:ascii="Arial" w:hAnsi="Arial" w:cs="Arial"/>
          <w:b/>
        </w:rPr>
        <w:t xml:space="preserve">celková cena </w:t>
      </w:r>
      <w:r w:rsidRPr="00A15B4C">
        <w:rPr>
          <w:rFonts w:ascii="Arial" w:hAnsi="Arial" w:cs="Arial"/>
          <w:b/>
          <w:highlight w:val="yellow"/>
        </w:rPr>
        <w:t>………</w:t>
      </w:r>
      <w:r w:rsidR="00A15B4C" w:rsidRPr="00A15B4C">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00A15B4C" w:rsidRPr="00A15B4C">
        <w:rPr>
          <w:rFonts w:ascii="Arial" w:hAnsi="Arial" w:cs="Arial"/>
          <w:b/>
          <w:highlight w:val="yellow"/>
        </w:rPr>
        <w:t>…</w:t>
      </w:r>
      <w:r w:rsidRPr="00A00023">
        <w:rPr>
          <w:rFonts w:ascii="Arial" w:hAnsi="Arial" w:cs="Arial"/>
          <w:b/>
        </w:rPr>
        <w:t xml:space="preserve"> korun českých);</w:t>
      </w:r>
    </w:p>
    <w:p w:rsidR="008E143E" w:rsidRPr="00A00023" w:rsidRDefault="008E143E" w:rsidP="008E143E">
      <w:pPr>
        <w:pStyle w:val="Zkladntext"/>
        <w:spacing w:before="120" w:line="276" w:lineRule="auto"/>
        <w:ind w:left="709"/>
        <w:rPr>
          <w:rFonts w:ascii="Arial" w:hAnsi="Arial" w:cs="Arial"/>
        </w:rPr>
      </w:pPr>
      <w:r w:rsidRPr="00A00023">
        <w:rPr>
          <w:rFonts w:ascii="Arial" w:hAnsi="Arial" w:cs="Arial"/>
        </w:rPr>
        <w:t xml:space="preserve">celková výše DPH </w:t>
      </w:r>
      <w:r w:rsidRPr="00A00023">
        <w:rPr>
          <w:rFonts w:ascii="Arial" w:hAnsi="Arial" w:cs="Arial"/>
          <w:b/>
          <w:highlight w:val="yellow"/>
        </w:rPr>
        <w:t>………</w:t>
      </w:r>
      <w:r w:rsidRPr="00A00023">
        <w:rPr>
          <w:rFonts w:ascii="Arial" w:hAnsi="Arial" w:cs="Arial"/>
        </w:rPr>
        <w:t xml:space="preserve"> Kč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rsidR="008E143E" w:rsidRPr="00A00023" w:rsidRDefault="008E143E" w:rsidP="008E143E">
      <w:pPr>
        <w:pStyle w:val="Zkladntext"/>
        <w:spacing w:before="120" w:line="276" w:lineRule="auto"/>
        <w:ind w:firstLine="709"/>
        <w:jc w:val="both"/>
        <w:rPr>
          <w:rFonts w:ascii="Arial" w:hAnsi="Arial" w:cs="Arial"/>
        </w:rPr>
      </w:pPr>
      <w:r w:rsidRPr="00A00023">
        <w:rPr>
          <w:rFonts w:ascii="Arial" w:hAnsi="Arial" w:cs="Arial"/>
        </w:rPr>
        <w:lastRenderedPageBreak/>
        <w:t>celková cena</w:t>
      </w:r>
      <w:r w:rsidRPr="00A00023">
        <w:rPr>
          <w:rFonts w:ascii="Arial" w:hAnsi="Arial" w:cs="Arial"/>
          <w:b/>
        </w:rPr>
        <w:t xml:space="preserve"> </w:t>
      </w:r>
      <w:r w:rsidRPr="00A00023">
        <w:rPr>
          <w:rFonts w:ascii="Arial" w:hAnsi="Arial" w:cs="Arial"/>
          <w:b/>
          <w:highlight w:val="yellow"/>
        </w:rPr>
        <w:t>………</w:t>
      </w:r>
      <w:r w:rsidRPr="00A00023">
        <w:rPr>
          <w:rFonts w:ascii="Arial" w:hAnsi="Arial" w:cs="Arial"/>
        </w:rPr>
        <w:t xml:space="preserve"> Kč s DPH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rsidR="008E143E" w:rsidRPr="005B26B6" w:rsidRDefault="008E143E" w:rsidP="008E143E">
      <w:pPr>
        <w:pStyle w:val="Zkladntext"/>
        <w:spacing w:before="120" w:after="240" w:line="276" w:lineRule="auto"/>
        <w:ind w:left="357"/>
        <w:jc w:val="both"/>
        <w:rPr>
          <w:rFonts w:ascii="Arial" w:hAnsi="Arial" w:cs="Arial"/>
        </w:rPr>
      </w:pPr>
      <w:r w:rsidRPr="005B26B6">
        <w:rPr>
          <w:rFonts w:ascii="Arial" w:hAnsi="Arial" w:cs="Arial"/>
        </w:rPr>
        <w:t>Celková cena za provedení díla je v návaznosti na jednotlivé dílčí části díla – následovně:</w:t>
      </w:r>
    </w:p>
    <w:p w:rsidR="008E143E" w:rsidRPr="00A00023" w:rsidRDefault="008E143E" w:rsidP="008E143E">
      <w:pPr>
        <w:pStyle w:val="Zkladntext"/>
        <w:numPr>
          <w:ilvl w:val="0"/>
          <w:numId w:val="28"/>
        </w:numPr>
        <w:spacing w:before="120"/>
        <w:jc w:val="both"/>
        <w:rPr>
          <w:rFonts w:ascii="Arial" w:hAnsi="Arial" w:cs="Arial"/>
        </w:rPr>
      </w:pPr>
      <w:r w:rsidRPr="00A00023">
        <w:rPr>
          <w:rFonts w:ascii="Arial" w:hAnsi="Arial" w:cs="Arial"/>
          <w:b/>
        </w:rPr>
        <w:t>dílo dle čl. 5 odst. 2</w:t>
      </w:r>
      <w:r w:rsidR="00A55F53">
        <w:rPr>
          <w:rFonts w:ascii="Arial" w:hAnsi="Arial" w:cs="Arial"/>
          <w:b/>
        </w:rPr>
        <w:t xml:space="preserve">, </w:t>
      </w:r>
      <w:r w:rsidR="00757BCD" w:rsidRPr="00A00023">
        <w:rPr>
          <w:rFonts w:ascii="Arial" w:hAnsi="Arial" w:cs="Arial"/>
          <w:b/>
        </w:rPr>
        <w:t>3</w:t>
      </w:r>
      <w:r w:rsidR="00A55F53">
        <w:rPr>
          <w:rFonts w:ascii="Arial" w:hAnsi="Arial" w:cs="Arial"/>
          <w:b/>
        </w:rPr>
        <w:t xml:space="preserve"> a 4</w:t>
      </w:r>
      <w:r w:rsidRPr="00A00023">
        <w:rPr>
          <w:rFonts w:ascii="Arial" w:hAnsi="Arial" w:cs="Arial"/>
          <w:b/>
        </w:rPr>
        <w:t xml:space="preserve"> této smlouvy, tedy stavební práce</w:t>
      </w:r>
      <w:r w:rsidRPr="00A00023">
        <w:rPr>
          <w:rFonts w:ascii="Arial" w:hAnsi="Arial" w:cs="Arial"/>
        </w:rPr>
        <w:t xml:space="preserve"> činí: </w:t>
      </w:r>
    </w:p>
    <w:p w:rsidR="008E143E" w:rsidRPr="00A00023" w:rsidRDefault="008E143E" w:rsidP="008E143E">
      <w:pPr>
        <w:pStyle w:val="Zkladntext"/>
        <w:spacing w:line="276" w:lineRule="auto"/>
        <w:ind w:left="717"/>
        <w:rPr>
          <w:rFonts w:ascii="Arial" w:hAnsi="Arial" w:cs="Arial"/>
          <w:b/>
        </w:rPr>
      </w:pPr>
      <w:r w:rsidRPr="00A00023">
        <w:rPr>
          <w:rFonts w:ascii="Arial" w:hAnsi="Arial" w:cs="Arial"/>
          <w:b/>
        </w:rPr>
        <w:t xml:space="preserve">celková cena </w:t>
      </w:r>
      <w:r w:rsidRPr="00A00023">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Pr="00A00023">
        <w:rPr>
          <w:rFonts w:ascii="Arial" w:hAnsi="Arial" w:cs="Arial"/>
          <w:b/>
        </w:rPr>
        <w:t xml:space="preserve"> korun českých);</w:t>
      </w:r>
    </w:p>
    <w:p w:rsidR="008E143E" w:rsidRPr="00A00023" w:rsidRDefault="008E143E" w:rsidP="008E143E">
      <w:pPr>
        <w:pStyle w:val="Zkladntext"/>
        <w:spacing w:line="276" w:lineRule="auto"/>
        <w:ind w:left="717"/>
        <w:rPr>
          <w:rFonts w:ascii="Arial" w:hAnsi="Arial" w:cs="Arial"/>
        </w:rPr>
      </w:pPr>
      <w:r w:rsidRPr="00A00023">
        <w:rPr>
          <w:rFonts w:ascii="Arial" w:hAnsi="Arial" w:cs="Arial"/>
        </w:rPr>
        <w:t>celková výše DPH</w:t>
      </w:r>
      <w:r w:rsidRPr="00A00023">
        <w:rPr>
          <w:rFonts w:ascii="Arial" w:hAnsi="Arial" w:cs="Arial"/>
          <w:b/>
        </w:rPr>
        <w:t xml:space="preserve"> </w:t>
      </w:r>
      <w:r w:rsidRPr="00A00023">
        <w:rPr>
          <w:rFonts w:ascii="Arial" w:hAnsi="Arial" w:cs="Arial"/>
          <w:b/>
          <w:highlight w:val="yellow"/>
        </w:rPr>
        <w:t>………</w:t>
      </w:r>
      <w:r w:rsidRPr="00A00023">
        <w:rPr>
          <w:rFonts w:ascii="Arial" w:hAnsi="Arial" w:cs="Arial"/>
        </w:rPr>
        <w:t xml:space="preserve"> Kč (slovy: </w:t>
      </w:r>
      <w:r w:rsidRPr="00A00023">
        <w:rPr>
          <w:rFonts w:ascii="Arial" w:hAnsi="Arial" w:cs="Arial"/>
          <w:b/>
          <w:highlight w:val="yellow"/>
        </w:rPr>
        <w:t>………</w:t>
      </w:r>
      <w:r w:rsidRPr="00A00023">
        <w:rPr>
          <w:rFonts w:ascii="Arial" w:hAnsi="Arial" w:cs="Arial"/>
        </w:rPr>
        <w:t xml:space="preserve"> korun českých);</w:t>
      </w:r>
    </w:p>
    <w:p w:rsidR="008E143E" w:rsidRPr="00A00023" w:rsidRDefault="008E143E" w:rsidP="008E143E">
      <w:pPr>
        <w:pStyle w:val="Zkladntext"/>
        <w:spacing w:line="276" w:lineRule="auto"/>
        <w:ind w:firstLine="709"/>
        <w:jc w:val="both"/>
        <w:rPr>
          <w:rFonts w:ascii="Arial" w:hAnsi="Arial" w:cs="Arial"/>
        </w:rPr>
      </w:pPr>
      <w:r w:rsidRPr="00A00023">
        <w:rPr>
          <w:rFonts w:ascii="Arial" w:hAnsi="Arial" w:cs="Arial"/>
        </w:rPr>
        <w:t xml:space="preserve">celková cena </w:t>
      </w:r>
      <w:r w:rsidRPr="00A00023">
        <w:rPr>
          <w:rFonts w:ascii="Arial" w:hAnsi="Arial" w:cs="Arial"/>
          <w:b/>
          <w:highlight w:val="yellow"/>
        </w:rPr>
        <w:t>………</w:t>
      </w:r>
      <w:r w:rsidRPr="00A00023">
        <w:rPr>
          <w:rFonts w:ascii="Arial" w:hAnsi="Arial" w:cs="Arial"/>
        </w:rPr>
        <w:t xml:space="preserve"> Kč s DPH (slovy: </w:t>
      </w:r>
      <w:r w:rsidRPr="00A00023">
        <w:rPr>
          <w:rFonts w:ascii="Arial" w:hAnsi="Arial" w:cs="Arial"/>
          <w:b/>
          <w:highlight w:val="yellow"/>
        </w:rPr>
        <w:t>………</w:t>
      </w:r>
      <w:r w:rsidRPr="00A00023">
        <w:rPr>
          <w:rFonts w:ascii="Arial" w:hAnsi="Arial" w:cs="Arial"/>
        </w:rPr>
        <w:t xml:space="preserve"> korun českých);</w:t>
      </w:r>
    </w:p>
    <w:p w:rsidR="008E143E" w:rsidRPr="00A00023" w:rsidRDefault="008E143E" w:rsidP="008E143E">
      <w:pPr>
        <w:pStyle w:val="Zkladntext"/>
        <w:spacing w:after="0" w:line="276" w:lineRule="auto"/>
        <w:ind w:left="717"/>
        <w:jc w:val="both"/>
        <w:rPr>
          <w:rFonts w:ascii="Arial" w:hAnsi="Arial" w:cs="Arial"/>
        </w:rPr>
      </w:pPr>
    </w:p>
    <w:p w:rsidR="008E143E" w:rsidRPr="00A00023" w:rsidRDefault="008E143E" w:rsidP="008E143E">
      <w:pPr>
        <w:pStyle w:val="Odstavecseseznamem"/>
        <w:numPr>
          <w:ilvl w:val="0"/>
          <w:numId w:val="28"/>
        </w:numPr>
        <w:rPr>
          <w:rFonts w:ascii="Arial" w:hAnsi="Arial" w:cs="Arial"/>
          <w:sz w:val="20"/>
          <w:szCs w:val="20"/>
        </w:rPr>
      </w:pPr>
      <w:r w:rsidRPr="00A00023">
        <w:rPr>
          <w:rFonts w:ascii="Arial" w:hAnsi="Arial" w:cs="Arial"/>
          <w:b/>
          <w:sz w:val="20"/>
          <w:szCs w:val="20"/>
        </w:rPr>
        <w:t xml:space="preserve">dílo dle čl. 5 odst. </w:t>
      </w:r>
      <w:r w:rsidR="00A55F53">
        <w:rPr>
          <w:rFonts w:ascii="Arial" w:hAnsi="Arial" w:cs="Arial"/>
          <w:b/>
          <w:sz w:val="20"/>
          <w:szCs w:val="20"/>
        </w:rPr>
        <w:t xml:space="preserve"> 5</w:t>
      </w:r>
      <w:r w:rsidR="00757BCD" w:rsidRPr="00A00023">
        <w:rPr>
          <w:rFonts w:ascii="Arial" w:hAnsi="Arial" w:cs="Arial"/>
          <w:b/>
          <w:sz w:val="20"/>
          <w:szCs w:val="20"/>
        </w:rPr>
        <w:t xml:space="preserve"> </w:t>
      </w:r>
      <w:r w:rsidRPr="00A00023">
        <w:rPr>
          <w:rFonts w:ascii="Arial" w:hAnsi="Arial" w:cs="Arial"/>
          <w:b/>
          <w:sz w:val="20"/>
          <w:szCs w:val="20"/>
        </w:rPr>
        <w:t>této smlouvy, tedy ocenění prostředků povinné publicity</w:t>
      </w:r>
      <w:r w:rsidRPr="00A00023">
        <w:rPr>
          <w:rFonts w:ascii="Arial" w:hAnsi="Arial" w:cs="Arial"/>
          <w:sz w:val="20"/>
          <w:szCs w:val="20"/>
        </w:rPr>
        <w:t xml:space="preserve"> činí: </w:t>
      </w:r>
    </w:p>
    <w:p w:rsidR="008E143E" w:rsidRPr="00A00023" w:rsidRDefault="008E143E" w:rsidP="008E143E">
      <w:pPr>
        <w:pStyle w:val="Zkladntext"/>
        <w:spacing w:line="276" w:lineRule="auto"/>
        <w:ind w:left="717"/>
        <w:rPr>
          <w:rFonts w:ascii="Arial" w:hAnsi="Arial" w:cs="Arial"/>
          <w:b/>
        </w:rPr>
      </w:pPr>
      <w:r w:rsidRPr="00A00023">
        <w:rPr>
          <w:rFonts w:ascii="Arial" w:hAnsi="Arial" w:cs="Arial"/>
          <w:b/>
        </w:rPr>
        <w:t xml:space="preserve">celková cena </w:t>
      </w:r>
      <w:r w:rsidRPr="00A00023">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Pr="00A00023">
        <w:rPr>
          <w:rFonts w:ascii="Arial" w:hAnsi="Arial" w:cs="Arial"/>
          <w:b/>
        </w:rPr>
        <w:t xml:space="preserve"> korun českých);</w:t>
      </w:r>
    </w:p>
    <w:p w:rsidR="008E143E" w:rsidRPr="00A00023" w:rsidRDefault="008E143E" w:rsidP="008E143E">
      <w:pPr>
        <w:pStyle w:val="Zkladntext"/>
        <w:spacing w:line="276" w:lineRule="auto"/>
        <w:ind w:left="717"/>
        <w:rPr>
          <w:rFonts w:ascii="Arial" w:hAnsi="Arial" w:cs="Arial"/>
        </w:rPr>
      </w:pPr>
      <w:r w:rsidRPr="00A00023">
        <w:rPr>
          <w:rFonts w:ascii="Arial" w:hAnsi="Arial" w:cs="Arial"/>
        </w:rPr>
        <w:t xml:space="preserve">celková výše DPH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 xml:space="preserve">Kč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rsidR="008E143E" w:rsidRPr="00A00023" w:rsidRDefault="008E143E" w:rsidP="008E143E">
      <w:pPr>
        <w:pStyle w:val="Zkladntext"/>
        <w:spacing w:line="276" w:lineRule="auto"/>
        <w:ind w:firstLine="709"/>
        <w:jc w:val="both"/>
        <w:rPr>
          <w:rFonts w:ascii="Arial" w:hAnsi="Arial" w:cs="Arial"/>
        </w:rPr>
      </w:pPr>
      <w:r w:rsidRPr="00A00023">
        <w:rPr>
          <w:rFonts w:ascii="Arial" w:hAnsi="Arial" w:cs="Arial"/>
        </w:rPr>
        <w:t xml:space="preserve">celková cena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 xml:space="preserve">Kč s DPH (slovy: </w:t>
      </w:r>
      <w:r w:rsidRPr="00A00023">
        <w:rPr>
          <w:rFonts w:ascii="Arial" w:hAnsi="Arial" w:cs="Arial"/>
          <w:b/>
          <w:highlight w:val="yellow"/>
        </w:rPr>
        <w:t>………</w:t>
      </w:r>
      <w:r w:rsidRPr="00A00023">
        <w:rPr>
          <w:rFonts w:ascii="Arial" w:hAnsi="Arial" w:cs="Arial"/>
          <w:b/>
        </w:rPr>
        <w:t xml:space="preserve"> </w:t>
      </w:r>
      <w:r w:rsidR="00A663DF">
        <w:rPr>
          <w:rFonts w:ascii="Arial" w:hAnsi="Arial" w:cs="Arial"/>
        </w:rPr>
        <w:t>korun českých).</w:t>
      </w:r>
    </w:p>
    <w:p w:rsidR="00005789" w:rsidRPr="00F81C30" w:rsidRDefault="00005789" w:rsidP="002D51A0">
      <w:pPr>
        <w:pStyle w:val="Zkladntext"/>
        <w:numPr>
          <w:ilvl w:val="0"/>
          <w:numId w:val="8"/>
        </w:numPr>
        <w:spacing w:before="120" w:line="276" w:lineRule="auto"/>
        <w:jc w:val="both"/>
        <w:rPr>
          <w:rFonts w:ascii="Arial" w:hAnsi="Arial" w:cs="Arial"/>
        </w:rPr>
      </w:pPr>
      <w:r w:rsidRPr="00F81C30">
        <w:rPr>
          <w:rFonts w:ascii="Arial" w:hAnsi="Arial" w:cs="Arial"/>
        </w:rPr>
        <w:t>Daň z přidané hodnoty (DPH) bude účtována podle platných předpisů v době zdanitelného plnění.</w:t>
      </w:r>
      <w:r w:rsidR="002D51A0">
        <w:rPr>
          <w:rFonts w:ascii="Arial" w:hAnsi="Arial" w:cs="Arial"/>
        </w:rPr>
        <w:t xml:space="preserve"> </w:t>
      </w:r>
      <w:r w:rsidR="002D51A0" w:rsidRPr="003C358B">
        <w:rPr>
          <w:rFonts w:ascii="Arial" w:hAnsi="Arial" w:cs="Arial"/>
          <w:u w:val="single"/>
        </w:rPr>
        <w:t>Vzhledem ke skutečnosti, že se jedná v tomto případě o tzv. přenesenou daňovou povinnost („PDP“), bude daň odváděna přímo objednatelem.</w:t>
      </w:r>
    </w:p>
    <w:p w:rsidR="00005789" w:rsidRPr="00F81C30" w:rsidRDefault="00005789" w:rsidP="00BB01C7">
      <w:pPr>
        <w:pStyle w:val="Zkladntext"/>
        <w:numPr>
          <w:ilvl w:val="0"/>
          <w:numId w:val="8"/>
        </w:numPr>
        <w:spacing w:before="120" w:line="276" w:lineRule="auto"/>
        <w:ind w:left="357" w:hanging="357"/>
        <w:jc w:val="both"/>
        <w:rPr>
          <w:rFonts w:ascii="Arial" w:hAnsi="Arial" w:cs="Arial"/>
        </w:rPr>
      </w:pPr>
      <w:r w:rsidRPr="00F81C30">
        <w:rPr>
          <w:rFonts w:ascii="Arial" w:hAnsi="Arial" w:cs="Arial"/>
        </w:rPr>
        <w:t>Zhotovitel se zavazuje uhradit objednateli (jako náhradu škody) veškeré sankce, pokuty a penále účtované třetími osobami, které objednateli v souvislosti se zhotovováním díla jednáním zhotovitele (či jeho poddodavatelů) vznikly.</w:t>
      </w:r>
    </w:p>
    <w:p w:rsidR="00005789" w:rsidRPr="00D83C82" w:rsidRDefault="00005789" w:rsidP="00BB01C7">
      <w:pPr>
        <w:pStyle w:val="Zkladntext"/>
        <w:numPr>
          <w:ilvl w:val="0"/>
          <w:numId w:val="8"/>
        </w:numPr>
        <w:spacing w:before="120" w:line="276" w:lineRule="auto"/>
        <w:ind w:left="357" w:hanging="357"/>
        <w:jc w:val="both"/>
        <w:rPr>
          <w:rFonts w:ascii="Arial" w:hAnsi="Arial" w:cs="Arial"/>
        </w:rPr>
      </w:pPr>
      <w:r w:rsidRPr="00D83C82">
        <w:rPr>
          <w:rFonts w:ascii="Arial" w:hAnsi="Arial" w:cs="Arial"/>
        </w:rPr>
        <w:t>Zhotovitel není oprávněn požadovat změnu ceny díla v důsledku provedení prací, které nejsou předmětem díla vyjma postupu dle odstavců 6 a 7.</w:t>
      </w:r>
    </w:p>
    <w:p w:rsidR="00005789" w:rsidRPr="00D83C82" w:rsidRDefault="00005789" w:rsidP="00BB01C7">
      <w:pPr>
        <w:pStyle w:val="Zkladntext"/>
        <w:numPr>
          <w:ilvl w:val="0"/>
          <w:numId w:val="8"/>
        </w:numPr>
        <w:spacing w:before="120" w:line="276" w:lineRule="auto"/>
        <w:ind w:left="357" w:hanging="357"/>
        <w:jc w:val="both"/>
        <w:rPr>
          <w:rFonts w:ascii="Arial" w:hAnsi="Arial" w:cs="Arial"/>
        </w:rPr>
      </w:pPr>
      <w:r w:rsidRPr="00D83C82">
        <w:rPr>
          <w:rFonts w:ascii="Arial" w:hAnsi="Arial" w:cs="Arial"/>
        </w:rPr>
        <w:t xml:space="preserve">Neprovedené práce budou z ceny díla odečteny. Přičemž hodnota </w:t>
      </w:r>
      <w:proofErr w:type="spellStart"/>
      <w:r w:rsidRPr="00D83C82">
        <w:rPr>
          <w:rFonts w:ascii="Arial" w:hAnsi="Arial" w:cs="Arial"/>
        </w:rPr>
        <w:t>méněprací</w:t>
      </w:r>
      <w:proofErr w:type="spellEnd"/>
      <w:r w:rsidRPr="00D83C82">
        <w:rPr>
          <w:rFonts w:ascii="Arial" w:hAnsi="Arial" w:cs="Arial"/>
        </w:rPr>
        <w:t xml:space="preserve"> bude vypočtena na základě jednotkových cen uvedených v položkovém rozpočtu (zahrnující veškeré náklady zhotovitele) dle příloh smlouvy. Neprovedené práce nebudou zhotovitelem fakturovány</w:t>
      </w:r>
      <w:r w:rsidR="00C256EC">
        <w:rPr>
          <w:rFonts w:ascii="Arial" w:hAnsi="Arial" w:cs="Arial"/>
        </w:rPr>
        <w:t>.</w:t>
      </w:r>
    </w:p>
    <w:p w:rsidR="00005789" w:rsidRPr="0049173F" w:rsidRDefault="00005789" w:rsidP="00BB01C7">
      <w:pPr>
        <w:pStyle w:val="Zkladntext"/>
        <w:numPr>
          <w:ilvl w:val="0"/>
          <w:numId w:val="8"/>
        </w:numPr>
        <w:spacing w:before="120" w:line="276" w:lineRule="auto"/>
        <w:jc w:val="both"/>
        <w:rPr>
          <w:rFonts w:ascii="Arial" w:hAnsi="Arial" w:cs="Arial"/>
        </w:rPr>
      </w:pPr>
      <w:r w:rsidRPr="00D83C82">
        <w:rPr>
          <w:rFonts w:ascii="Arial" w:hAnsi="Arial" w:cs="Arial"/>
        </w:rPr>
        <w:t xml:space="preserve">Pokud se v rámci realizace díla vyskytnou práce, jejichž potřeba vznikla v důsledku okolností, které nebylo možné při jednání s náležitou péčí předvídat, a které projektová dokumentace neobsahovala (vícepráce), přičemž realizace těchto prací je nezbytně nutná pro provedení díla, </w:t>
      </w:r>
      <w:r w:rsidR="006445B1">
        <w:rPr>
          <w:rFonts w:ascii="Arial" w:hAnsi="Arial" w:cs="Arial"/>
        </w:rPr>
        <w:t xml:space="preserve">anebo i jiné práce, které nemění celkovou povahu veřejné zakázky, </w:t>
      </w:r>
      <w:r w:rsidRPr="00D83C82">
        <w:rPr>
          <w:rFonts w:ascii="Arial" w:hAnsi="Arial" w:cs="Arial"/>
        </w:rPr>
        <w:t>bude cena těchto víceprací vypočtena na základě jednotkových cen, uvedených v položkovém rozpočtu (zahrnující veškeré náklady zhotovitele) dle příloh smlouvy. V případě, že nebude možno použít jednotkových cen, bude stanovena cena nejvýše na úrovni vycházející z cenové soustavy</w:t>
      </w:r>
      <w:r w:rsidR="00DF4674">
        <w:rPr>
          <w:rFonts w:ascii="Arial" w:hAnsi="Arial" w:cs="Arial"/>
        </w:rPr>
        <w:t xml:space="preserve">, které bylo užito při tvorbě projektové dokumentace, </w:t>
      </w:r>
      <w:r w:rsidRPr="00D83C82">
        <w:rPr>
          <w:rFonts w:ascii="Arial" w:hAnsi="Arial" w:cs="Arial"/>
        </w:rPr>
        <w:t>platné ke dni podpisu smlouvy vynásobená</w:t>
      </w:r>
      <w:r w:rsidR="004C2D50" w:rsidRPr="00D83C82">
        <w:rPr>
          <w:rFonts w:ascii="Arial" w:hAnsi="Arial" w:cs="Arial"/>
        </w:rPr>
        <w:t xml:space="preserve"> nabídkovým koeficientem,</w:t>
      </w:r>
      <w:r w:rsidR="00F34F92">
        <w:rPr>
          <w:rFonts w:ascii="Arial" w:hAnsi="Arial" w:cs="Arial"/>
        </w:rPr>
        <w:t xml:space="preserve"> který činí </w:t>
      </w:r>
      <w:r w:rsidR="00F34F92" w:rsidRPr="00893B02">
        <w:rPr>
          <w:rFonts w:ascii="Arial" w:hAnsi="Arial" w:cs="Arial"/>
          <w:highlight w:val="yellow"/>
        </w:rPr>
        <w:t>……</w:t>
      </w:r>
      <w:proofErr w:type="gramStart"/>
      <w:r w:rsidR="00F34F92" w:rsidRPr="00893B02">
        <w:rPr>
          <w:rFonts w:ascii="Arial" w:hAnsi="Arial" w:cs="Arial"/>
          <w:highlight w:val="yellow"/>
        </w:rPr>
        <w:t>…..</w:t>
      </w:r>
      <w:r w:rsidR="00893B02" w:rsidRPr="00A057A0">
        <w:rPr>
          <w:rFonts w:ascii="Arial" w:hAnsi="Arial" w:cs="Arial"/>
          <w:highlight w:val="yellow"/>
          <w:lang w:val="en-US"/>
        </w:rPr>
        <w:t>[</w:t>
      </w:r>
      <w:proofErr w:type="spellStart"/>
      <w:r w:rsidR="00893B02" w:rsidRPr="00A057A0">
        <w:rPr>
          <w:rFonts w:ascii="Arial" w:hAnsi="Arial" w:cs="Arial"/>
          <w:highlight w:val="yellow"/>
          <w:lang w:val="en-US"/>
        </w:rPr>
        <w:t>dopln</w:t>
      </w:r>
      <w:proofErr w:type="spellEnd"/>
      <w:r w:rsidR="00893B02" w:rsidRPr="00A057A0">
        <w:rPr>
          <w:rFonts w:ascii="Arial" w:hAnsi="Arial" w:cs="Arial"/>
          <w:highlight w:val="yellow"/>
        </w:rPr>
        <w:t>í</w:t>
      </w:r>
      <w:proofErr w:type="gramEnd"/>
      <w:r w:rsidR="00893B02" w:rsidRPr="00A057A0">
        <w:rPr>
          <w:rFonts w:ascii="Arial" w:hAnsi="Arial" w:cs="Arial"/>
          <w:highlight w:val="yellow"/>
        </w:rPr>
        <w:t xml:space="preserve"> dodavatel</w:t>
      </w:r>
      <w:r w:rsidR="00893B02" w:rsidRPr="00A057A0">
        <w:rPr>
          <w:rFonts w:ascii="Arial" w:hAnsi="Arial" w:cs="Arial"/>
          <w:highlight w:val="yellow"/>
          <w:lang w:val="en-US"/>
        </w:rPr>
        <w:t>]</w:t>
      </w:r>
      <w:r w:rsidR="00F34F92">
        <w:rPr>
          <w:rFonts w:ascii="Arial" w:hAnsi="Arial" w:cs="Arial"/>
        </w:rPr>
        <w:t>, a</w:t>
      </w:r>
      <w:r w:rsidR="004C2D50" w:rsidRPr="00D83C82">
        <w:rPr>
          <w:rFonts w:ascii="Arial" w:hAnsi="Arial" w:cs="Arial"/>
        </w:rPr>
        <w:t xml:space="preserve"> který </w:t>
      </w:r>
      <w:r w:rsidR="00F34F92">
        <w:rPr>
          <w:rFonts w:ascii="Arial" w:hAnsi="Arial" w:cs="Arial"/>
        </w:rPr>
        <w:t>je</w:t>
      </w:r>
      <w:r w:rsidR="00F34F92" w:rsidRPr="00D83C82">
        <w:rPr>
          <w:rFonts w:ascii="Arial" w:hAnsi="Arial" w:cs="Arial"/>
        </w:rPr>
        <w:t xml:space="preserve"> </w:t>
      </w:r>
      <w:r w:rsidR="00503524" w:rsidRPr="00D83C82">
        <w:rPr>
          <w:rFonts w:ascii="Arial" w:hAnsi="Arial" w:cs="Arial"/>
        </w:rPr>
        <w:t xml:space="preserve">vypočten </w:t>
      </w:r>
      <w:r w:rsidR="00503524" w:rsidRPr="00D83C82">
        <w:rPr>
          <w:rFonts w:ascii="Arial" w:hAnsi="Arial" w:cs="Arial"/>
          <w:b/>
        </w:rPr>
        <w:t xml:space="preserve">jako poměr nabídkové ceny zhotovitele podané v rámci předmětného </w:t>
      </w:r>
      <w:r w:rsidR="00503524" w:rsidRPr="0049173F">
        <w:rPr>
          <w:rFonts w:ascii="Arial" w:hAnsi="Arial" w:cs="Arial"/>
          <w:b/>
        </w:rPr>
        <w:t>zadávacího řízení veřejné zakázky</w:t>
      </w:r>
      <w:r w:rsidR="00FC2060" w:rsidRPr="0049173F">
        <w:rPr>
          <w:rFonts w:ascii="Arial" w:hAnsi="Arial" w:cs="Arial"/>
          <w:b/>
        </w:rPr>
        <w:t xml:space="preserve"> a předpokládané hodnoty veřejné zakázky</w:t>
      </w:r>
      <w:r w:rsidR="000856EE">
        <w:rPr>
          <w:rFonts w:ascii="Arial" w:hAnsi="Arial" w:cs="Arial"/>
          <w:b/>
        </w:rPr>
        <w:t>, zaokrouhlený na dvě desetinná místa</w:t>
      </w:r>
      <w:r w:rsidRPr="0049173F">
        <w:rPr>
          <w:rFonts w:ascii="Arial" w:hAnsi="Arial" w:cs="Arial"/>
        </w:rPr>
        <w:t>.</w:t>
      </w:r>
      <w:r w:rsidR="00E64E2E">
        <w:rPr>
          <w:rFonts w:ascii="Arial" w:hAnsi="Arial" w:cs="Arial"/>
        </w:rPr>
        <w:t xml:space="preserve"> Pokud konkrétní položka v ceníku příslušné cenové soustavy obsažena není, </w:t>
      </w:r>
      <w:r w:rsidR="006A3A85">
        <w:rPr>
          <w:rFonts w:ascii="Arial" w:hAnsi="Arial" w:cs="Arial"/>
        </w:rPr>
        <w:t>užije se cenové soustavy, která danou položku obsahuje, v takovém případě se postupuje stejně, jako v případě cenové soustavy, které bylo užito při tvorbě projektové dokumentace. Není-li možné využít žádné cenové soustavy, bude se pro výpočet vycházet z cen v místě a čase obvyklých</w:t>
      </w:r>
      <w:r w:rsidR="008A6699">
        <w:rPr>
          <w:rFonts w:ascii="Arial" w:hAnsi="Arial" w:cs="Arial"/>
        </w:rPr>
        <w:t>, zjištěných cenovým průzkumem.</w:t>
      </w:r>
      <w:r w:rsidRPr="0049173F">
        <w:rPr>
          <w:rFonts w:ascii="Arial" w:hAnsi="Arial" w:cs="Arial"/>
        </w:rPr>
        <w:t xml:space="preserve"> Jakékoliv vícepráce lze realizovat jen po předchozím písemném souhlasu objednatele, přičemž objednatel bude dále postupovat v souladu s příslušnými ustanoveními zák. č. 134/2016 Sb., o zadávání veřejných zakázek, v účinném znění. Toto ustanovení se použije obdobně v případě, že objednatel požaduje </w:t>
      </w:r>
      <w:r w:rsidRPr="0049173F">
        <w:rPr>
          <w:rFonts w:ascii="Arial" w:hAnsi="Arial" w:cs="Arial"/>
        </w:rPr>
        <w:lastRenderedPageBreak/>
        <w:t>práce, které nejsou v předmětu díla, přičemž na základě takového požadavku nesmí dojít k podstatné změně práv a povinností vyplývajících ze smlouvy.</w:t>
      </w:r>
    </w:p>
    <w:p w:rsidR="00005789" w:rsidRPr="007D7E32" w:rsidRDefault="00005789" w:rsidP="00BB01C7">
      <w:pPr>
        <w:pStyle w:val="Zkladntext"/>
        <w:numPr>
          <w:ilvl w:val="0"/>
          <w:numId w:val="8"/>
        </w:numPr>
        <w:spacing w:before="120" w:line="276" w:lineRule="auto"/>
        <w:ind w:left="357" w:hanging="357"/>
        <w:jc w:val="both"/>
        <w:rPr>
          <w:rFonts w:ascii="Arial" w:hAnsi="Arial" w:cs="Arial"/>
        </w:rPr>
      </w:pPr>
      <w:r w:rsidRPr="007D7E32">
        <w:rPr>
          <w:rFonts w:ascii="Arial" w:hAnsi="Arial" w:cs="Arial"/>
        </w:rPr>
        <w:t>Zhotovitel se zavazuje uhradit objednateli (jako náhradu škody) veškeré sankce, pokuty a penále účtované třetími osobami, které objednateli v souvislosti se zhotovováním díla jednáním zhotovitele (či jeho poddodavatelů) vznikly.</w:t>
      </w:r>
    </w:p>
    <w:p w:rsidR="002468DE" w:rsidRPr="00FC67C6" w:rsidRDefault="002468DE" w:rsidP="002468DE">
      <w:pPr>
        <w:pStyle w:val="Zkladntext"/>
        <w:numPr>
          <w:ilvl w:val="0"/>
          <w:numId w:val="8"/>
        </w:numPr>
        <w:spacing w:before="120" w:line="276" w:lineRule="auto"/>
        <w:jc w:val="both"/>
        <w:rPr>
          <w:rFonts w:ascii="Arial" w:hAnsi="Arial" w:cs="Arial"/>
        </w:rPr>
      </w:pPr>
      <w:r w:rsidRPr="007D7E32">
        <w:rPr>
          <w:rFonts w:ascii="Arial" w:hAnsi="Arial" w:cs="Arial"/>
        </w:rPr>
        <w:t>V případě změn dle odst. 6 a 7 je zhotovitel povinen objednateli předložit jednotlivé rozpočty změn a zároveň kompletní rozpočet po provedených změnách v elektronické podobě. Zhotovitel vždy předloží požadované dokumenty ve formátu *.</w:t>
      </w:r>
      <w:proofErr w:type="spellStart"/>
      <w:r w:rsidRPr="007D7E32">
        <w:rPr>
          <w:rFonts w:ascii="Arial" w:hAnsi="Arial" w:cs="Arial"/>
        </w:rPr>
        <w:t>pdf</w:t>
      </w:r>
      <w:proofErr w:type="spellEnd"/>
      <w:r w:rsidRPr="007D7E32">
        <w:rPr>
          <w:rFonts w:ascii="Arial" w:hAnsi="Arial" w:cs="Arial"/>
        </w:rPr>
        <w:t>, a zároveň ve formátu *.</w:t>
      </w:r>
      <w:proofErr w:type="spellStart"/>
      <w:r w:rsidRPr="007D7E32">
        <w:rPr>
          <w:rFonts w:ascii="Arial" w:hAnsi="Arial" w:cs="Arial"/>
        </w:rPr>
        <w:t>xls</w:t>
      </w:r>
      <w:proofErr w:type="spellEnd"/>
      <w:r w:rsidRPr="00FC67C6">
        <w:rPr>
          <w:rFonts w:ascii="Arial" w:hAnsi="Arial" w:cs="Arial"/>
        </w:rPr>
        <w:t>,/*.</w:t>
      </w:r>
      <w:proofErr w:type="spellStart"/>
      <w:r w:rsidRPr="00FC67C6">
        <w:rPr>
          <w:rFonts w:ascii="Arial" w:hAnsi="Arial" w:cs="Arial"/>
        </w:rPr>
        <w:t>xlsx</w:t>
      </w:r>
      <w:proofErr w:type="spellEnd"/>
      <w:r w:rsidRPr="00FC67C6">
        <w:rPr>
          <w:rFonts w:ascii="Arial" w:hAnsi="Arial" w:cs="Arial"/>
        </w:rPr>
        <w:t xml:space="preserve"> (Excel)</w:t>
      </w:r>
      <w:r w:rsidR="00EF1EE2">
        <w:rPr>
          <w:rFonts w:ascii="Arial" w:hAnsi="Arial" w:cs="Arial"/>
        </w:rPr>
        <w:t xml:space="preserve">. </w:t>
      </w:r>
    </w:p>
    <w:p w:rsidR="00005789" w:rsidRPr="00FC67C6" w:rsidRDefault="00005789" w:rsidP="00005789">
      <w:pPr>
        <w:spacing w:before="240"/>
        <w:jc w:val="center"/>
        <w:rPr>
          <w:rFonts w:ascii="Arial" w:hAnsi="Arial" w:cs="Arial"/>
          <w:b/>
          <w:sz w:val="20"/>
          <w:szCs w:val="20"/>
        </w:rPr>
      </w:pPr>
      <w:r w:rsidRPr="00FC67C6">
        <w:rPr>
          <w:rFonts w:ascii="Arial" w:hAnsi="Arial" w:cs="Arial"/>
          <w:b/>
          <w:sz w:val="20"/>
          <w:szCs w:val="20"/>
        </w:rPr>
        <w:t xml:space="preserve">Článek </w:t>
      </w:r>
      <w:r w:rsidR="00F44F91" w:rsidRPr="00FC67C6">
        <w:rPr>
          <w:rFonts w:ascii="Arial" w:hAnsi="Arial" w:cs="Arial"/>
          <w:b/>
          <w:sz w:val="20"/>
          <w:szCs w:val="20"/>
        </w:rPr>
        <w:t>8</w:t>
      </w:r>
    </w:p>
    <w:p w:rsidR="00005789" w:rsidRPr="00FC67C6" w:rsidRDefault="00005789" w:rsidP="00005789">
      <w:pPr>
        <w:pStyle w:val="Nadpis1"/>
        <w:spacing w:after="240"/>
        <w:rPr>
          <w:rFonts w:cs="Arial"/>
          <w:b w:val="0"/>
          <w:szCs w:val="20"/>
        </w:rPr>
      </w:pPr>
      <w:r w:rsidRPr="00FC67C6">
        <w:rPr>
          <w:rFonts w:cs="Arial"/>
          <w:szCs w:val="20"/>
        </w:rPr>
        <w:t>Způsob úhrady ceny a platební podmínky</w:t>
      </w:r>
    </w:p>
    <w:p w:rsidR="00005789" w:rsidRPr="00FC67C6" w:rsidRDefault="00005789" w:rsidP="00BB01C7">
      <w:pPr>
        <w:pStyle w:val="Zkladntext"/>
        <w:numPr>
          <w:ilvl w:val="0"/>
          <w:numId w:val="15"/>
        </w:numPr>
        <w:spacing w:before="120" w:line="276" w:lineRule="auto"/>
        <w:jc w:val="both"/>
        <w:rPr>
          <w:rFonts w:ascii="Arial" w:hAnsi="Arial" w:cs="Arial"/>
        </w:rPr>
      </w:pPr>
      <w:r w:rsidRPr="00FC67C6">
        <w:rPr>
          <w:rFonts w:ascii="Arial" w:hAnsi="Arial" w:cs="Arial"/>
        </w:rPr>
        <w:t xml:space="preserve">Provedené práce na díle budou zhotovitelem objednateli účtovány jednou </w:t>
      </w:r>
      <w:r w:rsidR="003B643D">
        <w:rPr>
          <w:rFonts w:ascii="Arial" w:hAnsi="Arial" w:cs="Arial"/>
        </w:rPr>
        <w:t>měsíčně</w:t>
      </w:r>
      <w:r w:rsidRPr="00FC67C6">
        <w:rPr>
          <w:rFonts w:ascii="Arial" w:hAnsi="Arial" w:cs="Arial"/>
        </w:rPr>
        <w:t xml:space="preserve"> dílčími daňovými doklady (dále jen „dílčí faktury“). Podkladem pro vystavení dílčí faktury je soupis provedených prací jednotlivých částí díla, jehož součástí bude písemné potvrzení provedených prací technickým dozorem objednatele a zástupcem objednatele, a to nejpozději do 10 dnů ode dne podpisu soupisu provedených prací. Dnem uskutečnění dílčího zdanitelného plnění je den podpisu soupisu provedených prací za příslušný kalendářní měsíc zhotovitelem, potvrzený TDS a zástupcem objednatele. Dílčím zdanitelným plněním jsou práce a dodávky, provedené zhotovitelem v každém kalendářním měsíci. Objednatel nezodpovídá za správnost položkového rozpočtu a v případě, že skutečně provedené práce nebudou položkovému rozpočtu odpovídat, nemá zhotovitel právo uplatňovat úhradu nad rámec položkového rozpočtu.</w:t>
      </w:r>
    </w:p>
    <w:p w:rsidR="00005789" w:rsidRPr="00FC67C6" w:rsidRDefault="00005789" w:rsidP="00BB01C7">
      <w:pPr>
        <w:pStyle w:val="Zkladntext"/>
        <w:numPr>
          <w:ilvl w:val="0"/>
          <w:numId w:val="15"/>
        </w:numPr>
        <w:spacing w:before="120" w:line="276" w:lineRule="auto"/>
        <w:jc w:val="both"/>
        <w:rPr>
          <w:rFonts w:ascii="Arial" w:hAnsi="Arial" w:cs="Arial"/>
        </w:rPr>
      </w:pPr>
      <w:r w:rsidRPr="00FC67C6">
        <w:rPr>
          <w:rFonts w:ascii="Arial" w:hAnsi="Arial" w:cs="Arial"/>
        </w:rPr>
        <w:t>Dnem uskutečnění celkového zdanitelného plnění je den podpisu protokolu o předání a převzetí celého díla. Celkové zdanitelné plnění se považuje za uskutečněné dnem protokolárního převzetí celého díla objednatelem. Zhotovitel je povinen nejpozději do 15 dnů od uskutečnění celkového zdanitelného plnění vystavit daňový doklad (dále jen „konečná faktura“). Podkladem pro vystavení konečné faktury je oprávněnými zástupci smluvních stran podepsaný protokol o předání a převzetí celého díla, jakož i soupis provedených prací jednotlivých částí díla, jehož součástí bude písemné potvrzení provedených prací technickým dozorem objednatele a zástupcem objednatele. Celkovým zdanitelným plněním je řádné provedení díla podle této smlouvy.</w:t>
      </w:r>
    </w:p>
    <w:p w:rsidR="00005789" w:rsidRPr="001C654C" w:rsidRDefault="00005789" w:rsidP="00BB01C7">
      <w:pPr>
        <w:pStyle w:val="Zkladntext"/>
        <w:numPr>
          <w:ilvl w:val="0"/>
          <w:numId w:val="15"/>
        </w:numPr>
        <w:spacing w:before="120" w:line="276" w:lineRule="auto"/>
        <w:jc w:val="both"/>
        <w:rPr>
          <w:rFonts w:ascii="Arial" w:hAnsi="Arial" w:cs="Arial"/>
          <w:b/>
        </w:rPr>
      </w:pPr>
      <w:r w:rsidRPr="00C26CFF">
        <w:rPr>
          <w:rFonts w:ascii="Arial" w:hAnsi="Arial" w:cs="Arial"/>
          <w:b/>
        </w:rPr>
        <w:t>Smluvní strany se dohodly, že objednatel neposkytuje zhotoviteli zálohy ani závdavek.</w:t>
      </w:r>
      <w:r w:rsidR="00FC7FA2" w:rsidRPr="00C26CFF">
        <w:rPr>
          <w:rFonts w:ascii="Arial" w:hAnsi="Arial" w:cs="Arial"/>
          <w:b/>
        </w:rPr>
        <w:t xml:space="preserve"> Zhotovitel je dle odst. 1 oprávněn fakturovat provedené práce v součtu až do částky 90 % (devadesát procent) z celkové ceny díla. Zbylých 10 % (deset procent) z celkové ceny díla je zhotovitel oprávněn fakturovat po objednatelem potvrzeném odstranění vad a nedodělků vytknutých při předání a převzetí díla a závad vyznačených v předávacím protokolu a po </w:t>
      </w:r>
      <w:r w:rsidR="00FC7FA2" w:rsidRPr="001C654C">
        <w:rPr>
          <w:rFonts w:ascii="Arial" w:hAnsi="Arial" w:cs="Arial"/>
          <w:b/>
        </w:rPr>
        <w:t>předání originálu záruční listiny ve smyslu článku 11 odst. 12 smlouvy o dílo.</w:t>
      </w:r>
    </w:p>
    <w:p w:rsidR="00005789" w:rsidRPr="001C654C" w:rsidRDefault="00005789" w:rsidP="00BB01C7">
      <w:pPr>
        <w:pStyle w:val="Zkladntext"/>
        <w:numPr>
          <w:ilvl w:val="0"/>
          <w:numId w:val="15"/>
        </w:numPr>
        <w:spacing w:before="120" w:line="276" w:lineRule="auto"/>
        <w:jc w:val="both"/>
        <w:rPr>
          <w:rFonts w:ascii="Arial" w:hAnsi="Arial" w:cs="Arial"/>
        </w:rPr>
      </w:pPr>
      <w:r w:rsidRPr="001C654C">
        <w:rPr>
          <w:rFonts w:ascii="Arial" w:hAnsi="Arial" w:cs="Arial"/>
        </w:rPr>
        <w:t>Smluvní strany se dále dohodly na následujícím: Jestliže zhotovitel pověří provedením díla nebo jeho části třetí osobu (poddodavatele), zavazuje se řádně a včas proplácet oprávněně vystavené faktury poddodavatelů za podmínek ve smlouvách s nimi sjednanými. Objednatel má právo si smlouvy s poddodavateli vyžádat.</w:t>
      </w:r>
    </w:p>
    <w:p w:rsidR="008F0C2F" w:rsidRPr="00BF57E1" w:rsidRDefault="00005789" w:rsidP="00BF57E1">
      <w:pPr>
        <w:pStyle w:val="Zkladntext"/>
        <w:numPr>
          <w:ilvl w:val="0"/>
          <w:numId w:val="15"/>
        </w:numPr>
        <w:spacing w:before="120" w:line="276" w:lineRule="auto"/>
        <w:jc w:val="both"/>
        <w:rPr>
          <w:rFonts w:ascii="Arial" w:hAnsi="Arial" w:cs="Arial"/>
        </w:rPr>
      </w:pPr>
      <w:r w:rsidRPr="009D620A">
        <w:rPr>
          <w:rFonts w:ascii="Arial" w:hAnsi="Arial" w:cs="Arial"/>
        </w:rPr>
        <w:t xml:space="preserve">Platby budou probíhat výhradně v Kč a rovněž veškeré cenové údaje budou v této měně. Daňové doklady budou </w:t>
      </w:r>
      <w:r w:rsidR="00CD38BD" w:rsidRPr="009D620A">
        <w:rPr>
          <w:rFonts w:ascii="Arial" w:hAnsi="Arial" w:cs="Arial"/>
        </w:rPr>
        <w:t>opatřené číslem a názvem projektu</w:t>
      </w:r>
      <w:r w:rsidR="00D557C8">
        <w:rPr>
          <w:rFonts w:ascii="Arial" w:hAnsi="Arial" w:cs="Arial"/>
        </w:rPr>
        <w:t>.</w:t>
      </w:r>
      <w:r w:rsidR="00BF57E1">
        <w:rPr>
          <w:rFonts w:ascii="Arial" w:hAnsi="Arial" w:cs="Arial"/>
        </w:rPr>
        <w:t xml:space="preserve"> </w:t>
      </w:r>
      <w:r w:rsidR="008F0C2F" w:rsidRPr="00BF57E1">
        <w:rPr>
          <w:rFonts w:ascii="Arial" w:hAnsi="Arial" w:cs="Arial"/>
        </w:rPr>
        <w:t>Nebude-li mít faktura příslušné náležitosti, je objednavatel oprávněn doklad vrátit, aniž by běžela lhůta splatnosti.</w:t>
      </w:r>
    </w:p>
    <w:p w:rsidR="00005789" w:rsidRPr="001A56BD" w:rsidRDefault="00005789" w:rsidP="00BB01C7">
      <w:pPr>
        <w:pStyle w:val="Zkladntext"/>
        <w:numPr>
          <w:ilvl w:val="0"/>
          <w:numId w:val="15"/>
        </w:numPr>
        <w:spacing w:before="120" w:line="276" w:lineRule="auto"/>
        <w:jc w:val="both"/>
        <w:rPr>
          <w:rFonts w:ascii="Arial" w:hAnsi="Arial" w:cs="Arial"/>
        </w:rPr>
      </w:pPr>
      <w:r w:rsidRPr="001A56BD">
        <w:rPr>
          <w:rFonts w:ascii="Arial" w:hAnsi="Arial" w:cs="Arial"/>
        </w:rPr>
        <w:t xml:space="preserve">Smluvní strany sjednaly, že objednatel je povinen uhradit celou částku konečné faktury v příslušné lhůtě splatnosti a to za podmínek stanovených v čl. </w:t>
      </w:r>
      <w:r w:rsidR="00F44F91" w:rsidRPr="001A56BD">
        <w:rPr>
          <w:rFonts w:ascii="Arial" w:hAnsi="Arial" w:cs="Arial"/>
        </w:rPr>
        <w:t>10</w:t>
      </w:r>
      <w:r w:rsidRPr="001A56BD">
        <w:rPr>
          <w:rFonts w:ascii="Arial" w:hAnsi="Arial" w:cs="Arial"/>
        </w:rPr>
        <w:t xml:space="preserve">. </w:t>
      </w:r>
    </w:p>
    <w:p w:rsidR="00005789" w:rsidRPr="000462B6" w:rsidRDefault="00005789" w:rsidP="00BB01C7">
      <w:pPr>
        <w:pStyle w:val="Zkladntext"/>
        <w:numPr>
          <w:ilvl w:val="0"/>
          <w:numId w:val="15"/>
        </w:numPr>
        <w:spacing w:before="120" w:line="276" w:lineRule="auto"/>
        <w:jc w:val="both"/>
        <w:rPr>
          <w:rFonts w:ascii="Arial" w:hAnsi="Arial" w:cs="Arial"/>
        </w:rPr>
      </w:pPr>
      <w:r w:rsidRPr="000462B6">
        <w:rPr>
          <w:rFonts w:ascii="Arial" w:hAnsi="Arial" w:cs="Arial"/>
          <w:b/>
        </w:rPr>
        <w:lastRenderedPageBreak/>
        <w:t xml:space="preserve">Splatnost účetních dokladů </w:t>
      </w:r>
      <w:r w:rsidR="002468DE" w:rsidRPr="000462B6">
        <w:rPr>
          <w:rFonts w:ascii="Arial" w:hAnsi="Arial" w:cs="Arial"/>
          <w:b/>
        </w:rPr>
        <w:t>je</w:t>
      </w:r>
      <w:r w:rsidRPr="000462B6">
        <w:rPr>
          <w:rFonts w:ascii="Arial" w:hAnsi="Arial" w:cs="Arial"/>
          <w:b/>
        </w:rPr>
        <w:t xml:space="preserve"> 30 dnů</w:t>
      </w:r>
      <w:r w:rsidRPr="000462B6">
        <w:rPr>
          <w:rFonts w:ascii="Arial" w:hAnsi="Arial" w:cs="Arial"/>
        </w:rPr>
        <w:t xml:space="preserve"> od doručení faktury do sídla objednatele. V případě, že zhotovitel uvede na dílčí faktuře a/nebo konečné faktuře den splatnosti, který nebude odpovídat podmínce 30denní lhůty po doručení do sídla objednatele, je objednatel oprávněn takovouto dílčí fakturu a/nebo konečnou fakturu vrátit zpět zhotoviteli jako neoprávněnou.</w:t>
      </w:r>
    </w:p>
    <w:p w:rsidR="00005789" w:rsidRPr="00595814" w:rsidRDefault="00005789" w:rsidP="00BB01C7">
      <w:pPr>
        <w:pStyle w:val="Zkladntext"/>
        <w:numPr>
          <w:ilvl w:val="0"/>
          <w:numId w:val="15"/>
        </w:numPr>
        <w:spacing w:before="120" w:line="276" w:lineRule="auto"/>
        <w:jc w:val="both"/>
        <w:rPr>
          <w:rFonts w:ascii="Arial" w:hAnsi="Arial" w:cs="Arial"/>
        </w:rPr>
      </w:pPr>
      <w:r w:rsidRPr="00C7714A">
        <w:rPr>
          <w:rFonts w:ascii="Arial" w:hAnsi="Arial" w:cs="Arial"/>
        </w:rPr>
        <w:t xml:space="preserve">Dílčí faktury jakož i konečná faktura musí obsahovat zákonem a touto smlouvou předepsané údaje, jinak budou vráceny zhotoviteli. Právě tak budou vráceny dílčí faktury a/nebo konečná faktura, neobsahující soupis prací, potvrzených technickým dozorem objednatele a zástupcem objednatele. Dílčí faktury jakož i konečná faktura budou předány ve třech vyhotoveních a budou </w:t>
      </w:r>
      <w:r w:rsidRPr="00595814">
        <w:rPr>
          <w:rFonts w:ascii="Arial" w:hAnsi="Arial" w:cs="Arial"/>
        </w:rPr>
        <w:t>obsahovat tyto údaje a/nebo přílohy:</w:t>
      </w:r>
    </w:p>
    <w:p w:rsidR="00005789" w:rsidRPr="00595814" w:rsidRDefault="00005789" w:rsidP="00BB01C7">
      <w:pPr>
        <w:pStyle w:val="Zkladntext"/>
        <w:numPr>
          <w:ilvl w:val="0"/>
          <w:numId w:val="16"/>
        </w:numPr>
        <w:spacing w:before="60" w:after="60"/>
        <w:jc w:val="both"/>
        <w:rPr>
          <w:rFonts w:ascii="Arial" w:hAnsi="Arial" w:cs="Arial"/>
        </w:rPr>
      </w:pPr>
      <w:r w:rsidRPr="00595814">
        <w:rPr>
          <w:rFonts w:ascii="Arial" w:hAnsi="Arial" w:cs="Arial"/>
        </w:rPr>
        <w:t>firmu a sídlo oprávněné a povinné osoby, tj. zhotovitele i objednatele,</w:t>
      </w:r>
    </w:p>
    <w:p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IČ a DIČ zhotovitele a objednatele,</w:t>
      </w:r>
    </w:p>
    <w:p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údaj o zápisu zhotovitele v obchodním rejstříku, včetně spisové značky,</w:t>
      </w:r>
    </w:p>
    <w:p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číslo dílčí faktury a/nebo konečné faktury,</w:t>
      </w:r>
    </w:p>
    <w:p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číslo smlouvy,</w:t>
      </w:r>
    </w:p>
    <w:p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den odeslání, den splatnosti a datum zdanitelného plnění,</w:t>
      </w:r>
    </w:p>
    <w:p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označení peněžního ústavu a číslo účtu, na který má objednatel provést úhradu</w:t>
      </w:r>
    </w:p>
    <w:p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fakturovanou částku bez daně, sazbu daně, daň, příslušnou pozastávku dle tohoto článku a celkovou částku,</w:t>
      </w:r>
    </w:p>
    <w:p w:rsidR="00005789" w:rsidRPr="00595814" w:rsidRDefault="002468DE"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 xml:space="preserve">registrační </w:t>
      </w:r>
      <w:r w:rsidR="00005789" w:rsidRPr="00595814">
        <w:rPr>
          <w:rFonts w:ascii="Arial" w:hAnsi="Arial" w:cs="Arial"/>
        </w:rPr>
        <w:t>číslo a název projektu dle této smlouvy,</w:t>
      </w:r>
    </w:p>
    <w:p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soupis provedených prací dle jednotlivých zálohových listů vycházející z položkového rozpočtu potvrzený TDS objednatele</w:t>
      </w:r>
      <w:r w:rsidR="002468DE" w:rsidRPr="00595814">
        <w:rPr>
          <w:rFonts w:ascii="Arial" w:hAnsi="Arial" w:cs="Arial"/>
        </w:rPr>
        <w:t xml:space="preserve"> a zástupcem objednatele</w:t>
      </w:r>
      <w:r w:rsidRPr="00595814">
        <w:rPr>
          <w:rFonts w:ascii="Arial" w:hAnsi="Arial" w:cs="Arial"/>
        </w:rPr>
        <w:t>,</w:t>
      </w:r>
    </w:p>
    <w:p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označení díla s odkazem na příslušnou část smlouvy,</w:t>
      </w:r>
    </w:p>
    <w:p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razítko a podpis oprávněné osoby,</w:t>
      </w:r>
    </w:p>
    <w:p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razítko a podpis TDS objednatele na soupisu provedených prací,</w:t>
      </w:r>
    </w:p>
    <w:p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konstantní a variabilní symbol,</w:t>
      </w:r>
    </w:p>
    <w:p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protokol o odevzdání a převzetí díla či event. jeho části,</w:t>
      </w:r>
    </w:p>
    <w:p w:rsidR="00005789" w:rsidRDefault="00005789" w:rsidP="00BB01C7">
      <w:pPr>
        <w:pStyle w:val="Zkladntext"/>
        <w:numPr>
          <w:ilvl w:val="0"/>
          <w:numId w:val="16"/>
        </w:numPr>
        <w:tabs>
          <w:tab w:val="clear" w:pos="720"/>
        </w:tabs>
        <w:spacing w:before="60" w:after="240"/>
        <w:ind w:left="714" w:hanging="357"/>
        <w:jc w:val="both"/>
        <w:rPr>
          <w:rFonts w:ascii="Arial" w:hAnsi="Arial" w:cs="Arial"/>
        </w:rPr>
      </w:pPr>
      <w:r w:rsidRPr="00595814">
        <w:rPr>
          <w:rFonts w:ascii="Arial" w:hAnsi="Arial" w:cs="Arial"/>
        </w:rPr>
        <w:t>místo a osobu oprávněnou k převzetí oprávněné faktury.</w:t>
      </w:r>
    </w:p>
    <w:p w:rsidR="006A7D51" w:rsidRPr="00595814" w:rsidRDefault="006A7D51" w:rsidP="006A7D51">
      <w:pPr>
        <w:pStyle w:val="Zkladntext"/>
        <w:spacing w:before="60" w:after="240"/>
        <w:ind w:left="714"/>
        <w:jc w:val="both"/>
        <w:rPr>
          <w:rFonts w:ascii="Arial" w:hAnsi="Arial" w:cs="Arial"/>
        </w:rPr>
      </w:pPr>
    </w:p>
    <w:p w:rsidR="00005789" w:rsidRPr="00595814" w:rsidRDefault="00005789" w:rsidP="00005789">
      <w:pPr>
        <w:spacing w:before="240"/>
        <w:jc w:val="center"/>
        <w:rPr>
          <w:rFonts w:ascii="Arial" w:hAnsi="Arial" w:cs="Arial"/>
          <w:b/>
          <w:sz w:val="20"/>
          <w:szCs w:val="20"/>
        </w:rPr>
      </w:pPr>
      <w:r w:rsidRPr="00595814">
        <w:rPr>
          <w:rFonts w:ascii="Arial" w:hAnsi="Arial" w:cs="Arial"/>
          <w:b/>
          <w:sz w:val="20"/>
          <w:szCs w:val="20"/>
        </w:rPr>
        <w:t xml:space="preserve">Článek </w:t>
      </w:r>
      <w:r w:rsidR="003349A9" w:rsidRPr="00595814">
        <w:rPr>
          <w:rFonts w:ascii="Arial" w:hAnsi="Arial" w:cs="Arial"/>
          <w:b/>
          <w:sz w:val="20"/>
          <w:szCs w:val="20"/>
        </w:rPr>
        <w:t>9</w:t>
      </w:r>
    </w:p>
    <w:p w:rsidR="00005789" w:rsidRPr="00595814" w:rsidRDefault="00005789" w:rsidP="00005789">
      <w:pPr>
        <w:pStyle w:val="Nadpis1"/>
        <w:spacing w:after="240"/>
        <w:rPr>
          <w:rFonts w:cs="Arial"/>
          <w:b w:val="0"/>
          <w:szCs w:val="20"/>
        </w:rPr>
      </w:pPr>
      <w:r w:rsidRPr="00595814">
        <w:rPr>
          <w:rFonts w:cs="Arial"/>
          <w:szCs w:val="20"/>
        </w:rPr>
        <w:t>Práva a povinnosti smluvních stran při provádění díla</w:t>
      </w:r>
    </w:p>
    <w:p w:rsidR="00005789" w:rsidRPr="005F2B52" w:rsidRDefault="00005789" w:rsidP="00005789">
      <w:pPr>
        <w:pStyle w:val="Zkladntext"/>
        <w:spacing w:before="240" w:after="240"/>
        <w:jc w:val="both"/>
        <w:rPr>
          <w:rFonts w:ascii="Arial" w:hAnsi="Arial" w:cs="Arial"/>
          <w:b/>
        </w:rPr>
      </w:pPr>
      <w:r w:rsidRPr="005F2B52">
        <w:rPr>
          <w:rFonts w:ascii="Arial" w:hAnsi="Arial" w:cs="Arial"/>
          <w:b/>
        </w:rPr>
        <w:t>Kontroly průběhu výstavby</w:t>
      </w:r>
    </w:p>
    <w:p w:rsidR="00005789" w:rsidRPr="00A053C7" w:rsidRDefault="00005789" w:rsidP="00BB01C7">
      <w:pPr>
        <w:pStyle w:val="Zkladntext"/>
        <w:numPr>
          <w:ilvl w:val="0"/>
          <w:numId w:val="9"/>
        </w:numPr>
        <w:spacing w:before="120" w:line="276" w:lineRule="auto"/>
        <w:jc w:val="both"/>
        <w:rPr>
          <w:rFonts w:ascii="Arial" w:hAnsi="Arial" w:cs="Arial"/>
        </w:rPr>
      </w:pPr>
      <w:r w:rsidRPr="005F2B52">
        <w:rPr>
          <w:rFonts w:ascii="Arial" w:hAnsi="Arial" w:cs="Arial"/>
        </w:rPr>
        <w:t xml:space="preserve">V průběhu provádění díla budou konány kontrolní dny stavby, jejichž strukturu a cyklus určí podle </w:t>
      </w:r>
      <w:r w:rsidRPr="00A053C7">
        <w:rPr>
          <w:rFonts w:ascii="Arial" w:hAnsi="Arial" w:cs="Arial"/>
        </w:rPr>
        <w:t xml:space="preserve">potřeby stavby po dohodě se zhotovitelem objednatel. Kontrolní dny dle tohoto odstavce a odstavce odst. 2 tohoto článku budou svolávány objednatelem. Zástupci zhotovitele a objednatele jsou povinni se jich zúčastnit. V případě potřeby zabezpečuje zhotovitel účast dalších osob poskytujících části plnění na základě smluvních vztahů se zhotovitelem (poddodavatelů), popř. účast zástupců výrobců věcí použitých při provádění díla. Zápis z kontrolních dnů zajišťuje objednatel. Kontrolní dny budou svolávány min. 1x za </w:t>
      </w:r>
      <w:r w:rsidR="00BC6C95" w:rsidRPr="00A053C7">
        <w:rPr>
          <w:rFonts w:ascii="Arial" w:hAnsi="Arial" w:cs="Arial"/>
        </w:rPr>
        <w:t xml:space="preserve">7 </w:t>
      </w:r>
      <w:r w:rsidRPr="00A053C7">
        <w:rPr>
          <w:rFonts w:ascii="Arial" w:hAnsi="Arial" w:cs="Arial"/>
        </w:rPr>
        <w:t>dnů.</w:t>
      </w:r>
    </w:p>
    <w:p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 xml:space="preserve">Objednatel má právo svolávat i mimořádné kontrolní dny dle potřeby stavby. </w:t>
      </w:r>
    </w:p>
    <w:p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Závěry z kontrolního dne jsou pro obě strany závazné, nemohou však změnit ustanovení této smlouvy.</w:t>
      </w:r>
    </w:p>
    <w:p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lastRenderedPageBreak/>
        <w:t>Objednatel (příp. technický dozor stavebníka) je oprávněn kontrolovat provádění díla průběžně. Zjistí-li objednatel, že zhotovitel provádí dílo nekvalifikovanými pracovníky, v rozporu se svými povinnostmi a nedodržuje příslušná ustanovení smlouvy, a to i tak, že plnění provádí způsobem, který vzbuzuje důvodnou obavu objednatele o řádné dokončení plnění  v termínech ve smlouvě dohodnutých, je objednatel oprávněn písemně s uvedením nedostatků požadovat, aby zhotovitel sjednal nápravu - odstranil vady vzniklé nekvalifikovaným a vadným prováděním díla, vykázal nekvalifikované pracovníky z místa plnění -  staveniště, zajistil přiměřený počet pracovníků odpovídající kvalifikace a dílo prováděl řádným způsobem. V případě, že zhotovitel nevykáže nekvalifikované pracovníky ze staveniště a závady neodstraní ani v objednatelem stanovené lhůtě, jde o podstatné porušení smlouvy a objednatel je oprávněn od smlouvy odstoupit.</w:t>
      </w:r>
    </w:p>
    <w:p w:rsidR="00005789" w:rsidRPr="00D34E32" w:rsidRDefault="00005789" w:rsidP="00BB01C7">
      <w:pPr>
        <w:pStyle w:val="Zkladntext"/>
        <w:numPr>
          <w:ilvl w:val="0"/>
          <w:numId w:val="9"/>
        </w:numPr>
        <w:spacing w:before="120" w:line="276" w:lineRule="auto"/>
        <w:jc w:val="both"/>
        <w:rPr>
          <w:rFonts w:ascii="Arial" w:hAnsi="Arial" w:cs="Arial"/>
        </w:rPr>
      </w:pPr>
      <w:r w:rsidRPr="00D34E32">
        <w:rPr>
          <w:rFonts w:ascii="Arial" w:hAnsi="Arial" w:cs="Arial"/>
        </w:rPr>
        <w:t>Plnění zhotovitele, která vykazují v době provádění díla nedostatky, je zhotovitel povinen nahradit bezvadným plněním. Nedojde-li k náhradě, je objednatel oprávněn zadržet ty platby zhotoviteli, které se týkají vadné části díla.</w:t>
      </w:r>
    </w:p>
    <w:p w:rsidR="00005789" w:rsidRPr="00D34E32" w:rsidRDefault="00005789" w:rsidP="00BB01C7">
      <w:pPr>
        <w:pStyle w:val="Zkladntext"/>
        <w:numPr>
          <w:ilvl w:val="0"/>
          <w:numId w:val="9"/>
        </w:numPr>
        <w:spacing w:before="120" w:line="276" w:lineRule="auto"/>
        <w:jc w:val="both"/>
        <w:rPr>
          <w:rFonts w:ascii="Arial" w:hAnsi="Arial" w:cs="Arial"/>
        </w:rPr>
      </w:pPr>
      <w:r w:rsidRPr="00D34E32">
        <w:rPr>
          <w:rFonts w:ascii="Arial" w:hAnsi="Arial" w:cs="Arial"/>
        </w:rPr>
        <w:t>Materiály, které neodpovídají smluvní dokumentaci, nevyhovují předepsaným zkouškám nebo podmínkám této smlouvy a standardům, musí být odstraněny ze stavby a staveniště ve lhůtě stanovené objednatelem a nahrazeny jinými bezvadnými.</w:t>
      </w:r>
    </w:p>
    <w:p w:rsidR="00005789" w:rsidRPr="00AF2778" w:rsidRDefault="0053127F" w:rsidP="00BB01C7">
      <w:pPr>
        <w:pStyle w:val="Zkladntext"/>
        <w:numPr>
          <w:ilvl w:val="0"/>
          <w:numId w:val="9"/>
        </w:numPr>
        <w:spacing w:before="120" w:line="276" w:lineRule="auto"/>
        <w:jc w:val="both"/>
        <w:rPr>
          <w:rFonts w:ascii="Arial" w:hAnsi="Arial" w:cs="Arial"/>
        </w:rPr>
      </w:pPr>
      <w:r>
        <w:rPr>
          <w:rFonts w:ascii="Arial" w:hAnsi="Arial" w:cs="Arial"/>
        </w:rPr>
        <w:t>Smluvní strany se dohodly na vyloučení možnosti postupu zhotovitele podle § 2 595 občanského zákoníku</w:t>
      </w:r>
      <w:r w:rsidR="00005789" w:rsidRPr="00AF2778">
        <w:rPr>
          <w:rFonts w:ascii="Arial" w:hAnsi="Arial" w:cs="Arial"/>
        </w:rPr>
        <w:t>.</w:t>
      </w:r>
    </w:p>
    <w:p w:rsidR="00005789" w:rsidRPr="003F44E3" w:rsidRDefault="00005789" w:rsidP="00BB01C7">
      <w:pPr>
        <w:pStyle w:val="Zkladntext"/>
        <w:numPr>
          <w:ilvl w:val="0"/>
          <w:numId w:val="9"/>
        </w:numPr>
        <w:spacing w:before="120" w:line="276" w:lineRule="auto"/>
        <w:jc w:val="both"/>
        <w:rPr>
          <w:rFonts w:ascii="Arial" w:hAnsi="Arial" w:cs="Arial"/>
        </w:rPr>
      </w:pPr>
      <w:r w:rsidRPr="003F44E3">
        <w:rPr>
          <w:rFonts w:ascii="Arial" w:hAnsi="Arial" w:cs="Arial"/>
        </w:rPr>
        <w:t>Pro posouzení kvality práce zhotovitele a kvality díla jsou považována za závazná jednak veškerá ustanovení ČSN, EN, a to jak v části závazné, tak doporučující, a technických podmínek výrobců materiálů použitých při zhotovování díla.</w:t>
      </w:r>
    </w:p>
    <w:p w:rsidR="00005789" w:rsidRPr="004B7A8F" w:rsidRDefault="00005789" w:rsidP="00BB01C7">
      <w:pPr>
        <w:pStyle w:val="Zkladntext"/>
        <w:numPr>
          <w:ilvl w:val="0"/>
          <w:numId w:val="9"/>
        </w:numPr>
        <w:spacing w:before="120" w:line="276" w:lineRule="auto"/>
        <w:jc w:val="both"/>
        <w:rPr>
          <w:rFonts w:ascii="Arial" w:hAnsi="Arial" w:cs="Arial"/>
        </w:rPr>
      </w:pPr>
      <w:r w:rsidRPr="004B7A8F">
        <w:rPr>
          <w:rFonts w:ascii="Arial" w:hAnsi="Arial" w:cs="Arial"/>
        </w:rPr>
        <w:t>Zhotovitel je povinen na vyzvání předat objednateli aktualizaci harmonogramu dle přílohy smlouvy a umožnit objednateli ověření realizace příslušné dílčí části realizačního projektu z hlediska jeho souladu s požadavky objednatele. Veškeré změny tohoto harmonogramu podléhají schválení objednatele.</w:t>
      </w:r>
      <w:r w:rsidR="004138D0" w:rsidRPr="004B7A8F">
        <w:rPr>
          <w:rFonts w:ascii="Arial" w:hAnsi="Arial" w:cs="Arial"/>
        </w:rPr>
        <w:t xml:space="preserve"> </w:t>
      </w:r>
    </w:p>
    <w:p w:rsidR="00005789" w:rsidRPr="007C7454"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Dokumentaci skutečného provedení stavby, obsahující zapracované veškeré její změny odsouhlasené objednatelem odevzdá zhotovitel objednateli při předání </w:t>
      </w:r>
      <w:r w:rsidR="00E13B73">
        <w:rPr>
          <w:rFonts w:ascii="Arial" w:hAnsi="Arial" w:cs="Arial"/>
        </w:rPr>
        <w:t>převzetí díla</w:t>
      </w:r>
      <w:r w:rsidRPr="007C7454">
        <w:rPr>
          <w:rFonts w:ascii="Arial" w:hAnsi="Arial" w:cs="Arial"/>
        </w:rPr>
        <w:t xml:space="preserve">. Na žádost objednatele zhotovitel dodá i případné </w:t>
      </w:r>
      <w:proofErr w:type="spellStart"/>
      <w:r w:rsidRPr="007C7454">
        <w:rPr>
          <w:rFonts w:ascii="Arial" w:hAnsi="Arial" w:cs="Arial"/>
        </w:rPr>
        <w:t>vícetisky</w:t>
      </w:r>
      <w:proofErr w:type="spellEnd"/>
      <w:r w:rsidRPr="007C7454">
        <w:rPr>
          <w:rFonts w:ascii="Arial" w:hAnsi="Arial" w:cs="Arial"/>
        </w:rPr>
        <w:t xml:space="preserve">. Náklady s pořízením </w:t>
      </w:r>
      <w:proofErr w:type="spellStart"/>
      <w:r w:rsidRPr="007C7454">
        <w:rPr>
          <w:rFonts w:ascii="Arial" w:hAnsi="Arial" w:cs="Arial"/>
        </w:rPr>
        <w:t>vícetisků</w:t>
      </w:r>
      <w:proofErr w:type="spellEnd"/>
      <w:r w:rsidRPr="007C7454">
        <w:rPr>
          <w:rFonts w:ascii="Arial" w:hAnsi="Arial" w:cs="Arial"/>
        </w:rPr>
        <w:t xml:space="preserve"> spojené hradí ta smluvní strana, která jejich potřebu vyvolala, popř. si je vyžádala.</w:t>
      </w:r>
      <w:r w:rsidR="00BD2546">
        <w:rPr>
          <w:rFonts w:ascii="Arial" w:hAnsi="Arial" w:cs="Arial"/>
        </w:rPr>
        <w:t xml:space="preserve"> Pokud nebude při převzetí díla nebo jeho části doložení dokumentace skutečného provedení díla, je objednatel oprávněn stavbu nebo jeho část nepřevzít.</w:t>
      </w:r>
    </w:p>
    <w:p w:rsidR="00005789"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Zhotovitel není oprávněn bez písemného souhlasu objednatele poskytovat třetím osobám realizační projektovou dokumentaci. </w:t>
      </w:r>
    </w:p>
    <w:p w:rsidR="00BD2546" w:rsidRPr="007C7454" w:rsidRDefault="00BD2546" w:rsidP="00BB01C7">
      <w:pPr>
        <w:pStyle w:val="Zkladntext"/>
        <w:numPr>
          <w:ilvl w:val="0"/>
          <w:numId w:val="9"/>
        </w:numPr>
        <w:spacing w:before="120" w:line="276" w:lineRule="auto"/>
        <w:jc w:val="both"/>
        <w:rPr>
          <w:rFonts w:ascii="Arial" w:hAnsi="Arial" w:cs="Arial"/>
        </w:rPr>
      </w:pPr>
      <w:r>
        <w:rPr>
          <w:rFonts w:ascii="Arial" w:hAnsi="Arial" w:cs="Arial"/>
        </w:rPr>
        <w:t xml:space="preserve">Zhotovitel dle § 1765 odst. 2 občanského zákoníku na sebe přebírá </w:t>
      </w:r>
      <w:r w:rsidR="00202607">
        <w:rPr>
          <w:rFonts w:ascii="Arial" w:hAnsi="Arial" w:cs="Arial"/>
        </w:rPr>
        <w:t>nebezpečí změny okolností.</w:t>
      </w:r>
    </w:p>
    <w:p w:rsidR="00005789" w:rsidRPr="007C7454" w:rsidRDefault="00005789" w:rsidP="00005789">
      <w:pPr>
        <w:pStyle w:val="Zkladntext"/>
        <w:spacing w:before="240" w:after="240"/>
        <w:jc w:val="both"/>
        <w:rPr>
          <w:rFonts w:ascii="Arial" w:hAnsi="Arial" w:cs="Arial"/>
          <w:b/>
        </w:rPr>
      </w:pPr>
      <w:r w:rsidRPr="007C7454">
        <w:rPr>
          <w:rFonts w:ascii="Arial" w:hAnsi="Arial" w:cs="Arial"/>
          <w:b/>
        </w:rPr>
        <w:t>Kontrola zakrývaných prací</w:t>
      </w:r>
    </w:p>
    <w:p w:rsidR="00005789" w:rsidRPr="007C7454"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Objednatel je oprávněn kontrolovat dílo v každé fázi jeho provádění. Jedná se zejména o konstrukce a práce, které vyžadují kontrolu před jejich zakrytím. Zhotovitel je povinen vyzvat objednatele k </w:t>
      </w:r>
      <w:r w:rsidR="00AA59BC" w:rsidRPr="007C7454">
        <w:rPr>
          <w:rFonts w:ascii="Arial" w:hAnsi="Arial" w:cs="Arial"/>
        </w:rPr>
        <w:t xml:space="preserve">prohlídce a převzetí </w:t>
      </w:r>
      <w:r w:rsidRPr="007C7454">
        <w:rPr>
          <w:rFonts w:ascii="Arial" w:hAnsi="Arial" w:cs="Arial"/>
        </w:rPr>
        <w:t xml:space="preserve">zakrývaných konstrukcí </w:t>
      </w:r>
      <w:r w:rsidR="00AA59BC" w:rsidRPr="007C7454">
        <w:rPr>
          <w:rFonts w:ascii="Arial" w:hAnsi="Arial" w:cs="Arial"/>
        </w:rPr>
        <w:t xml:space="preserve">a konstrukčních dílů </w:t>
      </w:r>
      <w:r w:rsidRPr="007C7454">
        <w:rPr>
          <w:rFonts w:ascii="Arial" w:hAnsi="Arial" w:cs="Arial"/>
        </w:rPr>
        <w:t xml:space="preserve">v průběhu výstavby 3 pracovní dny předem, a to zápisem ve stavebním deníku. Zhotovitel je povinen zajistit přístup ke kontrolovaným konstrukcím a pracím tak, aby objednatel mohl tuto kontrolu provést s odbornou péčí. </w:t>
      </w:r>
      <w:r w:rsidR="00AA59BC" w:rsidRPr="007C7454">
        <w:rPr>
          <w:rFonts w:ascii="Arial" w:hAnsi="Arial" w:cs="Arial"/>
        </w:rPr>
        <w:t xml:space="preserve">Pokud zhotovitel nezajistí objednateli tento přístup, je zhotovitel oprávněn vydat nesouhlas se zakrytím části díla. Při nesplnění povinnosti dle tohoto odstavce je objednatel oprávněn žádat </w:t>
      </w:r>
      <w:r w:rsidR="00AA59BC" w:rsidRPr="007C7454">
        <w:rPr>
          <w:rFonts w:ascii="Arial" w:hAnsi="Arial" w:cs="Arial"/>
        </w:rPr>
        <w:lastRenderedPageBreak/>
        <w:t xml:space="preserve">odkrytí zakrytých či znepřístupněných konstrukcí či konstrukčních dílů. Odkrytí i následné opětovné zakrytí bude v takovém případě realizováno na náklady zhotovitele. </w:t>
      </w:r>
      <w:r w:rsidRPr="007C7454">
        <w:rPr>
          <w:rFonts w:ascii="Arial" w:hAnsi="Arial" w:cs="Arial"/>
        </w:rPr>
        <w:t>Kontrola objednatele zakrývacích prací nemá vliv na odpovědnost zhotovitele za vady díla.</w:t>
      </w:r>
    </w:p>
    <w:p w:rsidR="00005789" w:rsidRPr="00EA4B84" w:rsidRDefault="00005789" w:rsidP="00BB01C7">
      <w:pPr>
        <w:pStyle w:val="Zkladntext"/>
        <w:numPr>
          <w:ilvl w:val="0"/>
          <w:numId w:val="9"/>
        </w:numPr>
        <w:spacing w:before="120" w:line="276" w:lineRule="auto"/>
        <w:jc w:val="both"/>
        <w:rPr>
          <w:rFonts w:ascii="Arial" w:hAnsi="Arial" w:cs="Arial"/>
        </w:rPr>
      </w:pPr>
      <w:r w:rsidRPr="00EA4B84">
        <w:rPr>
          <w:rFonts w:ascii="Arial" w:hAnsi="Arial" w:cs="Arial"/>
        </w:rPr>
        <w:t>Souhlas či nesouhlas se zakrytím části díla vydá objednatel neprodleně, nejpozději však do 48 hodin po jejich prověření písemně formou zápisu do stavebního deníku s případným odkazem na pořízený protokol.</w:t>
      </w:r>
    </w:p>
    <w:p w:rsidR="00005789" w:rsidRPr="00EA4B84" w:rsidRDefault="00005789" w:rsidP="00BB01C7">
      <w:pPr>
        <w:pStyle w:val="Zkladntext"/>
        <w:numPr>
          <w:ilvl w:val="0"/>
          <w:numId w:val="9"/>
        </w:numPr>
        <w:spacing w:before="120" w:line="276" w:lineRule="auto"/>
        <w:jc w:val="both"/>
        <w:rPr>
          <w:rFonts w:ascii="Arial" w:hAnsi="Arial" w:cs="Arial"/>
        </w:rPr>
      </w:pPr>
      <w:r w:rsidRPr="00EA4B84">
        <w:rPr>
          <w:rFonts w:ascii="Arial" w:hAnsi="Arial" w:cs="Arial"/>
        </w:rPr>
        <w:t>Ke kontrole zakrývaných prací předloží zhotovitel veškeré výsledky o provedených zkouškách, jakosti materiálů použitých pro zakrývané práce, certifikáty a atesty. V případě, že by zakrytím prací došlo k znepřístupnění jiných částí stavby a znemožnění jejich budoucí kontroly, předloží zhotovitel ke kontrole zakrývaných prací stejné dokumenty ohledně těchto částí díla.</w:t>
      </w:r>
    </w:p>
    <w:p w:rsidR="00005789" w:rsidRPr="007C3778" w:rsidRDefault="00005789" w:rsidP="00AA59BC">
      <w:pPr>
        <w:pStyle w:val="Zkladntext"/>
        <w:numPr>
          <w:ilvl w:val="0"/>
          <w:numId w:val="9"/>
        </w:numPr>
        <w:spacing w:before="120" w:line="276" w:lineRule="auto"/>
        <w:jc w:val="both"/>
        <w:rPr>
          <w:rFonts w:ascii="Arial" w:hAnsi="Arial" w:cs="Arial"/>
        </w:rPr>
      </w:pPr>
      <w:r w:rsidRPr="007C3778">
        <w:rPr>
          <w:rFonts w:ascii="Arial" w:hAnsi="Arial" w:cs="Arial"/>
        </w:rPr>
        <w:t xml:space="preserve">Nedostaví-li se objednatel nebo jeho zástupce k prověření zakrývaných konstrukcí či nevydá-li vyjádření dle odstavce </w:t>
      </w:r>
      <w:r w:rsidR="00CC3402" w:rsidRPr="007C3778">
        <w:rPr>
          <w:rFonts w:ascii="Arial" w:hAnsi="Arial" w:cs="Arial"/>
        </w:rPr>
        <w:t>1</w:t>
      </w:r>
      <w:r w:rsidR="00133AEA">
        <w:rPr>
          <w:rFonts w:ascii="Arial" w:hAnsi="Arial" w:cs="Arial"/>
        </w:rPr>
        <w:t>4</w:t>
      </w:r>
      <w:r w:rsidRPr="007C3778">
        <w:rPr>
          <w:rFonts w:ascii="Arial" w:hAnsi="Arial" w:cs="Arial"/>
        </w:rPr>
        <w:t xml:space="preserve"> tohoto článku má zhotovitel právo tuto část díla zakrýt. V případě žádosti objednatele je zhotovitel povinen tuto část díla odkrýt s tím, že náklady s tím spojené nese objednatel. To neplatí v případě vadného provedení zakryté části díla, kdy náklady nese zhotovitel.</w:t>
      </w:r>
      <w:r w:rsidR="00AA59BC" w:rsidRPr="007C3778">
        <w:rPr>
          <w:rFonts w:ascii="Arial" w:hAnsi="Arial" w:cs="Arial"/>
        </w:rPr>
        <w:t xml:space="preserve"> </w:t>
      </w:r>
    </w:p>
    <w:p w:rsidR="00005789" w:rsidRPr="007C3778" w:rsidRDefault="00005789" w:rsidP="00BB01C7">
      <w:pPr>
        <w:pStyle w:val="Zkladntext"/>
        <w:numPr>
          <w:ilvl w:val="0"/>
          <w:numId w:val="9"/>
        </w:numPr>
        <w:spacing w:before="120" w:line="276" w:lineRule="auto"/>
        <w:jc w:val="both"/>
        <w:rPr>
          <w:rFonts w:ascii="Arial" w:hAnsi="Arial" w:cs="Arial"/>
        </w:rPr>
      </w:pPr>
      <w:r w:rsidRPr="007C3778">
        <w:rPr>
          <w:rFonts w:ascii="Arial" w:hAnsi="Arial" w:cs="Arial"/>
        </w:rPr>
        <w:t>Dílo či části díla, které vykazují prokazatelný nesoulad s projektovou dokumentací či písemnými pokyny objednatele, změny díla, které zhotovitel provede bez písemného souhlasu objednatele a vadně provedené části díla se nehradí. Zhotovitel je musí na požádání ve lhůtě stanovené objednatelem odstranit, jinak může být provedeno jejich odstranění na jeho náklady třetí osobou. Tímto se zhotovitel nezbavuje odpovědnosti za dílo jako celek ani jeho jednotlivých částí. Zhotovitel ručí objednateli za veškeré škody, které v důsledku takového jednání objednateli vzniknou.</w:t>
      </w:r>
    </w:p>
    <w:p w:rsidR="004138D0" w:rsidRPr="006C010F" w:rsidRDefault="00005789" w:rsidP="00B044D8">
      <w:pPr>
        <w:pStyle w:val="Zkladntext"/>
        <w:numPr>
          <w:ilvl w:val="0"/>
          <w:numId w:val="9"/>
        </w:numPr>
        <w:spacing w:before="120" w:line="276" w:lineRule="auto"/>
        <w:jc w:val="both"/>
        <w:rPr>
          <w:rFonts w:ascii="Arial" w:hAnsi="Arial" w:cs="Arial"/>
        </w:rPr>
      </w:pPr>
      <w:r w:rsidRPr="006C010F">
        <w:rPr>
          <w:rFonts w:ascii="Arial" w:hAnsi="Arial" w:cs="Arial"/>
        </w:rPr>
        <w:t>Zhotovitel je povinen provádět práce v souladu s požadavky budoucích vlastníků inženýrských staveb a sítí, příp. správců inženýrských staveb a sítí, které objednatel sdělí zhotoviteli.</w:t>
      </w:r>
    </w:p>
    <w:p w:rsidR="004138D0" w:rsidRPr="00264D3A" w:rsidRDefault="004138D0" w:rsidP="00B044D8">
      <w:pPr>
        <w:pStyle w:val="Zkladntext"/>
        <w:spacing w:before="240" w:after="240"/>
        <w:jc w:val="both"/>
        <w:rPr>
          <w:rFonts w:ascii="Arial" w:hAnsi="Arial" w:cs="Arial"/>
          <w:b/>
        </w:rPr>
      </w:pPr>
      <w:r w:rsidRPr="00264D3A">
        <w:rPr>
          <w:rFonts w:ascii="Arial" w:hAnsi="Arial" w:cs="Arial"/>
          <w:b/>
        </w:rPr>
        <w:t>Zkoušky</w:t>
      </w:r>
    </w:p>
    <w:p w:rsidR="004138D0" w:rsidRPr="00264D3A" w:rsidRDefault="004138D0" w:rsidP="00B044D8">
      <w:pPr>
        <w:pStyle w:val="Zkladntext"/>
        <w:numPr>
          <w:ilvl w:val="0"/>
          <w:numId w:val="9"/>
        </w:numPr>
        <w:spacing w:before="120" w:line="276" w:lineRule="auto"/>
        <w:jc w:val="both"/>
        <w:rPr>
          <w:rFonts w:ascii="Arial" w:hAnsi="Arial" w:cs="Arial"/>
        </w:rPr>
      </w:pPr>
      <w:r w:rsidRPr="00264D3A">
        <w:rPr>
          <w:rFonts w:ascii="Arial" w:hAnsi="Arial" w:cs="Arial"/>
        </w:rPr>
        <w:t>Zhotovitel je povinen průběžně kontrolovat jakost dodávek a prověřovat doklady o dodávkách materiálů, konstrukcí a technologií. Dále prověřovat doklady o všech provedených průběžných zkouškách, revizích a měřeních dokládajících kvalitu a způsobilost díla a jeho částí, prověřovat a kontrolovat dodržování požadavků hygienických, požární ochrany, bezpečnosti, ochrany zdraví při práci, ochrany životního prostředí.</w:t>
      </w:r>
    </w:p>
    <w:p w:rsidR="004138D0" w:rsidRPr="00C04CCD" w:rsidRDefault="004138D0" w:rsidP="00B044D8">
      <w:pPr>
        <w:pStyle w:val="Zkladntext"/>
        <w:numPr>
          <w:ilvl w:val="0"/>
          <w:numId w:val="9"/>
        </w:numPr>
        <w:spacing w:before="120" w:line="276" w:lineRule="auto"/>
        <w:jc w:val="both"/>
        <w:rPr>
          <w:rFonts w:ascii="Arial" w:hAnsi="Arial" w:cs="Arial"/>
        </w:rPr>
      </w:pPr>
      <w:r w:rsidRPr="00264D3A">
        <w:rPr>
          <w:rFonts w:ascii="Arial" w:hAnsi="Arial" w:cs="Arial"/>
        </w:rPr>
        <w:t xml:space="preserve">Součástí plnění zhotovitele a dokladem řádného provedení díla je doložení výsledků potřebných </w:t>
      </w:r>
      <w:r w:rsidRPr="008A1AA4">
        <w:rPr>
          <w:rFonts w:ascii="Arial" w:hAnsi="Arial" w:cs="Arial"/>
        </w:rPr>
        <w:t xml:space="preserve">individuálních a komplexních zkoušek a požadavků příslušných státních orgánů. Provádění zkoušek se řídí podmínkami této smlouvy, ČSN, projektovou dokumentací a technickými údaji </w:t>
      </w:r>
      <w:r w:rsidRPr="00C04CCD">
        <w:rPr>
          <w:rFonts w:ascii="Arial" w:hAnsi="Arial" w:cs="Arial"/>
        </w:rPr>
        <w:t>vyhlášenými výrobci jednotlivých zařízení tvořících součást zhotovovaného díla.</w:t>
      </w:r>
    </w:p>
    <w:p w:rsidR="007C48A3" w:rsidRPr="00C04CCD" w:rsidRDefault="00B45A38" w:rsidP="007C48A3">
      <w:pPr>
        <w:pStyle w:val="Zkladntext"/>
        <w:numPr>
          <w:ilvl w:val="0"/>
          <w:numId w:val="9"/>
        </w:numPr>
        <w:spacing w:before="120" w:line="276" w:lineRule="auto"/>
        <w:jc w:val="both"/>
        <w:rPr>
          <w:rFonts w:ascii="Arial" w:hAnsi="Arial" w:cs="Arial"/>
        </w:rPr>
      </w:pPr>
      <w:r>
        <w:rPr>
          <w:rFonts w:ascii="Arial" w:hAnsi="Arial" w:cs="Arial"/>
        </w:rPr>
        <w:t>Zhotovitel</w:t>
      </w:r>
      <w:r w:rsidR="004138D0" w:rsidRPr="00C04CCD">
        <w:rPr>
          <w:rFonts w:ascii="Arial" w:hAnsi="Arial" w:cs="Arial"/>
        </w:rPr>
        <w:t xml:space="preserve"> předá</w:t>
      </w:r>
      <w:r w:rsidR="007B2388">
        <w:rPr>
          <w:rFonts w:ascii="Arial" w:hAnsi="Arial" w:cs="Arial"/>
        </w:rPr>
        <w:t xml:space="preserve"> </w:t>
      </w:r>
      <w:r>
        <w:rPr>
          <w:rFonts w:ascii="Arial" w:hAnsi="Arial" w:cs="Arial"/>
        </w:rPr>
        <w:t>objednateli</w:t>
      </w:r>
      <w:r w:rsidR="004138D0" w:rsidRPr="00C04CCD">
        <w:rPr>
          <w:rFonts w:ascii="Arial" w:hAnsi="Arial" w:cs="Arial"/>
        </w:rPr>
        <w:t xml:space="preserve"> seznam všech dílčích a komplexních zkoušek spojených s plněním předmětu smlouvy s definováním co je účelem a cílem zkoušky, jaké jsou nutné podmínky (doklady, stavební připravenost, dokončenost a funkčnost souvisejících a podmiňujících staveb či jejich částí, klimatické podmínky apod.) pro jejich provedení, jaký bude průběh zkoušky z hlediska technologického postupu a času, kdo musí být přítomen zkoušce a jaký musí být jejich výsledek pro to, aby byly uznány za vyhovující</w:t>
      </w:r>
      <w:r w:rsidR="007C48A3">
        <w:rPr>
          <w:rFonts w:ascii="Arial" w:hAnsi="Arial" w:cs="Arial"/>
        </w:rPr>
        <w:t xml:space="preserve"> –</w:t>
      </w:r>
      <w:r w:rsidR="00AB242A">
        <w:rPr>
          <w:rFonts w:ascii="Arial" w:hAnsi="Arial" w:cs="Arial"/>
        </w:rPr>
        <w:t xml:space="preserve"> tzn. </w:t>
      </w:r>
      <w:r w:rsidR="007C48A3">
        <w:rPr>
          <w:rFonts w:ascii="Arial" w:hAnsi="Arial" w:cs="Arial"/>
        </w:rPr>
        <w:t>kontrolní a zkušební plán</w:t>
      </w:r>
      <w:r w:rsidR="00AB242A">
        <w:rPr>
          <w:rFonts w:ascii="Arial" w:hAnsi="Arial" w:cs="Arial"/>
        </w:rPr>
        <w:t xml:space="preserve"> (KZP)</w:t>
      </w:r>
      <w:r w:rsidR="004138D0" w:rsidRPr="00C04CCD">
        <w:rPr>
          <w:rFonts w:ascii="Arial" w:hAnsi="Arial" w:cs="Arial"/>
        </w:rPr>
        <w:t>.</w:t>
      </w:r>
      <w:r w:rsidR="0049463B">
        <w:rPr>
          <w:rFonts w:ascii="Arial" w:hAnsi="Arial" w:cs="Arial"/>
        </w:rPr>
        <w:t xml:space="preserve"> </w:t>
      </w:r>
      <w:r w:rsidR="007C48A3">
        <w:rPr>
          <w:rFonts w:ascii="Arial" w:hAnsi="Arial" w:cs="Arial"/>
        </w:rPr>
        <w:t>Takto zpracovaný plán předá zhotovitel objednateli k odsouhlasení nejpozději ke dni převzetí staveniště. Objednatelem požadované úpravy a změny je zhotovitel povinen zapracovat, pokud nebudou v rozporu s obecně závaznými právními předpisy.</w:t>
      </w:r>
    </w:p>
    <w:p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lastRenderedPageBreak/>
        <w:t>O konání jednotlivých zkoušek vyrozumí zhotovitel objednatele a další zainteresované strany zápisem do stavebního deníku alespoň 3 pracovní dny předem. Nebude-li možné jednotlivé zkoušky provést, dohodnou se strany, jakým náhradním způsobem osvědčí zhotovitel způsobilost díla, popř. jeho dílčí části. Jakmile odpadne překážka, která brání provedení zkoušky, je zhotovitel povinen dodatečně zkoušky provést</w:t>
      </w:r>
      <w:r w:rsidR="008A1AA4" w:rsidRPr="00C04CCD">
        <w:rPr>
          <w:rFonts w:ascii="Arial" w:hAnsi="Arial" w:cs="Arial"/>
        </w:rPr>
        <w:t>,</w:t>
      </w:r>
      <w:r w:rsidRPr="00C04CCD">
        <w:rPr>
          <w:rFonts w:ascii="Arial" w:hAnsi="Arial" w:cs="Arial"/>
        </w:rPr>
        <w:t xml:space="preserve"> a to v potřebném rozsahu.</w:t>
      </w:r>
    </w:p>
    <w:p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Výsledek zkoušek bude doložen formou zápisu případně protokolu o jejich provedení.</w:t>
      </w:r>
    </w:p>
    <w:p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Objednatel si může vyžádat za úhradu a v dohodnuté lhůtě dodatečné zkoušky, potvrzující kvalitu zhotoveného díla, které považuje za potřebné. Pokud výsledek zkoušky nebude vyhovující, nese náklady na její provedení zhotovitel sám.</w:t>
      </w:r>
    </w:p>
    <w:p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Objednatel si vyhrazuje právo kontroly použitých plastových profilů, výztuh a ostatních komponent destrukční zkouškou. Objednatel vybere na stavbě 1 kus konkrétního okna nebo balkonové sestavy, zhotovitel za dozoru zadavatele provede rozříznutí okna a objednatel prověří správnost použitých komponentů, zda jejich kvalita a vlastnosti odpovídají údajům zadaným v zadávací dokumentaci předložených v nabídce zhotovitele. Zhotovitel provede na vlastní náklady opravu - výměnu tohoto jednoho okna nebo balkonové sestavy.</w:t>
      </w:r>
    </w:p>
    <w:p w:rsidR="00005789" w:rsidRPr="00C04CCD" w:rsidRDefault="00005789" w:rsidP="00005789">
      <w:pPr>
        <w:pStyle w:val="Zkladntext"/>
        <w:spacing w:before="240" w:after="240"/>
        <w:jc w:val="both"/>
        <w:rPr>
          <w:rFonts w:ascii="Arial" w:hAnsi="Arial" w:cs="Arial"/>
          <w:b/>
        </w:rPr>
      </w:pPr>
      <w:r w:rsidRPr="00C04CCD">
        <w:rPr>
          <w:rFonts w:ascii="Arial" w:hAnsi="Arial" w:cs="Arial"/>
          <w:b/>
        </w:rPr>
        <w:t>Stavební deník</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povede ve smyslu ustanovení § 157 zák. č. 183/2006 Sb.</w:t>
      </w:r>
      <w:r w:rsidR="007843A9" w:rsidRPr="00C04CCD">
        <w:rPr>
          <w:rFonts w:ascii="Arial" w:hAnsi="Arial" w:cs="Arial"/>
        </w:rPr>
        <w:t>, o územním plánování a stavebním řádu</w:t>
      </w:r>
      <w:r w:rsidR="004B3FDE" w:rsidRPr="00C04CCD">
        <w:rPr>
          <w:rFonts w:ascii="Arial" w:hAnsi="Arial" w:cs="Arial"/>
        </w:rPr>
        <w:t xml:space="preserve"> </w:t>
      </w:r>
      <w:r w:rsidRPr="00C04CCD">
        <w:rPr>
          <w:rFonts w:ascii="Arial" w:hAnsi="Arial" w:cs="Arial"/>
        </w:rPr>
        <w:t xml:space="preserve">(stavební zákon), stavební deník jako doklad o průběhu stavby a to ode dne převzetí staveniště. </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Jméno osoby oprávněné podepisovat zápisy ve stavebním deníku bude uvedeno oběma stranami zápisem v úvodním listu každého deníku.</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je povinen první kopii denních záznamů předávat objednateli. Druhý průpis denních záznamů je zhotovitel povinen uložit odděleně od originálu tak, aby byl k dispozici v případě ztráty nebo zničení deníku. Zhotovitel je povinen stavební deník chránit, stavební deník musí být k dispozici objednateli a veřejnoprávním orgánům denně kdykoli v průběhu práce na staveništi.</w:t>
      </w:r>
    </w:p>
    <w:p w:rsidR="00005789"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Není-li v tomto článku smlouvy uvedeno jinak, platí pro vedení stavebního deníku a jeho obsahové náležitosti ustanovení vyhlášky č. 499/2006 Sb., o dokumentaci staveb, ve znění pozdějších předpisů. </w:t>
      </w:r>
    </w:p>
    <w:p w:rsidR="006A7D51" w:rsidRPr="00C04CCD" w:rsidRDefault="006A7D51" w:rsidP="006A7D51">
      <w:pPr>
        <w:pStyle w:val="Zkladntext"/>
        <w:spacing w:before="120" w:line="276" w:lineRule="auto"/>
        <w:ind w:left="360"/>
        <w:jc w:val="both"/>
        <w:rPr>
          <w:rFonts w:ascii="Arial" w:hAnsi="Arial" w:cs="Arial"/>
        </w:rPr>
      </w:pPr>
    </w:p>
    <w:p w:rsidR="00005789" w:rsidRPr="00C04CCD" w:rsidRDefault="00005789" w:rsidP="00005789">
      <w:pPr>
        <w:pStyle w:val="Zkladntext"/>
        <w:spacing w:before="240" w:after="240"/>
        <w:jc w:val="both"/>
        <w:rPr>
          <w:rFonts w:ascii="Arial" w:hAnsi="Arial" w:cs="Arial"/>
          <w:b/>
        </w:rPr>
      </w:pPr>
      <w:r w:rsidRPr="00C04CCD">
        <w:rPr>
          <w:rFonts w:ascii="Arial" w:hAnsi="Arial" w:cs="Arial"/>
          <w:b/>
        </w:rPr>
        <w:t>Staveniště a jeho zařízení</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Objednatel se zavazuje předat zhotoviteli staveniště s příslušnou dokumentací, o čemž bude sepsán Předávací protokol, ve kterém bude vymezen rozsah práv a povinností zhotovitele, podmínky užívání staveniště a práva třetích osob k zájmovému území.  Náklady na zřízení staveništních přípojek vody, elektrické energie a tepla hradí zhotovitel. Zhotovitel je povinen zajistit řádné vytýčení staveniště a během provádění díla řádně pečovat o základní směrové a výškové body</w:t>
      </w:r>
      <w:r w:rsidR="00D5132A" w:rsidRPr="00C04CCD">
        <w:rPr>
          <w:rFonts w:ascii="Arial" w:hAnsi="Arial" w:cs="Arial"/>
        </w:rPr>
        <w:t>,</w:t>
      </w:r>
      <w:r w:rsidRPr="00C04CCD">
        <w:rPr>
          <w:rFonts w:ascii="Arial" w:hAnsi="Arial" w:cs="Arial"/>
        </w:rPr>
        <w:t xml:space="preserve"> a to až do doby předání dokončeného díla objednateli. Zhotovitel zajistí i podrobné vytýčení jednotlivých objektů, energetických sítí nacházejících se v prostoru staveniště a zodpovídá za jeho správnost.</w:t>
      </w:r>
      <w:r w:rsidR="004B034E">
        <w:rPr>
          <w:rFonts w:ascii="Arial" w:hAnsi="Arial" w:cs="Arial"/>
        </w:rPr>
        <w:t xml:space="preserve"> Zhotovitel se zavazuje zajistit, aby jeho pracovníci po celou dobu provádění díla na staveništi nekouřili a nepožívali alkoholické nápoje či jiné omamné a psychotropní látky</w:t>
      </w:r>
      <w:r w:rsidR="007372EF">
        <w:rPr>
          <w:rFonts w:ascii="Arial" w:hAnsi="Arial" w:cs="Arial"/>
        </w:rPr>
        <w:t>.</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Zhotovitel je povinen udržovat na staveništi pořádek a čistotu, je povinen neprodleně odstraňovat odpady a nečistoty vzniklé při provádění díla v souladu se zákonem o odpadech. Zhotovitel je </w:t>
      </w:r>
      <w:r w:rsidRPr="00C04CCD">
        <w:rPr>
          <w:rFonts w:ascii="Arial" w:hAnsi="Arial" w:cs="Arial"/>
        </w:rPr>
        <w:lastRenderedPageBreak/>
        <w:t>povinen neprodleně odstraňovat veškerá znečištění a poškození komunikací, ke kterým dojde provozem zhotovitele.</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odpovídá za bezpečnost a ochranu zdraví všech osob v prostoru staveniště a zabezpečí, aby osoby zhotovitele a jeho poddodavatelů pohybujících se po staveništi, byly vybaveny ochrannými pracovními pomůckami. Dále se zhotovitel zavazuje dodržovat veškeré hygienické předpisy a podmínky ochrany životního prostředí. Zaměstnanci objednatele, jeho zmocněnci a třetí osoby jím pozvané, se mohou pohybovat v prostoru staveniště jen v doprovodu pověřeného pracovníka zhotovitele nebo se souhlasem pověřeného pracovníka zhotovitele. Zhotovitel se zavazuje vybavit tyto osoby ochrannými pomůckami a poučit je o bezpečnosti a ochraně zdraví ve smyslu obecně závazných právních předpisů.</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Zhotovitel je povinen na staveništi dodržovat veškeré platné ČSN a obecně závazné právní předpisy. Pokud porušením těchto předpisů vznikne škoda, hradí ji v plné výši zhotovitel. </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Na staveniště nesmí být umožněn přístup osobám, které se bezprostředně nepodílejí na zajištění výstavby objektů. Vstup cizích osob na staveniště je možný výhradně se souhlasem a dle pokynů zhotovitele.</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Přístup třetích osob na staveniště - zhotovitel si je vědom skutečnosti, že jím převzaté staveniště je součástí území, ve kterém se nacházejí objekty, užívané třetími osobami. Podmínky pro užívání staveniště, jakož i práva třetích osob jsou uvedeny v Předávacím protokolu.</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není oprávněn umožnit bez předcházejícího písemného souhlasu objednatele přístup třetím osobám do jakýchkoli částí staveniště a budovaných stavebních objektů. To se netýká třetích osob, jejichž vstup je potřebný pro realizaci díla.</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není oprávněn používat jakékoliv části prostor, kde bude provádět dílo, jako zařízení staveniště bez předchozího písemného souhlasu objednatele.</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provede dílo na svoje náklady a na vlastní nebezpečí. Zhotovitel odpovídá za případné škody v průběhu prací svým pojištěním.</w:t>
      </w:r>
    </w:p>
    <w:p w:rsidR="00005789" w:rsidRPr="00C04CCD" w:rsidRDefault="00005789" w:rsidP="00005789">
      <w:pPr>
        <w:pStyle w:val="Zkladntext"/>
        <w:spacing w:before="240" w:after="240"/>
        <w:jc w:val="both"/>
        <w:rPr>
          <w:rFonts w:ascii="Arial" w:hAnsi="Arial" w:cs="Arial"/>
          <w:b/>
        </w:rPr>
      </w:pPr>
      <w:r w:rsidRPr="00C04CCD">
        <w:rPr>
          <w:rFonts w:ascii="Arial" w:hAnsi="Arial" w:cs="Arial"/>
          <w:b/>
        </w:rPr>
        <w:t>Použití poddodavatelů</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může pověřit provedením části díla třetí osobu (dále jen „poddodavatel“) pouze za podmínek stanovených touto smlouvou. Při provádění díla poddodavatelem zhotovitel odpovídá objednateli, jako by tuto část díla prováděl sám.</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V případě, že zhotovitel nehodlá k plnění předmětu smlouvy použít poddodavatele, uvede výslovně v příloze č. 4, že veškeré plnění tvořící předmět smlouvy se zavazuje realizovat vlastními silami, tj. bez využití poddodavatele.</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V případě, že zhotovitel hodlá k plnění předmětu smlouvy použít poddodavatele, je povinen uvést v příloze č. 4 seznam poddodavatelů, ve kterém identifikuje části díla, které hodlá zadat poddodavatelům. Zhotovitel je povinen vypsat všechny poddodavatele do seznamu poddodavatelů. </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se v tomto ustanovení dále zaváže, že změnu v osobě jakéhokoliv z poddodavatelů provede pouze s předchozím souhlasem objednavatele zápisem do stavebního deníku. Objednatel není oprávněn souhlas odepřít bez závažného důvodu.</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Podmínky pro změnu poddodavatele, prostřednictvím kterého zhotovitel prokazoval v zadávacím řízení kvalifikaci: </w:t>
      </w:r>
    </w:p>
    <w:p w:rsidR="00005789" w:rsidRPr="00C04CCD" w:rsidRDefault="00005789" w:rsidP="00005789">
      <w:pPr>
        <w:pStyle w:val="Zkladntext"/>
        <w:spacing w:before="120" w:line="276" w:lineRule="auto"/>
        <w:ind w:left="360"/>
        <w:jc w:val="both"/>
        <w:rPr>
          <w:rFonts w:ascii="Arial" w:hAnsi="Arial" w:cs="Arial"/>
        </w:rPr>
      </w:pPr>
      <w:r w:rsidRPr="00C04CCD">
        <w:rPr>
          <w:rFonts w:ascii="Arial" w:hAnsi="Arial" w:cs="Arial"/>
        </w:rPr>
        <w:lastRenderedPageBreak/>
        <w:t>Zhotovitel je oprávněn změnit poddodavatele, prostřednictvím kterého zhotovitel prokazoval v zadávacím řízení kvalifikaci, pouze ve výjimečných případech, se souhlasem objednatele a zároveň při splnění těchto podmínek:</w:t>
      </w:r>
    </w:p>
    <w:p w:rsidR="00005789" w:rsidRPr="00C04CCD" w:rsidRDefault="00005789" w:rsidP="00BB01C7">
      <w:pPr>
        <w:pStyle w:val="Seznam3"/>
        <w:numPr>
          <w:ilvl w:val="0"/>
          <w:numId w:val="6"/>
        </w:numPr>
        <w:spacing w:before="120" w:after="120"/>
        <w:ind w:left="1134"/>
        <w:jc w:val="both"/>
        <w:rPr>
          <w:rFonts w:ascii="Arial" w:hAnsi="Arial" w:cs="Arial"/>
          <w:szCs w:val="22"/>
        </w:rPr>
      </w:pPr>
      <w:r w:rsidRPr="00C04CCD">
        <w:rPr>
          <w:rFonts w:ascii="Arial" w:hAnsi="Arial" w:cs="Arial"/>
          <w:szCs w:val="22"/>
        </w:rPr>
        <w:t>poddodavatel přestane splňovat kvalifikaci, jejímž prostřednictvím zhotovitel prokazoval kvalifikaci v zadávacím řízení,</w:t>
      </w:r>
    </w:p>
    <w:p w:rsidR="00005789" w:rsidRPr="00C04CCD" w:rsidRDefault="00005789" w:rsidP="00BB01C7">
      <w:pPr>
        <w:pStyle w:val="Seznam3"/>
        <w:numPr>
          <w:ilvl w:val="0"/>
          <w:numId w:val="6"/>
        </w:numPr>
        <w:spacing w:before="120" w:after="120"/>
        <w:ind w:left="1134"/>
        <w:jc w:val="both"/>
        <w:rPr>
          <w:rFonts w:ascii="Arial" w:hAnsi="Arial" w:cs="Arial"/>
          <w:szCs w:val="22"/>
        </w:rPr>
      </w:pPr>
      <w:r w:rsidRPr="00C04CCD">
        <w:rPr>
          <w:rFonts w:ascii="Arial" w:hAnsi="Arial" w:cs="Arial"/>
          <w:szCs w:val="22"/>
        </w:rPr>
        <w:t>vůči poddodavateli bylo zahájeno insolvenční řízení,</w:t>
      </w:r>
    </w:p>
    <w:p w:rsidR="00005789" w:rsidRDefault="00005789" w:rsidP="00BB01C7">
      <w:pPr>
        <w:pStyle w:val="Seznam3"/>
        <w:numPr>
          <w:ilvl w:val="0"/>
          <w:numId w:val="6"/>
        </w:numPr>
        <w:spacing w:before="120" w:after="240"/>
        <w:ind w:left="1134" w:hanging="357"/>
        <w:jc w:val="both"/>
        <w:rPr>
          <w:rFonts w:ascii="Arial" w:hAnsi="Arial" w:cs="Arial"/>
          <w:szCs w:val="22"/>
        </w:rPr>
      </w:pPr>
      <w:r w:rsidRPr="00C04CCD">
        <w:rPr>
          <w:rFonts w:ascii="Arial" w:hAnsi="Arial" w:cs="Arial"/>
          <w:szCs w:val="22"/>
        </w:rPr>
        <w:t>poddodavatel přerušil nebo ukončil svou činnost.</w:t>
      </w:r>
    </w:p>
    <w:p w:rsidR="00005789"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V případě zjištění výše popsaných skutečností je zhotovitel povinen objednatele prokazatelně písemně uvědomit do 5 pracovních dnů po jejich zjištění. Současně je zhotovitel povinen do 5 pracovních dnů od zjištění některé z výše popsaných skutečností předložit potřebné dokumenty prokazující splnění kvalifikace jiným poddodavatelem, a to alespoň v rozsahu, v jakém byla prokázána původním poddodavatelem.</w:t>
      </w:r>
    </w:p>
    <w:p w:rsidR="00774595" w:rsidRPr="00C04CCD" w:rsidRDefault="00774595" w:rsidP="00BB01C7">
      <w:pPr>
        <w:pStyle w:val="Zkladntext"/>
        <w:numPr>
          <w:ilvl w:val="0"/>
          <w:numId w:val="9"/>
        </w:numPr>
        <w:spacing w:before="120" w:line="276" w:lineRule="auto"/>
        <w:jc w:val="both"/>
        <w:rPr>
          <w:rFonts w:ascii="Arial" w:hAnsi="Arial" w:cs="Arial"/>
        </w:rPr>
      </w:pPr>
      <w:r>
        <w:rPr>
          <w:rFonts w:ascii="Arial" w:hAnsi="Arial" w:cs="Arial"/>
        </w:rPr>
        <w:t xml:space="preserve">Zhotovitel je oprávněn z objektivních důvodů realizovat dílo i jinou osobou, než tou, kterou prokazoval splnění kvalifikace, za předpokladu, </w:t>
      </w:r>
      <w:r w:rsidR="00D94307">
        <w:rPr>
          <w:rFonts w:ascii="Arial" w:hAnsi="Arial" w:cs="Arial"/>
        </w:rPr>
        <w:t>že tato nová osoba je stejně či lépe kvalifikované (splňuje příslušné kvalifikační předpoklady stanovené v zadávací dokumentaci) jako osoba původní. Změnu musí předem odsouhlasit objednatel. Objednatel je oprávněn si vyžádat před udělením souhlasu dokumenty prokazující kvalifikaci osoby v</w:t>
      </w:r>
      <w:r w:rsidR="00D1541C">
        <w:rPr>
          <w:rFonts w:ascii="Arial" w:hAnsi="Arial" w:cs="Arial"/>
        </w:rPr>
        <w:t> </w:t>
      </w:r>
      <w:r w:rsidR="00D94307">
        <w:rPr>
          <w:rFonts w:ascii="Arial" w:hAnsi="Arial" w:cs="Arial"/>
        </w:rPr>
        <w:t>rozsahu</w:t>
      </w:r>
      <w:r w:rsidR="00D1541C">
        <w:rPr>
          <w:rFonts w:ascii="Arial" w:hAnsi="Arial" w:cs="Arial"/>
        </w:rPr>
        <w:t xml:space="preserve"> dle zadávací dokumentace tak, jako by zhotovitel prokazoval kvalifikaci touto osobou.</w:t>
      </w:r>
    </w:p>
    <w:p w:rsidR="00005789" w:rsidRPr="00C04CCD" w:rsidRDefault="00005789" w:rsidP="00005789">
      <w:pPr>
        <w:pStyle w:val="Zkladntext"/>
        <w:spacing w:before="240" w:after="240"/>
        <w:jc w:val="both"/>
        <w:rPr>
          <w:rFonts w:ascii="Arial" w:hAnsi="Arial" w:cs="Arial"/>
          <w:b/>
        </w:rPr>
      </w:pPr>
      <w:r w:rsidRPr="00C04CCD">
        <w:rPr>
          <w:rFonts w:ascii="Arial" w:hAnsi="Arial" w:cs="Arial"/>
          <w:b/>
        </w:rPr>
        <w:t>Harmonogram</w:t>
      </w:r>
    </w:p>
    <w:p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Harmonogram předložený zhotovitelem tvoří přílohu č. 3 této smlouvy. Harmonogram obsahuje dobu plnění předmětu smlouvy v týdnech (počínaje protokolárním předáním a převzetím staveniště až po písemné protokolární předání díla uživateli). V případě, že z jakýchkoli důvodů na straně objednatele nebude možné dodržet termín plnění dle harmonogramu, je objednavatel oprávněn posunout tento termín na jinou dobu, celková navržená doba realizace zůstává nezměněna. Dále harmonogram obsahuje dobu předání a převzetí staveniště, dobu zahájení stavebních prací, lhůtu pro dokončení stavebních prací, lhůtu pro předání a převzetí díla, lhůtu pro odstranění zařízení staveniště a vyklizení staveniště a počátek běhu záruční lhůty. V harmonogramu jsou uvedeny jednotlivé stavební práce, jejich pořadí a termíny, do kdy nejpozději mají být tyto práce zhotovitelem provedeny a dále bude u jednotlivých položek uveden v měsících harmonogram fakturace.</w:t>
      </w:r>
    </w:p>
    <w:p w:rsidR="00005789" w:rsidRPr="006955EA" w:rsidRDefault="00005789" w:rsidP="00005789">
      <w:pPr>
        <w:spacing w:before="240"/>
        <w:jc w:val="center"/>
        <w:rPr>
          <w:rFonts w:ascii="Arial" w:hAnsi="Arial" w:cs="Arial"/>
          <w:b/>
          <w:sz w:val="20"/>
          <w:szCs w:val="20"/>
        </w:rPr>
      </w:pPr>
      <w:r w:rsidRPr="006955EA">
        <w:rPr>
          <w:rFonts w:ascii="Arial" w:hAnsi="Arial" w:cs="Arial"/>
          <w:b/>
          <w:sz w:val="20"/>
          <w:szCs w:val="20"/>
        </w:rPr>
        <w:t xml:space="preserve">Článek </w:t>
      </w:r>
      <w:r w:rsidR="003349A9" w:rsidRPr="006955EA">
        <w:rPr>
          <w:rFonts w:ascii="Arial" w:hAnsi="Arial" w:cs="Arial"/>
          <w:b/>
          <w:sz w:val="20"/>
          <w:szCs w:val="20"/>
        </w:rPr>
        <w:t>10</w:t>
      </w:r>
    </w:p>
    <w:p w:rsidR="00005789" w:rsidRPr="006955EA" w:rsidRDefault="00005789" w:rsidP="00005789">
      <w:pPr>
        <w:pStyle w:val="Nadpis1"/>
        <w:spacing w:after="240"/>
        <w:rPr>
          <w:rFonts w:cs="Arial"/>
          <w:szCs w:val="20"/>
        </w:rPr>
      </w:pPr>
      <w:r w:rsidRPr="006955EA">
        <w:rPr>
          <w:rFonts w:cs="Arial"/>
          <w:szCs w:val="20"/>
        </w:rPr>
        <w:t>Předávání a přejímání prací</w:t>
      </w:r>
    </w:p>
    <w:p w:rsidR="00005789" w:rsidRPr="006955EA" w:rsidRDefault="00005789" w:rsidP="00BB01C7">
      <w:pPr>
        <w:pStyle w:val="Zkladntext"/>
        <w:numPr>
          <w:ilvl w:val="0"/>
          <w:numId w:val="17"/>
        </w:numPr>
        <w:spacing w:before="120" w:line="276" w:lineRule="auto"/>
        <w:jc w:val="both"/>
        <w:rPr>
          <w:rFonts w:ascii="Arial" w:hAnsi="Arial" w:cs="Arial"/>
        </w:rPr>
      </w:pPr>
      <w:r w:rsidRPr="006955EA">
        <w:rPr>
          <w:rFonts w:ascii="Arial" w:hAnsi="Arial" w:cs="Arial"/>
        </w:rPr>
        <w:t xml:space="preserve">Závazek zhotovitele provést dílo uvedené v čl. </w:t>
      </w:r>
      <w:r w:rsidR="003349A9" w:rsidRPr="006955EA">
        <w:rPr>
          <w:rFonts w:ascii="Arial" w:hAnsi="Arial" w:cs="Arial"/>
        </w:rPr>
        <w:t xml:space="preserve">5 </w:t>
      </w:r>
      <w:r w:rsidRPr="006955EA">
        <w:rPr>
          <w:rFonts w:ascii="Arial" w:hAnsi="Arial" w:cs="Arial"/>
        </w:rPr>
        <w:t xml:space="preserve">této smlouvy je splněn řádným ukončením a předáním díla. Dílo uvedené v čl. </w:t>
      </w:r>
      <w:r w:rsidR="003349A9" w:rsidRPr="006955EA">
        <w:rPr>
          <w:rFonts w:ascii="Arial" w:hAnsi="Arial" w:cs="Arial"/>
        </w:rPr>
        <w:t xml:space="preserve">5 </w:t>
      </w:r>
      <w:r w:rsidRPr="006955EA">
        <w:rPr>
          <w:rFonts w:ascii="Arial" w:hAnsi="Arial" w:cs="Arial"/>
        </w:rPr>
        <w:t xml:space="preserve">této smlouvy se považuje za řádně ukončené, bylo-li provedeno bez vad a nedodělků, a bylo-li řádně převzato objednatelem a byl-li mezi stranami této smlouvy podepsán Protokol o předání a převzetí díla, ve kterém objednatel výslovně prohlásí, že přebírá části díla nebo dílo celé, uvedené v čl. </w:t>
      </w:r>
      <w:r w:rsidR="003349A9" w:rsidRPr="006955EA">
        <w:rPr>
          <w:rFonts w:ascii="Arial" w:hAnsi="Arial" w:cs="Arial"/>
        </w:rPr>
        <w:t xml:space="preserve">5 </w:t>
      </w:r>
      <w:r w:rsidRPr="006955EA">
        <w:rPr>
          <w:rFonts w:ascii="Arial" w:hAnsi="Arial" w:cs="Arial"/>
        </w:rPr>
        <w:t xml:space="preserve">této smlouvy.  V případě, kdy bude dílo vykazovat drobné vady a nedodělky, objednatel dílo nepřevezme, anebo dílo s těmito vadami a nedodělky převezme, v takovém případě není objednatel povinen uhradit konečnou fakturu až do úplného odstranění všech vad a nedodělků, po tuto dobu není objednatel v prodlení. V protokolu o předání se uvede termín odstranění vad. </w:t>
      </w:r>
    </w:p>
    <w:p w:rsidR="00005789" w:rsidRPr="006955EA" w:rsidRDefault="00005789" w:rsidP="00005789">
      <w:pPr>
        <w:pStyle w:val="Seznam2"/>
        <w:spacing w:before="240" w:after="240"/>
        <w:ind w:left="0" w:firstLine="0"/>
        <w:jc w:val="both"/>
        <w:rPr>
          <w:rFonts w:ascii="Arial" w:hAnsi="Arial" w:cs="Arial"/>
          <w:b/>
        </w:rPr>
      </w:pPr>
      <w:r w:rsidRPr="006955EA">
        <w:rPr>
          <w:rFonts w:ascii="Arial" w:hAnsi="Arial" w:cs="Arial"/>
          <w:b/>
        </w:rPr>
        <w:t>Předání a převzetí díla</w:t>
      </w:r>
    </w:p>
    <w:p w:rsidR="00005789" w:rsidRPr="006955EA" w:rsidRDefault="00005789" w:rsidP="00BB01C7">
      <w:pPr>
        <w:pStyle w:val="Zkladntext"/>
        <w:numPr>
          <w:ilvl w:val="0"/>
          <w:numId w:val="17"/>
        </w:numPr>
        <w:spacing w:before="120" w:line="276" w:lineRule="auto"/>
        <w:jc w:val="both"/>
        <w:rPr>
          <w:rFonts w:ascii="Arial" w:hAnsi="Arial" w:cs="Arial"/>
        </w:rPr>
      </w:pPr>
      <w:r w:rsidRPr="006955EA">
        <w:rPr>
          <w:rFonts w:ascii="Arial" w:hAnsi="Arial" w:cs="Arial"/>
        </w:rPr>
        <w:lastRenderedPageBreak/>
        <w:t xml:space="preserve">Zhotovitel se zavazuje vyzvat objednatele písemně a to nejméně 5 pracovních dnů předem, k předání a převzetí díla v místě stavby. Organizaci předávacího řízení zajistí objednatel. Objednatel k předání a převzetí díla přizve TDS, případně autorský dozor projektanta. Zhotovitel zajistí účast u přejímacího řízení těch poddodavatelů, jejichž účast je k řádnému předání a převzetí díla nutná. Přejímací řízení bude probíhat dle dohodnutého harmonogramu přejímek. Přejímací řízení bude zahájeno v den určený ve výzvě zhotovitele. </w:t>
      </w:r>
    </w:p>
    <w:p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V případě, že nebude dohodnut harmonogram dle odst. 2 tohoto článku, postupuje zhotovitel podle odst. 2 tohoto článku první věta. V případě, že se objednatel nebo jeho zástupce nedostaví k zahájení řádně sjednaného předávání, nedostává se zhotovitel do prodlení s předáním díla. Přejímací řízení bude ukončeno v den podpisu protokolu o předání a převzetí objednatelem.</w:t>
      </w:r>
    </w:p>
    <w:p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K zahájení přejímky předloží zhotovitel objednateli veškeré náležitosti, prokazující řádné, včasné, kvalitní a komplexní provedení díla, zejména protokol o dokončení.</w:t>
      </w:r>
    </w:p>
    <w:p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 xml:space="preserve">Před zahájením přejímky dle předchozího odstavce zhotovitel předá objednateli dokumentaci skutečného provedení díla v listinné podobě v počtu </w:t>
      </w:r>
      <w:r w:rsidR="008F0C2F" w:rsidRPr="004644D5">
        <w:rPr>
          <w:rFonts w:ascii="Arial" w:hAnsi="Arial" w:cs="Arial"/>
        </w:rPr>
        <w:t xml:space="preserve">2 </w:t>
      </w:r>
      <w:r w:rsidRPr="004644D5">
        <w:rPr>
          <w:rFonts w:ascii="Arial" w:hAnsi="Arial" w:cs="Arial"/>
        </w:rPr>
        <w:t>ks a v datové podobě (ve formátu *</w:t>
      </w:r>
      <w:proofErr w:type="spellStart"/>
      <w:r w:rsidRPr="004644D5">
        <w:rPr>
          <w:rFonts w:ascii="Arial" w:hAnsi="Arial" w:cs="Arial"/>
        </w:rPr>
        <w:t>pdf</w:t>
      </w:r>
      <w:proofErr w:type="spellEnd"/>
      <w:r w:rsidRPr="004644D5">
        <w:rPr>
          <w:rFonts w:ascii="Arial" w:hAnsi="Arial" w:cs="Arial"/>
        </w:rPr>
        <w:t xml:space="preserve"> a *</w:t>
      </w:r>
      <w:proofErr w:type="spellStart"/>
      <w:r w:rsidRPr="004644D5">
        <w:rPr>
          <w:rFonts w:ascii="Arial" w:hAnsi="Arial" w:cs="Arial"/>
        </w:rPr>
        <w:t>dwg</w:t>
      </w:r>
      <w:proofErr w:type="spellEnd"/>
      <w:r w:rsidRPr="004644D5">
        <w:rPr>
          <w:rFonts w:ascii="Arial" w:hAnsi="Arial" w:cs="Arial"/>
        </w:rPr>
        <w:t xml:space="preserve"> nebo jiném přepisovatelném formátu) na datovém nosiči v počtu </w:t>
      </w:r>
      <w:r w:rsidR="00757BCD" w:rsidRPr="004644D5">
        <w:rPr>
          <w:rFonts w:ascii="Arial" w:hAnsi="Arial" w:cs="Arial"/>
        </w:rPr>
        <w:t xml:space="preserve">2 </w:t>
      </w:r>
      <w:r w:rsidRPr="004644D5">
        <w:rPr>
          <w:rFonts w:ascii="Arial" w:hAnsi="Arial" w:cs="Arial"/>
        </w:rPr>
        <w:t>ks</w:t>
      </w:r>
      <w:r w:rsidR="00D8711E" w:rsidRPr="004644D5">
        <w:rPr>
          <w:rFonts w:ascii="Arial" w:hAnsi="Arial" w:cs="Arial"/>
        </w:rPr>
        <w:t>, není-li stanoveno touto smlouvou jinak.</w:t>
      </w:r>
    </w:p>
    <w:p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Protokol sepsaný stranami bude obsahovat zejména:</w:t>
      </w:r>
    </w:p>
    <w:p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zhodnocení jakosti díla nebo event. jeho části,</w:t>
      </w:r>
    </w:p>
    <w:p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identifikační údaje o díle či event. jeho části,</w:t>
      </w:r>
    </w:p>
    <w:p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 xml:space="preserve">případnou dohodu o slevě z ceny, </w:t>
      </w:r>
    </w:p>
    <w:p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prohlášení objednatele, že předávané dílo nebo jeho část přejímá,</w:t>
      </w:r>
    </w:p>
    <w:p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soupis příloh</w:t>
      </w:r>
      <w:r w:rsidR="008B5AFB" w:rsidRPr="004644D5">
        <w:rPr>
          <w:rFonts w:ascii="Arial" w:hAnsi="Arial" w:cs="Arial"/>
          <w:szCs w:val="22"/>
        </w:rPr>
        <w:t xml:space="preserve"> (vč. provedených změn od dokumentace ověřené ve stavebním řízení)</w:t>
      </w:r>
      <w:r w:rsidRPr="004644D5">
        <w:rPr>
          <w:rFonts w:ascii="Arial" w:hAnsi="Arial" w:cs="Arial"/>
          <w:szCs w:val="22"/>
        </w:rPr>
        <w:t>.</w:t>
      </w:r>
    </w:p>
    <w:p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Pokud dílo nebo jeho část vykazuje při přejímacím řízení závažné vady a nedodělky, které brání užívání díla, nebo které brání správné funkci díla, je objednatel oprávněn toto přejímací řízení přerušit pouhým prohlášením o jeho přerušení z tohoto důvodu s tím, ze smluvní strany nejsou povinny vypracovávat zápis o předání a převzetí díla, ale jsou povinny vyhotovit zápis o této skutečnosti, a to včetně termínů pro odstranění těchto vad a nedodělků.</w:t>
      </w:r>
    </w:p>
    <w:p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 xml:space="preserve">Pokud dílo nebo jeho část vykazuje při přejímacím řízení drobné vady a nedodělky, které nebrání užívání díla, nebo které nemají vliv na správnou funkčnost díla, mohou smluvní strany po vzájemné dohodě vypracovat zápis o převzetí stavby. Součástí zápisu bude výčet nedostatků včetně termínu pro odstranění těchto vad a nedostatků. Podpisem tohoto zápisu o převzetí stavby je zhotovitel v souladu s odst. 2 článku </w:t>
      </w:r>
      <w:r w:rsidR="006D61D8" w:rsidRPr="004C4D25">
        <w:rPr>
          <w:rFonts w:ascii="Arial" w:hAnsi="Arial" w:cs="Arial"/>
        </w:rPr>
        <w:t xml:space="preserve">8 </w:t>
      </w:r>
      <w:r w:rsidRPr="004C4D25">
        <w:rPr>
          <w:rFonts w:ascii="Arial" w:hAnsi="Arial" w:cs="Arial"/>
        </w:rPr>
        <w:t>oprávněn vystavit konečnou fakturu. Pokud se smluvní strany nedohodnou na předání díla s vadami a nedostatky, postupuje se podle předchozího odstavce.</w:t>
      </w:r>
    </w:p>
    <w:p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Jestliže objednatel odmítne dílo nebo jeho část převzít, sepíší obě strany zápis, v němž uvedou svá stanoviska a jejich odůvodnění a dohodnou náhradní termín předání.</w:t>
      </w:r>
    </w:p>
    <w:p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Po odstranění vad a nedodělků, pro které odmítl objednatel dílo nebo jeho část převzít, opakuje se přejímací řízení v nezbytně nutném rozsahu. V takovém případě je možné sepsat k původnímu zápisu dodatek, ve kterém objednatel prohlásí, že dílo nebo jeho část přejímá a protokol o předání a převzetí díla je uzavřen podepsáním dodatku k původnímu zápisu.</w:t>
      </w:r>
    </w:p>
    <w:p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Ke dni předání a převzetí díla zhotovitel vyklidí staveniště a zařízení staveniště (svá pracoviště). Za vyklizené staveniště se považuje staveniště upravené na náklady zhotovitele do stavu dle příslušné projektové dokumentace, resp. do stavu při převzetí staveniště.</w:t>
      </w:r>
    </w:p>
    <w:p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lastRenderedPageBreak/>
        <w:t>Při předání předmětu díla předá zhotovitel objednateli veškeré doklady týkající se stavby, prohlášení o shodě ke všem použitým materiálům, návody na obsluhu a proškolení osob s obsluhou zařízení, které to vyžaduje, záruční listy, apod. v rozsahu dle požadavků objednatele.</w:t>
      </w:r>
    </w:p>
    <w:p w:rsidR="00005789" w:rsidRPr="004C4D25" w:rsidRDefault="00005789" w:rsidP="00005789">
      <w:pPr>
        <w:pStyle w:val="Seznam2"/>
        <w:spacing w:before="240" w:after="240"/>
        <w:ind w:left="0" w:firstLine="0"/>
        <w:jc w:val="both"/>
        <w:rPr>
          <w:rFonts w:ascii="Arial" w:hAnsi="Arial" w:cs="Arial"/>
          <w:b/>
        </w:rPr>
      </w:pPr>
      <w:r w:rsidRPr="004C4D25">
        <w:rPr>
          <w:rFonts w:ascii="Arial" w:hAnsi="Arial" w:cs="Arial"/>
          <w:b/>
        </w:rPr>
        <w:t>Nebezpečí škody na věci, vlastnické právo k zhotovovanému dílu</w:t>
      </w:r>
    </w:p>
    <w:p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Zhotovitel nese od doby předání díla do předání a převzetí hotového díla nebezpečí škody a jiné nebezpečí:</w:t>
      </w:r>
    </w:p>
    <w:p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díle a všech jeho zhotovovaných, upravovaných, dalších částech,</w:t>
      </w:r>
    </w:p>
    <w:p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částech či součástech díla, které jsou na staveništi uskladněny,</w:t>
      </w:r>
    </w:p>
    <w:p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plochách, stávajících prostorech a budovách</w:t>
      </w:r>
      <w:r w:rsidR="00CA6C44" w:rsidRPr="004C4D25">
        <w:rPr>
          <w:rFonts w:ascii="Arial" w:hAnsi="Arial" w:cs="Arial"/>
        </w:rPr>
        <w:t>,</w:t>
      </w:r>
      <w:r w:rsidRPr="004C4D25">
        <w:rPr>
          <w:rFonts w:ascii="Arial" w:hAnsi="Arial" w:cs="Arial"/>
        </w:rPr>
        <w:t xml:space="preserve"> a to ode dne jejich převzetí zhotovitelem do doby ukončení díla pokud v jednotlivých případech nebude dohodnuto jinak,</w:t>
      </w:r>
    </w:p>
    <w:p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majetku, zdraví a právech třetích osob v souvislosti s prováděním díla.</w:t>
      </w:r>
    </w:p>
    <w:p w:rsidR="00005789" w:rsidRPr="004C4D25" w:rsidRDefault="00005789" w:rsidP="00005789">
      <w:pPr>
        <w:pStyle w:val="Zkladntext"/>
        <w:spacing w:before="120" w:line="276" w:lineRule="auto"/>
        <w:ind w:left="360"/>
        <w:jc w:val="both"/>
        <w:rPr>
          <w:rFonts w:ascii="Arial" w:hAnsi="Arial" w:cs="Arial"/>
        </w:rPr>
      </w:pPr>
      <w:r w:rsidRPr="004C4D25">
        <w:rPr>
          <w:rFonts w:ascii="Arial" w:hAnsi="Arial" w:cs="Arial"/>
        </w:rPr>
        <w:t>Odpovědnost na těchto věcech je objektivní a zhotovitel se jí může zprostit jen, pokud by ke škodě došlo i jinak nebo prokáže-li zhotovitel, že porušením povinností, na základě kterých objednateli vznikla škoda, bylo způsobeno okolnostmi vylučujícími odpovědnost zhotovitele.</w:t>
      </w:r>
    </w:p>
    <w:p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Zhotovitel nese též do doby ukončení díla nebezpečí škody vyvolané věcmi jím opatřovanými k provedení díla, které se z důvodu svojí povahy nemohou stát součástí zhotovovaného díla, nebo které jsou používány k provedení díla a nestávají se jeho součástí, jimiž jsou zejména:</w:t>
      </w:r>
    </w:p>
    <w:p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pomocné stavební konstrukce všeho druhu nutné k provedení díla (lešení, podpěrné konstrukce atp.),</w:t>
      </w:r>
    </w:p>
    <w:p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zařízení staveniště provozního, výrobního i sociálního charakteru,</w:t>
      </w:r>
    </w:p>
    <w:p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 xml:space="preserve">ostatní provizorní konstrukce a objekty v rozsahu vymezeném příslušnou dokumentací a smlouvou, </w:t>
      </w:r>
    </w:p>
    <w:p w:rsidR="00005789" w:rsidRPr="00C0579A" w:rsidRDefault="00005789" w:rsidP="00005789">
      <w:pPr>
        <w:pStyle w:val="Zkladntext"/>
        <w:spacing w:before="120" w:line="276" w:lineRule="auto"/>
        <w:ind w:left="360"/>
        <w:jc w:val="both"/>
        <w:rPr>
          <w:rFonts w:ascii="Arial" w:hAnsi="Arial" w:cs="Arial"/>
        </w:rPr>
      </w:pPr>
      <w:r w:rsidRPr="00C0579A">
        <w:rPr>
          <w:rFonts w:ascii="Arial" w:hAnsi="Arial" w:cs="Arial"/>
        </w:rPr>
        <w:t>a to jak vůči objednateli, tak vůči třetím osobám.</w:t>
      </w:r>
    </w:p>
    <w:p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Předání a převzetí staveniště nemá vliv na odpovědnost za škodu podle obecně závazných předpisů, jakož i škodu způsobenou vadným provedením díla nebo jiným porušením závazku zhotovitele.</w:t>
      </w:r>
    </w:p>
    <w:p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Smluvní strany se dohodly, že vlastníkem zhotovovaného díla a jeho oddělitelných částí i součástí a příslušenství je od počátku objednatel.</w:t>
      </w:r>
    </w:p>
    <w:p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Veškeré věci a podklady, které byly objednatelem předány zhotoviteli podle této smlouvy a nestaly se součástí díla, zůstávají ve vlastnictví objednatele, resp. tento zůstává osobou oprávněnou k jejich zpětnému převzetí. Zhotovitel je povinen je vrátit objednateli neprodleně na jeho výzvu, nejpozději však k datu předání a převzetí díla jako celku, s výjimkou těch, které prokazatelně a oprávněně spotřeboval k naplnění svých závazků ze smlouvy nebo které jsou nutné a potřebné pro řádné ukončení díla.</w:t>
      </w:r>
    </w:p>
    <w:p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 xml:space="preserve">Zhotovitel odpovídá za poškození stávajících inženýrských sítí a cizích zařízení, k němuž došlo činností či nečinností zhotovitele nebo jeho poddodavatelů. </w:t>
      </w:r>
    </w:p>
    <w:p w:rsidR="00190B75" w:rsidRPr="00C0579A" w:rsidRDefault="00005789" w:rsidP="00BA6E65">
      <w:pPr>
        <w:pStyle w:val="Zkladntext"/>
        <w:numPr>
          <w:ilvl w:val="0"/>
          <w:numId w:val="17"/>
        </w:numPr>
        <w:spacing w:before="120" w:line="276" w:lineRule="auto"/>
        <w:jc w:val="both"/>
        <w:rPr>
          <w:rFonts w:ascii="Arial" w:hAnsi="Arial" w:cs="Arial"/>
        </w:rPr>
      </w:pPr>
      <w:r w:rsidRPr="00C0579A">
        <w:rPr>
          <w:rFonts w:ascii="Arial" w:hAnsi="Arial" w:cs="Arial"/>
        </w:rPr>
        <w:t xml:space="preserve">Zhotovitel se zavazuje, že ve smlouvách se svými jednotlivými poddodavateli nebude sjednána tzv. výhrada vlastnictví, tedy takové ustanovení, které by stanovovalo, že zhotovované dílo či jakákoli jeho část je až do úplného zaplacení ceny za dílo ve vlastnictví poddodavatele. Dílo musí vždy </w:t>
      </w:r>
      <w:r w:rsidRPr="00C0579A">
        <w:rPr>
          <w:rFonts w:ascii="Arial" w:hAnsi="Arial" w:cs="Arial"/>
        </w:rPr>
        <w:lastRenderedPageBreak/>
        <w:t>přímo přecházet do vlastnictví objednatele dle této smlouvy. Za jakékoliv porušení této povinnosti je zhotovitel povinen zaplatit objednateli smluvní pokutu v částce 100.000 Kč (slovy: sto tisíc korun českých). Objednatel je oprávněn vyžádat si k nahlédnutí smlouvy mezi zhotovitelem a jeho poddodavateli a zhotovitel je povinen mu tyto předložit. Na žádost objednatele pořídí zhotovitel na vlastní náklad příslušné kopie vyžádaných smluv. Veškeré smlouvy uzavírané mezi zhotovitelem a poddodavateli nesmí obsahovat ustanovení o důvěrnosti informací ve vztahu ke zhotoviteli. Kdykoli o to objednatel požádá, je zhotovitel povinen poskytnout objednateli veškeré informace a podklady vyžadované zhotovitelem související s prováděním díla podle této smlouvy.</w:t>
      </w:r>
    </w:p>
    <w:p w:rsidR="00005789" w:rsidRPr="00C0579A" w:rsidRDefault="00005789" w:rsidP="00005789">
      <w:pPr>
        <w:spacing w:before="240"/>
        <w:jc w:val="center"/>
        <w:rPr>
          <w:rFonts w:ascii="Arial" w:hAnsi="Arial" w:cs="Arial"/>
          <w:b/>
          <w:sz w:val="20"/>
          <w:szCs w:val="20"/>
        </w:rPr>
      </w:pPr>
      <w:r w:rsidRPr="00C0579A">
        <w:rPr>
          <w:rFonts w:ascii="Arial" w:hAnsi="Arial" w:cs="Arial"/>
          <w:b/>
          <w:sz w:val="20"/>
          <w:szCs w:val="20"/>
        </w:rPr>
        <w:t xml:space="preserve">Článek </w:t>
      </w:r>
      <w:r w:rsidR="0083190E" w:rsidRPr="00C0579A">
        <w:rPr>
          <w:rFonts w:ascii="Arial" w:hAnsi="Arial" w:cs="Arial"/>
          <w:b/>
          <w:sz w:val="20"/>
          <w:szCs w:val="20"/>
        </w:rPr>
        <w:t>1</w:t>
      </w:r>
      <w:r w:rsidR="006D61D8" w:rsidRPr="00C0579A">
        <w:rPr>
          <w:rFonts w:ascii="Arial" w:hAnsi="Arial" w:cs="Arial"/>
          <w:b/>
          <w:sz w:val="20"/>
          <w:szCs w:val="20"/>
        </w:rPr>
        <w:t>1</w:t>
      </w:r>
    </w:p>
    <w:p w:rsidR="00005789" w:rsidRPr="00830669" w:rsidRDefault="00005789" w:rsidP="00005789">
      <w:pPr>
        <w:pStyle w:val="Nadpis1"/>
        <w:spacing w:after="240"/>
        <w:rPr>
          <w:rFonts w:cs="Arial"/>
          <w:szCs w:val="20"/>
        </w:rPr>
      </w:pPr>
      <w:r w:rsidRPr="00830669">
        <w:rPr>
          <w:rFonts w:cs="Arial"/>
          <w:szCs w:val="20"/>
        </w:rPr>
        <w:t xml:space="preserve">Odpovědnost za vady díla </w:t>
      </w:r>
    </w:p>
    <w:p w:rsidR="00005789" w:rsidRPr="00830669" w:rsidRDefault="00005789" w:rsidP="00BB01C7">
      <w:pPr>
        <w:pStyle w:val="Zkladntext"/>
        <w:numPr>
          <w:ilvl w:val="0"/>
          <w:numId w:val="20"/>
        </w:numPr>
        <w:spacing w:before="120" w:line="276" w:lineRule="auto"/>
        <w:jc w:val="both"/>
        <w:rPr>
          <w:rFonts w:ascii="Arial" w:hAnsi="Arial" w:cs="Arial"/>
        </w:rPr>
      </w:pPr>
      <w:r w:rsidRPr="00830669">
        <w:rPr>
          <w:rFonts w:ascii="Arial" w:hAnsi="Arial" w:cs="Arial"/>
        </w:rPr>
        <w:t>Zhotovitel se zavazuje, že dílo i jeho části budou mít vlastnosti stanovené v projektové a smluvní dokumentaci, včetně jejích změn a doplňků v technických normách a předpisech, které se na provedení díla vztahují, jinak vlastnosti a jakost odpovídající účelu</w:t>
      </w:r>
      <w:r w:rsidR="00FD581C" w:rsidRPr="00830669">
        <w:rPr>
          <w:rFonts w:ascii="Arial" w:hAnsi="Arial" w:cs="Arial"/>
        </w:rPr>
        <w:t xml:space="preserve"> </w:t>
      </w:r>
      <w:r w:rsidRPr="00830669">
        <w:rPr>
          <w:rFonts w:ascii="Arial" w:hAnsi="Arial" w:cs="Arial"/>
        </w:rPr>
        <w:t>smlouvy</w:t>
      </w:r>
      <w:r w:rsidR="00FD581C" w:rsidRPr="00830669">
        <w:rPr>
          <w:rFonts w:ascii="Arial" w:hAnsi="Arial" w:cs="Arial"/>
        </w:rPr>
        <w:t>,</w:t>
      </w:r>
      <w:r w:rsidR="00980AA6">
        <w:rPr>
          <w:rFonts w:ascii="Arial" w:hAnsi="Arial" w:cs="Arial"/>
        </w:rPr>
        <w:t xml:space="preserve"> že nedojde ke zhoršení parametrů, standardů a jakosti stanovených předanou dokumentací</w:t>
      </w:r>
      <w:r w:rsidR="00A009E1">
        <w:rPr>
          <w:rFonts w:ascii="Arial" w:hAnsi="Arial" w:cs="Arial"/>
        </w:rPr>
        <w:t>,</w:t>
      </w:r>
      <w:r w:rsidRPr="00830669">
        <w:rPr>
          <w:rFonts w:ascii="Arial" w:hAnsi="Arial" w:cs="Arial"/>
        </w:rPr>
        <w:t xml:space="preserve"> a to po dobu </w:t>
      </w:r>
      <w:r w:rsidRPr="00830669">
        <w:rPr>
          <w:rFonts w:ascii="Arial" w:hAnsi="Arial" w:cs="Arial"/>
          <w:b/>
        </w:rPr>
        <w:t>60 měsíců</w:t>
      </w:r>
      <w:r w:rsidRPr="00830669">
        <w:rPr>
          <w:rFonts w:ascii="Arial" w:hAnsi="Arial" w:cs="Arial"/>
        </w:rPr>
        <w:t xml:space="preserve"> ode dne předání a převzetí díla (záruční doba)</w:t>
      </w:r>
      <w:r w:rsidR="00A009E1">
        <w:rPr>
          <w:rFonts w:ascii="Arial" w:hAnsi="Arial" w:cs="Arial"/>
        </w:rPr>
        <w:t>, respektive podpisu protokolu o předání a převzetí díla</w:t>
      </w:r>
      <w:r w:rsidRPr="00830669">
        <w:rPr>
          <w:rFonts w:ascii="Arial" w:hAnsi="Arial" w:cs="Arial"/>
        </w:rPr>
        <w:t>.</w:t>
      </w:r>
    </w:p>
    <w:p w:rsidR="00005789" w:rsidRPr="00830669" w:rsidRDefault="00005789" w:rsidP="00BB01C7">
      <w:pPr>
        <w:pStyle w:val="Zkladntext"/>
        <w:numPr>
          <w:ilvl w:val="0"/>
          <w:numId w:val="20"/>
        </w:numPr>
        <w:spacing w:before="120" w:line="276" w:lineRule="auto"/>
        <w:jc w:val="both"/>
        <w:rPr>
          <w:rFonts w:ascii="Arial" w:hAnsi="Arial" w:cs="Arial"/>
        </w:rPr>
      </w:pPr>
      <w:r w:rsidRPr="00830669">
        <w:rPr>
          <w:rFonts w:ascii="Arial" w:hAnsi="Arial" w:cs="Arial"/>
        </w:rPr>
        <w:t>Zhotovitel odpovídá za vhodnost použitých materiálů, dílenské zpracování, konstrukci zařízení a dále odpovídá za technické parametry stavby a zařízení, určené technickou dokumentací, která je její součástí. Zhotovitel se zavazuje předat atesty technickému dozoru objednatele nejpozději 10 dnů před započetím používání materiálů při realizaci předmětu díla. V případě, že tak neučiní, je technický dozor stavebníka oprávněn zastavit příslušnou práci. Toto přerušení neopravňuje zhotovitele požadovat změnu termínu dokončení díla.</w:t>
      </w:r>
    </w:p>
    <w:p w:rsidR="00005789" w:rsidRPr="0085625F" w:rsidRDefault="00005789" w:rsidP="00BB01C7">
      <w:pPr>
        <w:pStyle w:val="Zkladntext"/>
        <w:numPr>
          <w:ilvl w:val="0"/>
          <w:numId w:val="20"/>
        </w:numPr>
        <w:spacing w:before="120" w:line="276" w:lineRule="auto"/>
        <w:jc w:val="both"/>
        <w:rPr>
          <w:rFonts w:ascii="Arial" w:hAnsi="Arial" w:cs="Arial"/>
        </w:rPr>
      </w:pPr>
      <w:r w:rsidRPr="0085625F">
        <w:rPr>
          <w:rFonts w:ascii="Arial" w:hAnsi="Arial" w:cs="Arial"/>
        </w:rPr>
        <w:t xml:space="preserve">Vady díla vzniklé v průběhu záruční doby uplatní objednatel u zhotovitele písemně, přičemž v reklamaci vadu popíše a uvede požadovaný způsob jejího odstranění. Objednatel je oprávněn požadovat dle své volby odstranění vady opravou, nahrazením novou bezvadnou věcí (plněním) nebo požadovat přiměřenou slevu ze sjednané ceny. Toto ustanovení se použije obdobně také na vady a nedodělky nebránící užívání díla, se kterými bylo dílo převzato dle čl. </w:t>
      </w:r>
      <w:r w:rsidR="006D61D8" w:rsidRPr="0085625F">
        <w:rPr>
          <w:rFonts w:ascii="Arial" w:hAnsi="Arial" w:cs="Arial"/>
        </w:rPr>
        <w:t>10</w:t>
      </w:r>
      <w:r w:rsidRPr="0085625F">
        <w:rPr>
          <w:rFonts w:ascii="Arial" w:hAnsi="Arial" w:cs="Arial"/>
        </w:rPr>
        <w:t>.</w:t>
      </w:r>
    </w:p>
    <w:p w:rsidR="00005789" w:rsidRPr="0085625F" w:rsidRDefault="00005789" w:rsidP="00BB01C7">
      <w:pPr>
        <w:pStyle w:val="Zkladntext"/>
        <w:numPr>
          <w:ilvl w:val="0"/>
          <w:numId w:val="20"/>
        </w:numPr>
        <w:spacing w:before="120" w:line="276" w:lineRule="auto"/>
        <w:jc w:val="both"/>
        <w:rPr>
          <w:rFonts w:ascii="Arial" w:hAnsi="Arial" w:cs="Arial"/>
        </w:rPr>
      </w:pPr>
      <w:r w:rsidRPr="0085625F">
        <w:rPr>
          <w:rFonts w:ascii="Arial" w:hAnsi="Arial" w:cs="Arial"/>
        </w:rPr>
        <w:t>Pokud objednatel zvolí odstranění vady opravou, vady plnění budou odstraňovány v těchto režimech (kategoriích):</w:t>
      </w:r>
    </w:p>
    <w:p w:rsidR="00005789" w:rsidRPr="0085625F" w:rsidRDefault="00005789" w:rsidP="00BB01C7">
      <w:pPr>
        <w:pStyle w:val="Zkladntext"/>
        <w:numPr>
          <w:ilvl w:val="0"/>
          <w:numId w:val="6"/>
        </w:numPr>
        <w:spacing w:before="120" w:line="276" w:lineRule="auto"/>
        <w:ind w:hanging="357"/>
        <w:jc w:val="both"/>
        <w:rPr>
          <w:rFonts w:ascii="Arial" w:hAnsi="Arial" w:cs="Arial"/>
        </w:rPr>
      </w:pPr>
      <w:r w:rsidRPr="0085625F">
        <w:rPr>
          <w:rFonts w:ascii="Arial" w:hAnsi="Arial" w:cs="Arial"/>
        </w:rPr>
        <w:t>Kategorie vady „havárie“, vady zabraňující provozu díla. Tento stav může ohrozit běžný provoz objednatele a nelze jej dočasně řešit jiným opatřením. N</w:t>
      </w:r>
      <w:r w:rsidR="00EF4563" w:rsidRPr="0085625F">
        <w:rPr>
          <w:rFonts w:ascii="Arial" w:hAnsi="Arial" w:cs="Arial"/>
        </w:rPr>
        <w:t>eprodleně, n</w:t>
      </w:r>
      <w:r w:rsidRPr="0085625F">
        <w:rPr>
          <w:rFonts w:ascii="Arial" w:hAnsi="Arial" w:cs="Arial"/>
        </w:rPr>
        <w:t xml:space="preserve">ejpozději do 2 hodin po nahlášení vady provede zhotovitel zjištění příčin, které vadu způsobují. Zhotovitel bezodkladně zahájí práce na odstranění vady a zajistí odstranění této vady ve lhůtě do 3 hodin od nahlášení vady, a to i způsobem dočasného provizorního řešení, umožňujícího provoz díla. Vada bude odstraněna v nejkratší možné lhůtě s ohledem na její povahu a dopad na činnost objednatele. </w:t>
      </w:r>
    </w:p>
    <w:p w:rsidR="00005789" w:rsidRPr="0085625F" w:rsidRDefault="00005789" w:rsidP="00BB01C7">
      <w:pPr>
        <w:pStyle w:val="Zkladntext"/>
        <w:numPr>
          <w:ilvl w:val="0"/>
          <w:numId w:val="6"/>
        </w:numPr>
        <w:spacing w:before="120" w:line="276" w:lineRule="auto"/>
        <w:ind w:hanging="357"/>
        <w:jc w:val="both"/>
        <w:rPr>
          <w:rFonts w:ascii="Arial" w:hAnsi="Arial" w:cs="Arial"/>
        </w:rPr>
      </w:pPr>
      <w:r w:rsidRPr="0085625F">
        <w:rPr>
          <w:rFonts w:ascii="Arial" w:hAnsi="Arial" w:cs="Arial"/>
        </w:rPr>
        <w:t xml:space="preserve">Kategorie vady „střední“, vady omezující provoz díla, kdy užívání díla je degradováno tak, že tento stav omezuje běžný provoz díla, avšak dílo lze užívat s drobným omezením, eventuálně lze problémy řešit dočasně jinými opatřeními. Nejpozději do 6 hodin po nahlášení vady provede </w:t>
      </w:r>
      <w:r w:rsidR="00D8711E" w:rsidRPr="0085625F">
        <w:rPr>
          <w:rFonts w:ascii="Arial" w:hAnsi="Arial" w:cs="Arial"/>
        </w:rPr>
        <w:t xml:space="preserve">zhotovitel </w:t>
      </w:r>
      <w:r w:rsidRPr="0085625F">
        <w:rPr>
          <w:rFonts w:ascii="Arial" w:hAnsi="Arial" w:cs="Arial"/>
        </w:rPr>
        <w:t xml:space="preserve">zjištění příčin, které vadu způsobují. </w:t>
      </w:r>
      <w:r w:rsidR="00D8711E" w:rsidRPr="0085625F">
        <w:rPr>
          <w:rFonts w:ascii="Arial" w:hAnsi="Arial" w:cs="Arial"/>
        </w:rPr>
        <w:t xml:space="preserve">Zhotovitel </w:t>
      </w:r>
      <w:r w:rsidRPr="0085625F">
        <w:rPr>
          <w:rFonts w:ascii="Arial" w:hAnsi="Arial" w:cs="Arial"/>
        </w:rPr>
        <w:t xml:space="preserve">bezodkladně zahájí práce na odstranění vady a zajistí odstranění této vady ve lhůtě do 2 kalendářních dnů od nahlášení vady. Vada bude odstraněna v nejkratší možné lhůtě s ohledem na její povahu a dopad na činnost objednatele. </w:t>
      </w:r>
    </w:p>
    <w:p w:rsidR="00005789" w:rsidRPr="00B656E8" w:rsidRDefault="00005789" w:rsidP="00005789">
      <w:pPr>
        <w:pStyle w:val="Zkladntext"/>
        <w:numPr>
          <w:ilvl w:val="0"/>
          <w:numId w:val="6"/>
        </w:numPr>
        <w:spacing w:before="120" w:line="276" w:lineRule="auto"/>
        <w:ind w:hanging="357"/>
        <w:jc w:val="both"/>
        <w:rPr>
          <w:rFonts w:ascii="Arial" w:hAnsi="Arial" w:cs="Arial"/>
        </w:rPr>
      </w:pPr>
      <w:r w:rsidRPr="0085625F">
        <w:rPr>
          <w:rFonts w:ascii="Arial" w:hAnsi="Arial" w:cs="Arial"/>
        </w:rPr>
        <w:t xml:space="preserve">Kategorie vady „nízká“, vady neomezující provoz, jedná se o drobné vady, které nespadají do kategorií „vysoká“ nebo „střední“. Nejpozději do 2 pracovních dnů po nahlášení vady provede </w:t>
      </w:r>
      <w:r w:rsidR="00D8711E" w:rsidRPr="0085625F">
        <w:rPr>
          <w:rFonts w:ascii="Arial" w:hAnsi="Arial" w:cs="Arial"/>
        </w:rPr>
        <w:lastRenderedPageBreak/>
        <w:t xml:space="preserve">zhotovitel </w:t>
      </w:r>
      <w:r w:rsidRPr="0085625F">
        <w:rPr>
          <w:rFonts w:ascii="Arial" w:hAnsi="Arial" w:cs="Arial"/>
        </w:rPr>
        <w:t xml:space="preserve">zjištění příčin, které vadu způsobují. </w:t>
      </w:r>
      <w:r w:rsidR="00D8711E" w:rsidRPr="0085625F">
        <w:rPr>
          <w:rFonts w:ascii="Arial" w:hAnsi="Arial" w:cs="Arial"/>
        </w:rPr>
        <w:t xml:space="preserve">Zhotovitel </w:t>
      </w:r>
      <w:r w:rsidRPr="0085625F">
        <w:rPr>
          <w:rFonts w:ascii="Arial" w:hAnsi="Arial" w:cs="Arial"/>
        </w:rPr>
        <w:t xml:space="preserve">bezodkladně zahájí práce na odstranění vady a zajistí odstranění této vady ve lhůtě do 5 pracovních dnů od nahlášení vady. Vada bude odstraněna v nejkratší možné lhůtě s ohledem na její povahu a dopad na činnost objednatele. </w:t>
      </w:r>
    </w:p>
    <w:p w:rsidR="00005789" w:rsidRPr="00386557" w:rsidRDefault="00FC7FA2" w:rsidP="00E671C0">
      <w:pPr>
        <w:pStyle w:val="Zkladntext"/>
        <w:numPr>
          <w:ilvl w:val="0"/>
          <w:numId w:val="20"/>
        </w:numPr>
        <w:spacing w:before="120" w:line="276" w:lineRule="auto"/>
        <w:jc w:val="both"/>
        <w:rPr>
          <w:rFonts w:ascii="Arial" w:hAnsi="Arial" w:cs="Arial"/>
        </w:rPr>
      </w:pPr>
      <w:r w:rsidRPr="00386557">
        <w:rPr>
          <w:rFonts w:ascii="Arial" w:hAnsi="Arial" w:cs="Arial"/>
        </w:rPr>
        <w:t xml:space="preserve">Zhotovitel </w:t>
      </w:r>
      <w:r w:rsidR="00005789" w:rsidRPr="00386557">
        <w:rPr>
          <w:rFonts w:ascii="Arial" w:hAnsi="Arial" w:cs="Arial"/>
        </w:rPr>
        <w:t xml:space="preserve">je povinen zahájit bezplatné odstraňování reklamované vady vždy neprodleně a odstranit ji v co nejkratším možném termínu, s výjimkou vad, které není technicky a technologicky možné do této doby odstranit. V takovém případě, je </w:t>
      </w:r>
      <w:r w:rsidRPr="00386557">
        <w:rPr>
          <w:rFonts w:ascii="Arial" w:hAnsi="Arial" w:cs="Arial"/>
        </w:rPr>
        <w:t xml:space="preserve">zhotovitel </w:t>
      </w:r>
      <w:r w:rsidR="00005789" w:rsidRPr="00386557">
        <w:rPr>
          <w:rFonts w:ascii="Arial" w:hAnsi="Arial" w:cs="Arial"/>
        </w:rPr>
        <w:t>povinen o této skutečnosti písemně informovat objednatele</w:t>
      </w:r>
      <w:r w:rsidR="001C43D7" w:rsidRPr="00386557">
        <w:rPr>
          <w:rFonts w:ascii="Arial" w:hAnsi="Arial" w:cs="Arial"/>
        </w:rPr>
        <w:t>,</w:t>
      </w:r>
      <w:r w:rsidR="00005789" w:rsidRPr="00386557">
        <w:rPr>
          <w:rFonts w:ascii="Arial" w:hAnsi="Arial" w:cs="Arial"/>
        </w:rPr>
        <w:t xml:space="preserve"> a to ihned po zjištění této skutečnosti, nejpozději však ve lhůtě, ve které má být vada odstraněna podle své kategorie, a smluvní strany dohodnou jinou přiměřenou lhůtu. Nedohodnou-li se smluvní strany do 15 dnů ode dne doručení písemné reklamace objednatele, bude lhůta stanovena znalcem, určeným objednatelem nebo má objednatel právo od volby opravy, coby způsobu odstranění vady odstoupit a požadovat přiměřenou slevu ze sjednané ceny. </w:t>
      </w:r>
    </w:p>
    <w:p w:rsidR="00005789" w:rsidRPr="00386557" w:rsidRDefault="00005789" w:rsidP="00E671C0">
      <w:pPr>
        <w:pStyle w:val="Zkladntext"/>
        <w:numPr>
          <w:ilvl w:val="0"/>
          <w:numId w:val="20"/>
        </w:numPr>
        <w:spacing w:before="120" w:line="276" w:lineRule="auto"/>
        <w:jc w:val="both"/>
        <w:rPr>
          <w:rFonts w:ascii="Arial" w:hAnsi="Arial" w:cs="Arial"/>
        </w:rPr>
      </w:pPr>
      <w:r w:rsidRPr="00386557">
        <w:rPr>
          <w:rFonts w:ascii="Arial" w:hAnsi="Arial" w:cs="Arial"/>
        </w:rPr>
        <w:t>Zařazení vady do jednotlivých kategorií určuje objednatel. Pro účely smlouvy je pro pracovní dny stanovena pracovní doba od 8:00 do 1</w:t>
      </w:r>
      <w:r w:rsidR="00CA1CB5">
        <w:rPr>
          <w:rFonts w:ascii="Arial" w:hAnsi="Arial" w:cs="Arial"/>
        </w:rPr>
        <w:t>8:</w:t>
      </w:r>
      <w:r w:rsidRPr="00386557">
        <w:rPr>
          <w:rFonts w:ascii="Arial" w:hAnsi="Arial" w:cs="Arial"/>
        </w:rPr>
        <w:t>00 hodin</w:t>
      </w:r>
      <w:r w:rsidR="00AC3911">
        <w:rPr>
          <w:rFonts w:ascii="Arial" w:hAnsi="Arial" w:cs="Arial"/>
        </w:rPr>
        <w:t xml:space="preserve"> (pondělí až neděle)</w:t>
      </w:r>
      <w:r w:rsidR="006D61D8" w:rsidRPr="00386557">
        <w:rPr>
          <w:rFonts w:ascii="Arial" w:hAnsi="Arial" w:cs="Arial"/>
        </w:rPr>
        <w:t>.</w:t>
      </w:r>
    </w:p>
    <w:p w:rsidR="00005789" w:rsidRPr="00386557" w:rsidRDefault="00005789" w:rsidP="00E671C0">
      <w:pPr>
        <w:pStyle w:val="Zkladntext"/>
        <w:numPr>
          <w:ilvl w:val="0"/>
          <w:numId w:val="20"/>
        </w:numPr>
        <w:spacing w:before="120" w:line="276" w:lineRule="auto"/>
        <w:jc w:val="both"/>
        <w:rPr>
          <w:rFonts w:ascii="Arial" w:hAnsi="Arial" w:cs="Arial"/>
        </w:rPr>
      </w:pPr>
      <w:r w:rsidRPr="00386557">
        <w:rPr>
          <w:rFonts w:ascii="Arial" w:hAnsi="Arial" w:cs="Arial"/>
        </w:rPr>
        <w:t>Veškeré požadavky na odstranění vad uplatňují kontaktní osoby objednatele, uvedené v této smlouvě, anebo jiní zaměstnanci objednatele či osoby oprávněné jednat, prostřednictvím kontaktního místa.</w:t>
      </w:r>
    </w:p>
    <w:p w:rsidR="00005789" w:rsidRPr="00386557" w:rsidRDefault="00005789" w:rsidP="00BB01C7">
      <w:pPr>
        <w:pStyle w:val="Zkladntext"/>
        <w:numPr>
          <w:ilvl w:val="0"/>
          <w:numId w:val="20"/>
        </w:numPr>
        <w:spacing w:before="120" w:line="276" w:lineRule="auto"/>
        <w:jc w:val="both"/>
        <w:rPr>
          <w:rFonts w:ascii="Arial" w:hAnsi="Arial" w:cs="Arial"/>
        </w:rPr>
      </w:pPr>
      <w:r w:rsidRPr="00386557">
        <w:rPr>
          <w:rFonts w:ascii="Arial" w:hAnsi="Arial" w:cs="Arial"/>
        </w:rPr>
        <w:t>Jestliže zhotovitel neodstraní oprávněně reklamované vady ve lhůtách uvedených v odst. 4, je objednatel oprávněn požadovat přiměřenou slevu ze sjednané ceny a provést tyto opravy sám nebo jejich provedením pověřit jinou (třetí) osobu nebo jejím prostřednictvím zakoupit, vyměnit vadnou či neúplně funkční část plnění ve srovnatelných technických a cenových parametrech pokud je to z hlediska nabídky trhu možné, jinak po projednání se zhotovitelem v technických a cenových parametrech i vyšších, kterých je potřeba k účelnému odstranění vad. Takto vzniklé náklady je zhotovitel povinen uhradit objednateli do 5 dnů ode dne doručení faktury - daňového dokladu. Tímto se zhotovitel nezbavuje odpovědnosti za plnění jako cel</w:t>
      </w:r>
      <w:r w:rsidR="009912F0" w:rsidRPr="00386557">
        <w:rPr>
          <w:rFonts w:ascii="Arial" w:hAnsi="Arial" w:cs="Arial"/>
        </w:rPr>
        <w:t>ku</w:t>
      </w:r>
      <w:r w:rsidRPr="00386557">
        <w:rPr>
          <w:rFonts w:ascii="Arial" w:hAnsi="Arial" w:cs="Arial"/>
        </w:rPr>
        <w:t xml:space="preserve"> ani jeho jednotlivých částí. Ustanovení uvedené v předcházející větě se nevztahuje na garance (záruku) třetích osob za provedenou práci dle tohoto článku.</w:t>
      </w:r>
    </w:p>
    <w:p w:rsidR="00005789" w:rsidRPr="00386557" w:rsidRDefault="00005789" w:rsidP="00BB01C7">
      <w:pPr>
        <w:pStyle w:val="Zkladntext"/>
        <w:numPr>
          <w:ilvl w:val="0"/>
          <w:numId w:val="20"/>
        </w:numPr>
        <w:spacing w:before="120" w:line="276" w:lineRule="auto"/>
        <w:jc w:val="both"/>
        <w:rPr>
          <w:rFonts w:ascii="Arial" w:hAnsi="Arial" w:cs="Arial"/>
        </w:rPr>
      </w:pPr>
      <w:r w:rsidRPr="00386557">
        <w:rPr>
          <w:rFonts w:ascii="Arial" w:hAnsi="Arial" w:cs="Arial"/>
        </w:rPr>
        <w:t>Uplatněním práv ze záruky za jakost nejsou dotčena práva objednatele na uhrazení smluvní pokuty a náhradu škody související s vadným plněním.</w:t>
      </w:r>
    </w:p>
    <w:p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t>Objednatel si vyhrazuje právo převést práva a povinnosti vyplývající ze záruky vůči zhotoviteli na třetí osobu či osoby, na něž objednatel eventuálně převede vlastnická práva k objektům. Zhotovitel s postoupením těchto práv souhlasí. Zhotovitel současně bere na vědomí, že objednatel, resp. shora uvedené třetí osoby, jsou oprávněny zmocnit jednotlivé subjekty zajišťující správu k objektům, k výkonu práv vyplývajících ze záruky vůči zhotoviteli.</w:t>
      </w:r>
    </w:p>
    <w:p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t>V případě, že objednatel či uživatel stavby reklamují vadu, u které je sporné, zda je reklamace oprávněná, je zhotovitel povinen tuto vadu odstranit ve sjednaných lhůtách bez ohledu na tuto skutečnost. Po odstranění vady má zhotovitel právo vydat prohlášení o neoprávněné reklamaci a má právo požadovat uhrazení skutečně a účelně vynaložených a prokázaných nákladů na odstranění vady. Zhotovitel má povinnost neoprávněnost reklamace doložit. V případě, že se objednatel a zhotovitel neshodnou na posouzení oprávněnosti reklamace, rozhodne o její oprávněnosti znalec v příslušném oboru určený oběma smluvními stranami.</w:t>
      </w:r>
    </w:p>
    <w:p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t xml:space="preserve">V termínu předání a převzetí díla předá zhotovitel objednateli originál záruční listiny vystavené bankou osvědčující existenci bankovní záruky ve prospěch objednatele (oprávněného) za dodržení povinností zhotovitele vyplývajících z jeho odpovědnosti za vady díla a záruky za jakost, jakož i </w:t>
      </w:r>
      <w:r w:rsidRPr="00386557">
        <w:rPr>
          <w:rFonts w:ascii="Arial" w:hAnsi="Arial" w:cs="Arial"/>
        </w:rPr>
        <w:lastRenderedPageBreak/>
        <w:t>sankčních povinností dle této smlouvy a povinnosti nahradit újmy způsobené zhotovitelem, ve výši 3 % z celkové ceny díla</w:t>
      </w:r>
      <w:r w:rsidR="002A478F">
        <w:rPr>
          <w:rFonts w:ascii="Arial" w:hAnsi="Arial" w:cs="Arial"/>
        </w:rPr>
        <w:t xml:space="preserve"> v Kč bez DPH</w:t>
      </w:r>
      <w:r w:rsidRPr="00386557">
        <w:rPr>
          <w:rFonts w:ascii="Arial" w:hAnsi="Arial" w:cs="Arial"/>
        </w:rPr>
        <w:t xml:space="preserve"> dle článku 7 odst. 2 smlouvy. Bankovní záruka musí být platná do doby skončení poslední záruční doby dle tohoto článku. Bankovní záruka musí obsahovat min. následující údaje: název a sídlo banky, název a sídlo zhotovitele, výši bankovní záruky, účel bankovní záruky, označení oprávněného k čerpání přislíbené záruky, tzn. objednatele, dobu platnosti bankovní záruky. Tato bankovní záruka bude neodvolatelná, bezpodmínečná, na první vyžádání. Bankovní záruka musí v textu dále obsahovat následující oprávnění objednatele k uplatnění práva z bankovní záruky:</w:t>
      </w:r>
    </w:p>
    <w:p w:rsidR="00FC7FA2" w:rsidRPr="00386557" w:rsidRDefault="00FC7FA2" w:rsidP="00FC7FA2">
      <w:pPr>
        <w:pStyle w:val="Zkladntext"/>
        <w:numPr>
          <w:ilvl w:val="0"/>
          <w:numId w:val="31"/>
        </w:numPr>
        <w:spacing w:before="120" w:line="276" w:lineRule="auto"/>
        <w:jc w:val="both"/>
        <w:rPr>
          <w:rFonts w:ascii="Arial" w:hAnsi="Arial" w:cs="Arial"/>
        </w:rPr>
      </w:pPr>
      <w:r w:rsidRPr="00386557">
        <w:rPr>
          <w:rFonts w:ascii="Arial" w:hAnsi="Arial" w:cs="Arial"/>
        </w:rPr>
        <w:t xml:space="preserve">zhotovitel neplní své povinnosti vyplývající z odpovědnosti za vady díla a převzaté záruky za jakost, </w:t>
      </w:r>
    </w:p>
    <w:p w:rsidR="00FC7FA2" w:rsidRPr="00386557" w:rsidRDefault="00FC7FA2" w:rsidP="00FC7FA2">
      <w:pPr>
        <w:pStyle w:val="Zkladntext"/>
        <w:numPr>
          <w:ilvl w:val="0"/>
          <w:numId w:val="31"/>
        </w:numPr>
        <w:spacing w:before="120" w:line="276" w:lineRule="auto"/>
        <w:jc w:val="both"/>
        <w:rPr>
          <w:rFonts w:ascii="Arial" w:hAnsi="Arial" w:cs="Arial"/>
        </w:rPr>
      </w:pPr>
      <w:r w:rsidRPr="00386557">
        <w:rPr>
          <w:rFonts w:ascii="Arial" w:hAnsi="Arial" w:cs="Arial"/>
        </w:rPr>
        <w:t>zhotovitel neuhradí objednateli nebo třetí straně způsobenou újmu či smluvní pokutu nebo jiný peněžitý závazek, k němuž bude dle smlouvy povinen.</w:t>
      </w:r>
    </w:p>
    <w:p w:rsidR="00FC7FA2" w:rsidRPr="007B4D32" w:rsidRDefault="00FC7FA2" w:rsidP="007B4D32">
      <w:pPr>
        <w:pStyle w:val="Zkladntext"/>
        <w:numPr>
          <w:ilvl w:val="0"/>
          <w:numId w:val="20"/>
        </w:numPr>
        <w:spacing w:before="120" w:line="276" w:lineRule="auto"/>
        <w:jc w:val="both"/>
        <w:rPr>
          <w:rFonts w:ascii="Arial" w:hAnsi="Arial" w:cs="Arial"/>
        </w:rPr>
      </w:pPr>
      <w:r w:rsidRPr="00386557">
        <w:rPr>
          <w:rFonts w:ascii="Arial" w:hAnsi="Arial" w:cs="Arial"/>
        </w:rPr>
        <w:t>Samostatným důvodem pro čerpání bankovní záruky vystavené dle</w:t>
      </w:r>
      <w:r w:rsidR="00371339" w:rsidRPr="00386557">
        <w:rPr>
          <w:rFonts w:ascii="Arial" w:hAnsi="Arial" w:cs="Arial"/>
        </w:rPr>
        <w:t xml:space="preserve"> článku 11</w:t>
      </w:r>
      <w:r w:rsidRPr="00386557">
        <w:rPr>
          <w:rFonts w:ascii="Arial" w:hAnsi="Arial" w:cs="Arial"/>
        </w:rPr>
        <w:t xml:space="preserve"> odst. 1</w:t>
      </w:r>
      <w:r w:rsidR="00371339" w:rsidRPr="00386557">
        <w:rPr>
          <w:rFonts w:ascii="Arial" w:hAnsi="Arial" w:cs="Arial"/>
        </w:rPr>
        <w:t>2</w:t>
      </w:r>
      <w:r w:rsidRPr="00386557">
        <w:rPr>
          <w:rFonts w:ascii="Arial" w:hAnsi="Arial" w:cs="Arial"/>
        </w:rPr>
        <w:t xml:space="preserve"> bude </w:t>
      </w:r>
      <w:r w:rsidRPr="007B4D32">
        <w:rPr>
          <w:rFonts w:ascii="Arial" w:hAnsi="Arial" w:cs="Arial"/>
        </w:rPr>
        <w:t>vedle porušení povinností z této smlouvy i zjištění úpadku zhotovitele.</w:t>
      </w:r>
    </w:p>
    <w:p w:rsidR="00005789" w:rsidRPr="007B4D32" w:rsidRDefault="00005789" w:rsidP="00005789">
      <w:pPr>
        <w:spacing w:before="240"/>
        <w:jc w:val="center"/>
        <w:rPr>
          <w:rFonts w:ascii="Arial" w:hAnsi="Arial" w:cs="Arial"/>
          <w:b/>
          <w:sz w:val="20"/>
          <w:szCs w:val="20"/>
        </w:rPr>
      </w:pPr>
      <w:r w:rsidRPr="007B4D32">
        <w:rPr>
          <w:rFonts w:ascii="Arial" w:hAnsi="Arial" w:cs="Arial"/>
          <w:b/>
          <w:sz w:val="20"/>
          <w:szCs w:val="20"/>
        </w:rPr>
        <w:t xml:space="preserve">Článek </w:t>
      </w:r>
      <w:r w:rsidR="0083190E" w:rsidRPr="007B4D32">
        <w:rPr>
          <w:rFonts w:ascii="Arial" w:hAnsi="Arial" w:cs="Arial"/>
          <w:b/>
          <w:sz w:val="20"/>
          <w:szCs w:val="20"/>
        </w:rPr>
        <w:t>1</w:t>
      </w:r>
      <w:r w:rsidR="006D61D8" w:rsidRPr="007B4D32">
        <w:rPr>
          <w:rFonts w:ascii="Arial" w:hAnsi="Arial" w:cs="Arial"/>
          <w:b/>
          <w:sz w:val="20"/>
          <w:szCs w:val="20"/>
        </w:rPr>
        <w:t>2</w:t>
      </w:r>
    </w:p>
    <w:p w:rsidR="00005789" w:rsidRPr="007B4D32" w:rsidRDefault="00005789" w:rsidP="00005789">
      <w:pPr>
        <w:pStyle w:val="Nadpis1"/>
        <w:spacing w:after="240"/>
        <w:rPr>
          <w:rFonts w:cs="Arial"/>
          <w:szCs w:val="20"/>
        </w:rPr>
      </w:pPr>
      <w:r w:rsidRPr="007B4D32">
        <w:rPr>
          <w:rFonts w:cs="Arial"/>
        </w:rPr>
        <w:t>Smluvní pokuty</w:t>
      </w:r>
    </w:p>
    <w:p w:rsidR="00005789" w:rsidRPr="007B4D32" w:rsidRDefault="00005789" w:rsidP="00005789">
      <w:pPr>
        <w:pStyle w:val="Zkladntext"/>
        <w:spacing w:before="120" w:line="276" w:lineRule="auto"/>
        <w:ind w:left="360"/>
        <w:jc w:val="both"/>
        <w:rPr>
          <w:rFonts w:ascii="Arial" w:hAnsi="Arial" w:cs="Arial"/>
        </w:rPr>
      </w:pPr>
      <w:r w:rsidRPr="007B4D32">
        <w:rPr>
          <w:rFonts w:ascii="Arial" w:hAnsi="Arial" w:cs="Arial"/>
        </w:rPr>
        <w:t>Smluvní strany jsou mimo pokuty upravené v jiných částech smlouvy oprávněny požadovat následující smluvní pokuty:</w:t>
      </w:r>
    </w:p>
    <w:p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zhotovitele oproti termínu uvedenému v článku </w:t>
      </w:r>
      <w:r w:rsidR="006D61D8" w:rsidRPr="007B4D32">
        <w:rPr>
          <w:rFonts w:ascii="Arial" w:hAnsi="Arial" w:cs="Arial"/>
        </w:rPr>
        <w:t xml:space="preserve">6 </w:t>
      </w:r>
      <w:r w:rsidRPr="007B4D32">
        <w:rPr>
          <w:rFonts w:ascii="Arial" w:hAnsi="Arial" w:cs="Arial"/>
        </w:rPr>
        <w:t xml:space="preserve">odst. </w:t>
      </w:r>
      <w:r w:rsidR="0083190E" w:rsidRPr="007B4D32">
        <w:rPr>
          <w:rFonts w:ascii="Arial" w:hAnsi="Arial" w:cs="Arial"/>
        </w:rPr>
        <w:t>3</w:t>
      </w:r>
      <w:r w:rsidRPr="007B4D32">
        <w:rPr>
          <w:rFonts w:ascii="Arial" w:hAnsi="Arial" w:cs="Arial"/>
        </w:rPr>
        <w:t xml:space="preserve"> této smlouvy </w:t>
      </w:r>
      <w:r w:rsidR="00602138" w:rsidRPr="00602138">
        <w:rPr>
          <w:rFonts w:ascii="Arial" w:hAnsi="Arial" w:cs="Arial"/>
        </w:rPr>
        <w:t>40</w:t>
      </w:r>
      <w:r w:rsidR="00C22C45">
        <w:rPr>
          <w:rFonts w:ascii="Arial" w:hAnsi="Arial" w:cs="Arial"/>
        </w:rPr>
        <w:t>.</w:t>
      </w:r>
      <w:r w:rsidR="00602138" w:rsidRPr="00602138">
        <w:rPr>
          <w:rFonts w:ascii="Arial" w:hAnsi="Arial" w:cs="Arial"/>
        </w:rPr>
        <w:t>000 Kč</w:t>
      </w:r>
      <w:r w:rsidR="00A312FE" w:rsidRPr="00602138">
        <w:rPr>
          <w:rFonts w:ascii="Arial" w:hAnsi="Arial" w:cs="Arial"/>
        </w:rPr>
        <w:t xml:space="preserve"> </w:t>
      </w:r>
      <w:r w:rsidRPr="007B4D32">
        <w:rPr>
          <w:rFonts w:ascii="Arial" w:hAnsi="Arial" w:cs="Arial"/>
        </w:rPr>
        <w:t>za každý i jen započatý den prodlení s termínem ukončení realizace</w:t>
      </w:r>
      <w:r w:rsidR="00233550" w:rsidRPr="007B4D32">
        <w:rPr>
          <w:rFonts w:ascii="Arial" w:hAnsi="Arial" w:cs="Arial"/>
        </w:rPr>
        <w:t>,</w:t>
      </w:r>
      <w:r w:rsidRPr="007B4D32">
        <w:rPr>
          <w:rFonts w:ascii="Arial" w:hAnsi="Arial" w:cs="Arial"/>
        </w:rPr>
        <w:t xml:space="preserve"> a to až do data skutečného řádného ukončení díla podle této smlouvy. </w:t>
      </w:r>
      <w:r w:rsidR="008A059C">
        <w:rPr>
          <w:rFonts w:ascii="Arial" w:hAnsi="Arial" w:cs="Arial"/>
        </w:rPr>
        <w:t xml:space="preserve">V případě, že prodlení zhotovitele s předáním díla oproti termínu uvedenému v článku 6 odst. 3 této smlouvy </w:t>
      </w:r>
      <w:r w:rsidR="00D73106">
        <w:rPr>
          <w:rFonts w:ascii="Arial" w:hAnsi="Arial" w:cs="Arial"/>
        </w:rPr>
        <w:t>ne</w:t>
      </w:r>
      <w:r w:rsidR="008A059C">
        <w:rPr>
          <w:rFonts w:ascii="Arial" w:hAnsi="Arial" w:cs="Arial"/>
        </w:rPr>
        <w:t>bude delší než 15 kalendářních dní, smluvní pokuta se neuplatní. V případě, že prodlení zhotovitele dle tohoto bodu bude delší než 15 kalendářních dnů, ale současně kratší než 30 kalendářních dnů</w:t>
      </w:r>
      <w:r w:rsidR="00D73106">
        <w:rPr>
          <w:rFonts w:ascii="Arial" w:hAnsi="Arial" w:cs="Arial"/>
        </w:rPr>
        <w:t>, bude smluvní pokuta ponížena o 50 %.</w:t>
      </w:r>
    </w:p>
    <w:p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za </w:t>
      </w:r>
      <w:r w:rsidR="00777149">
        <w:rPr>
          <w:rFonts w:ascii="Arial" w:hAnsi="Arial" w:cs="Arial"/>
        </w:rPr>
        <w:t xml:space="preserve">nepřevzetí staveniště </w:t>
      </w:r>
      <w:r w:rsidR="00F570F0">
        <w:rPr>
          <w:rFonts w:ascii="Arial" w:hAnsi="Arial" w:cs="Arial"/>
        </w:rPr>
        <w:t xml:space="preserve">do 3 pracovních dnů od výzvy objednatele a smluvní pokuta za nezahájení stavby do </w:t>
      </w:r>
      <w:r w:rsidRPr="007B4D32">
        <w:rPr>
          <w:rFonts w:ascii="Arial" w:hAnsi="Arial" w:cs="Arial"/>
        </w:rPr>
        <w:t xml:space="preserve">5 dnů od předání staveniště dle této smlouvy je </w:t>
      </w:r>
      <w:r w:rsidR="00F5635C">
        <w:rPr>
          <w:rFonts w:ascii="Arial" w:hAnsi="Arial" w:cs="Arial"/>
        </w:rPr>
        <w:br/>
      </w:r>
      <w:r w:rsidRPr="007B4D32">
        <w:rPr>
          <w:rFonts w:ascii="Arial" w:hAnsi="Arial" w:cs="Arial"/>
        </w:rPr>
        <w:t>1</w:t>
      </w:r>
      <w:r w:rsidR="0076207E">
        <w:rPr>
          <w:rFonts w:ascii="Arial" w:hAnsi="Arial" w:cs="Arial"/>
        </w:rPr>
        <w:t>0</w:t>
      </w:r>
      <w:r w:rsidRPr="007B4D32">
        <w:rPr>
          <w:rFonts w:ascii="Arial" w:hAnsi="Arial" w:cs="Arial"/>
        </w:rPr>
        <w:t xml:space="preserve">.000 Kč za každý </w:t>
      </w:r>
      <w:r w:rsidR="00F570F0">
        <w:rPr>
          <w:rFonts w:ascii="Arial" w:hAnsi="Arial" w:cs="Arial"/>
        </w:rPr>
        <w:t xml:space="preserve">i započatý den </w:t>
      </w:r>
      <w:r w:rsidRPr="007B4D32">
        <w:rPr>
          <w:rFonts w:ascii="Arial" w:hAnsi="Arial" w:cs="Arial"/>
        </w:rPr>
        <w:t>prodlení.</w:t>
      </w:r>
    </w:p>
    <w:p w:rsidR="005413E4" w:rsidRDefault="005413E4" w:rsidP="00BB01C7">
      <w:pPr>
        <w:pStyle w:val="Zkladntext"/>
        <w:numPr>
          <w:ilvl w:val="0"/>
          <w:numId w:val="21"/>
        </w:numPr>
        <w:spacing w:before="120" w:line="276" w:lineRule="auto"/>
        <w:jc w:val="both"/>
        <w:rPr>
          <w:rFonts w:ascii="Arial" w:hAnsi="Arial" w:cs="Arial"/>
        </w:rPr>
      </w:pPr>
      <w:r>
        <w:rPr>
          <w:rFonts w:ascii="Arial" w:hAnsi="Arial" w:cs="Arial"/>
        </w:rPr>
        <w:t>Smluvní pokuta za každý jednotlivý případ porušení předpisů BOZP nebo provozního řádu stavby pracovníkem zhotovitele (např. nepoužívání předepsaných ochranný prostředků apod.</w:t>
      </w:r>
      <w:r w:rsidR="00BC2A04">
        <w:rPr>
          <w:rFonts w:ascii="Arial" w:hAnsi="Arial" w:cs="Arial"/>
        </w:rPr>
        <w:t>) a/nebo nesplnění pokynu koordinátora BOZP činí 10.000 Kč.</w:t>
      </w:r>
    </w:p>
    <w:p w:rsidR="00307C8E" w:rsidRPr="007B4D32" w:rsidRDefault="00307C8E"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za každý jednotlivý případ porušení zákazu kouření a požívání alkoholických nápojů nebo jiných omamných a psychotropních látek na stavbě </w:t>
      </w:r>
      <w:r w:rsidR="00D65B8D">
        <w:rPr>
          <w:rFonts w:ascii="Arial" w:hAnsi="Arial" w:cs="Arial"/>
        </w:rPr>
        <w:t>činí 10.000 Kč.</w:t>
      </w:r>
    </w:p>
    <w:p w:rsidR="00D65B8D" w:rsidRDefault="00D65B8D" w:rsidP="00D65B8D">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s odstraněním vad a nedodělků v dohodnuté lhůtě, dojde-li k převzetí </w:t>
      </w:r>
      <w:r w:rsidR="00F5635C">
        <w:rPr>
          <w:rFonts w:ascii="Arial" w:hAnsi="Arial" w:cs="Arial"/>
        </w:rPr>
        <w:t>díla s vadami a nedodělky, činí 5</w:t>
      </w:r>
      <w:r w:rsidRPr="007B4D32">
        <w:rPr>
          <w:rFonts w:ascii="Arial" w:hAnsi="Arial" w:cs="Arial"/>
        </w:rPr>
        <w:t>.000 Kč za každý den prodlení a každou vadu až do doby jejího odstranění.</w:t>
      </w:r>
    </w:p>
    <w:p w:rsidR="00D65B8D" w:rsidRDefault="00D65B8D" w:rsidP="00D65B8D">
      <w:pPr>
        <w:pStyle w:val="Zkladntext"/>
        <w:numPr>
          <w:ilvl w:val="0"/>
          <w:numId w:val="21"/>
        </w:numPr>
        <w:spacing w:before="120" w:line="276" w:lineRule="auto"/>
        <w:jc w:val="both"/>
        <w:rPr>
          <w:rFonts w:ascii="Arial" w:hAnsi="Arial" w:cs="Arial"/>
        </w:rPr>
      </w:pPr>
      <w:r>
        <w:rPr>
          <w:rFonts w:ascii="Arial" w:hAnsi="Arial" w:cs="Arial"/>
        </w:rPr>
        <w:t xml:space="preserve">Smluvní pokuta za každý případ znečištění vozovky, popřípadě jiného prostranství mimo prostor staveniště, pokud není ihned </w:t>
      </w:r>
      <w:r w:rsidRPr="00F5635C">
        <w:rPr>
          <w:rFonts w:ascii="Arial" w:hAnsi="Arial" w:cs="Arial"/>
        </w:rPr>
        <w:t>odstraněno činí</w:t>
      </w:r>
      <w:r w:rsidR="00F747DD" w:rsidRPr="00F5635C">
        <w:rPr>
          <w:rFonts w:ascii="Arial" w:hAnsi="Arial" w:cs="Arial"/>
        </w:rPr>
        <w:t xml:space="preserve"> </w:t>
      </w:r>
      <w:r w:rsidR="003B0970" w:rsidRPr="00F5635C">
        <w:rPr>
          <w:rFonts w:ascii="Arial" w:hAnsi="Arial" w:cs="Arial"/>
        </w:rPr>
        <w:t>25</w:t>
      </w:r>
      <w:r w:rsidR="00F747DD" w:rsidRPr="00F5635C">
        <w:rPr>
          <w:rFonts w:ascii="Arial" w:hAnsi="Arial" w:cs="Arial"/>
        </w:rPr>
        <w:t>.000 Kč.</w:t>
      </w:r>
    </w:p>
    <w:p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s odstraněním záručních vad se sjednává ve výši </w:t>
      </w:r>
      <w:r w:rsidR="003D39EB">
        <w:rPr>
          <w:rFonts w:ascii="Arial" w:hAnsi="Arial" w:cs="Arial"/>
        </w:rPr>
        <w:t>5</w:t>
      </w:r>
      <w:r w:rsidRPr="007B4D32">
        <w:rPr>
          <w:rFonts w:ascii="Arial" w:hAnsi="Arial" w:cs="Arial"/>
        </w:rPr>
        <w:t>.000 Kč za každý den prodlení a každou vadu až do doby jejího odstranění.</w:t>
      </w:r>
    </w:p>
    <w:p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lastRenderedPageBreak/>
        <w:t xml:space="preserve">Smluvní pokuta dle čl. </w:t>
      </w:r>
      <w:r w:rsidR="006D61D8" w:rsidRPr="007B4D32">
        <w:rPr>
          <w:rFonts w:ascii="Arial" w:hAnsi="Arial" w:cs="Arial"/>
        </w:rPr>
        <w:t>10</w:t>
      </w:r>
      <w:r w:rsidR="0083190E" w:rsidRPr="007B4D32">
        <w:rPr>
          <w:rFonts w:ascii="Arial" w:hAnsi="Arial" w:cs="Arial"/>
        </w:rPr>
        <w:t xml:space="preserve"> </w:t>
      </w:r>
      <w:r w:rsidRPr="007B4D32">
        <w:rPr>
          <w:rFonts w:ascii="Arial" w:hAnsi="Arial" w:cs="Arial"/>
        </w:rPr>
        <w:t xml:space="preserve">odst. </w:t>
      </w:r>
      <w:r w:rsidR="0083190E" w:rsidRPr="007B4D32">
        <w:rPr>
          <w:rFonts w:ascii="Arial" w:hAnsi="Arial" w:cs="Arial"/>
        </w:rPr>
        <w:t xml:space="preserve">19 </w:t>
      </w:r>
      <w:r w:rsidRPr="007B4D32">
        <w:rPr>
          <w:rFonts w:ascii="Arial" w:hAnsi="Arial" w:cs="Arial"/>
        </w:rPr>
        <w:t xml:space="preserve">této smlouvy je stanovena ve výši 100.000 Kč při porušení </w:t>
      </w:r>
      <w:r w:rsidR="00B45A38">
        <w:rPr>
          <w:rFonts w:ascii="Arial" w:hAnsi="Arial" w:cs="Arial"/>
        </w:rPr>
        <w:t>které</w:t>
      </w:r>
      <w:r w:rsidR="00846D8D">
        <w:rPr>
          <w:rFonts w:ascii="Arial" w:hAnsi="Arial" w:cs="Arial"/>
        </w:rPr>
        <w:t xml:space="preserve">hokoliv </w:t>
      </w:r>
      <w:r w:rsidRPr="007B4D32">
        <w:rPr>
          <w:rFonts w:ascii="Arial" w:hAnsi="Arial" w:cs="Arial"/>
        </w:rPr>
        <w:t>závazk</w:t>
      </w:r>
      <w:r w:rsidR="00846D8D">
        <w:rPr>
          <w:rFonts w:ascii="Arial" w:hAnsi="Arial" w:cs="Arial"/>
        </w:rPr>
        <w:t>u vyplývajícího z tohoto ustanovení</w:t>
      </w:r>
      <w:r w:rsidR="00180269">
        <w:rPr>
          <w:rFonts w:ascii="Arial" w:hAnsi="Arial" w:cs="Arial"/>
        </w:rPr>
        <w:t xml:space="preserve"> smlouvy.</w:t>
      </w:r>
    </w:p>
    <w:p w:rsidR="00AC755A" w:rsidRDefault="00AC755A"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v případě </w:t>
      </w:r>
      <w:r w:rsidR="00152208">
        <w:rPr>
          <w:rFonts w:ascii="Arial" w:hAnsi="Arial" w:cs="Arial"/>
        </w:rPr>
        <w:t xml:space="preserve">neomluvené </w:t>
      </w:r>
      <w:r>
        <w:rPr>
          <w:rFonts w:ascii="Arial" w:hAnsi="Arial" w:cs="Arial"/>
        </w:rPr>
        <w:t xml:space="preserve">neúčasti zástupce zhotovitele na kontrolních dnech dle čl. </w:t>
      </w:r>
      <w:r w:rsidR="00E9014D">
        <w:rPr>
          <w:rFonts w:ascii="Arial" w:hAnsi="Arial" w:cs="Arial"/>
        </w:rPr>
        <w:t>9</w:t>
      </w:r>
      <w:r>
        <w:rPr>
          <w:rFonts w:ascii="Arial" w:hAnsi="Arial" w:cs="Arial"/>
        </w:rPr>
        <w:t xml:space="preserve"> odst. </w:t>
      </w:r>
      <w:r w:rsidR="00E9014D">
        <w:rPr>
          <w:rFonts w:ascii="Arial" w:hAnsi="Arial" w:cs="Arial"/>
        </w:rPr>
        <w:t xml:space="preserve">1 a 2 této smlouvy činí </w:t>
      </w:r>
      <w:r w:rsidR="00845F39">
        <w:rPr>
          <w:rFonts w:ascii="Arial" w:hAnsi="Arial" w:cs="Arial"/>
        </w:rPr>
        <w:t>10</w:t>
      </w:r>
      <w:r w:rsidR="00E9014D">
        <w:rPr>
          <w:rFonts w:ascii="Arial" w:hAnsi="Arial" w:cs="Arial"/>
        </w:rPr>
        <w:t>.000 Kč za každý případ neúčasti.</w:t>
      </w:r>
    </w:p>
    <w:p w:rsidR="001A5F23" w:rsidRPr="007B4D32" w:rsidRDefault="001A5F23"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w:t>
      </w:r>
      <w:r w:rsidRPr="003D39EB">
        <w:rPr>
          <w:rFonts w:ascii="Arial" w:hAnsi="Arial" w:cs="Arial"/>
        </w:rPr>
        <w:t xml:space="preserve">ve výši </w:t>
      </w:r>
      <w:r w:rsidR="003B0970" w:rsidRPr="003D39EB">
        <w:rPr>
          <w:rFonts w:ascii="Arial" w:hAnsi="Arial" w:cs="Arial"/>
        </w:rPr>
        <w:t>6</w:t>
      </w:r>
      <w:r w:rsidRPr="003D39EB">
        <w:rPr>
          <w:rFonts w:ascii="Arial" w:hAnsi="Arial" w:cs="Arial"/>
        </w:rPr>
        <w:t>.000</w:t>
      </w:r>
      <w:r>
        <w:rPr>
          <w:rFonts w:ascii="Arial" w:hAnsi="Arial" w:cs="Arial"/>
        </w:rPr>
        <w:t xml:space="preserve"> Kč se sjednává za nesplnění každé jednotlivé, dohodnuté povinnosti zhotovitele, vyplývající z kontrolního dne, které budou jako takové objednatelem v zápise z</w:t>
      </w:r>
      <w:r w:rsidR="00020F3B">
        <w:rPr>
          <w:rFonts w:ascii="Arial" w:hAnsi="Arial" w:cs="Arial"/>
        </w:rPr>
        <w:t> </w:t>
      </w:r>
      <w:r>
        <w:rPr>
          <w:rFonts w:ascii="Arial" w:hAnsi="Arial" w:cs="Arial"/>
        </w:rPr>
        <w:t>kontroln</w:t>
      </w:r>
      <w:r w:rsidR="00020F3B">
        <w:rPr>
          <w:rFonts w:ascii="Arial" w:hAnsi="Arial" w:cs="Arial"/>
        </w:rPr>
        <w:t>í</w:t>
      </w:r>
      <w:r>
        <w:rPr>
          <w:rFonts w:ascii="Arial" w:hAnsi="Arial" w:cs="Arial"/>
        </w:rPr>
        <w:t>ho</w:t>
      </w:r>
      <w:r w:rsidR="00020F3B">
        <w:rPr>
          <w:rFonts w:ascii="Arial" w:hAnsi="Arial" w:cs="Arial"/>
        </w:rPr>
        <w:t xml:space="preserve"> dne</w:t>
      </w:r>
      <w:r w:rsidR="00A97048">
        <w:rPr>
          <w:rFonts w:ascii="Arial" w:hAnsi="Arial" w:cs="Arial"/>
        </w:rPr>
        <w:t xml:space="preserve"> označeny</w:t>
      </w:r>
      <w:r w:rsidR="00020F3B">
        <w:rPr>
          <w:rFonts w:ascii="Arial" w:hAnsi="Arial" w:cs="Arial"/>
        </w:rPr>
        <w:t>, a to za každý i započatý den nesplnění povinnosti.</w:t>
      </w:r>
    </w:p>
    <w:p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Úroky z prodlení pro případ prodlení objednatele s úhradou oprávněných faktur o více než 30 dní činí 0,015 % z dlužné částky za každý den prodlení.</w:t>
      </w:r>
    </w:p>
    <w:p w:rsidR="00A97048" w:rsidRDefault="00A97048" w:rsidP="00BB01C7">
      <w:pPr>
        <w:pStyle w:val="Zkladntext"/>
        <w:numPr>
          <w:ilvl w:val="0"/>
          <w:numId w:val="21"/>
        </w:numPr>
        <w:spacing w:before="120" w:line="276" w:lineRule="auto"/>
        <w:jc w:val="both"/>
        <w:rPr>
          <w:rFonts w:ascii="Arial" w:hAnsi="Arial" w:cs="Arial"/>
        </w:rPr>
      </w:pPr>
      <w:r>
        <w:rPr>
          <w:rFonts w:ascii="Arial" w:hAnsi="Arial" w:cs="Arial"/>
        </w:rPr>
        <w:t>Smluvní pokuta pro případ porušení povinnosti zhotovitele předložit účinnou pojistnou smlouvu a udržovat ji v platnosti dle čl. 14 odst. 6 této smlouvy se sjednává ve výši 10.000 Kč za každý i jen započatý den prodlení.</w:t>
      </w:r>
    </w:p>
    <w:p w:rsidR="00D14BD9" w:rsidRDefault="00D14BD9" w:rsidP="00BB01C7">
      <w:pPr>
        <w:pStyle w:val="Zkladntext"/>
        <w:numPr>
          <w:ilvl w:val="0"/>
          <w:numId w:val="21"/>
        </w:numPr>
        <w:spacing w:before="120" w:line="276" w:lineRule="auto"/>
        <w:jc w:val="both"/>
        <w:rPr>
          <w:rFonts w:ascii="Arial" w:hAnsi="Arial" w:cs="Arial"/>
        </w:rPr>
      </w:pPr>
      <w:r>
        <w:rPr>
          <w:rFonts w:ascii="Arial" w:hAnsi="Arial" w:cs="Arial"/>
        </w:rPr>
        <w:t xml:space="preserve">V případě, že zhotovitel nevyklidí staveniště k datu předání a převzetí díla řádně a včas, vyjma dohodnuté části staveniště nezbytně nutné k odstranění případných vad a nedodělků, zaplatí objednateli smluvní pokutu ve výši </w:t>
      </w:r>
      <w:r w:rsidR="003D39EB">
        <w:rPr>
          <w:rFonts w:ascii="Arial" w:hAnsi="Arial" w:cs="Arial"/>
        </w:rPr>
        <w:t>40</w:t>
      </w:r>
      <w:r>
        <w:rPr>
          <w:rFonts w:ascii="Arial" w:hAnsi="Arial" w:cs="Arial"/>
        </w:rPr>
        <w:t xml:space="preserve">.000 Kč za každý </w:t>
      </w:r>
      <w:r w:rsidR="0002792C">
        <w:rPr>
          <w:rFonts w:ascii="Arial" w:hAnsi="Arial" w:cs="Arial"/>
        </w:rPr>
        <w:t>i jen započatý den nevyklizení staveniště.</w:t>
      </w:r>
    </w:p>
    <w:p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Splatnost smluvních pokut je 14 dnů, a to na základě faktury vystavené oprávněnou smluvní stranou smluvní straně povinné.</w:t>
      </w:r>
    </w:p>
    <w:p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Smluvní pokut</w:t>
      </w:r>
      <w:r w:rsidR="00B06E53">
        <w:rPr>
          <w:rFonts w:ascii="Arial" w:hAnsi="Arial" w:cs="Arial"/>
        </w:rPr>
        <w:t>y</w:t>
      </w:r>
      <w:r w:rsidRPr="007B4D32">
        <w:rPr>
          <w:rFonts w:ascii="Arial" w:hAnsi="Arial" w:cs="Arial"/>
        </w:rPr>
        <w:t xml:space="preserve"> </w:t>
      </w:r>
      <w:r w:rsidR="00B06E53">
        <w:rPr>
          <w:rFonts w:ascii="Arial" w:hAnsi="Arial" w:cs="Arial"/>
        </w:rPr>
        <w:t xml:space="preserve">v souhrnu </w:t>
      </w:r>
      <w:r w:rsidR="00B06E53" w:rsidRPr="00F727CB">
        <w:rPr>
          <w:rFonts w:ascii="Arial" w:hAnsi="Arial" w:cs="Arial"/>
        </w:rPr>
        <w:t>nepřesáhnou 30 % z celkové ceny díla v Kč bez DPH.</w:t>
      </w:r>
      <w:r w:rsidR="00B06E53">
        <w:rPr>
          <w:rFonts w:ascii="Arial" w:hAnsi="Arial" w:cs="Arial"/>
        </w:rPr>
        <w:t xml:space="preserve"> </w:t>
      </w:r>
    </w:p>
    <w:p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Smluvní strany prohlašují, že s ohledem na předmět této smlouvy a ve vazbě na závazky objednatele s výší smluvních pokut souhlasí.</w:t>
      </w:r>
    </w:p>
    <w:p w:rsidR="00845F39" w:rsidRPr="007B4D32" w:rsidRDefault="00845F39" w:rsidP="00BB01C7">
      <w:pPr>
        <w:pStyle w:val="Zkladntext"/>
        <w:numPr>
          <w:ilvl w:val="0"/>
          <w:numId w:val="21"/>
        </w:numPr>
        <w:spacing w:before="120" w:line="276" w:lineRule="auto"/>
        <w:jc w:val="both"/>
        <w:rPr>
          <w:rFonts w:ascii="Arial" w:hAnsi="Arial" w:cs="Arial"/>
        </w:rPr>
      </w:pPr>
      <w:r>
        <w:rPr>
          <w:rFonts w:ascii="Arial" w:hAnsi="Arial" w:cs="Arial"/>
        </w:rPr>
        <w:t>Vznikem povinnosti hradit smluvní pokutu nebo jejím zaplacením není dotčen nárok na náhradu škody v plné výši (navíc ke smluvní pokutě).</w:t>
      </w:r>
    </w:p>
    <w:p w:rsidR="00005789" w:rsidRPr="007B4D32" w:rsidRDefault="00005789" w:rsidP="00005789">
      <w:pPr>
        <w:spacing w:before="240"/>
        <w:jc w:val="center"/>
        <w:rPr>
          <w:rFonts w:ascii="Arial" w:hAnsi="Arial" w:cs="Arial"/>
          <w:b/>
          <w:sz w:val="20"/>
          <w:szCs w:val="20"/>
        </w:rPr>
      </w:pPr>
      <w:r w:rsidRPr="007B4D32">
        <w:rPr>
          <w:rFonts w:ascii="Arial" w:hAnsi="Arial" w:cs="Arial"/>
          <w:b/>
          <w:sz w:val="20"/>
          <w:szCs w:val="20"/>
        </w:rPr>
        <w:t xml:space="preserve">Článek </w:t>
      </w:r>
      <w:r w:rsidR="006D61D8" w:rsidRPr="007B4D32">
        <w:rPr>
          <w:rFonts w:ascii="Arial" w:hAnsi="Arial" w:cs="Arial"/>
          <w:b/>
          <w:sz w:val="20"/>
          <w:szCs w:val="20"/>
        </w:rPr>
        <w:t>13</w:t>
      </w:r>
    </w:p>
    <w:p w:rsidR="00005789" w:rsidRPr="007B4D32" w:rsidRDefault="00005789" w:rsidP="00005789">
      <w:pPr>
        <w:pStyle w:val="Nadpis1"/>
        <w:spacing w:after="240"/>
        <w:rPr>
          <w:rFonts w:cs="Arial"/>
        </w:rPr>
      </w:pPr>
      <w:r w:rsidRPr="007B4D32">
        <w:rPr>
          <w:rFonts w:cs="Arial"/>
        </w:rPr>
        <w:t>Prodlení objednatele a zhotovitele, odstoupení od smlouvy</w:t>
      </w:r>
    </w:p>
    <w:p w:rsidR="00005789" w:rsidRPr="003912B0" w:rsidRDefault="00005789" w:rsidP="00005789">
      <w:pPr>
        <w:pStyle w:val="Seznam2"/>
        <w:spacing w:before="240" w:after="240"/>
        <w:ind w:left="0" w:firstLine="0"/>
        <w:jc w:val="both"/>
        <w:rPr>
          <w:rFonts w:ascii="Arial" w:hAnsi="Arial" w:cs="Arial"/>
          <w:b/>
        </w:rPr>
      </w:pPr>
      <w:r w:rsidRPr="003912B0">
        <w:rPr>
          <w:rFonts w:ascii="Arial" w:hAnsi="Arial" w:cs="Arial"/>
          <w:b/>
        </w:rPr>
        <w:t>Odstoupení od smlouvy</w:t>
      </w:r>
    </w:p>
    <w:p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Objednatel a zhotovitel jsou oprávněni odstoupit od smlouvy či její části v případě, že je zahájeno insolvenční řízení vůči druhé smluvní straně.</w:t>
      </w:r>
    </w:p>
    <w:p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Objednatel je bez dalšího oprávněn odstoupit od smlouvy či její části v případě níže uvedeného porušení smlouvy zhotovitelem:</w:t>
      </w:r>
    </w:p>
    <w:p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prodlení s předáním díla nebo event. jeho části delším 30 dnů oproti termínům uvedeným v této smlouvě;</w:t>
      </w:r>
    </w:p>
    <w:p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neoprávněné zastavení či přerušení prací na více jak 5 dní na stavbě v rozporu s touto smlouvou;</w:t>
      </w:r>
    </w:p>
    <w:p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 xml:space="preserve">neodstranění závadného stavu ve lhůtě podle bodu </w:t>
      </w:r>
      <w:r w:rsidR="006D61D8" w:rsidRPr="003912B0">
        <w:rPr>
          <w:rFonts w:ascii="Arial" w:hAnsi="Arial" w:cs="Arial"/>
        </w:rPr>
        <w:t>9</w:t>
      </w:r>
      <w:r w:rsidRPr="003912B0">
        <w:rPr>
          <w:rFonts w:ascii="Arial" w:hAnsi="Arial" w:cs="Arial"/>
        </w:rPr>
        <w:t>.4 této smlouvy;</w:t>
      </w:r>
    </w:p>
    <w:p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 xml:space="preserve">nepředložení pojistné smlouvy podle bodu </w:t>
      </w:r>
      <w:r w:rsidR="0083190E" w:rsidRPr="003912B0">
        <w:rPr>
          <w:rFonts w:ascii="Arial" w:hAnsi="Arial" w:cs="Arial"/>
        </w:rPr>
        <w:t>1</w:t>
      </w:r>
      <w:r w:rsidR="006D61D8" w:rsidRPr="003912B0">
        <w:rPr>
          <w:rFonts w:ascii="Arial" w:hAnsi="Arial" w:cs="Arial"/>
        </w:rPr>
        <w:t>4</w:t>
      </w:r>
      <w:r w:rsidRPr="003912B0">
        <w:rPr>
          <w:rFonts w:ascii="Arial" w:hAnsi="Arial" w:cs="Arial"/>
        </w:rPr>
        <w:t>.</w:t>
      </w:r>
      <w:r w:rsidR="0083190E" w:rsidRPr="003912B0">
        <w:rPr>
          <w:rFonts w:ascii="Arial" w:hAnsi="Arial" w:cs="Arial"/>
        </w:rPr>
        <w:t xml:space="preserve">6 </w:t>
      </w:r>
      <w:r w:rsidRPr="003912B0">
        <w:rPr>
          <w:rFonts w:ascii="Arial" w:hAnsi="Arial" w:cs="Arial"/>
        </w:rPr>
        <w:t>této smlouvy;</w:t>
      </w:r>
    </w:p>
    <w:p w:rsidR="00A27295"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porušení jakékoliv jiné povinnosti zhotovitele dle této smlouvy nebo neplnění jiných ustanovení této smlouvy, zejména provádění díla v rozporu s kvalitativními parametry danými touto smlouvou</w:t>
      </w:r>
      <w:r w:rsidR="00A27295">
        <w:rPr>
          <w:rFonts w:ascii="Arial" w:hAnsi="Arial" w:cs="Arial"/>
        </w:rPr>
        <w:t>;</w:t>
      </w:r>
    </w:p>
    <w:p w:rsidR="00005789" w:rsidRPr="003912B0" w:rsidRDefault="00A27295" w:rsidP="00BB01C7">
      <w:pPr>
        <w:pStyle w:val="Zkladntext"/>
        <w:numPr>
          <w:ilvl w:val="0"/>
          <w:numId w:val="22"/>
        </w:numPr>
        <w:spacing w:before="120" w:line="276" w:lineRule="auto"/>
        <w:jc w:val="both"/>
        <w:rPr>
          <w:rFonts w:ascii="Arial" w:hAnsi="Arial" w:cs="Arial"/>
        </w:rPr>
      </w:pPr>
      <w:r>
        <w:rPr>
          <w:rFonts w:ascii="Arial" w:hAnsi="Arial" w:cs="Arial"/>
        </w:rPr>
        <w:lastRenderedPageBreak/>
        <w:t>v dalších případech stanovených v této smlouvě</w:t>
      </w:r>
      <w:r w:rsidR="00005789" w:rsidRPr="003912B0">
        <w:rPr>
          <w:rFonts w:ascii="Arial" w:hAnsi="Arial" w:cs="Arial"/>
        </w:rPr>
        <w:t>.</w:t>
      </w:r>
    </w:p>
    <w:p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Zhotovitel je oprávněn odstoupit od smlouvy či její části v případě prodlení objednatele s úhradou oprávněného nároku zhotovitele na peněžité plnění po dobu delší 30 dnů po její splatnosti, byl-li k zaplacení alespoň jednou písemně vyzván.</w:t>
      </w:r>
    </w:p>
    <w:p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Odstoupení od smlouvy musí být učiněno písemně; účinky odstoupení nastávají dnem doručení druhé smluvní straně oznámení o odstoupení, bylo-li odstoupení oprávněné.</w:t>
      </w:r>
    </w:p>
    <w:p w:rsidR="00005789" w:rsidRPr="00761E68"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 xml:space="preserve">V případě odstoupení od smlouvy bude provedena inventura a vyúčtování podle jednotkových cen provedených prací a zakoupených materiálů. Zhotovitel je povinen okamžitě opustit staveniště a vyklidit zařízení staveniště, nejpozději však do 5 kalendářních dnů ode dne účinnosti odstoupení. Neučiní-li tak zhotovitel, je objednatel oprávněn staveniště na náklady zhotovitele vyklidit a náklady mu přefakturovat. Smluvní strany provedou vzájemné vypořádání následovně. Zhotovitel je povinen vrátit zpět již zaplacenou část ceny díla. Objednatel je povinen zaplatit zhotoviteli stavební práce provedené zhotovitelem v ceně dle výkazu výměr v plném rozsahu, pokud dojde k </w:t>
      </w:r>
      <w:r w:rsidRPr="00761E68">
        <w:rPr>
          <w:rFonts w:ascii="Arial" w:hAnsi="Arial" w:cs="Arial"/>
        </w:rPr>
        <w:t xml:space="preserve">odstoupení od smlouvy z důvodu porušení jeho povinností. Pokud dojde k odstoupení od smlouvy z důvodu porušení povinností zhotovitele, pak je objednatel povinen zaplatit zhotoviteli stavební práce provedené zhotovitelem v ceně dle výkazu výměr ponížené o 20 %. Obě smluvní strany jsou oprávněny navzájem se překrývající pohledávky započítat. </w:t>
      </w:r>
    </w:p>
    <w:p w:rsidR="00005789" w:rsidRPr="00761E68" w:rsidRDefault="00005789" w:rsidP="00B044D8">
      <w:pPr>
        <w:pStyle w:val="Zkladntext"/>
        <w:numPr>
          <w:ilvl w:val="0"/>
          <w:numId w:val="26"/>
        </w:numPr>
        <w:spacing w:before="120" w:line="276" w:lineRule="auto"/>
        <w:jc w:val="both"/>
        <w:rPr>
          <w:rFonts w:ascii="Arial" w:hAnsi="Arial" w:cs="Arial"/>
        </w:rPr>
      </w:pPr>
      <w:r w:rsidRPr="00761E68">
        <w:rPr>
          <w:rFonts w:ascii="Arial" w:hAnsi="Arial" w:cs="Arial"/>
        </w:rPr>
        <w:t xml:space="preserve">Smluvní strany se dohodly, že v případě odstoupení od smlouvy zůstávají v platnosti ustanovení této smlouvy týkající se odpovědnosti za vady díla, záruky a záruční lhůty podle čl. </w:t>
      </w:r>
      <w:r w:rsidR="0083190E" w:rsidRPr="00761E68">
        <w:rPr>
          <w:rFonts w:ascii="Arial" w:hAnsi="Arial" w:cs="Arial"/>
        </w:rPr>
        <w:t>1</w:t>
      </w:r>
      <w:r w:rsidR="006D61D8" w:rsidRPr="00761E68">
        <w:rPr>
          <w:rFonts w:ascii="Arial" w:hAnsi="Arial" w:cs="Arial"/>
        </w:rPr>
        <w:t>1</w:t>
      </w:r>
      <w:r w:rsidR="0083190E" w:rsidRPr="00761E68">
        <w:rPr>
          <w:rFonts w:ascii="Arial" w:hAnsi="Arial" w:cs="Arial"/>
        </w:rPr>
        <w:t xml:space="preserve"> </w:t>
      </w:r>
      <w:r w:rsidRPr="00761E68">
        <w:rPr>
          <w:rFonts w:ascii="Arial" w:hAnsi="Arial" w:cs="Arial"/>
        </w:rPr>
        <w:t xml:space="preserve">této smlouvy, ustanovení o smluvních pokutách podle čl. </w:t>
      </w:r>
      <w:r w:rsidR="0083190E" w:rsidRPr="00761E68">
        <w:rPr>
          <w:rFonts w:ascii="Arial" w:hAnsi="Arial" w:cs="Arial"/>
        </w:rPr>
        <w:t>1</w:t>
      </w:r>
      <w:r w:rsidR="006D61D8" w:rsidRPr="00761E68">
        <w:rPr>
          <w:rFonts w:ascii="Arial" w:hAnsi="Arial" w:cs="Arial"/>
        </w:rPr>
        <w:t>2</w:t>
      </w:r>
      <w:r w:rsidR="0083190E" w:rsidRPr="00761E68">
        <w:rPr>
          <w:rFonts w:ascii="Arial" w:hAnsi="Arial" w:cs="Arial"/>
        </w:rPr>
        <w:t xml:space="preserve"> </w:t>
      </w:r>
      <w:r w:rsidRPr="00761E68">
        <w:rPr>
          <w:rFonts w:ascii="Arial" w:hAnsi="Arial" w:cs="Arial"/>
        </w:rPr>
        <w:t>této smlouvy do dne odstoupení od této smlouvy a ustanovení o vlastnictví díla, náhradě škody a cenová ujednání obsažená v této smlouvě a jejich přílohách.</w:t>
      </w:r>
    </w:p>
    <w:p w:rsidR="00005789" w:rsidRPr="00761E68" w:rsidRDefault="00005789" w:rsidP="00B044D8">
      <w:pPr>
        <w:pStyle w:val="Zkladntext"/>
        <w:numPr>
          <w:ilvl w:val="0"/>
          <w:numId w:val="26"/>
        </w:numPr>
        <w:spacing w:before="120" w:line="276" w:lineRule="auto"/>
        <w:jc w:val="both"/>
        <w:rPr>
          <w:rFonts w:ascii="Arial" w:hAnsi="Arial" w:cs="Arial"/>
        </w:rPr>
      </w:pPr>
      <w:r w:rsidRPr="00761E68">
        <w:rPr>
          <w:rFonts w:ascii="Arial" w:hAnsi="Arial" w:cs="Arial"/>
        </w:rPr>
        <w:t>Objednatel se zavazuje převzít a zhotovitel se zavazuje předat dosud provedené práce i nedokončené dodávky do 5 dnů ode dne účinnosti odstoupení od smlouvy. O takovém předání a převzetí bude pořízen oběma stranami zápis s náležitostmi protokolu o předání a převzetí díla, bude v něm podrobně popsán stav rozpracovanosti díla, provedeno jeho ocenění, vymezeny vady a nedodělky a sjednán způsob jejich odstranění. Objednatel má v případě odstoupení od smlouvy i u odstranitelných vad právo požadovat slevu z ceny, místo jejich odstranění. Nepředání staveniště ani nepřevzetí díla dle tohoto odst. smlouvy nemá vliv na vlastnictví díla objednatelem či právo objednatele zadat dokončení díla jinému zhotoviteli.</w:t>
      </w:r>
    </w:p>
    <w:p w:rsidR="00005789" w:rsidRPr="00761E68" w:rsidRDefault="00005789" w:rsidP="00005789">
      <w:pPr>
        <w:spacing w:before="240"/>
        <w:jc w:val="center"/>
        <w:rPr>
          <w:rFonts w:ascii="Arial" w:hAnsi="Arial" w:cs="Arial"/>
          <w:b/>
          <w:sz w:val="20"/>
          <w:szCs w:val="20"/>
        </w:rPr>
      </w:pPr>
      <w:r w:rsidRPr="00761E68">
        <w:rPr>
          <w:rFonts w:ascii="Arial" w:hAnsi="Arial" w:cs="Arial"/>
          <w:b/>
          <w:sz w:val="20"/>
          <w:szCs w:val="20"/>
        </w:rPr>
        <w:t xml:space="preserve">Článek </w:t>
      </w:r>
      <w:r w:rsidR="0083190E" w:rsidRPr="00761E68">
        <w:rPr>
          <w:rFonts w:ascii="Arial" w:hAnsi="Arial" w:cs="Arial"/>
          <w:b/>
          <w:sz w:val="20"/>
          <w:szCs w:val="20"/>
        </w:rPr>
        <w:t>1</w:t>
      </w:r>
      <w:r w:rsidR="006D61D8" w:rsidRPr="00761E68">
        <w:rPr>
          <w:rFonts w:ascii="Arial" w:hAnsi="Arial" w:cs="Arial"/>
          <w:b/>
          <w:sz w:val="20"/>
          <w:szCs w:val="20"/>
        </w:rPr>
        <w:t>4</w:t>
      </w:r>
    </w:p>
    <w:p w:rsidR="00005789" w:rsidRPr="00761E68" w:rsidRDefault="00005789" w:rsidP="00005789">
      <w:pPr>
        <w:pStyle w:val="Nadpis1"/>
        <w:spacing w:after="240"/>
        <w:rPr>
          <w:rFonts w:cs="Arial"/>
        </w:rPr>
      </w:pPr>
      <w:r w:rsidRPr="00761E68">
        <w:rPr>
          <w:rFonts w:cs="Arial"/>
        </w:rPr>
        <w:t>Další ujednání</w:t>
      </w:r>
    </w:p>
    <w:p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Technickými normami (ČSN) podle této smlouvy jsou všechny české technické předpisy a normy, mezinárodní normy podle zákona č. 22/1997 Sb.</w:t>
      </w:r>
      <w:r w:rsidR="00CB534F" w:rsidRPr="00761E68">
        <w:rPr>
          <w:rFonts w:ascii="Arial" w:hAnsi="Arial" w:cs="Arial"/>
        </w:rPr>
        <w:t>,</w:t>
      </w:r>
      <w:r w:rsidRPr="00761E68">
        <w:rPr>
          <w:rFonts w:ascii="Arial" w:hAnsi="Arial" w:cs="Arial"/>
        </w:rPr>
        <w:t xml:space="preserve"> </w:t>
      </w:r>
      <w:r w:rsidR="00CB534F" w:rsidRPr="00761E68">
        <w:rPr>
          <w:rFonts w:ascii="Arial" w:hAnsi="Arial" w:cs="Arial"/>
        </w:rPr>
        <w:t xml:space="preserve">o technických požadavcích na výrobky a o změně a doplnění některých zákonů </w:t>
      </w:r>
      <w:r w:rsidRPr="00761E68">
        <w:rPr>
          <w:rFonts w:ascii="Arial" w:hAnsi="Arial" w:cs="Arial"/>
        </w:rPr>
        <w:t>v platném znění, a to jak jejich části závazné i nezávazné (doporučující), které jsou platné a účinné v den podpisu této smlouvy nebo které budou platit v průběhu provádění výstavby; technickými normami jsou dále i standardy nebo obdobná určení jakosti a bezpečnosti, která budou zavedena připravovanou legislativou v průběhu provádění díla. Pro případ změny technických norem oproti stavu, jaký byl při podpisu této smlouvy, se smluvní strany zavazují promítnout tuto změnu do dodatku k této smlouvě, jinak platí změněná technická dokumentace.</w:t>
      </w:r>
    </w:p>
    <w:p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lastRenderedPageBreak/>
        <w:t>Je-li k plnění povinností zhotovitele z této smlouvy třeba činit právní úkony jménem objednatele, objednatel je povinen udělit zhotoviteli písemnou plnou moc, kterou se zhotovitel zavazuje přijmout a jednat podle ní osobně.</w:t>
      </w:r>
    </w:p>
    <w:p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Zhotovitel se zavazuje, že nebude provádět technický dozor stavebníka prostřednictvím svých zaměstnanců ani jiných osob s ním finančně, personálně či jinak propojených. Nedodržení ustanovení předchozí věty je překážkou v realizaci předmětu této smlouvy na straně zhotovitele, který tak nesmí pokračovat v realizaci předmětu smlouvy až do naplnění podmínky dle věty první tohoto odstavce. Vzniklé prodlení bude sankcionováno dle ustanovení této smlouvy o smluvních pokutách.</w:t>
      </w:r>
    </w:p>
    <w:p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Na výzvu zhotovitele (zápisem do stavebního deníku, dopisem) je objednatel povinen předat své stanovisko ve věci plnění dle této smlouvy a dát pokyn k dalšímu postupu zhotovitele ve věci, popř. se osobně účastnit jednání ve lhůtě, kterou zhotovitel stanoví, ne však kratší než 24 hodin od doručení výzvy.</w:t>
      </w:r>
    </w:p>
    <w:p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Práva a povinnosti stran vyplývající ze smlouvy přechází v plném rozsahu na jejich právní nástupce. Objednatel je oprávněn postoupit práva a převést povinnosti z této smlouvy (týkající se záruk a garancí poskytnutých dle této smlouvy a jiných práv a povinností vyplývajících z řešení garančních vad) na nájemce objektu a zhotovitel tímto uděluje objednateli s takovým postoupením práv a převodem povinností souhlas.</w:t>
      </w:r>
    </w:p>
    <w:p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 xml:space="preserve">Zhotovitel prohlašuje, že </w:t>
      </w:r>
      <w:r w:rsidRPr="00761E68">
        <w:rPr>
          <w:rFonts w:ascii="Arial" w:hAnsi="Arial" w:cs="Arial"/>
          <w:b/>
        </w:rPr>
        <w:t>disponuje pojistnou smlouvu</w:t>
      </w:r>
      <w:r w:rsidRPr="00761E68">
        <w:rPr>
          <w:rFonts w:ascii="Arial" w:hAnsi="Arial" w:cs="Arial"/>
        </w:rPr>
        <w:t xml:space="preserve"> s pojistným plněním ve </w:t>
      </w:r>
      <w:r w:rsidRPr="00761E68">
        <w:rPr>
          <w:rFonts w:ascii="Arial" w:hAnsi="Arial" w:cs="Arial"/>
          <w:b/>
        </w:rPr>
        <w:t xml:space="preserve">výši alespoň </w:t>
      </w:r>
      <w:r w:rsidR="00855828">
        <w:rPr>
          <w:rFonts w:ascii="Arial" w:hAnsi="Arial" w:cs="Arial"/>
          <w:b/>
        </w:rPr>
        <w:br/>
        <w:t>20</w:t>
      </w:r>
      <w:r w:rsidR="009E3AE1" w:rsidRPr="00855828">
        <w:rPr>
          <w:rFonts w:ascii="Arial" w:hAnsi="Arial" w:cs="Arial"/>
          <w:b/>
        </w:rPr>
        <w:t xml:space="preserve"> </w:t>
      </w:r>
      <w:r w:rsidRPr="00855828">
        <w:rPr>
          <w:rFonts w:ascii="Arial" w:hAnsi="Arial" w:cs="Arial"/>
          <w:b/>
        </w:rPr>
        <w:t xml:space="preserve">mil. Kč a maximálně 10% </w:t>
      </w:r>
      <w:r w:rsidRPr="0055070C">
        <w:rPr>
          <w:rFonts w:ascii="Arial" w:hAnsi="Arial" w:cs="Arial"/>
          <w:b/>
        </w:rPr>
        <w:t>spoluúčastí za každou jednotlivou pojistnou událost</w:t>
      </w:r>
      <w:r w:rsidRPr="00761E68">
        <w:rPr>
          <w:rFonts w:ascii="Arial" w:hAnsi="Arial" w:cs="Arial"/>
        </w:rPr>
        <w:t>, v níž je zhotovitel pojištěn na rizika a škody, která mohou vzniknout při jeho činnosti objednateli či třetím osobám včetně možných škod způsobených pracovníky zhotovitele.</w:t>
      </w:r>
      <w:r w:rsidR="009E3AE1" w:rsidRPr="00761E68">
        <w:rPr>
          <w:rFonts w:ascii="Arial" w:hAnsi="Arial" w:cs="Arial"/>
        </w:rPr>
        <w:t xml:space="preserve"> </w:t>
      </w:r>
      <w:r w:rsidRPr="00761E68">
        <w:rPr>
          <w:rFonts w:ascii="Arial" w:hAnsi="Arial" w:cs="Arial"/>
        </w:rPr>
        <w:t xml:space="preserve">Zhotovitel je povinen udržovat sjednané pojištění v platnosti po celou dobu realizace díla. Zhotovitel je povinen splnění skutečností podle tohoto odstavce, tj. předložit objednateli k nahlédnutí stejnopis aktuálně platné pojistné smlouvy a/nebo potvrzení pojišťovny o trvání pojistné smlouvy, </w:t>
      </w:r>
      <w:r w:rsidR="00E968B1">
        <w:rPr>
          <w:rFonts w:ascii="Arial" w:hAnsi="Arial" w:cs="Arial"/>
        </w:rPr>
        <w:t>do 10 dnů ode dne podpisu smlouvy a dále vždy do 5 dnů od požádání</w:t>
      </w:r>
      <w:r w:rsidRPr="00761E68">
        <w:rPr>
          <w:rFonts w:ascii="Arial" w:hAnsi="Arial" w:cs="Arial"/>
        </w:rPr>
        <w:t>. K výročí smlouvy předkládá zhotovitel sám bez vyzvání doklad prokazující platnost pojistné smlouvy.</w:t>
      </w:r>
      <w:r w:rsidR="00E968B1">
        <w:rPr>
          <w:rFonts w:ascii="Arial" w:hAnsi="Arial" w:cs="Arial"/>
        </w:rPr>
        <w:t xml:space="preserve"> </w:t>
      </w:r>
    </w:p>
    <w:p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Zhotovitel uhradí objednateli případný rozdíl mezi částkou, na niž objednateli oprávněně vznikne nárok, a pojistným plněním vyplaceným pojišťovnou objednateli dle pojistné smlouvy.</w:t>
      </w:r>
    </w:p>
    <w:p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Na žádost objednatele zajistí zhotovitel změnu pojistné smlouvy v tom smyslu, že případné plnění při pojistné události</w:t>
      </w:r>
      <w:r w:rsidR="00B769C7">
        <w:rPr>
          <w:rFonts w:ascii="Arial" w:hAnsi="Arial" w:cs="Arial"/>
        </w:rPr>
        <w:t>,</w:t>
      </w:r>
      <w:r w:rsidRPr="000C7A8A">
        <w:rPr>
          <w:rFonts w:ascii="Arial" w:hAnsi="Arial" w:cs="Arial"/>
        </w:rPr>
        <w:t xml:space="preserve"> </w:t>
      </w:r>
      <w:r w:rsidR="004F6275">
        <w:rPr>
          <w:rFonts w:ascii="Arial" w:hAnsi="Arial" w:cs="Arial"/>
        </w:rPr>
        <w:t xml:space="preserve">z níž vznikne škoda objednateli </w:t>
      </w:r>
      <w:r w:rsidRPr="000C7A8A">
        <w:rPr>
          <w:rFonts w:ascii="Arial" w:hAnsi="Arial" w:cs="Arial"/>
        </w:rPr>
        <w:t>bude vinkulováno ve prospěch banky či jiného subjektu, financujícího výstavbu předmětu plnění.</w:t>
      </w:r>
    </w:p>
    <w:p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Zhotovitel se zavazuje v případě potřeby koordinovat postup svých prací se zhotoviteli inženýrských sítí i zhotoviteli ostatních objektů tak, aby nedocházelo k prodlení či případným škodám. O všech sporných otázkách je zhotovitel povinen se dohodnout s ostatními zhotoviteli. Nedojde-li k dohodě je zhotovitel povinen bezodkladně informovat objednatele. Objednatel je v tomto případě oprávněn písemně rozhodnout o sporné otázce s tím, že zhotovitel je tímto rozhodnutím zavázán.</w:t>
      </w:r>
    </w:p>
    <w:p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 xml:space="preserve">Specifické odpovědnosti zhotovitele podle této smlouvy a prostředky k nápravě, které má objednatel dle této smlouvy, jakož i případná náhrada škody, rozšiřují a žádným způsobem neomezují odpovědnost zhotovitele dle občanského zákoníku. </w:t>
      </w:r>
    </w:p>
    <w:p w:rsidR="00005789" w:rsidRPr="00BB79B7"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 xml:space="preserve">Zhotovitel je povinen uchovávat veškeré doklady související s realizací díla a jeho financováním (způsobem dle </w:t>
      </w:r>
      <w:r w:rsidRPr="00BB79B7">
        <w:rPr>
          <w:rFonts w:ascii="Arial" w:hAnsi="Arial" w:cs="Arial"/>
        </w:rPr>
        <w:t>zákona 563/1991 Sb., o účetnictví v platném znění) včetně účetních dokladů minimálně do konce roku 202</w:t>
      </w:r>
      <w:r w:rsidR="00550363" w:rsidRPr="00BB79B7">
        <w:rPr>
          <w:rFonts w:ascii="Arial" w:hAnsi="Arial" w:cs="Arial"/>
        </w:rPr>
        <w:t>9</w:t>
      </w:r>
      <w:r w:rsidRPr="00BB79B7">
        <w:rPr>
          <w:rFonts w:ascii="Arial" w:hAnsi="Arial" w:cs="Arial"/>
        </w:rPr>
        <w:t xml:space="preserve"> nebo po dobu nejméně 10 let ode dne poslední platby za provedené práce, závazná je lhůta, která je delší.</w:t>
      </w:r>
    </w:p>
    <w:p w:rsidR="00005789" w:rsidRPr="000C7A8A" w:rsidRDefault="00005789" w:rsidP="00BB01C7">
      <w:pPr>
        <w:pStyle w:val="Zkladntext"/>
        <w:numPr>
          <w:ilvl w:val="0"/>
          <w:numId w:val="23"/>
        </w:numPr>
        <w:spacing w:before="120" w:line="276" w:lineRule="auto"/>
        <w:jc w:val="both"/>
        <w:rPr>
          <w:rFonts w:ascii="Arial" w:hAnsi="Arial" w:cs="Arial"/>
        </w:rPr>
      </w:pPr>
      <w:r w:rsidRPr="00BB79B7">
        <w:rPr>
          <w:rFonts w:ascii="Arial" w:hAnsi="Arial" w:cs="Arial"/>
        </w:rPr>
        <w:lastRenderedPageBreak/>
        <w:t xml:space="preserve"> Dodavatel je povinen minimálně do konce roku 202</w:t>
      </w:r>
      <w:r w:rsidR="00883B3B" w:rsidRPr="00BB79B7">
        <w:rPr>
          <w:rFonts w:ascii="Arial" w:hAnsi="Arial" w:cs="Arial"/>
        </w:rPr>
        <w:t>9</w:t>
      </w:r>
      <w:r w:rsidRPr="00BB79B7">
        <w:rPr>
          <w:rFonts w:ascii="Arial" w:hAnsi="Arial" w:cs="Arial"/>
        </w:rPr>
        <w:t xml:space="preserve"> resp. ve lhůtách dle předchozího odstavce poskytovat požadované informace a dokumentaci související s</w:t>
      </w:r>
      <w:r w:rsidRPr="000C7A8A">
        <w:rPr>
          <w:rFonts w:ascii="Arial" w:hAnsi="Arial" w:cs="Arial"/>
        </w:rPr>
        <w:t xml:space="preserve"> realizací projektu zaměstnancům nebo zmocněncům pověřených orgánů (</w:t>
      </w:r>
      <w:r w:rsidR="00BB79B7">
        <w:rPr>
          <w:rFonts w:ascii="Arial" w:hAnsi="Arial" w:cs="Arial"/>
        </w:rPr>
        <w:t>SFŽP</w:t>
      </w:r>
      <w:r w:rsidRPr="000C7A8A">
        <w:rPr>
          <w:rFonts w:ascii="Arial" w:hAnsi="Arial" w:cs="Arial"/>
        </w:rPr>
        <w:t>,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rsidR="00005789" w:rsidRPr="00270E48" w:rsidRDefault="00005789" w:rsidP="00005789">
      <w:pPr>
        <w:spacing w:before="240"/>
        <w:jc w:val="center"/>
        <w:rPr>
          <w:rFonts w:ascii="Arial" w:hAnsi="Arial" w:cs="Arial"/>
          <w:b/>
          <w:sz w:val="20"/>
          <w:szCs w:val="20"/>
        </w:rPr>
      </w:pPr>
      <w:r w:rsidRPr="00270E48">
        <w:rPr>
          <w:rFonts w:ascii="Arial" w:hAnsi="Arial" w:cs="Arial"/>
          <w:b/>
          <w:sz w:val="20"/>
          <w:szCs w:val="20"/>
        </w:rPr>
        <w:t xml:space="preserve">Článek </w:t>
      </w:r>
      <w:r w:rsidR="0083190E" w:rsidRPr="00270E48">
        <w:rPr>
          <w:rFonts w:ascii="Arial" w:hAnsi="Arial" w:cs="Arial"/>
          <w:b/>
          <w:sz w:val="20"/>
          <w:szCs w:val="20"/>
        </w:rPr>
        <w:t>1</w:t>
      </w:r>
      <w:r w:rsidR="006D61D8" w:rsidRPr="00270E48">
        <w:rPr>
          <w:rFonts w:ascii="Arial" w:hAnsi="Arial" w:cs="Arial"/>
          <w:b/>
          <w:sz w:val="20"/>
          <w:szCs w:val="20"/>
        </w:rPr>
        <w:t>5</w:t>
      </w:r>
    </w:p>
    <w:p w:rsidR="00005789" w:rsidRPr="00270E48" w:rsidRDefault="00005789" w:rsidP="00005789">
      <w:pPr>
        <w:pStyle w:val="Nadpis1"/>
        <w:spacing w:after="240"/>
        <w:rPr>
          <w:rFonts w:cs="Arial"/>
        </w:rPr>
      </w:pPr>
      <w:r w:rsidRPr="00270E48">
        <w:rPr>
          <w:rFonts w:cs="Arial"/>
        </w:rPr>
        <w:t>Pozastavení prací a omezení rozsahu prací</w:t>
      </w:r>
    </w:p>
    <w:p w:rsidR="00005789" w:rsidRPr="004D0D99" w:rsidRDefault="00005789" w:rsidP="00005789">
      <w:pPr>
        <w:pStyle w:val="Zkladntext"/>
        <w:spacing w:before="120" w:line="276" w:lineRule="auto"/>
        <w:jc w:val="both"/>
        <w:rPr>
          <w:rFonts w:ascii="Arial" w:hAnsi="Arial" w:cs="Arial"/>
        </w:rPr>
      </w:pPr>
      <w:r w:rsidRPr="004D0D99">
        <w:rPr>
          <w:rFonts w:ascii="Arial" w:hAnsi="Arial" w:cs="Arial"/>
        </w:rPr>
        <w:t>Objednatel je oprávněn po předchozím písemném oznámení zhotoviteli s uvedením důvodů kdykoliv pozastavit provádění výstavby nebo některých jejích částí. V případě, že doba pozastavení bude trvat více než 180 dnů, je zhotovitel oprávněn odstoupit od této smlouvy. V případě pozastavení prací bude mezi smluvními stranami dohodnut nový termín dokončení díla.</w:t>
      </w:r>
    </w:p>
    <w:p w:rsidR="00005789" w:rsidRPr="004D0D99" w:rsidRDefault="00005789" w:rsidP="00005789">
      <w:pPr>
        <w:spacing w:before="240"/>
        <w:jc w:val="center"/>
        <w:rPr>
          <w:rFonts w:ascii="Arial" w:hAnsi="Arial" w:cs="Arial"/>
          <w:b/>
          <w:sz w:val="20"/>
          <w:szCs w:val="20"/>
        </w:rPr>
      </w:pPr>
      <w:r w:rsidRPr="004D0D99">
        <w:rPr>
          <w:rFonts w:ascii="Arial" w:hAnsi="Arial" w:cs="Arial"/>
          <w:b/>
          <w:sz w:val="20"/>
          <w:szCs w:val="20"/>
        </w:rPr>
        <w:t xml:space="preserve">Článek </w:t>
      </w:r>
      <w:r w:rsidR="0083190E" w:rsidRPr="004D0D99">
        <w:rPr>
          <w:rFonts w:ascii="Arial" w:hAnsi="Arial" w:cs="Arial"/>
          <w:b/>
          <w:sz w:val="20"/>
          <w:szCs w:val="20"/>
        </w:rPr>
        <w:t>1</w:t>
      </w:r>
      <w:r w:rsidR="006D61D8" w:rsidRPr="004D0D99">
        <w:rPr>
          <w:rFonts w:ascii="Arial" w:hAnsi="Arial" w:cs="Arial"/>
          <w:b/>
          <w:sz w:val="20"/>
          <w:szCs w:val="20"/>
        </w:rPr>
        <w:t>6</w:t>
      </w:r>
    </w:p>
    <w:p w:rsidR="00005789" w:rsidRPr="004D0D99" w:rsidRDefault="00005789" w:rsidP="00005789">
      <w:pPr>
        <w:pStyle w:val="Nadpis1"/>
        <w:spacing w:after="240"/>
        <w:rPr>
          <w:rFonts w:cs="Arial"/>
        </w:rPr>
      </w:pPr>
      <w:r w:rsidRPr="004D0D99">
        <w:rPr>
          <w:rFonts w:cs="Arial"/>
        </w:rPr>
        <w:t>Závěrečná ustanovení</w:t>
      </w:r>
    </w:p>
    <w:p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Pokud tato smlouva nestanoví jinak, řídí se právní vztahy jí založené občanským zákoníkem. Nelze-li některé otázky řešit podle těchto ustanovení, použijí se obecně závazné předpisy. Pokud některé smluvní ustanovení odkazuje na právní předpis, který bude v průběhu doby trvání této smlouvy novelizován nebo bude přijat (nabude účinnosti) předpis nový, který jej nahradí, budou se smluvní strany při plnění předmětu této smlouvy, pokud v ní není řešená věc upravena odlišně, vždy řídit příslušným aktuálně platným a účinným předpisem upravujícím danou záležitost.</w:t>
      </w:r>
    </w:p>
    <w:p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Tuto smlouvu lze měnit a doplňovat jen písemnými dodatky očíslovanými vzestupnou číselnou řadou a podepsanými oprávněnými zástupci obou smluvních stran</w:t>
      </w:r>
      <w:r w:rsidR="002B1C9E">
        <w:rPr>
          <w:rFonts w:ascii="Arial" w:hAnsi="Arial" w:cs="Arial"/>
        </w:rPr>
        <w:t>, není-li stanoveno jinak</w:t>
      </w:r>
      <w:r w:rsidRPr="004D0D99">
        <w:rPr>
          <w:rFonts w:ascii="Arial" w:hAnsi="Arial" w:cs="Arial"/>
        </w:rPr>
        <w:t xml:space="preserve">. </w:t>
      </w:r>
    </w:p>
    <w:p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Nestanoví-li tato smlouva, že se oznámení činěné dle této smlouvy druhé straně mohou provést zápisem ve stavebním deníku, ústně či jiným obdobným způsobem, provádí se oznámení osobním předáním listiny oznámení obsahující pověřenému pracovníku nebo zástupci druhé strany, a nelze-li tak učinit, jejím zasláním poštou formou doporučeného dopisu. Listina je považována za doručenou při osobním doručení dnem jejího předání a převzetí druhou stranou nebo, v případě doručování poštou, pátým dnem po odeslání. Toto ustanovení platí přiměřeně i pro doručování jiných listin a podkladů, které mají být předány.</w:t>
      </w:r>
    </w:p>
    <w:p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Při nebezpečí prodlení se za řádně doručené oznámení považuje i oznámení učiněné telefonicky, faxem či e-mailem s tím, že bude příslušnou smluvní stranou následně potvrzeno a předáno písemně v listinné podobě.</w:t>
      </w:r>
    </w:p>
    <w:p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 xml:space="preserve">Tato smlouva je platná </w:t>
      </w:r>
      <w:r w:rsidR="002C35B4" w:rsidRPr="004D0D99">
        <w:rPr>
          <w:rFonts w:ascii="Arial" w:hAnsi="Arial" w:cs="Arial"/>
        </w:rPr>
        <w:t>dnem jejího podpisu oběma smluvními stranami.</w:t>
      </w:r>
    </w:p>
    <w:p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Smluvní strany souhlasí s uveřejněním smlouvy, jejích změn a dodatků v souladu s povinností stanovenou objednateli zákonem č. 134/2016 Sb., o zadávání veřejných zakázek, v účinném znění, v registru smluv ve smyslu zákona č. 340/2015 Sb., o zvláštních podmínkách účinnosti některých smluv, uveřejňování těchto smluv a o registru smluv (zákon o registru smluv), případně dle dalších právních předpisu upravujících povinnost uveřejnění dokumentů vztahujících se k plnění díla dle této smlouvy.</w:t>
      </w:r>
    </w:p>
    <w:p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V případě rozporu ustanovení této smlouvy s ustanoveními jejích příloh, platí ustanovení smlouvy.</w:t>
      </w:r>
    </w:p>
    <w:p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lastRenderedPageBreak/>
        <w:t xml:space="preserve">Tato </w:t>
      </w:r>
      <w:r w:rsidRPr="00AC3879">
        <w:rPr>
          <w:rFonts w:ascii="Arial" w:hAnsi="Arial" w:cs="Arial"/>
        </w:rPr>
        <w:t>smlouva se vyhotovuje v pěti stejnopisech, z nichž objednatel obdrží tři vyhotovení a zhotovitel dvě vyhotovení.</w:t>
      </w:r>
    </w:p>
    <w:p w:rsidR="00005789" w:rsidRPr="00F939A2"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Smluvní strany jsou povinny zajistit, aby v případě jejich rozdělení, sloučení, jakékoliv jiné přeměně nebo převodu práv na dceřiné společnosti byl právní nástupce zavázán stejně jako smluvní strana této smlouvy a aby v takovém případě nedošlo ke zkrácení práv druhé strany.</w:t>
      </w:r>
    </w:p>
    <w:p w:rsidR="00005789" w:rsidRPr="00F939A2"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 xml:space="preserve">Strany ujednávají, že písemnosti doručované konvenční poštou dle této smlouvy budou zasílány na adresu uvedenou v záhlaví této smlouvy. Každá strana je povinna druhé straně neprodleně písemně oznámit případnou změnu své adresy. V případě, že druhá strana si zaslanou zásilku nevyzvedne, odmítne přijmout nebo jí nebude doručena z důvodu absence poštovní schránky nebo z důvodu změny adresy považuje se zásilka za doručenou </w:t>
      </w:r>
      <w:r w:rsidR="00180269">
        <w:rPr>
          <w:rFonts w:ascii="Arial" w:hAnsi="Arial" w:cs="Arial"/>
        </w:rPr>
        <w:t>5</w:t>
      </w:r>
      <w:bookmarkStart w:id="0" w:name="_GoBack"/>
      <w:bookmarkEnd w:id="0"/>
      <w:r w:rsidR="00180269">
        <w:rPr>
          <w:rFonts w:ascii="Arial" w:hAnsi="Arial" w:cs="Arial"/>
        </w:rPr>
        <w:t xml:space="preserve">. </w:t>
      </w:r>
      <w:r w:rsidRPr="00F939A2">
        <w:rPr>
          <w:rFonts w:ascii="Arial" w:hAnsi="Arial" w:cs="Arial"/>
        </w:rPr>
        <w:t>dne</w:t>
      </w:r>
      <w:r w:rsidR="00180269">
        <w:rPr>
          <w:rFonts w:ascii="Arial" w:hAnsi="Arial" w:cs="Arial"/>
        </w:rPr>
        <w:t>m</w:t>
      </w:r>
      <w:r w:rsidRPr="00F939A2">
        <w:rPr>
          <w:rFonts w:ascii="Arial" w:hAnsi="Arial" w:cs="Arial"/>
        </w:rPr>
        <w:t xml:space="preserve"> od jejího odeslání i když se o ní adresát nedozvěděl.</w:t>
      </w:r>
    </w:p>
    <w:p w:rsidR="00005789"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Smluvní strany potvrzují, že si tuto smlouvu před jejím podpisem přečetly, porozuměly jejímu obsahu, uzavírají ji svobodně a vážně.  Na důkaz toho připojují své níže uvedené podpisy.</w:t>
      </w:r>
    </w:p>
    <w:p w:rsidR="00AC3879" w:rsidRPr="00F939A2" w:rsidRDefault="00AC3879" w:rsidP="00BB01C7">
      <w:pPr>
        <w:pStyle w:val="Zkladntext"/>
        <w:numPr>
          <w:ilvl w:val="0"/>
          <w:numId w:val="10"/>
        </w:numPr>
        <w:spacing w:before="120" w:line="276" w:lineRule="auto"/>
        <w:jc w:val="both"/>
        <w:rPr>
          <w:rFonts w:ascii="Arial" w:hAnsi="Arial" w:cs="Arial"/>
        </w:rPr>
      </w:pPr>
      <w:r>
        <w:rPr>
          <w:rFonts w:ascii="Arial" w:hAnsi="Arial" w:cs="Arial"/>
        </w:rPr>
        <w:t>Uzavření této smlouvy bylo schváleno usnesením Rady Královéhradeckého kraje č. RK/</w:t>
      </w:r>
      <w:r w:rsidR="007C2257">
        <w:rPr>
          <w:rFonts w:ascii="Arial" w:hAnsi="Arial" w:cs="Arial"/>
        </w:rPr>
        <w:t>..</w:t>
      </w:r>
      <w:proofErr w:type="gramStart"/>
      <w:r>
        <w:rPr>
          <w:rFonts w:ascii="Arial" w:hAnsi="Arial" w:cs="Arial"/>
        </w:rPr>
        <w:t>…</w:t>
      </w:r>
      <w:r w:rsidR="007C2257">
        <w:rPr>
          <w:rFonts w:ascii="Arial" w:hAnsi="Arial" w:cs="Arial"/>
        </w:rPr>
        <w:t>.</w:t>
      </w:r>
      <w:r>
        <w:rPr>
          <w:rFonts w:ascii="Arial" w:hAnsi="Arial" w:cs="Arial"/>
        </w:rPr>
        <w:t>/</w:t>
      </w:r>
      <w:r w:rsidR="007C2257">
        <w:rPr>
          <w:rFonts w:ascii="Arial" w:hAnsi="Arial" w:cs="Arial"/>
        </w:rPr>
        <w:t>..</w:t>
      </w:r>
      <w:r>
        <w:rPr>
          <w:rFonts w:ascii="Arial" w:hAnsi="Arial" w:cs="Arial"/>
        </w:rPr>
        <w:t>…</w:t>
      </w:r>
      <w:proofErr w:type="gramEnd"/>
      <w:r>
        <w:rPr>
          <w:rFonts w:ascii="Arial" w:hAnsi="Arial" w:cs="Arial"/>
        </w:rPr>
        <w:t>/2019 ze dne ……………</w:t>
      </w:r>
    </w:p>
    <w:p w:rsidR="00005789" w:rsidRPr="00A85B08" w:rsidRDefault="00005789" w:rsidP="00005789">
      <w:pPr>
        <w:spacing w:before="600" w:after="360"/>
        <w:ind w:right="476"/>
        <w:rPr>
          <w:rFonts w:ascii="Arial" w:hAnsi="Arial" w:cs="Arial"/>
          <w:color w:val="000000"/>
          <w:sz w:val="20"/>
          <w:szCs w:val="20"/>
          <w:lang w:val="en-US"/>
        </w:rPr>
      </w:pPr>
      <w:r w:rsidRPr="009E763F">
        <w:rPr>
          <w:rFonts w:ascii="Arial" w:hAnsi="Arial" w:cs="Arial"/>
          <w:color w:val="000000"/>
          <w:sz w:val="20"/>
          <w:szCs w:val="20"/>
        </w:rPr>
        <w:t>Za objedna</w:t>
      </w:r>
      <w:r>
        <w:rPr>
          <w:rFonts w:ascii="Arial" w:hAnsi="Arial" w:cs="Arial"/>
          <w:color w:val="000000"/>
          <w:sz w:val="20"/>
          <w:szCs w:val="20"/>
        </w:rPr>
        <w:t>tele v</w:t>
      </w:r>
      <w:r w:rsidR="00ED2F85">
        <w:rPr>
          <w:rFonts w:ascii="Arial" w:hAnsi="Arial" w:cs="Arial"/>
          <w:color w:val="000000"/>
          <w:sz w:val="20"/>
          <w:szCs w:val="20"/>
        </w:rPr>
        <w:t> Hradci Králové</w:t>
      </w:r>
      <w:r w:rsidR="005F5A0F" w:rsidRPr="008A216C">
        <w:rPr>
          <w:rFonts w:ascii="Arial" w:hAnsi="Arial" w:cs="Arial"/>
          <w:color w:val="000000"/>
          <w:sz w:val="20"/>
          <w:szCs w:val="20"/>
        </w:rPr>
        <w:t xml:space="preserve"> </w:t>
      </w:r>
      <w:r w:rsidRPr="008A216C">
        <w:rPr>
          <w:rFonts w:ascii="Arial" w:hAnsi="Arial" w:cs="Arial"/>
          <w:color w:val="000000"/>
          <w:sz w:val="20"/>
          <w:szCs w:val="20"/>
        </w:rPr>
        <w:t>dne ………</w:t>
      </w:r>
      <w:r w:rsidRPr="009E763F">
        <w:rPr>
          <w:rFonts w:ascii="Arial" w:hAnsi="Arial" w:cs="Arial"/>
          <w:color w:val="000000"/>
          <w:sz w:val="20"/>
          <w:szCs w:val="20"/>
        </w:rPr>
        <w:tab/>
      </w:r>
      <w:r w:rsidRPr="009E763F">
        <w:rPr>
          <w:rFonts w:ascii="Arial" w:hAnsi="Arial" w:cs="Arial"/>
          <w:color w:val="000000"/>
          <w:sz w:val="20"/>
          <w:szCs w:val="20"/>
        </w:rPr>
        <w:tab/>
      </w:r>
      <w:r w:rsidR="008A216C">
        <w:rPr>
          <w:rFonts w:ascii="Arial" w:hAnsi="Arial" w:cs="Arial"/>
          <w:color w:val="000000"/>
          <w:sz w:val="20"/>
          <w:szCs w:val="20"/>
        </w:rPr>
        <w:tab/>
      </w:r>
      <w:r w:rsidRPr="009E763F">
        <w:rPr>
          <w:rFonts w:ascii="Arial" w:hAnsi="Arial" w:cs="Arial"/>
          <w:color w:val="000000"/>
          <w:sz w:val="20"/>
          <w:szCs w:val="20"/>
        </w:rPr>
        <w:t xml:space="preserve">Za </w:t>
      </w:r>
      <w:r w:rsidRPr="005B01B2">
        <w:rPr>
          <w:rFonts w:ascii="Arial" w:hAnsi="Arial" w:cs="Arial"/>
          <w:color w:val="000000"/>
          <w:sz w:val="20"/>
          <w:szCs w:val="20"/>
        </w:rPr>
        <w:t>zhotovitele</w:t>
      </w:r>
      <w:r>
        <w:rPr>
          <w:rFonts w:ascii="Arial" w:hAnsi="Arial" w:cs="Arial"/>
          <w:color w:val="000000"/>
          <w:sz w:val="20"/>
          <w:szCs w:val="20"/>
        </w:rPr>
        <w:t xml:space="preserve"> </w:t>
      </w:r>
      <w:r w:rsidRPr="00A85B08">
        <w:rPr>
          <w:rFonts w:ascii="Arial" w:hAnsi="Arial" w:cs="Arial"/>
          <w:color w:val="000000"/>
          <w:sz w:val="20"/>
          <w:szCs w:val="20"/>
          <w:highlight w:val="yellow"/>
        </w:rPr>
        <w:t>[doplní dodavatel]</w:t>
      </w:r>
      <w:r w:rsidRPr="00A85B08">
        <w:rPr>
          <w:rFonts w:ascii="Arial" w:hAnsi="Arial" w:cs="Arial"/>
          <w:color w:val="000000"/>
          <w:sz w:val="20"/>
          <w:szCs w:val="20"/>
        </w:rPr>
        <w:t xml:space="preserve"> </w:t>
      </w:r>
    </w:p>
    <w:p w:rsidR="00005789" w:rsidRPr="005B01B2" w:rsidRDefault="00005789" w:rsidP="00005789">
      <w:pPr>
        <w:spacing w:before="960"/>
        <w:ind w:right="476"/>
        <w:rPr>
          <w:rFonts w:ascii="Arial" w:hAnsi="Arial" w:cs="Arial"/>
          <w:color w:val="000000"/>
          <w:sz w:val="20"/>
          <w:szCs w:val="20"/>
        </w:rPr>
      </w:pPr>
      <w:r w:rsidRPr="005B01B2">
        <w:rPr>
          <w:rFonts w:ascii="Arial" w:hAnsi="Arial" w:cs="Arial"/>
          <w:color w:val="000000"/>
          <w:sz w:val="20"/>
          <w:szCs w:val="20"/>
        </w:rPr>
        <w:t>……………………………………</w:t>
      </w:r>
      <w:r w:rsidRPr="005B01B2">
        <w:rPr>
          <w:rFonts w:ascii="Arial" w:hAnsi="Arial" w:cs="Arial"/>
          <w:color w:val="000000"/>
          <w:sz w:val="20"/>
          <w:szCs w:val="20"/>
        </w:rPr>
        <w:tab/>
      </w:r>
      <w:r w:rsidRPr="005B01B2">
        <w:rPr>
          <w:rFonts w:ascii="Arial" w:hAnsi="Arial" w:cs="Arial"/>
          <w:color w:val="000000"/>
          <w:sz w:val="20"/>
          <w:szCs w:val="20"/>
        </w:rPr>
        <w:tab/>
      </w:r>
      <w:r w:rsidRPr="005B01B2">
        <w:rPr>
          <w:rFonts w:ascii="Arial" w:hAnsi="Arial" w:cs="Arial"/>
          <w:b/>
          <w:color w:val="000000"/>
          <w:sz w:val="20"/>
          <w:szCs w:val="20"/>
        </w:rPr>
        <w:tab/>
      </w:r>
      <w:r w:rsidRPr="005B01B2">
        <w:rPr>
          <w:rFonts w:ascii="Arial" w:hAnsi="Arial" w:cs="Arial"/>
          <w:b/>
          <w:color w:val="000000"/>
          <w:sz w:val="20"/>
          <w:szCs w:val="20"/>
        </w:rPr>
        <w:tab/>
      </w:r>
      <w:r w:rsidR="00B65919">
        <w:rPr>
          <w:rFonts w:ascii="Arial" w:hAnsi="Arial" w:cs="Arial"/>
          <w:b/>
          <w:color w:val="000000"/>
          <w:sz w:val="20"/>
          <w:szCs w:val="20"/>
        </w:rPr>
        <w:tab/>
      </w:r>
      <w:r w:rsidRPr="005B01B2">
        <w:rPr>
          <w:rFonts w:ascii="Arial" w:hAnsi="Arial" w:cs="Arial"/>
          <w:color w:val="000000"/>
          <w:sz w:val="20"/>
          <w:szCs w:val="20"/>
        </w:rPr>
        <w:t>……………………………………</w:t>
      </w:r>
    </w:p>
    <w:p w:rsidR="00005789" w:rsidRPr="00CE306A" w:rsidRDefault="00005789" w:rsidP="00005789">
      <w:pPr>
        <w:ind w:right="475"/>
        <w:rPr>
          <w:rFonts w:ascii="Arial" w:hAnsi="Arial" w:cs="Arial"/>
          <w:color w:val="000000"/>
          <w:sz w:val="20"/>
          <w:szCs w:val="20"/>
        </w:rPr>
      </w:pP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t xml:space="preserve"> </w:t>
      </w:r>
      <w:r w:rsidRPr="001A5D0E">
        <w:rPr>
          <w:rFonts w:ascii="Arial" w:hAnsi="Arial" w:cs="Arial"/>
          <w:color w:val="000000"/>
          <w:sz w:val="20"/>
          <w:szCs w:val="20"/>
        </w:rPr>
        <w:tab/>
      </w:r>
      <w:r w:rsidRPr="00CE306A">
        <w:rPr>
          <w:rFonts w:ascii="Arial" w:hAnsi="Arial" w:cs="Arial"/>
          <w:color w:val="000000"/>
          <w:sz w:val="20"/>
          <w:szCs w:val="20"/>
        </w:rPr>
        <w:tab/>
      </w:r>
    </w:p>
    <w:p w:rsidR="00005789" w:rsidRPr="00AC3879" w:rsidRDefault="00B53C33" w:rsidP="00005789">
      <w:pPr>
        <w:spacing w:line="276" w:lineRule="auto"/>
        <w:jc w:val="left"/>
        <w:rPr>
          <w:rFonts w:ascii="Arial" w:hAnsi="Arial" w:cs="Arial"/>
          <w:sz w:val="20"/>
          <w:szCs w:val="20"/>
          <w:highlight w:val="yellow"/>
        </w:rPr>
      </w:pPr>
      <w:r w:rsidRPr="008A216C">
        <w:rPr>
          <w:rFonts w:ascii="Arial" w:hAnsi="Arial" w:cs="Arial"/>
          <w:sz w:val="20"/>
          <w:szCs w:val="20"/>
        </w:rPr>
        <w:t>PhD</w:t>
      </w:r>
      <w:r w:rsidR="00C459CE" w:rsidRPr="008A216C">
        <w:rPr>
          <w:rFonts w:ascii="Arial" w:hAnsi="Arial" w:cs="Arial"/>
          <w:sz w:val="20"/>
          <w:szCs w:val="20"/>
        </w:rPr>
        <w:t xml:space="preserve">r. </w:t>
      </w:r>
      <w:r w:rsidRPr="008A216C">
        <w:rPr>
          <w:rFonts w:ascii="Arial" w:hAnsi="Arial" w:cs="Arial"/>
          <w:sz w:val="20"/>
          <w:szCs w:val="20"/>
        </w:rPr>
        <w:t>Jiří Štěpán, Ph.D.</w:t>
      </w:r>
      <w:r w:rsidR="00005789" w:rsidRPr="00AC3879">
        <w:rPr>
          <w:rFonts w:ascii="Arial" w:hAnsi="Arial" w:cs="Arial"/>
          <w:sz w:val="20"/>
          <w:szCs w:val="20"/>
        </w:rPr>
        <w:tab/>
      </w:r>
      <w:r w:rsidR="00B65919" w:rsidRPr="00AC3879">
        <w:rPr>
          <w:rFonts w:ascii="Arial" w:hAnsi="Arial" w:cs="Arial"/>
          <w:sz w:val="20"/>
          <w:szCs w:val="20"/>
        </w:rPr>
        <w:tab/>
      </w:r>
      <w:r w:rsidR="00FC2060" w:rsidRPr="00AC3879">
        <w:rPr>
          <w:rFonts w:ascii="Arial" w:hAnsi="Arial" w:cs="Arial"/>
          <w:sz w:val="20"/>
          <w:szCs w:val="20"/>
        </w:rPr>
        <w:tab/>
      </w:r>
      <w:r w:rsidR="00C459CE" w:rsidRPr="00AC3879">
        <w:rPr>
          <w:rFonts w:ascii="Arial" w:hAnsi="Arial" w:cs="Arial"/>
          <w:sz w:val="20"/>
          <w:szCs w:val="20"/>
        </w:rPr>
        <w:tab/>
      </w:r>
      <w:r w:rsidRPr="00AC3879">
        <w:rPr>
          <w:rFonts w:ascii="Arial" w:hAnsi="Arial" w:cs="Arial"/>
          <w:sz w:val="20"/>
          <w:szCs w:val="20"/>
        </w:rPr>
        <w:tab/>
      </w:r>
      <w:r w:rsidR="00005789" w:rsidRPr="00AC3879">
        <w:rPr>
          <w:rFonts w:ascii="Arial" w:hAnsi="Arial" w:cs="Arial"/>
          <w:sz w:val="20"/>
          <w:szCs w:val="20"/>
          <w:highlight w:val="yellow"/>
        </w:rPr>
        <w:t>[jméno a příjmení – doplní dodavatel]</w:t>
      </w:r>
    </w:p>
    <w:p w:rsidR="00051035" w:rsidRPr="00F7671E" w:rsidRDefault="00B53C33" w:rsidP="00F9657C">
      <w:pPr>
        <w:spacing w:line="276" w:lineRule="auto"/>
        <w:jc w:val="left"/>
        <w:rPr>
          <w:rFonts w:ascii="Arial" w:hAnsi="Arial" w:cs="Arial"/>
          <w:sz w:val="20"/>
          <w:szCs w:val="20"/>
          <w:highlight w:val="yellow"/>
        </w:rPr>
      </w:pPr>
      <w:r w:rsidRPr="008A216C">
        <w:rPr>
          <w:rFonts w:ascii="Arial" w:hAnsi="Arial" w:cs="Arial"/>
          <w:sz w:val="20"/>
          <w:szCs w:val="20"/>
        </w:rPr>
        <w:t>hejtman</w:t>
      </w:r>
      <w:r w:rsidR="00005789" w:rsidRPr="00AC3879">
        <w:rPr>
          <w:rFonts w:ascii="Arial" w:hAnsi="Arial" w:cs="Arial"/>
          <w:sz w:val="20"/>
          <w:szCs w:val="20"/>
        </w:rPr>
        <w:tab/>
      </w:r>
      <w:r w:rsidR="00005789" w:rsidRPr="0000760C">
        <w:rPr>
          <w:rFonts w:ascii="Arial" w:hAnsi="Arial" w:cs="Arial"/>
          <w:sz w:val="20"/>
          <w:szCs w:val="20"/>
        </w:rPr>
        <w:tab/>
      </w:r>
      <w:r w:rsidR="00005789" w:rsidRPr="0000760C">
        <w:rPr>
          <w:rFonts w:ascii="Arial" w:hAnsi="Arial" w:cs="Arial"/>
          <w:sz w:val="20"/>
          <w:szCs w:val="20"/>
        </w:rPr>
        <w:tab/>
      </w:r>
      <w:r w:rsidR="00005789" w:rsidRPr="0000760C">
        <w:rPr>
          <w:rFonts w:ascii="Arial" w:hAnsi="Arial" w:cs="Arial"/>
          <w:sz w:val="20"/>
          <w:szCs w:val="20"/>
        </w:rPr>
        <w:tab/>
      </w:r>
      <w:r w:rsidR="00B65919">
        <w:rPr>
          <w:rFonts w:ascii="Arial" w:hAnsi="Arial" w:cs="Arial"/>
          <w:sz w:val="20"/>
          <w:szCs w:val="20"/>
        </w:rPr>
        <w:tab/>
      </w:r>
      <w:r w:rsidR="00FC2060">
        <w:rPr>
          <w:rFonts w:ascii="Arial" w:hAnsi="Arial" w:cs="Arial"/>
          <w:sz w:val="20"/>
          <w:szCs w:val="20"/>
        </w:rPr>
        <w:tab/>
      </w:r>
      <w:r>
        <w:rPr>
          <w:rFonts w:ascii="Arial" w:hAnsi="Arial" w:cs="Arial"/>
          <w:sz w:val="20"/>
          <w:szCs w:val="20"/>
        </w:rPr>
        <w:tab/>
      </w:r>
      <w:r w:rsidR="00005789" w:rsidRPr="0000760C">
        <w:rPr>
          <w:rFonts w:ascii="Arial" w:hAnsi="Arial" w:cs="Arial"/>
          <w:sz w:val="20"/>
          <w:szCs w:val="20"/>
          <w:highlight w:val="yellow"/>
        </w:rPr>
        <w:t>[funkce – doplní dodavatel]</w:t>
      </w:r>
    </w:p>
    <w:sectPr w:rsidR="00051035" w:rsidRPr="00F7671E" w:rsidSect="00B077EE">
      <w:headerReference w:type="default" r:id="rId8"/>
      <w:footerReference w:type="even" r:id="rId9"/>
      <w:footerReference w:type="default" r:id="rId10"/>
      <w:pgSz w:w="11907" w:h="16840" w:code="9"/>
      <w:pgMar w:top="1438" w:right="1418" w:bottom="1418" w:left="1418" w:header="709" w:footer="709"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7D76" w:rsidRDefault="00827D76">
      <w:r>
        <w:separator/>
      </w:r>
    </w:p>
  </w:endnote>
  <w:endnote w:type="continuationSeparator" w:id="0">
    <w:p w:rsidR="00827D76" w:rsidRDefault="00827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JohnSans Text Pro">
    <w:altName w:val="Arial"/>
    <w:panose1 w:val="00000000000000000000"/>
    <w:charset w:val="00"/>
    <w:family w:val="modern"/>
    <w:notTrueType/>
    <w:pitch w:val="variable"/>
    <w:sig w:usb0="00000003" w:usb1="00000000" w:usb2="00000000" w:usb3="00000000" w:csb0="00000001" w:csb1="00000000"/>
  </w:font>
  <w:font w:name="Calibri">
    <w:panose1 w:val="020F0502020204030204"/>
    <w:charset w:val="EE"/>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B8D" w:rsidRDefault="00D65B8D">
    <w:pPr>
      <w:pStyle w:val="Zpat"/>
      <w:framePr w:wrap="auto"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D65B8D" w:rsidRDefault="00D65B8D">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B8D" w:rsidRDefault="00D65B8D">
    <w:pPr>
      <w:pStyle w:val="Zpat"/>
      <w:ind w:right="360"/>
      <w:jc w:val="center"/>
      <w:rPr>
        <w:rStyle w:val="slostrnky"/>
        <w:rFonts w:ascii="Arial" w:hAnsi="Arial" w:cs="Arial"/>
        <w:sz w:val="18"/>
      </w:rPr>
    </w:pPr>
  </w:p>
  <w:p w:rsidR="00D65B8D" w:rsidRDefault="00D65B8D">
    <w:pPr>
      <w:pStyle w:val="Zpat"/>
      <w:ind w:right="360"/>
      <w:jc w:val="center"/>
      <w:rPr>
        <w:rStyle w:val="slostrnky"/>
        <w:rFonts w:ascii="Arial" w:hAnsi="Arial" w:cs="Arial"/>
        <w:sz w:val="18"/>
      </w:rPr>
    </w:pPr>
    <w:r w:rsidRPr="000F74B1">
      <w:rPr>
        <w:rStyle w:val="slostrnky"/>
        <w:rFonts w:ascii="Arial" w:hAnsi="Arial" w:cs="Arial"/>
        <w:sz w:val="18"/>
      </w:rPr>
      <w:t xml:space="preserve">strana </w:t>
    </w:r>
    <w:r w:rsidRPr="000F74B1">
      <w:rPr>
        <w:rStyle w:val="slostrnky"/>
        <w:rFonts w:ascii="Arial" w:hAnsi="Arial" w:cs="Arial"/>
        <w:sz w:val="18"/>
      </w:rPr>
      <w:fldChar w:fldCharType="begin"/>
    </w:r>
    <w:r w:rsidRPr="000F74B1">
      <w:rPr>
        <w:rStyle w:val="slostrnky"/>
        <w:rFonts w:ascii="Arial" w:hAnsi="Arial" w:cs="Arial"/>
        <w:sz w:val="18"/>
      </w:rPr>
      <w:instrText xml:space="preserve"> PAGE </w:instrText>
    </w:r>
    <w:r w:rsidRPr="000F74B1">
      <w:rPr>
        <w:rStyle w:val="slostrnky"/>
        <w:rFonts w:ascii="Arial" w:hAnsi="Arial" w:cs="Arial"/>
        <w:sz w:val="18"/>
      </w:rPr>
      <w:fldChar w:fldCharType="separate"/>
    </w:r>
    <w:r w:rsidR="00101D5E">
      <w:rPr>
        <w:rStyle w:val="slostrnky"/>
        <w:rFonts w:ascii="Arial" w:hAnsi="Arial" w:cs="Arial"/>
        <w:noProof/>
        <w:sz w:val="18"/>
      </w:rPr>
      <w:t>22</w:t>
    </w:r>
    <w:r w:rsidRPr="000F74B1">
      <w:rPr>
        <w:rStyle w:val="slostrnky"/>
        <w:rFonts w:ascii="Arial" w:hAnsi="Arial" w:cs="Arial"/>
        <w:sz w:val="18"/>
      </w:rPr>
      <w:fldChar w:fldCharType="end"/>
    </w:r>
    <w:r w:rsidRPr="000F74B1">
      <w:rPr>
        <w:rStyle w:val="slostrnky"/>
        <w:rFonts w:ascii="Arial" w:hAnsi="Arial" w:cs="Arial"/>
        <w:sz w:val="18"/>
      </w:rPr>
      <w:t xml:space="preserve"> (celkem </w:t>
    </w:r>
    <w:r w:rsidRPr="000F74B1">
      <w:rPr>
        <w:rStyle w:val="slostrnky"/>
        <w:rFonts w:ascii="Arial" w:hAnsi="Arial" w:cs="Arial"/>
        <w:sz w:val="18"/>
      </w:rPr>
      <w:fldChar w:fldCharType="begin"/>
    </w:r>
    <w:r w:rsidRPr="000F74B1">
      <w:rPr>
        <w:rStyle w:val="slostrnky"/>
        <w:rFonts w:ascii="Arial" w:hAnsi="Arial" w:cs="Arial"/>
        <w:sz w:val="18"/>
      </w:rPr>
      <w:instrText xml:space="preserve"> NUMPAGES </w:instrText>
    </w:r>
    <w:r w:rsidRPr="000F74B1">
      <w:rPr>
        <w:rStyle w:val="slostrnky"/>
        <w:rFonts w:ascii="Arial" w:hAnsi="Arial" w:cs="Arial"/>
        <w:sz w:val="18"/>
      </w:rPr>
      <w:fldChar w:fldCharType="separate"/>
    </w:r>
    <w:r w:rsidR="00101D5E">
      <w:rPr>
        <w:rStyle w:val="slostrnky"/>
        <w:rFonts w:ascii="Arial" w:hAnsi="Arial" w:cs="Arial"/>
        <w:noProof/>
        <w:sz w:val="18"/>
      </w:rPr>
      <w:t>25</w:t>
    </w:r>
    <w:r w:rsidRPr="000F74B1">
      <w:rPr>
        <w:rStyle w:val="slostrnky"/>
        <w:rFonts w:ascii="Arial" w:hAnsi="Arial" w:cs="Arial"/>
        <w:sz w:val="18"/>
      </w:rPr>
      <w:fldChar w:fldCharType="end"/>
    </w:r>
    <w:r w:rsidRPr="000F74B1">
      <w:rPr>
        <w:rStyle w:val="slostrnky"/>
        <w:rFonts w:ascii="Arial" w:hAnsi="Arial" w:cs="Arial"/>
        <w:sz w:val="18"/>
      </w:rPr>
      <w:t>)</w:t>
    </w:r>
  </w:p>
  <w:p w:rsidR="00D65B8D" w:rsidRDefault="00D65B8D">
    <w:pPr>
      <w:pStyle w:val="Zpat"/>
      <w:ind w:right="360"/>
      <w:jc w:val="center"/>
      <w:rPr>
        <w:rStyle w:val="slostrnky"/>
        <w:rFonts w:ascii="Arial" w:hAnsi="Arial" w:cs="Arial"/>
        <w:sz w:val="18"/>
      </w:rPr>
    </w:pPr>
  </w:p>
  <w:p w:rsidR="00D65B8D" w:rsidRPr="000F74B1" w:rsidRDefault="00D65B8D">
    <w:pPr>
      <w:pStyle w:val="Zpat"/>
      <w:ind w:right="360"/>
      <w:jc w:val="center"/>
      <w:rPr>
        <w:rFonts w:ascii="Arial" w:hAnsi="Arial" w:cs="Arial"/>
        <w:sz w:val="18"/>
      </w:rPr>
    </w:pPr>
    <w:r>
      <w:rPr>
        <w:rFonts w:ascii="Arial" w:hAnsi="Arial" w:cs="Arial"/>
        <w:noProof/>
        <w:sz w:val="18"/>
      </w:rPr>
      <w:drawing>
        <wp:inline distT="0" distB="0" distL="0" distR="0" wp14:anchorId="29BD1D76" wp14:editId="57200C03">
          <wp:extent cx="2724150" cy="851391"/>
          <wp:effectExtent l="0" t="0" r="0" b="635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Z_RO_C_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2950" cy="85101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7D76" w:rsidRDefault="00827D76">
      <w:r>
        <w:separator/>
      </w:r>
    </w:p>
  </w:footnote>
  <w:footnote w:type="continuationSeparator" w:id="0">
    <w:p w:rsidR="00827D76" w:rsidRDefault="00827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B8D" w:rsidRPr="00720F91" w:rsidRDefault="00D65B8D">
    <w:pPr>
      <w:pStyle w:val="Zhlav"/>
      <w:rPr>
        <w:rFonts w:ascii="Arial" w:hAnsi="Arial" w:cs="Arial"/>
        <w:sz w:val="16"/>
      </w:rPr>
    </w:pPr>
    <w:r w:rsidRPr="00720F91">
      <w:rPr>
        <w:rFonts w:ascii="Arial" w:hAnsi="Arial" w:cs="Arial"/>
        <w:sz w:val="16"/>
      </w:rPr>
      <w:t>Příloha č. 6 zadávací dokumentace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917C8"/>
    <w:multiLevelType w:val="multilevel"/>
    <w:tmpl w:val="0BBEFAA8"/>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820"/>
        </w:tabs>
        <w:ind w:left="4820"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1" w15:restartNumberingAfterBreak="0">
    <w:nsid w:val="042E0140"/>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54E2263"/>
    <w:multiLevelType w:val="hybridMultilevel"/>
    <w:tmpl w:val="B3BE24A4"/>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C896E8D"/>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CF63375"/>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1E642AA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215A23D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4CF5674"/>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A943C9F"/>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2AC345E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43927C1"/>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35B943D7"/>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38041F5D"/>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39C860B4"/>
    <w:multiLevelType w:val="hybridMultilevel"/>
    <w:tmpl w:val="AE5A5418"/>
    <w:lvl w:ilvl="0" w:tplc="4336FF0E">
      <w:start w:val="1"/>
      <w:numFmt w:val="decimal"/>
      <w:lvlText w:val="%1."/>
      <w:lvlJc w:val="left"/>
      <w:pPr>
        <w:ind w:left="360" w:hanging="360"/>
      </w:pPr>
      <w:rPr>
        <w:i w:val="0"/>
      </w:rPr>
    </w:lvl>
    <w:lvl w:ilvl="1" w:tplc="04050001">
      <w:start w:val="1"/>
      <w:numFmt w:val="bullet"/>
      <w:lvlText w:val=""/>
      <w:lvlJc w:val="left"/>
      <w:pPr>
        <w:ind w:left="1080" w:hanging="360"/>
      </w:pPr>
      <w:rPr>
        <w:rFonts w:ascii="Symbol" w:hAnsi="Symbol"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3BB53C2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15:restartNumberingAfterBreak="0">
    <w:nsid w:val="43013A00"/>
    <w:multiLevelType w:val="hybridMultilevel"/>
    <w:tmpl w:val="956CD68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9242AC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4C6E5C65"/>
    <w:multiLevelType w:val="hybridMultilevel"/>
    <w:tmpl w:val="BB4E30BE"/>
    <w:lvl w:ilvl="0" w:tplc="8CC6225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513B0597"/>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55956CA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55A01336"/>
    <w:multiLevelType w:val="hybridMultilevel"/>
    <w:tmpl w:val="2836009C"/>
    <w:lvl w:ilvl="0" w:tplc="AF166B3A">
      <w:start w:val="1"/>
      <w:numFmt w:val="lowerLetter"/>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21" w15:restartNumberingAfterBreak="0">
    <w:nsid w:val="595A24B7"/>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2" w15:restartNumberingAfterBreak="0">
    <w:nsid w:val="59CF150A"/>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3" w15:restartNumberingAfterBreak="0">
    <w:nsid w:val="5A41417F"/>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4" w15:restartNumberingAfterBreak="0">
    <w:nsid w:val="5B006545"/>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15:restartNumberingAfterBreak="0">
    <w:nsid w:val="5FD773D3"/>
    <w:multiLevelType w:val="multilevel"/>
    <w:tmpl w:val="89D2B1F4"/>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Arial" w:hAnsi="Arial" w:cs="Arial" w:hint="default"/>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602A0930"/>
    <w:multiLevelType w:val="hybridMultilevel"/>
    <w:tmpl w:val="201C20A6"/>
    <w:lvl w:ilvl="0" w:tplc="4D38C93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66FD4AD1"/>
    <w:multiLevelType w:val="hybridMultilevel"/>
    <w:tmpl w:val="DB6A0F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A4A65E3"/>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6B5B525B"/>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0" w15:restartNumberingAfterBreak="0">
    <w:nsid w:val="6DF517CC"/>
    <w:multiLevelType w:val="hybridMultilevel"/>
    <w:tmpl w:val="35F09BA4"/>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1" w15:restartNumberingAfterBreak="0">
    <w:nsid w:val="790F7C67"/>
    <w:multiLevelType w:val="multilevel"/>
    <w:tmpl w:val="C0202A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7C151418"/>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32"/>
  </w:num>
  <w:num w:numId="2">
    <w:abstractNumId w:val="14"/>
  </w:num>
  <w:num w:numId="3">
    <w:abstractNumId w:val="5"/>
  </w:num>
  <w:num w:numId="4">
    <w:abstractNumId w:val="18"/>
  </w:num>
  <w:num w:numId="5">
    <w:abstractNumId w:val="0"/>
  </w:num>
  <w:num w:numId="6">
    <w:abstractNumId w:val="2"/>
  </w:num>
  <w:num w:numId="7">
    <w:abstractNumId w:val="22"/>
  </w:num>
  <w:num w:numId="8">
    <w:abstractNumId w:val="21"/>
  </w:num>
  <w:num w:numId="9">
    <w:abstractNumId w:val="23"/>
  </w:num>
  <w:num w:numId="10">
    <w:abstractNumId w:val="24"/>
  </w:num>
  <w:num w:numId="11">
    <w:abstractNumId w:val="13"/>
  </w:num>
  <w:num w:numId="12">
    <w:abstractNumId w:val="3"/>
  </w:num>
  <w:num w:numId="13">
    <w:abstractNumId w:val="8"/>
  </w:num>
  <w:num w:numId="14">
    <w:abstractNumId w:val="10"/>
  </w:num>
  <w:num w:numId="15">
    <w:abstractNumId w:val="12"/>
  </w:num>
  <w:num w:numId="16">
    <w:abstractNumId w:val="4"/>
  </w:num>
  <w:num w:numId="17">
    <w:abstractNumId w:val="7"/>
  </w:num>
  <w:num w:numId="18">
    <w:abstractNumId w:val="6"/>
  </w:num>
  <w:num w:numId="19">
    <w:abstractNumId w:val="1"/>
  </w:num>
  <w:num w:numId="20">
    <w:abstractNumId w:val="19"/>
  </w:num>
  <w:num w:numId="21">
    <w:abstractNumId w:val="11"/>
  </w:num>
  <w:num w:numId="22">
    <w:abstractNumId w:val="9"/>
  </w:num>
  <w:num w:numId="23">
    <w:abstractNumId w:val="29"/>
  </w:num>
  <w:num w:numId="24">
    <w:abstractNumId w:val="28"/>
  </w:num>
  <w:num w:numId="25">
    <w:abstractNumId w:val="31"/>
  </w:num>
  <w:num w:numId="26">
    <w:abstractNumId w:val="16"/>
  </w:num>
  <w:num w:numId="27">
    <w:abstractNumId w:val="25"/>
  </w:num>
  <w:num w:numId="28">
    <w:abstractNumId w:val="20"/>
  </w:num>
  <w:num w:numId="29">
    <w:abstractNumId w:val="30"/>
  </w:num>
  <w:num w:numId="30">
    <w:abstractNumId w:val="15"/>
  </w:num>
  <w:num w:numId="31">
    <w:abstractNumId w:val="27"/>
  </w:num>
  <w:num w:numId="32">
    <w:abstractNumId w:val="26"/>
  </w:num>
  <w:num w:numId="33">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cs-CZ" w:vendorID="7" w:dllVersion="514"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438"/>
    <w:rsid w:val="00001074"/>
    <w:rsid w:val="00001444"/>
    <w:rsid w:val="00002F99"/>
    <w:rsid w:val="00003828"/>
    <w:rsid w:val="00005204"/>
    <w:rsid w:val="00005789"/>
    <w:rsid w:val="00012DED"/>
    <w:rsid w:val="0001389D"/>
    <w:rsid w:val="00013D82"/>
    <w:rsid w:val="0001577C"/>
    <w:rsid w:val="00015AD1"/>
    <w:rsid w:val="00017ABC"/>
    <w:rsid w:val="000209BB"/>
    <w:rsid w:val="00020F3B"/>
    <w:rsid w:val="00021800"/>
    <w:rsid w:val="0002365D"/>
    <w:rsid w:val="0002388E"/>
    <w:rsid w:val="000240F5"/>
    <w:rsid w:val="0002416D"/>
    <w:rsid w:val="0002792C"/>
    <w:rsid w:val="00027ABF"/>
    <w:rsid w:val="0003008D"/>
    <w:rsid w:val="0003258F"/>
    <w:rsid w:val="00035C73"/>
    <w:rsid w:val="00036002"/>
    <w:rsid w:val="00037489"/>
    <w:rsid w:val="00040538"/>
    <w:rsid w:val="00040881"/>
    <w:rsid w:val="00041018"/>
    <w:rsid w:val="00041883"/>
    <w:rsid w:val="00041B97"/>
    <w:rsid w:val="00041DB6"/>
    <w:rsid w:val="00041E2D"/>
    <w:rsid w:val="00042127"/>
    <w:rsid w:val="0004550B"/>
    <w:rsid w:val="000462B6"/>
    <w:rsid w:val="00046DB2"/>
    <w:rsid w:val="00051035"/>
    <w:rsid w:val="00051421"/>
    <w:rsid w:val="00051E8A"/>
    <w:rsid w:val="00051F47"/>
    <w:rsid w:val="00052F7F"/>
    <w:rsid w:val="00056AB0"/>
    <w:rsid w:val="00057C3B"/>
    <w:rsid w:val="00060963"/>
    <w:rsid w:val="000610E8"/>
    <w:rsid w:val="000626E7"/>
    <w:rsid w:val="0006292D"/>
    <w:rsid w:val="00062CC2"/>
    <w:rsid w:val="0006320D"/>
    <w:rsid w:val="00064D7B"/>
    <w:rsid w:val="000655D1"/>
    <w:rsid w:val="00071416"/>
    <w:rsid w:val="00072D48"/>
    <w:rsid w:val="00074F09"/>
    <w:rsid w:val="00075FA6"/>
    <w:rsid w:val="0007792C"/>
    <w:rsid w:val="00077DD1"/>
    <w:rsid w:val="00077DD9"/>
    <w:rsid w:val="00080BCB"/>
    <w:rsid w:val="00082FE0"/>
    <w:rsid w:val="00082FF9"/>
    <w:rsid w:val="00083EA4"/>
    <w:rsid w:val="00084CA0"/>
    <w:rsid w:val="000856EE"/>
    <w:rsid w:val="0009422B"/>
    <w:rsid w:val="0009464E"/>
    <w:rsid w:val="00095946"/>
    <w:rsid w:val="00095DED"/>
    <w:rsid w:val="000966DF"/>
    <w:rsid w:val="000A1FF9"/>
    <w:rsid w:val="000A2F14"/>
    <w:rsid w:val="000A340E"/>
    <w:rsid w:val="000A3BCC"/>
    <w:rsid w:val="000A48D5"/>
    <w:rsid w:val="000A4FAE"/>
    <w:rsid w:val="000A5DCC"/>
    <w:rsid w:val="000A7817"/>
    <w:rsid w:val="000B16C1"/>
    <w:rsid w:val="000B1DAD"/>
    <w:rsid w:val="000B522A"/>
    <w:rsid w:val="000B5B8D"/>
    <w:rsid w:val="000B6313"/>
    <w:rsid w:val="000B7FC7"/>
    <w:rsid w:val="000C0739"/>
    <w:rsid w:val="000C1C30"/>
    <w:rsid w:val="000C2D9F"/>
    <w:rsid w:val="000C3EFA"/>
    <w:rsid w:val="000C561E"/>
    <w:rsid w:val="000C7A8A"/>
    <w:rsid w:val="000D06C0"/>
    <w:rsid w:val="000D0DC9"/>
    <w:rsid w:val="000D0F39"/>
    <w:rsid w:val="000D19BA"/>
    <w:rsid w:val="000D200B"/>
    <w:rsid w:val="000D2281"/>
    <w:rsid w:val="000D442A"/>
    <w:rsid w:val="000D4ED8"/>
    <w:rsid w:val="000D51A1"/>
    <w:rsid w:val="000D7B38"/>
    <w:rsid w:val="000E0AB9"/>
    <w:rsid w:val="000E1047"/>
    <w:rsid w:val="000E108A"/>
    <w:rsid w:val="000E1243"/>
    <w:rsid w:val="000E1928"/>
    <w:rsid w:val="000E2A1F"/>
    <w:rsid w:val="000E3928"/>
    <w:rsid w:val="000E3D04"/>
    <w:rsid w:val="000E4EBA"/>
    <w:rsid w:val="000F19E1"/>
    <w:rsid w:val="000F3D88"/>
    <w:rsid w:val="000F74B1"/>
    <w:rsid w:val="00101D5E"/>
    <w:rsid w:val="00101F0C"/>
    <w:rsid w:val="00101F16"/>
    <w:rsid w:val="00102621"/>
    <w:rsid w:val="00102D15"/>
    <w:rsid w:val="00103FCC"/>
    <w:rsid w:val="001058A2"/>
    <w:rsid w:val="00107952"/>
    <w:rsid w:val="00107F88"/>
    <w:rsid w:val="00111439"/>
    <w:rsid w:val="0011290A"/>
    <w:rsid w:val="001139F6"/>
    <w:rsid w:val="00115757"/>
    <w:rsid w:val="00115951"/>
    <w:rsid w:val="00115CED"/>
    <w:rsid w:val="001160C5"/>
    <w:rsid w:val="001161E0"/>
    <w:rsid w:val="00120A58"/>
    <w:rsid w:val="00120DB7"/>
    <w:rsid w:val="00121657"/>
    <w:rsid w:val="00124CA6"/>
    <w:rsid w:val="0012659A"/>
    <w:rsid w:val="00131860"/>
    <w:rsid w:val="001338A4"/>
    <w:rsid w:val="001338C7"/>
    <w:rsid w:val="00133AEA"/>
    <w:rsid w:val="00135185"/>
    <w:rsid w:val="00135ACF"/>
    <w:rsid w:val="001362A2"/>
    <w:rsid w:val="001376A9"/>
    <w:rsid w:val="001408BD"/>
    <w:rsid w:val="0014217E"/>
    <w:rsid w:val="00142CEC"/>
    <w:rsid w:val="00142F94"/>
    <w:rsid w:val="0014428F"/>
    <w:rsid w:val="001442FB"/>
    <w:rsid w:val="00145130"/>
    <w:rsid w:val="00147477"/>
    <w:rsid w:val="00147C3E"/>
    <w:rsid w:val="00150389"/>
    <w:rsid w:val="00152208"/>
    <w:rsid w:val="001532B5"/>
    <w:rsid w:val="00153450"/>
    <w:rsid w:val="001536A8"/>
    <w:rsid w:val="00155CB5"/>
    <w:rsid w:val="001561BA"/>
    <w:rsid w:val="00156F9D"/>
    <w:rsid w:val="00157365"/>
    <w:rsid w:val="001575D6"/>
    <w:rsid w:val="0016043B"/>
    <w:rsid w:val="001609C9"/>
    <w:rsid w:val="00163649"/>
    <w:rsid w:val="001657BA"/>
    <w:rsid w:val="0016777D"/>
    <w:rsid w:val="001707B4"/>
    <w:rsid w:val="0017272E"/>
    <w:rsid w:val="00175974"/>
    <w:rsid w:val="00176D73"/>
    <w:rsid w:val="00180269"/>
    <w:rsid w:val="00180678"/>
    <w:rsid w:val="00180685"/>
    <w:rsid w:val="00181365"/>
    <w:rsid w:val="00182B37"/>
    <w:rsid w:val="001835D6"/>
    <w:rsid w:val="00183894"/>
    <w:rsid w:val="00185321"/>
    <w:rsid w:val="0018653B"/>
    <w:rsid w:val="00186D0B"/>
    <w:rsid w:val="00187559"/>
    <w:rsid w:val="001909D8"/>
    <w:rsid w:val="00190B75"/>
    <w:rsid w:val="00191BAF"/>
    <w:rsid w:val="00193201"/>
    <w:rsid w:val="00193F54"/>
    <w:rsid w:val="00195634"/>
    <w:rsid w:val="001958F3"/>
    <w:rsid w:val="00197612"/>
    <w:rsid w:val="001A1628"/>
    <w:rsid w:val="001A220F"/>
    <w:rsid w:val="001A44C2"/>
    <w:rsid w:val="001A519E"/>
    <w:rsid w:val="001A559E"/>
    <w:rsid w:val="001A56BD"/>
    <w:rsid w:val="001A5F23"/>
    <w:rsid w:val="001A690B"/>
    <w:rsid w:val="001A7DD6"/>
    <w:rsid w:val="001B023F"/>
    <w:rsid w:val="001B0E4B"/>
    <w:rsid w:val="001B3381"/>
    <w:rsid w:val="001B3EDC"/>
    <w:rsid w:val="001B6573"/>
    <w:rsid w:val="001B6952"/>
    <w:rsid w:val="001C3ED2"/>
    <w:rsid w:val="001C43D7"/>
    <w:rsid w:val="001C4CDA"/>
    <w:rsid w:val="001C5BDF"/>
    <w:rsid w:val="001C654C"/>
    <w:rsid w:val="001C67ED"/>
    <w:rsid w:val="001C785A"/>
    <w:rsid w:val="001D32DF"/>
    <w:rsid w:val="001D33F9"/>
    <w:rsid w:val="001D457E"/>
    <w:rsid w:val="001D75B6"/>
    <w:rsid w:val="001E0A46"/>
    <w:rsid w:val="001E1AFC"/>
    <w:rsid w:val="001E29C8"/>
    <w:rsid w:val="001E2A2F"/>
    <w:rsid w:val="001E4360"/>
    <w:rsid w:val="001E60D3"/>
    <w:rsid w:val="001E6762"/>
    <w:rsid w:val="001E6787"/>
    <w:rsid w:val="001F40BA"/>
    <w:rsid w:val="001F5167"/>
    <w:rsid w:val="001F58B8"/>
    <w:rsid w:val="001F5BDE"/>
    <w:rsid w:val="001F63B9"/>
    <w:rsid w:val="001F7954"/>
    <w:rsid w:val="00200354"/>
    <w:rsid w:val="00202607"/>
    <w:rsid w:val="00202B61"/>
    <w:rsid w:val="00203A76"/>
    <w:rsid w:val="00204799"/>
    <w:rsid w:val="002047D1"/>
    <w:rsid w:val="00211E31"/>
    <w:rsid w:val="00212164"/>
    <w:rsid w:val="0021331B"/>
    <w:rsid w:val="00213723"/>
    <w:rsid w:val="00213C99"/>
    <w:rsid w:val="00214629"/>
    <w:rsid w:val="002149A0"/>
    <w:rsid w:val="002179EE"/>
    <w:rsid w:val="0022164C"/>
    <w:rsid w:val="00222B3F"/>
    <w:rsid w:val="00222D0E"/>
    <w:rsid w:val="002233BE"/>
    <w:rsid w:val="00225E91"/>
    <w:rsid w:val="00226F88"/>
    <w:rsid w:val="002303FE"/>
    <w:rsid w:val="00232198"/>
    <w:rsid w:val="00232F97"/>
    <w:rsid w:val="00233550"/>
    <w:rsid w:val="00235BCC"/>
    <w:rsid w:val="00237E91"/>
    <w:rsid w:val="002406E1"/>
    <w:rsid w:val="00240F1E"/>
    <w:rsid w:val="00241145"/>
    <w:rsid w:val="002412A3"/>
    <w:rsid w:val="002444FA"/>
    <w:rsid w:val="002468DE"/>
    <w:rsid w:val="002477B0"/>
    <w:rsid w:val="00251397"/>
    <w:rsid w:val="002515D1"/>
    <w:rsid w:val="00253528"/>
    <w:rsid w:val="002548B9"/>
    <w:rsid w:val="002567C9"/>
    <w:rsid w:val="002606B5"/>
    <w:rsid w:val="0026147B"/>
    <w:rsid w:val="0026201B"/>
    <w:rsid w:val="00262DC4"/>
    <w:rsid w:val="00263996"/>
    <w:rsid w:val="00264D3A"/>
    <w:rsid w:val="00264D3B"/>
    <w:rsid w:val="002656F3"/>
    <w:rsid w:val="002703B3"/>
    <w:rsid w:val="00270486"/>
    <w:rsid w:val="00270E48"/>
    <w:rsid w:val="0027138A"/>
    <w:rsid w:val="00271F8B"/>
    <w:rsid w:val="002728AB"/>
    <w:rsid w:val="00273373"/>
    <w:rsid w:val="00274C6B"/>
    <w:rsid w:val="00280326"/>
    <w:rsid w:val="00280A0B"/>
    <w:rsid w:val="002815DA"/>
    <w:rsid w:val="002827F9"/>
    <w:rsid w:val="00286CA4"/>
    <w:rsid w:val="00287BB9"/>
    <w:rsid w:val="002937B3"/>
    <w:rsid w:val="002A0381"/>
    <w:rsid w:val="002A198D"/>
    <w:rsid w:val="002A3547"/>
    <w:rsid w:val="002A478F"/>
    <w:rsid w:val="002B152D"/>
    <w:rsid w:val="002B1550"/>
    <w:rsid w:val="002B1C9E"/>
    <w:rsid w:val="002B44E8"/>
    <w:rsid w:val="002B4589"/>
    <w:rsid w:val="002B4B13"/>
    <w:rsid w:val="002B5308"/>
    <w:rsid w:val="002B57B7"/>
    <w:rsid w:val="002B5A99"/>
    <w:rsid w:val="002B6B92"/>
    <w:rsid w:val="002C3282"/>
    <w:rsid w:val="002C35B4"/>
    <w:rsid w:val="002C437A"/>
    <w:rsid w:val="002C4575"/>
    <w:rsid w:val="002C55BC"/>
    <w:rsid w:val="002C655D"/>
    <w:rsid w:val="002C69AF"/>
    <w:rsid w:val="002C6C83"/>
    <w:rsid w:val="002C712C"/>
    <w:rsid w:val="002D4BC3"/>
    <w:rsid w:val="002D51A0"/>
    <w:rsid w:val="002D5224"/>
    <w:rsid w:val="002D62AE"/>
    <w:rsid w:val="002D66C0"/>
    <w:rsid w:val="002E0983"/>
    <w:rsid w:val="002E26C2"/>
    <w:rsid w:val="002E6556"/>
    <w:rsid w:val="002E69AC"/>
    <w:rsid w:val="002E7E08"/>
    <w:rsid w:val="002F0099"/>
    <w:rsid w:val="002F0257"/>
    <w:rsid w:val="002F03A1"/>
    <w:rsid w:val="002F2D0F"/>
    <w:rsid w:val="002F519B"/>
    <w:rsid w:val="002F53F7"/>
    <w:rsid w:val="002F5602"/>
    <w:rsid w:val="002F5726"/>
    <w:rsid w:val="002F5C97"/>
    <w:rsid w:val="002F6D9C"/>
    <w:rsid w:val="00304255"/>
    <w:rsid w:val="003064DC"/>
    <w:rsid w:val="00307C8E"/>
    <w:rsid w:val="00310C78"/>
    <w:rsid w:val="003129A2"/>
    <w:rsid w:val="00312CD5"/>
    <w:rsid w:val="00313CF9"/>
    <w:rsid w:val="00314A36"/>
    <w:rsid w:val="0031517C"/>
    <w:rsid w:val="003161D1"/>
    <w:rsid w:val="0032033F"/>
    <w:rsid w:val="0032073E"/>
    <w:rsid w:val="003212A9"/>
    <w:rsid w:val="00321462"/>
    <w:rsid w:val="00322311"/>
    <w:rsid w:val="003227EF"/>
    <w:rsid w:val="00322B65"/>
    <w:rsid w:val="0032309E"/>
    <w:rsid w:val="003233E0"/>
    <w:rsid w:val="0032381F"/>
    <w:rsid w:val="003239FB"/>
    <w:rsid w:val="0032562B"/>
    <w:rsid w:val="00327AA8"/>
    <w:rsid w:val="0033027B"/>
    <w:rsid w:val="003311E6"/>
    <w:rsid w:val="00331519"/>
    <w:rsid w:val="00332833"/>
    <w:rsid w:val="00332BF9"/>
    <w:rsid w:val="003349A9"/>
    <w:rsid w:val="00340829"/>
    <w:rsid w:val="003428E3"/>
    <w:rsid w:val="003439D7"/>
    <w:rsid w:val="00344DF4"/>
    <w:rsid w:val="00346339"/>
    <w:rsid w:val="00347C1E"/>
    <w:rsid w:val="003511B7"/>
    <w:rsid w:val="003515FE"/>
    <w:rsid w:val="00352C61"/>
    <w:rsid w:val="00353C58"/>
    <w:rsid w:val="0035419D"/>
    <w:rsid w:val="00354384"/>
    <w:rsid w:val="00357C09"/>
    <w:rsid w:val="00361AB7"/>
    <w:rsid w:val="00362D1D"/>
    <w:rsid w:val="00362E6F"/>
    <w:rsid w:val="00363AEB"/>
    <w:rsid w:val="0036557C"/>
    <w:rsid w:val="003673F4"/>
    <w:rsid w:val="00367B10"/>
    <w:rsid w:val="003707FB"/>
    <w:rsid w:val="00370E33"/>
    <w:rsid w:val="00371339"/>
    <w:rsid w:val="0037273B"/>
    <w:rsid w:val="0037322F"/>
    <w:rsid w:val="003737D6"/>
    <w:rsid w:val="003753C6"/>
    <w:rsid w:val="00377DB3"/>
    <w:rsid w:val="00380B51"/>
    <w:rsid w:val="003814EF"/>
    <w:rsid w:val="003826CC"/>
    <w:rsid w:val="003832D4"/>
    <w:rsid w:val="00383889"/>
    <w:rsid w:val="00383EC5"/>
    <w:rsid w:val="0038487F"/>
    <w:rsid w:val="0038591F"/>
    <w:rsid w:val="00386557"/>
    <w:rsid w:val="00386E90"/>
    <w:rsid w:val="00387684"/>
    <w:rsid w:val="00390F45"/>
    <w:rsid w:val="003912B0"/>
    <w:rsid w:val="003918C9"/>
    <w:rsid w:val="00392DB1"/>
    <w:rsid w:val="0039421F"/>
    <w:rsid w:val="00394D7E"/>
    <w:rsid w:val="003975DB"/>
    <w:rsid w:val="00397F81"/>
    <w:rsid w:val="003A0A1E"/>
    <w:rsid w:val="003A13D1"/>
    <w:rsid w:val="003A15F7"/>
    <w:rsid w:val="003A177E"/>
    <w:rsid w:val="003A254F"/>
    <w:rsid w:val="003A30A4"/>
    <w:rsid w:val="003A365C"/>
    <w:rsid w:val="003A4317"/>
    <w:rsid w:val="003A446F"/>
    <w:rsid w:val="003A508C"/>
    <w:rsid w:val="003A6123"/>
    <w:rsid w:val="003A61DD"/>
    <w:rsid w:val="003A6A0D"/>
    <w:rsid w:val="003A6C22"/>
    <w:rsid w:val="003A6FD9"/>
    <w:rsid w:val="003A766F"/>
    <w:rsid w:val="003B0956"/>
    <w:rsid w:val="003B0970"/>
    <w:rsid w:val="003B1541"/>
    <w:rsid w:val="003B1F9A"/>
    <w:rsid w:val="003B2B7B"/>
    <w:rsid w:val="003B346E"/>
    <w:rsid w:val="003B3B83"/>
    <w:rsid w:val="003B413F"/>
    <w:rsid w:val="003B43EE"/>
    <w:rsid w:val="003B4D06"/>
    <w:rsid w:val="003B643D"/>
    <w:rsid w:val="003B72D7"/>
    <w:rsid w:val="003C0927"/>
    <w:rsid w:val="003C1126"/>
    <w:rsid w:val="003C20E5"/>
    <w:rsid w:val="003C358B"/>
    <w:rsid w:val="003C5D5A"/>
    <w:rsid w:val="003C6632"/>
    <w:rsid w:val="003C70B6"/>
    <w:rsid w:val="003D0210"/>
    <w:rsid w:val="003D18DB"/>
    <w:rsid w:val="003D289C"/>
    <w:rsid w:val="003D36AE"/>
    <w:rsid w:val="003D37B1"/>
    <w:rsid w:val="003D39EB"/>
    <w:rsid w:val="003D4508"/>
    <w:rsid w:val="003D4A19"/>
    <w:rsid w:val="003D5957"/>
    <w:rsid w:val="003D6C3A"/>
    <w:rsid w:val="003E0A84"/>
    <w:rsid w:val="003E3706"/>
    <w:rsid w:val="003E50BB"/>
    <w:rsid w:val="003E5168"/>
    <w:rsid w:val="003E51AC"/>
    <w:rsid w:val="003E6F0E"/>
    <w:rsid w:val="003E764A"/>
    <w:rsid w:val="003F0568"/>
    <w:rsid w:val="003F1824"/>
    <w:rsid w:val="003F2026"/>
    <w:rsid w:val="003F44E3"/>
    <w:rsid w:val="003F4649"/>
    <w:rsid w:val="003F47FF"/>
    <w:rsid w:val="003F4836"/>
    <w:rsid w:val="003F6249"/>
    <w:rsid w:val="004000C9"/>
    <w:rsid w:val="0040217D"/>
    <w:rsid w:val="00405FC1"/>
    <w:rsid w:val="00406158"/>
    <w:rsid w:val="0040758F"/>
    <w:rsid w:val="0041298D"/>
    <w:rsid w:val="00413711"/>
    <w:rsid w:val="004138D0"/>
    <w:rsid w:val="00415FB4"/>
    <w:rsid w:val="0041642F"/>
    <w:rsid w:val="004171DC"/>
    <w:rsid w:val="00417ED1"/>
    <w:rsid w:val="0042168C"/>
    <w:rsid w:val="0042418D"/>
    <w:rsid w:val="00426185"/>
    <w:rsid w:val="0042639B"/>
    <w:rsid w:val="00426BB5"/>
    <w:rsid w:val="004303DD"/>
    <w:rsid w:val="0043059E"/>
    <w:rsid w:val="00430833"/>
    <w:rsid w:val="004336B0"/>
    <w:rsid w:val="004364A9"/>
    <w:rsid w:val="00440AB3"/>
    <w:rsid w:val="0044179B"/>
    <w:rsid w:val="004438C2"/>
    <w:rsid w:val="00445F8A"/>
    <w:rsid w:val="00446455"/>
    <w:rsid w:val="0044649E"/>
    <w:rsid w:val="0045038D"/>
    <w:rsid w:val="00450695"/>
    <w:rsid w:val="00451938"/>
    <w:rsid w:val="00451F7E"/>
    <w:rsid w:val="004520F0"/>
    <w:rsid w:val="00454C91"/>
    <w:rsid w:val="0046364B"/>
    <w:rsid w:val="004644D5"/>
    <w:rsid w:val="00465DBE"/>
    <w:rsid w:val="00467100"/>
    <w:rsid w:val="0047009A"/>
    <w:rsid w:val="00471993"/>
    <w:rsid w:val="004740AE"/>
    <w:rsid w:val="004740B7"/>
    <w:rsid w:val="00474500"/>
    <w:rsid w:val="00474AC7"/>
    <w:rsid w:val="00474C57"/>
    <w:rsid w:val="00476F04"/>
    <w:rsid w:val="00476FC4"/>
    <w:rsid w:val="00481EB3"/>
    <w:rsid w:val="00482D54"/>
    <w:rsid w:val="00484622"/>
    <w:rsid w:val="00485788"/>
    <w:rsid w:val="00485E8C"/>
    <w:rsid w:val="004876E5"/>
    <w:rsid w:val="00487E8E"/>
    <w:rsid w:val="0049173F"/>
    <w:rsid w:val="00494120"/>
    <w:rsid w:val="0049463B"/>
    <w:rsid w:val="00497E8D"/>
    <w:rsid w:val="004A12A2"/>
    <w:rsid w:val="004A1B2E"/>
    <w:rsid w:val="004A2CAB"/>
    <w:rsid w:val="004A3FA2"/>
    <w:rsid w:val="004A4327"/>
    <w:rsid w:val="004A4C47"/>
    <w:rsid w:val="004A6360"/>
    <w:rsid w:val="004A650D"/>
    <w:rsid w:val="004A6D4E"/>
    <w:rsid w:val="004A776D"/>
    <w:rsid w:val="004A793D"/>
    <w:rsid w:val="004B034E"/>
    <w:rsid w:val="004B2CFA"/>
    <w:rsid w:val="004B3FDE"/>
    <w:rsid w:val="004B468E"/>
    <w:rsid w:val="004B4CC8"/>
    <w:rsid w:val="004B5814"/>
    <w:rsid w:val="004B5DA1"/>
    <w:rsid w:val="004B5FC7"/>
    <w:rsid w:val="004B66B9"/>
    <w:rsid w:val="004B710F"/>
    <w:rsid w:val="004B7A8F"/>
    <w:rsid w:val="004C2230"/>
    <w:rsid w:val="004C29B2"/>
    <w:rsid w:val="004C2D50"/>
    <w:rsid w:val="004C3BC9"/>
    <w:rsid w:val="004C499A"/>
    <w:rsid w:val="004C4D25"/>
    <w:rsid w:val="004C5E34"/>
    <w:rsid w:val="004D00EF"/>
    <w:rsid w:val="004D0D99"/>
    <w:rsid w:val="004D101D"/>
    <w:rsid w:val="004D1C31"/>
    <w:rsid w:val="004D2A7B"/>
    <w:rsid w:val="004D3D3A"/>
    <w:rsid w:val="004D6817"/>
    <w:rsid w:val="004D6CD2"/>
    <w:rsid w:val="004D7064"/>
    <w:rsid w:val="004E20CE"/>
    <w:rsid w:val="004E3C40"/>
    <w:rsid w:val="004E593C"/>
    <w:rsid w:val="004E7A01"/>
    <w:rsid w:val="004E7DCB"/>
    <w:rsid w:val="004F0F77"/>
    <w:rsid w:val="004F1690"/>
    <w:rsid w:val="004F1F10"/>
    <w:rsid w:val="004F346B"/>
    <w:rsid w:val="004F523F"/>
    <w:rsid w:val="004F54DB"/>
    <w:rsid w:val="004F61B5"/>
    <w:rsid w:val="004F6275"/>
    <w:rsid w:val="004F695C"/>
    <w:rsid w:val="004F78FF"/>
    <w:rsid w:val="004F7AAE"/>
    <w:rsid w:val="00501A1E"/>
    <w:rsid w:val="005031DE"/>
    <w:rsid w:val="005033E8"/>
    <w:rsid w:val="00503524"/>
    <w:rsid w:val="00503ADF"/>
    <w:rsid w:val="00505440"/>
    <w:rsid w:val="005105EE"/>
    <w:rsid w:val="00512972"/>
    <w:rsid w:val="00512C43"/>
    <w:rsid w:val="00514800"/>
    <w:rsid w:val="00521142"/>
    <w:rsid w:val="00522F80"/>
    <w:rsid w:val="00526029"/>
    <w:rsid w:val="00527531"/>
    <w:rsid w:val="0053127F"/>
    <w:rsid w:val="00532652"/>
    <w:rsid w:val="00532856"/>
    <w:rsid w:val="00534B36"/>
    <w:rsid w:val="00534DC6"/>
    <w:rsid w:val="00536BF9"/>
    <w:rsid w:val="0053788C"/>
    <w:rsid w:val="005413E4"/>
    <w:rsid w:val="00541739"/>
    <w:rsid w:val="00542307"/>
    <w:rsid w:val="00542E72"/>
    <w:rsid w:val="00544269"/>
    <w:rsid w:val="00545E4D"/>
    <w:rsid w:val="00550363"/>
    <w:rsid w:val="0055070C"/>
    <w:rsid w:val="00550BB2"/>
    <w:rsid w:val="00550F50"/>
    <w:rsid w:val="0055188D"/>
    <w:rsid w:val="00552469"/>
    <w:rsid w:val="005547E1"/>
    <w:rsid w:val="005557B4"/>
    <w:rsid w:val="00555CAD"/>
    <w:rsid w:val="005565BC"/>
    <w:rsid w:val="00556ACF"/>
    <w:rsid w:val="00556CB7"/>
    <w:rsid w:val="00562989"/>
    <w:rsid w:val="00563066"/>
    <w:rsid w:val="00565516"/>
    <w:rsid w:val="005679BE"/>
    <w:rsid w:val="00570042"/>
    <w:rsid w:val="0057166D"/>
    <w:rsid w:val="00571F7A"/>
    <w:rsid w:val="005745BB"/>
    <w:rsid w:val="00574A84"/>
    <w:rsid w:val="005765A7"/>
    <w:rsid w:val="0057742E"/>
    <w:rsid w:val="005809F4"/>
    <w:rsid w:val="00583349"/>
    <w:rsid w:val="00585049"/>
    <w:rsid w:val="00586765"/>
    <w:rsid w:val="00590D5B"/>
    <w:rsid w:val="00590DC1"/>
    <w:rsid w:val="00591868"/>
    <w:rsid w:val="005936D0"/>
    <w:rsid w:val="005944FF"/>
    <w:rsid w:val="00594F02"/>
    <w:rsid w:val="00594FEB"/>
    <w:rsid w:val="00595763"/>
    <w:rsid w:val="00595814"/>
    <w:rsid w:val="00596832"/>
    <w:rsid w:val="005969F2"/>
    <w:rsid w:val="00596B0B"/>
    <w:rsid w:val="00597411"/>
    <w:rsid w:val="00597B8F"/>
    <w:rsid w:val="005A4847"/>
    <w:rsid w:val="005A49C8"/>
    <w:rsid w:val="005A54B0"/>
    <w:rsid w:val="005A5777"/>
    <w:rsid w:val="005A6F2E"/>
    <w:rsid w:val="005A6FB2"/>
    <w:rsid w:val="005A797F"/>
    <w:rsid w:val="005B2327"/>
    <w:rsid w:val="005B26B6"/>
    <w:rsid w:val="005B2DD9"/>
    <w:rsid w:val="005B3C31"/>
    <w:rsid w:val="005B3F0E"/>
    <w:rsid w:val="005B414C"/>
    <w:rsid w:val="005B4D41"/>
    <w:rsid w:val="005B5AA9"/>
    <w:rsid w:val="005B61A6"/>
    <w:rsid w:val="005B7A40"/>
    <w:rsid w:val="005C19C4"/>
    <w:rsid w:val="005C3863"/>
    <w:rsid w:val="005C3FF4"/>
    <w:rsid w:val="005C4249"/>
    <w:rsid w:val="005C51E3"/>
    <w:rsid w:val="005C58AF"/>
    <w:rsid w:val="005C7C2B"/>
    <w:rsid w:val="005D0207"/>
    <w:rsid w:val="005D205E"/>
    <w:rsid w:val="005D36B4"/>
    <w:rsid w:val="005D40FD"/>
    <w:rsid w:val="005D47D9"/>
    <w:rsid w:val="005D56E2"/>
    <w:rsid w:val="005D5B64"/>
    <w:rsid w:val="005D6F05"/>
    <w:rsid w:val="005D6FA2"/>
    <w:rsid w:val="005D71CF"/>
    <w:rsid w:val="005D76DF"/>
    <w:rsid w:val="005D7A18"/>
    <w:rsid w:val="005E044F"/>
    <w:rsid w:val="005E05E0"/>
    <w:rsid w:val="005E0AC1"/>
    <w:rsid w:val="005E1DF5"/>
    <w:rsid w:val="005E320E"/>
    <w:rsid w:val="005E5280"/>
    <w:rsid w:val="005E6086"/>
    <w:rsid w:val="005E672E"/>
    <w:rsid w:val="005F16F0"/>
    <w:rsid w:val="005F2B52"/>
    <w:rsid w:val="005F37BC"/>
    <w:rsid w:val="005F5861"/>
    <w:rsid w:val="005F5A0F"/>
    <w:rsid w:val="005F5FDC"/>
    <w:rsid w:val="005F62D7"/>
    <w:rsid w:val="005F7A93"/>
    <w:rsid w:val="005F7C89"/>
    <w:rsid w:val="00600A94"/>
    <w:rsid w:val="00602138"/>
    <w:rsid w:val="0060295E"/>
    <w:rsid w:val="0060330A"/>
    <w:rsid w:val="00603ACC"/>
    <w:rsid w:val="006054E3"/>
    <w:rsid w:val="006061EA"/>
    <w:rsid w:val="0060732B"/>
    <w:rsid w:val="00612F82"/>
    <w:rsid w:val="00613AD0"/>
    <w:rsid w:val="00616C60"/>
    <w:rsid w:val="00621DD5"/>
    <w:rsid w:val="006224C7"/>
    <w:rsid w:val="00623CE8"/>
    <w:rsid w:val="006310B8"/>
    <w:rsid w:val="006311D7"/>
    <w:rsid w:val="00632218"/>
    <w:rsid w:val="00632EAC"/>
    <w:rsid w:val="006342BB"/>
    <w:rsid w:val="00634B26"/>
    <w:rsid w:val="0063675A"/>
    <w:rsid w:val="00636A37"/>
    <w:rsid w:val="00636D46"/>
    <w:rsid w:val="00637CE9"/>
    <w:rsid w:val="00640589"/>
    <w:rsid w:val="006405A5"/>
    <w:rsid w:val="00641021"/>
    <w:rsid w:val="00641F65"/>
    <w:rsid w:val="006436F2"/>
    <w:rsid w:val="006445B1"/>
    <w:rsid w:val="00645FB4"/>
    <w:rsid w:val="00651435"/>
    <w:rsid w:val="0065270E"/>
    <w:rsid w:val="00654EA4"/>
    <w:rsid w:val="00655BFA"/>
    <w:rsid w:val="00657DAA"/>
    <w:rsid w:val="0066008D"/>
    <w:rsid w:val="006612B6"/>
    <w:rsid w:val="0066204C"/>
    <w:rsid w:val="0066283A"/>
    <w:rsid w:val="0066754E"/>
    <w:rsid w:val="00667A33"/>
    <w:rsid w:val="006707D2"/>
    <w:rsid w:val="0067137E"/>
    <w:rsid w:val="00672925"/>
    <w:rsid w:val="00673FCD"/>
    <w:rsid w:val="00673FE5"/>
    <w:rsid w:val="00676149"/>
    <w:rsid w:val="00676F75"/>
    <w:rsid w:val="00677C75"/>
    <w:rsid w:val="00684380"/>
    <w:rsid w:val="006846F5"/>
    <w:rsid w:val="00686DB2"/>
    <w:rsid w:val="00687BC4"/>
    <w:rsid w:val="00690877"/>
    <w:rsid w:val="0069142F"/>
    <w:rsid w:val="0069222E"/>
    <w:rsid w:val="00692A6C"/>
    <w:rsid w:val="0069504D"/>
    <w:rsid w:val="006955EA"/>
    <w:rsid w:val="006967A7"/>
    <w:rsid w:val="00696E09"/>
    <w:rsid w:val="00697390"/>
    <w:rsid w:val="006A0B64"/>
    <w:rsid w:val="006A34BE"/>
    <w:rsid w:val="006A3A85"/>
    <w:rsid w:val="006A68E6"/>
    <w:rsid w:val="006A7D51"/>
    <w:rsid w:val="006B0412"/>
    <w:rsid w:val="006B12DF"/>
    <w:rsid w:val="006B146B"/>
    <w:rsid w:val="006B1FEA"/>
    <w:rsid w:val="006B4F63"/>
    <w:rsid w:val="006B6511"/>
    <w:rsid w:val="006B651F"/>
    <w:rsid w:val="006B7202"/>
    <w:rsid w:val="006C010F"/>
    <w:rsid w:val="006C0A39"/>
    <w:rsid w:val="006C1BEA"/>
    <w:rsid w:val="006C1C32"/>
    <w:rsid w:val="006C3FD1"/>
    <w:rsid w:val="006C443E"/>
    <w:rsid w:val="006C58C9"/>
    <w:rsid w:val="006D526C"/>
    <w:rsid w:val="006D61D8"/>
    <w:rsid w:val="006D6677"/>
    <w:rsid w:val="006D6770"/>
    <w:rsid w:val="006D6A69"/>
    <w:rsid w:val="006D6AD1"/>
    <w:rsid w:val="006D7039"/>
    <w:rsid w:val="006E07C8"/>
    <w:rsid w:val="006E6174"/>
    <w:rsid w:val="006E7380"/>
    <w:rsid w:val="006F262B"/>
    <w:rsid w:val="006F4D50"/>
    <w:rsid w:val="006F4DE1"/>
    <w:rsid w:val="006F736B"/>
    <w:rsid w:val="006F7538"/>
    <w:rsid w:val="006F7DA9"/>
    <w:rsid w:val="006F7E3E"/>
    <w:rsid w:val="00701750"/>
    <w:rsid w:val="007032CC"/>
    <w:rsid w:val="00703C94"/>
    <w:rsid w:val="00705269"/>
    <w:rsid w:val="00705BFB"/>
    <w:rsid w:val="00706D11"/>
    <w:rsid w:val="00710617"/>
    <w:rsid w:val="00710B00"/>
    <w:rsid w:val="00711735"/>
    <w:rsid w:val="007121BF"/>
    <w:rsid w:val="007149F2"/>
    <w:rsid w:val="00715DAC"/>
    <w:rsid w:val="00716E11"/>
    <w:rsid w:val="00717E50"/>
    <w:rsid w:val="00717FA0"/>
    <w:rsid w:val="007209B0"/>
    <w:rsid w:val="00720F91"/>
    <w:rsid w:val="0072213C"/>
    <w:rsid w:val="00725028"/>
    <w:rsid w:val="007258F9"/>
    <w:rsid w:val="0072797F"/>
    <w:rsid w:val="00727E32"/>
    <w:rsid w:val="00730D84"/>
    <w:rsid w:val="0073118C"/>
    <w:rsid w:val="00731EB4"/>
    <w:rsid w:val="0073423A"/>
    <w:rsid w:val="007344C9"/>
    <w:rsid w:val="00736C05"/>
    <w:rsid w:val="00736CB6"/>
    <w:rsid w:val="007372EF"/>
    <w:rsid w:val="007378B9"/>
    <w:rsid w:val="007402C1"/>
    <w:rsid w:val="007412B7"/>
    <w:rsid w:val="00741539"/>
    <w:rsid w:val="007415F0"/>
    <w:rsid w:val="00742F91"/>
    <w:rsid w:val="007443DD"/>
    <w:rsid w:val="00746E75"/>
    <w:rsid w:val="00747284"/>
    <w:rsid w:val="00747724"/>
    <w:rsid w:val="00754E4B"/>
    <w:rsid w:val="007556C2"/>
    <w:rsid w:val="00756116"/>
    <w:rsid w:val="0075660E"/>
    <w:rsid w:val="00757BCD"/>
    <w:rsid w:val="00757D05"/>
    <w:rsid w:val="007608CB"/>
    <w:rsid w:val="00761E68"/>
    <w:rsid w:val="0076207E"/>
    <w:rsid w:val="00764507"/>
    <w:rsid w:val="00764BD2"/>
    <w:rsid w:val="00767028"/>
    <w:rsid w:val="007673FD"/>
    <w:rsid w:val="007700FA"/>
    <w:rsid w:val="0077015A"/>
    <w:rsid w:val="00771E91"/>
    <w:rsid w:val="007728B3"/>
    <w:rsid w:val="00772A6A"/>
    <w:rsid w:val="00774595"/>
    <w:rsid w:val="00777149"/>
    <w:rsid w:val="00777BEE"/>
    <w:rsid w:val="0078079D"/>
    <w:rsid w:val="007821A2"/>
    <w:rsid w:val="00782C36"/>
    <w:rsid w:val="00783FE8"/>
    <w:rsid w:val="007843A9"/>
    <w:rsid w:val="00784672"/>
    <w:rsid w:val="00785275"/>
    <w:rsid w:val="00785452"/>
    <w:rsid w:val="0078646A"/>
    <w:rsid w:val="00786634"/>
    <w:rsid w:val="00787090"/>
    <w:rsid w:val="007874A6"/>
    <w:rsid w:val="0079003E"/>
    <w:rsid w:val="007927E3"/>
    <w:rsid w:val="00794D8C"/>
    <w:rsid w:val="007960CE"/>
    <w:rsid w:val="007965B9"/>
    <w:rsid w:val="007968F1"/>
    <w:rsid w:val="007972B0"/>
    <w:rsid w:val="00797F4C"/>
    <w:rsid w:val="007A0F26"/>
    <w:rsid w:val="007A1A6C"/>
    <w:rsid w:val="007A1C2E"/>
    <w:rsid w:val="007A1CC4"/>
    <w:rsid w:val="007A2D44"/>
    <w:rsid w:val="007A4C82"/>
    <w:rsid w:val="007A6A5D"/>
    <w:rsid w:val="007A7CD0"/>
    <w:rsid w:val="007B1281"/>
    <w:rsid w:val="007B1B8D"/>
    <w:rsid w:val="007B217D"/>
    <w:rsid w:val="007B2388"/>
    <w:rsid w:val="007B2CC6"/>
    <w:rsid w:val="007B3D7C"/>
    <w:rsid w:val="007B43AC"/>
    <w:rsid w:val="007B4D32"/>
    <w:rsid w:val="007B72C0"/>
    <w:rsid w:val="007C095D"/>
    <w:rsid w:val="007C0B2E"/>
    <w:rsid w:val="007C14A2"/>
    <w:rsid w:val="007C1AB0"/>
    <w:rsid w:val="007C1DA0"/>
    <w:rsid w:val="007C2257"/>
    <w:rsid w:val="007C3778"/>
    <w:rsid w:val="007C48A3"/>
    <w:rsid w:val="007C52D1"/>
    <w:rsid w:val="007C5C13"/>
    <w:rsid w:val="007C7100"/>
    <w:rsid w:val="007C7454"/>
    <w:rsid w:val="007C7DFD"/>
    <w:rsid w:val="007D3022"/>
    <w:rsid w:val="007D4912"/>
    <w:rsid w:val="007D71CE"/>
    <w:rsid w:val="007D7324"/>
    <w:rsid w:val="007D7A6E"/>
    <w:rsid w:val="007D7E32"/>
    <w:rsid w:val="007E164B"/>
    <w:rsid w:val="007E39F4"/>
    <w:rsid w:val="007E4D5A"/>
    <w:rsid w:val="007E5149"/>
    <w:rsid w:val="007E5BA9"/>
    <w:rsid w:val="007E6BBA"/>
    <w:rsid w:val="007E708F"/>
    <w:rsid w:val="007E7B77"/>
    <w:rsid w:val="007F0D83"/>
    <w:rsid w:val="007F145D"/>
    <w:rsid w:val="007F2F8D"/>
    <w:rsid w:val="007F3C35"/>
    <w:rsid w:val="007F4763"/>
    <w:rsid w:val="0080005B"/>
    <w:rsid w:val="00800F3B"/>
    <w:rsid w:val="0080104B"/>
    <w:rsid w:val="0080186E"/>
    <w:rsid w:val="008029DE"/>
    <w:rsid w:val="00803B68"/>
    <w:rsid w:val="00803CB8"/>
    <w:rsid w:val="00804E38"/>
    <w:rsid w:val="0080710F"/>
    <w:rsid w:val="008109D9"/>
    <w:rsid w:val="008134A3"/>
    <w:rsid w:val="0081536B"/>
    <w:rsid w:val="00815EF3"/>
    <w:rsid w:val="008168D1"/>
    <w:rsid w:val="00816C69"/>
    <w:rsid w:val="00816E4E"/>
    <w:rsid w:val="00817A09"/>
    <w:rsid w:val="00820284"/>
    <w:rsid w:val="0082108D"/>
    <w:rsid w:val="00823338"/>
    <w:rsid w:val="00824969"/>
    <w:rsid w:val="00824A34"/>
    <w:rsid w:val="008257E3"/>
    <w:rsid w:val="00827618"/>
    <w:rsid w:val="00827D76"/>
    <w:rsid w:val="00830669"/>
    <w:rsid w:val="0083190E"/>
    <w:rsid w:val="00834504"/>
    <w:rsid w:val="00835227"/>
    <w:rsid w:val="00836B6F"/>
    <w:rsid w:val="008372A6"/>
    <w:rsid w:val="00840606"/>
    <w:rsid w:val="00840923"/>
    <w:rsid w:val="00840A4A"/>
    <w:rsid w:val="00841DE3"/>
    <w:rsid w:val="00842C7C"/>
    <w:rsid w:val="008449D3"/>
    <w:rsid w:val="00844AB4"/>
    <w:rsid w:val="00845085"/>
    <w:rsid w:val="008459F0"/>
    <w:rsid w:val="00845F39"/>
    <w:rsid w:val="008460C4"/>
    <w:rsid w:val="00846D8D"/>
    <w:rsid w:val="00847A3F"/>
    <w:rsid w:val="00847B85"/>
    <w:rsid w:val="00850766"/>
    <w:rsid w:val="00853851"/>
    <w:rsid w:val="00855828"/>
    <w:rsid w:val="0085625F"/>
    <w:rsid w:val="00857068"/>
    <w:rsid w:val="00857F24"/>
    <w:rsid w:val="008611F7"/>
    <w:rsid w:val="00863E8F"/>
    <w:rsid w:val="00864601"/>
    <w:rsid w:val="00867D9E"/>
    <w:rsid w:val="0087016D"/>
    <w:rsid w:val="00870B77"/>
    <w:rsid w:val="008749B5"/>
    <w:rsid w:val="008749FF"/>
    <w:rsid w:val="00875168"/>
    <w:rsid w:val="00876A17"/>
    <w:rsid w:val="00880577"/>
    <w:rsid w:val="00880D7A"/>
    <w:rsid w:val="00881AD9"/>
    <w:rsid w:val="008822D1"/>
    <w:rsid w:val="008839C4"/>
    <w:rsid w:val="00883A6C"/>
    <w:rsid w:val="00883B3B"/>
    <w:rsid w:val="00884D6A"/>
    <w:rsid w:val="00885DFA"/>
    <w:rsid w:val="00886275"/>
    <w:rsid w:val="00886971"/>
    <w:rsid w:val="00890BB7"/>
    <w:rsid w:val="0089118B"/>
    <w:rsid w:val="00891548"/>
    <w:rsid w:val="008938F1"/>
    <w:rsid w:val="00893A61"/>
    <w:rsid w:val="00893B02"/>
    <w:rsid w:val="008953B5"/>
    <w:rsid w:val="00895C71"/>
    <w:rsid w:val="0089601B"/>
    <w:rsid w:val="00896120"/>
    <w:rsid w:val="00897A2B"/>
    <w:rsid w:val="008A059C"/>
    <w:rsid w:val="008A0A46"/>
    <w:rsid w:val="008A0DB6"/>
    <w:rsid w:val="008A1AA4"/>
    <w:rsid w:val="008A1ABA"/>
    <w:rsid w:val="008A1C11"/>
    <w:rsid w:val="008A216C"/>
    <w:rsid w:val="008A289E"/>
    <w:rsid w:val="008A2A3F"/>
    <w:rsid w:val="008A2EC3"/>
    <w:rsid w:val="008A3ED8"/>
    <w:rsid w:val="008A4410"/>
    <w:rsid w:val="008A6699"/>
    <w:rsid w:val="008A6AF7"/>
    <w:rsid w:val="008A7CFB"/>
    <w:rsid w:val="008B1192"/>
    <w:rsid w:val="008B1250"/>
    <w:rsid w:val="008B1B8A"/>
    <w:rsid w:val="008B214C"/>
    <w:rsid w:val="008B3025"/>
    <w:rsid w:val="008B50C3"/>
    <w:rsid w:val="008B5AFB"/>
    <w:rsid w:val="008C058A"/>
    <w:rsid w:val="008C07CF"/>
    <w:rsid w:val="008C0925"/>
    <w:rsid w:val="008C2D1F"/>
    <w:rsid w:val="008C2E32"/>
    <w:rsid w:val="008C3C29"/>
    <w:rsid w:val="008C4A8F"/>
    <w:rsid w:val="008C6332"/>
    <w:rsid w:val="008C76FB"/>
    <w:rsid w:val="008C7BB3"/>
    <w:rsid w:val="008D01E8"/>
    <w:rsid w:val="008D0224"/>
    <w:rsid w:val="008D067F"/>
    <w:rsid w:val="008D0E28"/>
    <w:rsid w:val="008D121C"/>
    <w:rsid w:val="008D3EA2"/>
    <w:rsid w:val="008D45EB"/>
    <w:rsid w:val="008D4960"/>
    <w:rsid w:val="008D5482"/>
    <w:rsid w:val="008D59AD"/>
    <w:rsid w:val="008D6471"/>
    <w:rsid w:val="008E143E"/>
    <w:rsid w:val="008E1EB8"/>
    <w:rsid w:val="008E2AB3"/>
    <w:rsid w:val="008E4E07"/>
    <w:rsid w:val="008E6D0B"/>
    <w:rsid w:val="008F0C2F"/>
    <w:rsid w:val="008F1A32"/>
    <w:rsid w:val="008F4CEE"/>
    <w:rsid w:val="008F6A31"/>
    <w:rsid w:val="00900CFA"/>
    <w:rsid w:val="00901B36"/>
    <w:rsid w:val="009030EA"/>
    <w:rsid w:val="00903114"/>
    <w:rsid w:val="0090330A"/>
    <w:rsid w:val="009038B0"/>
    <w:rsid w:val="00903ECB"/>
    <w:rsid w:val="00904733"/>
    <w:rsid w:val="009066D2"/>
    <w:rsid w:val="00906750"/>
    <w:rsid w:val="009074AB"/>
    <w:rsid w:val="00907C8A"/>
    <w:rsid w:val="00907EEB"/>
    <w:rsid w:val="009115D3"/>
    <w:rsid w:val="00911CC7"/>
    <w:rsid w:val="00912467"/>
    <w:rsid w:val="00912DEB"/>
    <w:rsid w:val="009140A5"/>
    <w:rsid w:val="00916D7C"/>
    <w:rsid w:val="0092084F"/>
    <w:rsid w:val="009212D2"/>
    <w:rsid w:val="00921511"/>
    <w:rsid w:val="0092210C"/>
    <w:rsid w:val="0092368B"/>
    <w:rsid w:val="00923697"/>
    <w:rsid w:val="00924215"/>
    <w:rsid w:val="009255FC"/>
    <w:rsid w:val="00925CF5"/>
    <w:rsid w:val="00926B34"/>
    <w:rsid w:val="00927A32"/>
    <w:rsid w:val="00931567"/>
    <w:rsid w:val="0093317B"/>
    <w:rsid w:val="00933BFE"/>
    <w:rsid w:val="0093422E"/>
    <w:rsid w:val="009344A2"/>
    <w:rsid w:val="00934AF7"/>
    <w:rsid w:val="00934C11"/>
    <w:rsid w:val="00935461"/>
    <w:rsid w:val="00935699"/>
    <w:rsid w:val="0093642B"/>
    <w:rsid w:val="009365DE"/>
    <w:rsid w:val="0094166E"/>
    <w:rsid w:val="009436DB"/>
    <w:rsid w:val="00943F04"/>
    <w:rsid w:val="00944270"/>
    <w:rsid w:val="0094433B"/>
    <w:rsid w:val="0094449C"/>
    <w:rsid w:val="00945228"/>
    <w:rsid w:val="00945BF5"/>
    <w:rsid w:val="0094669D"/>
    <w:rsid w:val="00951799"/>
    <w:rsid w:val="00951CA8"/>
    <w:rsid w:val="00952B9C"/>
    <w:rsid w:val="0095305E"/>
    <w:rsid w:val="009563BF"/>
    <w:rsid w:val="0095759F"/>
    <w:rsid w:val="0096289F"/>
    <w:rsid w:val="00962CE3"/>
    <w:rsid w:val="00964559"/>
    <w:rsid w:val="0096575B"/>
    <w:rsid w:val="00965766"/>
    <w:rsid w:val="009658FA"/>
    <w:rsid w:val="009660BC"/>
    <w:rsid w:val="009717BE"/>
    <w:rsid w:val="00972810"/>
    <w:rsid w:val="00974BEE"/>
    <w:rsid w:val="00974E7A"/>
    <w:rsid w:val="00977E0B"/>
    <w:rsid w:val="00980AA6"/>
    <w:rsid w:val="0098178D"/>
    <w:rsid w:val="00986AF0"/>
    <w:rsid w:val="009912F0"/>
    <w:rsid w:val="00991374"/>
    <w:rsid w:val="00991941"/>
    <w:rsid w:val="00992272"/>
    <w:rsid w:val="009A09FF"/>
    <w:rsid w:val="009A1C0A"/>
    <w:rsid w:val="009A35A8"/>
    <w:rsid w:val="009A4148"/>
    <w:rsid w:val="009A4B00"/>
    <w:rsid w:val="009A4B98"/>
    <w:rsid w:val="009A5D0C"/>
    <w:rsid w:val="009A76A5"/>
    <w:rsid w:val="009B1BD5"/>
    <w:rsid w:val="009B2B52"/>
    <w:rsid w:val="009B4DE8"/>
    <w:rsid w:val="009B5FDB"/>
    <w:rsid w:val="009B6359"/>
    <w:rsid w:val="009C02EE"/>
    <w:rsid w:val="009C19A7"/>
    <w:rsid w:val="009C2303"/>
    <w:rsid w:val="009C2DEB"/>
    <w:rsid w:val="009C324C"/>
    <w:rsid w:val="009C6F1C"/>
    <w:rsid w:val="009C7836"/>
    <w:rsid w:val="009C7EE0"/>
    <w:rsid w:val="009D1DD5"/>
    <w:rsid w:val="009D3674"/>
    <w:rsid w:val="009D36A3"/>
    <w:rsid w:val="009D396E"/>
    <w:rsid w:val="009D620A"/>
    <w:rsid w:val="009D66F2"/>
    <w:rsid w:val="009D7952"/>
    <w:rsid w:val="009E2F57"/>
    <w:rsid w:val="009E3AE1"/>
    <w:rsid w:val="009E606E"/>
    <w:rsid w:val="009F14A7"/>
    <w:rsid w:val="009F2947"/>
    <w:rsid w:val="009F3208"/>
    <w:rsid w:val="009F426C"/>
    <w:rsid w:val="009F4605"/>
    <w:rsid w:val="00A00023"/>
    <w:rsid w:val="00A009E1"/>
    <w:rsid w:val="00A00A4D"/>
    <w:rsid w:val="00A033FE"/>
    <w:rsid w:val="00A053C7"/>
    <w:rsid w:val="00A057A0"/>
    <w:rsid w:val="00A10438"/>
    <w:rsid w:val="00A10693"/>
    <w:rsid w:val="00A107E7"/>
    <w:rsid w:val="00A12E9A"/>
    <w:rsid w:val="00A15B4C"/>
    <w:rsid w:val="00A2152C"/>
    <w:rsid w:val="00A225E7"/>
    <w:rsid w:val="00A236E4"/>
    <w:rsid w:val="00A245C2"/>
    <w:rsid w:val="00A27295"/>
    <w:rsid w:val="00A312FE"/>
    <w:rsid w:val="00A31773"/>
    <w:rsid w:val="00A335AF"/>
    <w:rsid w:val="00A34A02"/>
    <w:rsid w:val="00A36F94"/>
    <w:rsid w:val="00A4189E"/>
    <w:rsid w:val="00A41CE5"/>
    <w:rsid w:val="00A435EB"/>
    <w:rsid w:val="00A4524B"/>
    <w:rsid w:val="00A45B50"/>
    <w:rsid w:val="00A4653C"/>
    <w:rsid w:val="00A46F60"/>
    <w:rsid w:val="00A50BD6"/>
    <w:rsid w:val="00A52326"/>
    <w:rsid w:val="00A53E1E"/>
    <w:rsid w:val="00A554F5"/>
    <w:rsid w:val="00A55D37"/>
    <w:rsid w:val="00A55F53"/>
    <w:rsid w:val="00A57ADE"/>
    <w:rsid w:val="00A6179A"/>
    <w:rsid w:val="00A65ECF"/>
    <w:rsid w:val="00A663DF"/>
    <w:rsid w:val="00A6687F"/>
    <w:rsid w:val="00A704A0"/>
    <w:rsid w:val="00A7132A"/>
    <w:rsid w:val="00A725DA"/>
    <w:rsid w:val="00A74377"/>
    <w:rsid w:val="00A744AC"/>
    <w:rsid w:val="00A7531E"/>
    <w:rsid w:val="00A75927"/>
    <w:rsid w:val="00A76286"/>
    <w:rsid w:val="00A7634D"/>
    <w:rsid w:val="00A83F75"/>
    <w:rsid w:val="00A8446B"/>
    <w:rsid w:val="00A8446D"/>
    <w:rsid w:val="00A85378"/>
    <w:rsid w:val="00A85557"/>
    <w:rsid w:val="00A85B8A"/>
    <w:rsid w:val="00A85F9D"/>
    <w:rsid w:val="00A90614"/>
    <w:rsid w:val="00A90708"/>
    <w:rsid w:val="00A9120F"/>
    <w:rsid w:val="00A915F1"/>
    <w:rsid w:val="00A92F91"/>
    <w:rsid w:val="00A93159"/>
    <w:rsid w:val="00A97048"/>
    <w:rsid w:val="00A97053"/>
    <w:rsid w:val="00AA03F0"/>
    <w:rsid w:val="00AA2650"/>
    <w:rsid w:val="00AA4335"/>
    <w:rsid w:val="00AA59BC"/>
    <w:rsid w:val="00AA5EB3"/>
    <w:rsid w:val="00AA6296"/>
    <w:rsid w:val="00AA655F"/>
    <w:rsid w:val="00AA7278"/>
    <w:rsid w:val="00AA779B"/>
    <w:rsid w:val="00AB0096"/>
    <w:rsid w:val="00AB242A"/>
    <w:rsid w:val="00AB3257"/>
    <w:rsid w:val="00AB5CB4"/>
    <w:rsid w:val="00AB696C"/>
    <w:rsid w:val="00AC0E09"/>
    <w:rsid w:val="00AC27C5"/>
    <w:rsid w:val="00AC2FCE"/>
    <w:rsid w:val="00AC3879"/>
    <w:rsid w:val="00AC3911"/>
    <w:rsid w:val="00AC653E"/>
    <w:rsid w:val="00AC755A"/>
    <w:rsid w:val="00AD0438"/>
    <w:rsid w:val="00AD18DA"/>
    <w:rsid w:val="00AD1B14"/>
    <w:rsid w:val="00AD23F8"/>
    <w:rsid w:val="00AD2C9E"/>
    <w:rsid w:val="00AD371C"/>
    <w:rsid w:val="00AD45FF"/>
    <w:rsid w:val="00AD46AF"/>
    <w:rsid w:val="00AD59AB"/>
    <w:rsid w:val="00AD6E5E"/>
    <w:rsid w:val="00AD7911"/>
    <w:rsid w:val="00AE3A2A"/>
    <w:rsid w:val="00AE599A"/>
    <w:rsid w:val="00AE6927"/>
    <w:rsid w:val="00AF0434"/>
    <w:rsid w:val="00AF05CC"/>
    <w:rsid w:val="00AF2778"/>
    <w:rsid w:val="00AF59C8"/>
    <w:rsid w:val="00B01C0D"/>
    <w:rsid w:val="00B0377B"/>
    <w:rsid w:val="00B04131"/>
    <w:rsid w:val="00B044D8"/>
    <w:rsid w:val="00B05A22"/>
    <w:rsid w:val="00B06A3E"/>
    <w:rsid w:val="00B06E53"/>
    <w:rsid w:val="00B077EE"/>
    <w:rsid w:val="00B10D44"/>
    <w:rsid w:val="00B11E60"/>
    <w:rsid w:val="00B11EA7"/>
    <w:rsid w:val="00B12045"/>
    <w:rsid w:val="00B12176"/>
    <w:rsid w:val="00B14006"/>
    <w:rsid w:val="00B1472A"/>
    <w:rsid w:val="00B14DA8"/>
    <w:rsid w:val="00B14FA6"/>
    <w:rsid w:val="00B16A7F"/>
    <w:rsid w:val="00B17056"/>
    <w:rsid w:val="00B17AF9"/>
    <w:rsid w:val="00B21361"/>
    <w:rsid w:val="00B2311D"/>
    <w:rsid w:val="00B2715A"/>
    <w:rsid w:val="00B27A5C"/>
    <w:rsid w:val="00B33E40"/>
    <w:rsid w:val="00B34158"/>
    <w:rsid w:val="00B343B1"/>
    <w:rsid w:val="00B348F9"/>
    <w:rsid w:val="00B34B7D"/>
    <w:rsid w:val="00B35C0C"/>
    <w:rsid w:val="00B37653"/>
    <w:rsid w:val="00B37EAE"/>
    <w:rsid w:val="00B402B9"/>
    <w:rsid w:val="00B40BD7"/>
    <w:rsid w:val="00B42D38"/>
    <w:rsid w:val="00B42D7B"/>
    <w:rsid w:val="00B445A8"/>
    <w:rsid w:val="00B4493C"/>
    <w:rsid w:val="00B456B2"/>
    <w:rsid w:val="00B45A38"/>
    <w:rsid w:val="00B47FC2"/>
    <w:rsid w:val="00B51290"/>
    <w:rsid w:val="00B51F4F"/>
    <w:rsid w:val="00B52F88"/>
    <w:rsid w:val="00B53C33"/>
    <w:rsid w:val="00B54A9D"/>
    <w:rsid w:val="00B54B10"/>
    <w:rsid w:val="00B54FE5"/>
    <w:rsid w:val="00B552E1"/>
    <w:rsid w:val="00B61091"/>
    <w:rsid w:val="00B6110B"/>
    <w:rsid w:val="00B61A8A"/>
    <w:rsid w:val="00B62EC9"/>
    <w:rsid w:val="00B63AE5"/>
    <w:rsid w:val="00B656E8"/>
    <w:rsid w:val="00B65919"/>
    <w:rsid w:val="00B662C1"/>
    <w:rsid w:val="00B723E3"/>
    <w:rsid w:val="00B73D08"/>
    <w:rsid w:val="00B73D3D"/>
    <w:rsid w:val="00B73E3E"/>
    <w:rsid w:val="00B74454"/>
    <w:rsid w:val="00B75E73"/>
    <w:rsid w:val="00B769C7"/>
    <w:rsid w:val="00B774AF"/>
    <w:rsid w:val="00B841D6"/>
    <w:rsid w:val="00B86B0D"/>
    <w:rsid w:val="00B86F71"/>
    <w:rsid w:val="00B87F9E"/>
    <w:rsid w:val="00B91AF0"/>
    <w:rsid w:val="00B94D72"/>
    <w:rsid w:val="00B964F2"/>
    <w:rsid w:val="00B97C49"/>
    <w:rsid w:val="00BA61F3"/>
    <w:rsid w:val="00BA66A8"/>
    <w:rsid w:val="00BA6E65"/>
    <w:rsid w:val="00BB0018"/>
    <w:rsid w:val="00BB01C7"/>
    <w:rsid w:val="00BB272A"/>
    <w:rsid w:val="00BB2EAF"/>
    <w:rsid w:val="00BB343D"/>
    <w:rsid w:val="00BB46CB"/>
    <w:rsid w:val="00BB530C"/>
    <w:rsid w:val="00BB6507"/>
    <w:rsid w:val="00BB6A87"/>
    <w:rsid w:val="00BB6BC0"/>
    <w:rsid w:val="00BB7129"/>
    <w:rsid w:val="00BB749D"/>
    <w:rsid w:val="00BB79B7"/>
    <w:rsid w:val="00BC05A1"/>
    <w:rsid w:val="00BC2A04"/>
    <w:rsid w:val="00BC3674"/>
    <w:rsid w:val="00BC4BB8"/>
    <w:rsid w:val="00BC505C"/>
    <w:rsid w:val="00BC6C95"/>
    <w:rsid w:val="00BC71F3"/>
    <w:rsid w:val="00BC7E8D"/>
    <w:rsid w:val="00BD11A5"/>
    <w:rsid w:val="00BD2546"/>
    <w:rsid w:val="00BD2D27"/>
    <w:rsid w:val="00BD301D"/>
    <w:rsid w:val="00BD302D"/>
    <w:rsid w:val="00BD3CEC"/>
    <w:rsid w:val="00BD5269"/>
    <w:rsid w:val="00BD5AF9"/>
    <w:rsid w:val="00BD6DAC"/>
    <w:rsid w:val="00BE44DE"/>
    <w:rsid w:val="00BE484F"/>
    <w:rsid w:val="00BE644B"/>
    <w:rsid w:val="00BE7645"/>
    <w:rsid w:val="00BF13B8"/>
    <w:rsid w:val="00BF29C9"/>
    <w:rsid w:val="00BF2EAE"/>
    <w:rsid w:val="00BF57E1"/>
    <w:rsid w:val="00BF587C"/>
    <w:rsid w:val="00BF6533"/>
    <w:rsid w:val="00BF7007"/>
    <w:rsid w:val="00C005FC"/>
    <w:rsid w:val="00C00A19"/>
    <w:rsid w:val="00C00CF2"/>
    <w:rsid w:val="00C030F5"/>
    <w:rsid w:val="00C033F3"/>
    <w:rsid w:val="00C0430A"/>
    <w:rsid w:val="00C04543"/>
    <w:rsid w:val="00C04A8A"/>
    <w:rsid w:val="00C04CCD"/>
    <w:rsid w:val="00C04F98"/>
    <w:rsid w:val="00C0579A"/>
    <w:rsid w:val="00C06C66"/>
    <w:rsid w:val="00C100F8"/>
    <w:rsid w:val="00C10112"/>
    <w:rsid w:val="00C113B1"/>
    <w:rsid w:val="00C11ADE"/>
    <w:rsid w:val="00C1265C"/>
    <w:rsid w:val="00C1348D"/>
    <w:rsid w:val="00C15933"/>
    <w:rsid w:val="00C15CF1"/>
    <w:rsid w:val="00C16073"/>
    <w:rsid w:val="00C168AE"/>
    <w:rsid w:val="00C16E37"/>
    <w:rsid w:val="00C2235E"/>
    <w:rsid w:val="00C22C45"/>
    <w:rsid w:val="00C256EC"/>
    <w:rsid w:val="00C258E0"/>
    <w:rsid w:val="00C26CFF"/>
    <w:rsid w:val="00C27402"/>
    <w:rsid w:val="00C279B7"/>
    <w:rsid w:val="00C3063A"/>
    <w:rsid w:val="00C3101B"/>
    <w:rsid w:val="00C3184D"/>
    <w:rsid w:val="00C31FC2"/>
    <w:rsid w:val="00C335E0"/>
    <w:rsid w:val="00C347D1"/>
    <w:rsid w:val="00C35B26"/>
    <w:rsid w:val="00C35C48"/>
    <w:rsid w:val="00C36D5D"/>
    <w:rsid w:val="00C3701E"/>
    <w:rsid w:val="00C4052F"/>
    <w:rsid w:val="00C410DB"/>
    <w:rsid w:val="00C4296B"/>
    <w:rsid w:val="00C43400"/>
    <w:rsid w:val="00C45367"/>
    <w:rsid w:val="00C45765"/>
    <w:rsid w:val="00C459CE"/>
    <w:rsid w:val="00C46CC8"/>
    <w:rsid w:val="00C47189"/>
    <w:rsid w:val="00C4786B"/>
    <w:rsid w:val="00C5151D"/>
    <w:rsid w:val="00C52081"/>
    <w:rsid w:val="00C5446C"/>
    <w:rsid w:val="00C54651"/>
    <w:rsid w:val="00C608EA"/>
    <w:rsid w:val="00C62A89"/>
    <w:rsid w:val="00C65CD5"/>
    <w:rsid w:val="00C67A2A"/>
    <w:rsid w:val="00C704C7"/>
    <w:rsid w:val="00C7075C"/>
    <w:rsid w:val="00C745FE"/>
    <w:rsid w:val="00C75552"/>
    <w:rsid w:val="00C75D6A"/>
    <w:rsid w:val="00C7629A"/>
    <w:rsid w:val="00C76612"/>
    <w:rsid w:val="00C7714A"/>
    <w:rsid w:val="00C779F1"/>
    <w:rsid w:val="00C803DB"/>
    <w:rsid w:val="00C80965"/>
    <w:rsid w:val="00C80B3C"/>
    <w:rsid w:val="00C82183"/>
    <w:rsid w:val="00C82622"/>
    <w:rsid w:val="00C8470B"/>
    <w:rsid w:val="00C84E79"/>
    <w:rsid w:val="00C91905"/>
    <w:rsid w:val="00C94511"/>
    <w:rsid w:val="00C950B8"/>
    <w:rsid w:val="00C96346"/>
    <w:rsid w:val="00C97235"/>
    <w:rsid w:val="00C97C49"/>
    <w:rsid w:val="00CA1890"/>
    <w:rsid w:val="00CA1CB5"/>
    <w:rsid w:val="00CA240B"/>
    <w:rsid w:val="00CA69D4"/>
    <w:rsid w:val="00CA6C44"/>
    <w:rsid w:val="00CA7653"/>
    <w:rsid w:val="00CB1020"/>
    <w:rsid w:val="00CB1326"/>
    <w:rsid w:val="00CB142D"/>
    <w:rsid w:val="00CB1485"/>
    <w:rsid w:val="00CB2895"/>
    <w:rsid w:val="00CB39B7"/>
    <w:rsid w:val="00CB48A3"/>
    <w:rsid w:val="00CB534F"/>
    <w:rsid w:val="00CB5B4F"/>
    <w:rsid w:val="00CB607E"/>
    <w:rsid w:val="00CC05AD"/>
    <w:rsid w:val="00CC0C88"/>
    <w:rsid w:val="00CC1074"/>
    <w:rsid w:val="00CC23E9"/>
    <w:rsid w:val="00CC2A9D"/>
    <w:rsid w:val="00CC3402"/>
    <w:rsid w:val="00CC5624"/>
    <w:rsid w:val="00CC664E"/>
    <w:rsid w:val="00CD24AC"/>
    <w:rsid w:val="00CD38BD"/>
    <w:rsid w:val="00CD56D4"/>
    <w:rsid w:val="00CD57D6"/>
    <w:rsid w:val="00CD6114"/>
    <w:rsid w:val="00CD6E6F"/>
    <w:rsid w:val="00CD7A80"/>
    <w:rsid w:val="00CE117C"/>
    <w:rsid w:val="00CE253F"/>
    <w:rsid w:val="00CE26C8"/>
    <w:rsid w:val="00CE5FF4"/>
    <w:rsid w:val="00CF0BCA"/>
    <w:rsid w:val="00CF0F3D"/>
    <w:rsid w:val="00CF26AA"/>
    <w:rsid w:val="00CF3272"/>
    <w:rsid w:val="00CF3D70"/>
    <w:rsid w:val="00CF43D8"/>
    <w:rsid w:val="00CF47A4"/>
    <w:rsid w:val="00CF5119"/>
    <w:rsid w:val="00CF5B9E"/>
    <w:rsid w:val="00CF77E0"/>
    <w:rsid w:val="00D01256"/>
    <w:rsid w:val="00D02002"/>
    <w:rsid w:val="00D04C7D"/>
    <w:rsid w:val="00D05A65"/>
    <w:rsid w:val="00D14BD9"/>
    <w:rsid w:val="00D14E5B"/>
    <w:rsid w:val="00D1541C"/>
    <w:rsid w:val="00D16FD3"/>
    <w:rsid w:val="00D23626"/>
    <w:rsid w:val="00D23F74"/>
    <w:rsid w:val="00D250CD"/>
    <w:rsid w:val="00D25414"/>
    <w:rsid w:val="00D26831"/>
    <w:rsid w:val="00D26A2E"/>
    <w:rsid w:val="00D27C51"/>
    <w:rsid w:val="00D320BB"/>
    <w:rsid w:val="00D34BA8"/>
    <w:rsid w:val="00D34E32"/>
    <w:rsid w:val="00D35910"/>
    <w:rsid w:val="00D35B81"/>
    <w:rsid w:val="00D35EFC"/>
    <w:rsid w:val="00D36D25"/>
    <w:rsid w:val="00D37A09"/>
    <w:rsid w:val="00D403DF"/>
    <w:rsid w:val="00D417E1"/>
    <w:rsid w:val="00D42DFB"/>
    <w:rsid w:val="00D43D7F"/>
    <w:rsid w:val="00D44CFB"/>
    <w:rsid w:val="00D45878"/>
    <w:rsid w:val="00D458C9"/>
    <w:rsid w:val="00D503F4"/>
    <w:rsid w:val="00D50B8B"/>
    <w:rsid w:val="00D510CB"/>
    <w:rsid w:val="00D5132A"/>
    <w:rsid w:val="00D51C83"/>
    <w:rsid w:val="00D5261E"/>
    <w:rsid w:val="00D53AA6"/>
    <w:rsid w:val="00D54A0D"/>
    <w:rsid w:val="00D557C8"/>
    <w:rsid w:val="00D561AF"/>
    <w:rsid w:val="00D57F49"/>
    <w:rsid w:val="00D62AB2"/>
    <w:rsid w:val="00D62CAB"/>
    <w:rsid w:val="00D63354"/>
    <w:rsid w:val="00D65B8D"/>
    <w:rsid w:val="00D66256"/>
    <w:rsid w:val="00D67D2F"/>
    <w:rsid w:val="00D71D2E"/>
    <w:rsid w:val="00D73106"/>
    <w:rsid w:val="00D736CB"/>
    <w:rsid w:val="00D74A51"/>
    <w:rsid w:val="00D77973"/>
    <w:rsid w:val="00D808BE"/>
    <w:rsid w:val="00D813A6"/>
    <w:rsid w:val="00D81939"/>
    <w:rsid w:val="00D81AD9"/>
    <w:rsid w:val="00D83A1E"/>
    <w:rsid w:val="00D83C82"/>
    <w:rsid w:val="00D84E89"/>
    <w:rsid w:val="00D8711E"/>
    <w:rsid w:val="00D87B55"/>
    <w:rsid w:val="00D9194F"/>
    <w:rsid w:val="00D93D86"/>
    <w:rsid w:val="00D94307"/>
    <w:rsid w:val="00D96736"/>
    <w:rsid w:val="00D96D6E"/>
    <w:rsid w:val="00D97100"/>
    <w:rsid w:val="00DA2923"/>
    <w:rsid w:val="00DA3633"/>
    <w:rsid w:val="00DA3A63"/>
    <w:rsid w:val="00DA3CCD"/>
    <w:rsid w:val="00DA42B5"/>
    <w:rsid w:val="00DA4D51"/>
    <w:rsid w:val="00DA5CE5"/>
    <w:rsid w:val="00DA7C71"/>
    <w:rsid w:val="00DB05CF"/>
    <w:rsid w:val="00DB2F87"/>
    <w:rsid w:val="00DB36B9"/>
    <w:rsid w:val="00DB4284"/>
    <w:rsid w:val="00DB45E5"/>
    <w:rsid w:val="00DB734C"/>
    <w:rsid w:val="00DC160A"/>
    <w:rsid w:val="00DC2DD5"/>
    <w:rsid w:val="00DC4582"/>
    <w:rsid w:val="00DC4808"/>
    <w:rsid w:val="00DC4A1B"/>
    <w:rsid w:val="00DC67E2"/>
    <w:rsid w:val="00DD082B"/>
    <w:rsid w:val="00DD3278"/>
    <w:rsid w:val="00DD33A8"/>
    <w:rsid w:val="00DD448F"/>
    <w:rsid w:val="00DD7A8E"/>
    <w:rsid w:val="00DE00A7"/>
    <w:rsid w:val="00DE0846"/>
    <w:rsid w:val="00DE0A30"/>
    <w:rsid w:val="00DE0BCD"/>
    <w:rsid w:val="00DE14CB"/>
    <w:rsid w:val="00DE163E"/>
    <w:rsid w:val="00DE48F0"/>
    <w:rsid w:val="00DE5124"/>
    <w:rsid w:val="00DE52E5"/>
    <w:rsid w:val="00DE5BCA"/>
    <w:rsid w:val="00DF0792"/>
    <w:rsid w:val="00DF1BE5"/>
    <w:rsid w:val="00DF420E"/>
    <w:rsid w:val="00DF4674"/>
    <w:rsid w:val="00DF5348"/>
    <w:rsid w:val="00E00ABB"/>
    <w:rsid w:val="00E00DB0"/>
    <w:rsid w:val="00E022FD"/>
    <w:rsid w:val="00E0332E"/>
    <w:rsid w:val="00E040C9"/>
    <w:rsid w:val="00E043A1"/>
    <w:rsid w:val="00E0510C"/>
    <w:rsid w:val="00E059AA"/>
    <w:rsid w:val="00E0663A"/>
    <w:rsid w:val="00E06E5F"/>
    <w:rsid w:val="00E0727E"/>
    <w:rsid w:val="00E077CA"/>
    <w:rsid w:val="00E10EC4"/>
    <w:rsid w:val="00E122F8"/>
    <w:rsid w:val="00E1278E"/>
    <w:rsid w:val="00E13B73"/>
    <w:rsid w:val="00E14A45"/>
    <w:rsid w:val="00E14DFC"/>
    <w:rsid w:val="00E1568A"/>
    <w:rsid w:val="00E15F9E"/>
    <w:rsid w:val="00E17C48"/>
    <w:rsid w:val="00E20783"/>
    <w:rsid w:val="00E2200B"/>
    <w:rsid w:val="00E23045"/>
    <w:rsid w:val="00E24067"/>
    <w:rsid w:val="00E26F14"/>
    <w:rsid w:val="00E32D76"/>
    <w:rsid w:val="00E35658"/>
    <w:rsid w:val="00E36420"/>
    <w:rsid w:val="00E36799"/>
    <w:rsid w:val="00E36DAC"/>
    <w:rsid w:val="00E36EC3"/>
    <w:rsid w:val="00E37FFB"/>
    <w:rsid w:val="00E43071"/>
    <w:rsid w:val="00E44B8C"/>
    <w:rsid w:val="00E4756D"/>
    <w:rsid w:val="00E47724"/>
    <w:rsid w:val="00E47E63"/>
    <w:rsid w:val="00E50B2B"/>
    <w:rsid w:val="00E511DE"/>
    <w:rsid w:val="00E52CF3"/>
    <w:rsid w:val="00E5357D"/>
    <w:rsid w:val="00E538D2"/>
    <w:rsid w:val="00E54A15"/>
    <w:rsid w:val="00E54DDA"/>
    <w:rsid w:val="00E55B8C"/>
    <w:rsid w:val="00E6027B"/>
    <w:rsid w:val="00E61BF6"/>
    <w:rsid w:val="00E6213E"/>
    <w:rsid w:val="00E6305C"/>
    <w:rsid w:val="00E63967"/>
    <w:rsid w:val="00E63BB1"/>
    <w:rsid w:val="00E64E2E"/>
    <w:rsid w:val="00E668D8"/>
    <w:rsid w:val="00E671C0"/>
    <w:rsid w:val="00E67A7F"/>
    <w:rsid w:val="00E70292"/>
    <w:rsid w:val="00E70AF6"/>
    <w:rsid w:val="00E70CB3"/>
    <w:rsid w:val="00E70E3F"/>
    <w:rsid w:val="00E71041"/>
    <w:rsid w:val="00E72E1F"/>
    <w:rsid w:val="00E73BF8"/>
    <w:rsid w:val="00E76A01"/>
    <w:rsid w:val="00E8373C"/>
    <w:rsid w:val="00E8515B"/>
    <w:rsid w:val="00E870F7"/>
    <w:rsid w:val="00E87946"/>
    <w:rsid w:val="00E9014D"/>
    <w:rsid w:val="00E91773"/>
    <w:rsid w:val="00E93DC3"/>
    <w:rsid w:val="00E94BE8"/>
    <w:rsid w:val="00E962CA"/>
    <w:rsid w:val="00E968B1"/>
    <w:rsid w:val="00EA192A"/>
    <w:rsid w:val="00EA4B84"/>
    <w:rsid w:val="00EA5196"/>
    <w:rsid w:val="00EA54BA"/>
    <w:rsid w:val="00EA5A66"/>
    <w:rsid w:val="00EA6463"/>
    <w:rsid w:val="00EA7FD4"/>
    <w:rsid w:val="00EB0556"/>
    <w:rsid w:val="00EB0BD8"/>
    <w:rsid w:val="00EB19A6"/>
    <w:rsid w:val="00EB44C3"/>
    <w:rsid w:val="00EB732C"/>
    <w:rsid w:val="00EB7576"/>
    <w:rsid w:val="00EC0654"/>
    <w:rsid w:val="00EC117F"/>
    <w:rsid w:val="00EC1C2B"/>
    <w:rsid w:val="00EC3502"/>
    <w:rsid w:val="00EC4061"/>
    <w:rsid w:val="00EC4604"/>
    <w:rsid w:val="00EC4662"/>
    <w:rsid w:val="00EC53ED"/>
    <w:rsid w:val="00ED144E"/>
    <w:rsid w:val="00ED199B"/>
    <w:rsid w:val="00ED2697"/>
    <w:rsid w:val="00ED2F85"/>
    <w:rsid w:val="00ED4582"/>
    <w:rsid w:val="00ED51DD"/>
    <w:rsid w:val="00ED57A5"/>
    <w:rsid w:val="00ED59F5"/>
    <w:rsid w:val="00ED5E1B"/>
    <w:rsid w:val="00ED6112"/>
    <w:rsid w:val="00ED6171"/>
    <w:rsid w:val="00ED6422"/>
    <w:rsid w:val="00ED72F3"/>
    <w:rsid w:val="00ED7668"/>
    <w:rsid w:val="00EE0D07"/>
    <w:rsid w:val="00EE2A5C"/>
    <w:rsid w:val="00EE354E"/>
    <w:rsid w:val="00EE7030"/>
    <w:rsid w:val="00EE7E47"/>
    <w:rsid w:val="00EF0DC0"/>
    <w:rsid w:val="00EF1EE2"/>
    <w:rsid w:val="00EF27DF"/>
    <w:rsid w:val="00EF2D16"/>
    <w:rsid w:val="00EF38D1"/>
    <w:rsid w:val="00EF3E99"/>
    <w:rsid w:val="00EF4250"/>
    <w:rsid w:val="00EF4563"/>
    <w:rsid w:val="00EF493E"/>
    <w:rsid w:val="00EF4A6A"/>
    <w:rsid w:val="00EF559D"/>
    <w:rsid w:val="00EF7250"/>
    <w:rsid w:val="00EF7B0B"/>
    <w:rsid w:val="00EF7C94"/>
    <w:rsid w:val="00F001DB"/>
    <w:rsid w:val="00F00C11"/>
    <w:rsid w:val="00F02533"/>
    <w:rsid w:val="00F02C1E"/>
    <w:rsid w:val="00F03803"/>
    <w:rsid w:val="00F038E6"/>
    <w:rsid w:val="00F06662"/>
    <w:rsid w:val="00F0756C"/>
    <w:rsid w:val="00F075E0"/>
    <w:rsid w:val="00F07807"/>
    <w:rsid w:val="00F07A39"/>
    <w:rsid w:val="00F11C86"/>
    <w:rsid w:val="00F13F3B"/>
    <w:rsid w:val="00F14201"/>
    <w:rsid w:val="00F160AC"/>
    <w:rsid w:val="00F16F36"/>
    <w:rsid w:val="00F17A88"/>
    <w:rsid w:val="00F2203A"/>
    <w:rsid w:val="00F23CC5"/>
    <w:rsid w:val="00F23FAE"/>
    <w:rsid w:val="00F24EBD"/>
    <w:rsid w:val="00F252EA"/>
    <w:rsid w:val="00F258F6"/>
    <w:rsid w:val="00F259F4"/>
    <w:rsid w:val="00F25D46"/>
    <w:rsid w:val="00F30BDD"/>
    <w:rsid w:val="00F32323"/>
    <w:rsid w:val="00F325E2"/>
    <w:rsid w:val="00F34F92"/>
    <w:rsid w:val="00F3593B"/>
    <w:rsid w:val="00F35B8F"/>
    <w:rsid w:val="00F3623B"/>
    <w:rsid w:val="00F40E9B"/>
    <w:rsid w:val="00F44F91"/>
    <w:rsid w:val="00F4552D"/>
    <w:rsid w:val="00F45E3F"/>
    <w:rsid w:val="00F46ACC"/>
    <w:rsid w:val="00F51ECC"/>
    <w:rsid w:val="00F527D0"/>
    <w:rsid w:val="00F530B1"/>
    <w:rsid w:val="00F538C3"/>
    <w:rsid w:val="00F547EC"/>
    <w:rsid w:val="00F5635C"/>
    <w:rsid w:val="00F569A6"/>
    <w:rsid w:val="00F570F0"/>
    <w:rsid w:val="00F62420"/>
    <w:rsid w:val="00F630EA"/>
    <w:rsid w:val="00F633F6"/>
    <w:rsid w:val="00F65132"/>
    <w:rsid w:val="00F659F5"/>
    <w:rsid w:val="00F67030"/>
    <w:rsid w:val="00F67C6F"/>
    <w:rsid w:val="00F712F2"/>
    <w:rsid w:val="00F717CA"/>
    <w:rsid w:val="00F71E0F"/>
    <w:rsid w:val="00F727CB"/>
    <w:rsid w:val="00F72C0E"/>
    <w:rsid w:val="00F7446C"/>
    <w:rsid w:val="00F747DD"/>
    <w:rsid w:val="00F74BC8"/>
    <w:rsid w:val="00F76118"/>
    <w:rsid w:val="00F7671E"/>
    <w:rsid w:val="00F767DA"/>
    <w:rsid w:val="00F81C30"/>
    <w:rsid w:val="00F823A3"/>
    <w:rsid w:val="00F825C7"/>
    <w:rsid w:val="00F85060"/>
    <w:rsid w:val="00F87082"/>
    <w:rsid w:val="00F909AA"/>
    <w:rsid w:val="00F90C45"/>
    <w:rsid w:val="00F925D9"/>
    <w:rsid w:val="00F92A03"/>
    <w:rsid w:val="00F9351C"/>
    <w:rsid w:val="00F939A2"/>
    <w:rsid w:val="00F945B2"/>
    <w:rsid w:val="00F948C5"/>
    <w:rsid w:val="00F962D9"/>
    <w:rsid w:val="00F9657C"/>
    <w:rsid w:val="00F973C0"/>
    <w:rsid w:val="00FA261F"/>
    <w:rsid w:val="00FA2FCA"/>
    <w:rsid w:val="00FA4832"/>
    <w:rsid w:val="00FA4D9E"/>
    <w:rsid w:val="00FA71F2"/>
    <w:rsid w:val="00FA75CE"/>
    <w:rsid w:val="00FA7819"/>
    <w:rsid w:val="00FB038D"/>
    <w:rsid w:val="00FB3482"/>
    <w:rsid w:val="00FB3D9F"/>
    <w:rsid w:val="00FB3ECF"/>
    <w:rsid w:val="00FB5176"/>
    <w:rsid w:val="00FB58AD"/>
    <w:rsid w:val="00FB703E"/>
    <w:rsid w:val="00FB79D1"/>
    <w:rsid w:val="00FB7E72"/>
    <w:rsid w:val="00FC1190"/>
    <w:rsid w:val="00FC2060"/>
    <w:rsid w:val="00FC25AF"/>
    <w:rsid w:val="00FC3E70"/>
    <w:rsid w:val="00FC456D"/>
    <w:rsid w:val="00FC67C6"/>
    <w:rsid w:val="00FC7FA2"/>
    <w:rsid w:val="00FD0A38"/>
    <w:rsid w:val="00FD41AE"/>
    <w:rsid w:val="00FD5567"/>
    <w:rsid w:val="00FD581C"/>
    <w:rsid w:val="00FD5837"/>
    <w:rsid w:val="00FD6F1A"/>
    <w:rsid w:val="00FD7883"/>
    <w:rsid w:val="00FE4EDD"/>
    <w:rsid w:val="00FE537B"/>
    <w:rsid w:val="00FE5AB8"/>
    <w:rsid w:val="00FE6ABB"/>
    <w:rsid w:val="00FF119B"/>
    <w:rsid w:val="00FF3969"/>
    <w:rsid w:val="00FF45DD"/>
    <w:rsid w:val="00FF4866"/>
    <w:rsid w:val="00FF4DE1"/>
    <w:rsid w:val="00FF5315"/>
    <w:rsid w:val="00FF5D81"/>
    <w:rsid w:val="00FF697E"/>
    <w:rsid w:val="00FF708F"/>
    <w:rsid w:val="00FF7F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4:docId w14:val="6243B640"/>
  <w15:docId w15:val="{BD9FF5CC-C340-4CB3-A7C4-39A36854E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locked="1" w:semiHidden="1" w:unhideWhenUsed="1"/>
    <w:lsdException w:name="List 3" w:locked="1"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814EF"/>
    <w:pPr>
      <w:jc w:val="both"/>
    </w:pPr>
    <w:rPr>
      <w:sz w:val="24"/>
      <w:szCs w:val="24"/>
    </w:rPr>
  </w:style>
  <w:style w:type="paragraph" w:styleId="Nadpis1">
    <w:name w:val="heading 1"/>
    <w:basedOn w:val="Normln"/>
    <w:next w:val="Normln"/>
    <w:qFormat/>
    <w:rsid w:val="003233E0"/>
    <w:pPr>
      <w:keepNext/>
      <w:jc w:val="center"/>
      <w:outlineLvl w:val="0"/>
    </w:pPr>
    <w:rPr>
      <w:rFonts w:ascii="Arial" w:hAnsi="Arial"/>
      <w:b/>
      <w:sz w:val="20"/>
    </w:rPr>
  </w:style>
  <w:style w:type="paragraph" w:styleId="Nadpis2">
    <w:name w:val="heading 2"/>
    <w:basedOn w:val="Normln"/>
    <w:next w:val="Normln"/>
    <w:qFormat/>
    <w:rsid w:val="003233E0"/>
    <w:pPr>
      <w:keepNext/>
      <w:jc w:val="center"/>
      <w:outlineLvl w:val="1"/>
    </w:pPr>
    <w:rPr>
      <w:b/>
    </w:rPr>
  </w:style>
  <w:style w:type="paragraph" w:styleId="Nadpis3">
    <w:name w:val="heading 3"/>
    <w:basedOn w:val="Normln"/>
    <w:next w:val="Normln"/>
    <w:qFormat/>
    <w:rsid w:val="003233E0"/>
    <w:pPr>
      <w:keepNext/>
      <w:spacing w:before="120"/>
      <w:jc w:val="left"/>
      <w:outlineLvl w:val="2"/>
    </w:pPr>
    <w:rPr>
      <w:rFonts w:ascii="Arial" w:hAnsi="Arial"/>
      <w:i/>
      <w:sz w:val="20"/>
    </w:rPr>
  </w:style>
  <w:style w:type="paragraph" w:styleId="Nadpis4">
    <w:name w:val="heading 4"/>
    <w:basedOn w:val="Normln"/>
    <w:next w:val="Normln"/>
    <w:qFormat/>
    <w:rsid w:val="003233E0"/>
    <w:pPr>
      <w:keepNext/>
      <w:jc w:val="right"/>
      <w:outlineLvl w:val="3"/>
    </w:pPr>
    <w:rPr>
      <w:rFonts w:ascii="Arial" w:hAnsi="Arial"/>
      <w:b/>
      <w:sz w:val="20"/>
    </w:rPr>
  </w:style>
  <w:style w:type="paragraph" w:styleId="Nadpis5">
    <w:name w:val="heading 5"/>
    <w:basedOn w:val="Normln"/>
    <w:next w:val="Normln"/>
    <w:qFormat/>
    <w:rsid w:val="003233E0"/>
    <w:pPr>
      <w:keepNext/>
      <w:ind w:left="6663" w:right="475" w:hanging="5943"/>
      <w:outlineLvl w:val="4"/>
    </w:pPr>
    <w:rPr>
      <w:rFonts w:ascii="Arial" w:hAnsi="Arial"/>
      <w:i/>
      <w:iCs/>
      <w:color w:val="000000"/>
      <w:sz w:val="20"/>
    </w:rPr>
  </w:style>
  <w:style w:type="paragraph" w:styleId="Nadpis6">
    <w:name w:val="heading 6"/>
    <w:basedOn w:val="Normln"/>
    <w:next w:val="Normln"/>
    <w:qFormat/>
    <w:rsid w:val="003233E0"/>
    <w:pPr>
      <w:keepNext/>
      <w:ind w:left="6663" w:right="475" w:hanging="5943"/>
      <w:outlineLvl w:val="5"/>
    </w:pPr>
    <w:rPr>
      <w:rFonts w:ascii="Arial" w:hAnsi="Arial"/>
      <w:i/>
      <w:iCs/>
      <w:sz w:val="20"/>
    </w:rPr>
  </w:style>
  <w:style w:type="paragraph" w:styleId="Nadpis7">
    <w:name w:val="heading 7"/>
    <w:basedOn w:val="Normln"/>
    <w:next w:val="Normln"/>
    <w:qFormat/>
    <w:rsid w:val="003233E0"/>
    <w:pPr>
      <w:spacing w:before="240" w:after="60"/>
      <w:outlineLvl w:val="6"/>
    </w:pPr>
  </w:style>
  <w:style w:type="paragraph" w:styleId="Nadpis8">
    <w:name w:val="heading 8"/>
    <w:basedOn w:val="Normln"/>
    <w:next w:val="Normln"/>
    <w:qFormat/>
    <w:rsid w:val="003233E0"/>
    <w:pPr>
      <w:spacing w:before="240" w:after="60"/>
      <w:outlineLvl w:val="7"/>
    </w:pPr>
    <w:rPr>
      <w:i/>
      <w:iCs/>
    </w:rPr>
  </w:style>
  <w:style w:type="paragraph" w:styleId="Nadpis9">
    <w:name w:val="heading 9"/>
    <w:basedOn w:val="Normln"/>
    <w:next w:val="Normln"/>
    <w:qFormat/>
    <w:rsid w:val="003233E0"/>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odsazeny">
    <w:name w:val="odsazeny"/>
    <w:basedOn w:val="Normln"/>
    <w:rsid w:val="003233E0"/>
    <w:pPr>
      <w:ind w:left="284" w:hanging="284"/>
    </w:pPr>
  </w:style>
  <w:style w:type="paragraph" w:customStyle="1" w:styleId="odsazeny2">
    <w:name w:val="odsazeny2"/>
    <w:basedOn w:val="Normln"/>
    <w:rsid w:val="003233E0"/>
    <w:pPr>
      <w:ind w:left="568" w:hanging="284"/>
    </w:pPr>
  </w:style>
  <w:style w:type="paragraph" w:customStyle="1" w:styleId="odsazeny3">
    <w:name w:val="odsazeny3"/>
    <w:basedOn w:val="odsazeny"/>
    <w:rsid w:val="003233E0"/>
    <w:pPr>
      <w:ind w:left="681" w:hanging="397"/>
    </w:pPr>
  </w:style>
  <w:style w:type="paragraph" w:customStyle="1" w:styleId="odsazeny4">
    <w:name w:val="odsazeny4"/>
    <w:basedOn w:val="Normln"/>
    <w:rsid w:val="003233E0"/>
    <w:pPr>
      <w:ind w:left="851" w:hanging="284"/>
    </w:pPr>
  </w:style>
  <w:style w:type="paragraph" w:customStyle="1" w:styleId="odsazeny5">
    <w:name w:val="odsazeny5"/>
    <w:basedOn w:val="Normln"/>
    <w:rsid w:val="003233E0"/>
    <w:pPr>
      <w:ind w:left="454" w:hanging="454"/>
    </w:pPr>
  </w:style>
  <w:style w:type="paragraph" w:customStyle="1" w:styleId="odsazeny1">
    <w:name w:val="odsazeny1"/>
    <w:basedOn w:val="Normln"/>
    <w:rsid w:val="003233E0"/>
    <w:pPr>
      <w:widowControl w:val="0"/>
      <w:autoSpaceDE w:val="0"/>
      <w:autoSpaceDN w:val="0"/>
      <w:ind w:left="284" w:hanging="284"/>
    </w:pPr>
  </w:style>
  <w:style w:type="paragraph" w:styleId="Nzev">
    <w:name w:val="Title"/>
    <w:basedOn w:val="Normln"/>
    <w:qFormat/>
    <w:rsid w:val="003233E0"/>
    <w:pPr>
      <w:spacing w:before="240" w:after="60"/>
      <w:jc w:val="center"/>
    </w:pPr>
    <w:rPr>
      <w:rFonts w:ascii="Arial" w:hAnsi="Arial"/>
      <w:b/>
      <w:kern w:val="28"/>
      <w:sz w:val="32"/>
      <w:szCs w:val="20"/>
    </w:rPr>
  </w:style>
  <w:style w:type="paragraph" w:styleId="Zkladntext">
    <w:name w:val="Body Text"/>
    <w:basedOn w:val="Normln"/>
    <w:link w:val="ZkladntextChar"/>
    <w:semiHidden/>
    <w:rsid w:val="003233E0"/>
    <w:pPr>
      <w:spacing w:after="120"/>
      <w:jc w:val="left"/>
    </w:pPr>
    <w:rPr>
      <w:sz w:val="20"/>
      <w:szCs w:val="20"/>
    </w:rPr>
  </w:style>
  <w:style w:type="paragraph" w:styleId="Seznam">
    <w:name w:val="List"/>
    <w:basedOn w:val="Normln"/>
    <w:semiHidden/>
    <w:rsid w:val="003233E0"/>
    <w:pPr>
      <w:ind w:left="283" w:hanging="283"/>
      <w:jc w:val="left"/>
    </w:pPr>
    <w:rPr>
      <w:sz w:val="20"/>
      <w:szCs w:val="20"/>
    </w:rPr>
  </w:style>
  <w:style w:type="paragraph" w:styleId="Seznam2">
    <w:name w:val="List 2"/>
    <w:basedOn w:val="Normln"/>
    <w:semiHidden/>
    <w:rsid w:val="003233E0"/>
    <w:pPr>
      <w:ind w:left="566" w:hanging="283"/>
      <w:jc w:val="left"/>
    </w:pPr>
    <w:rPr>
      <w:sz w:val="20"/>
      <w:szCs w:val="20"/>
    </w:rPr>
  </w:style>
  <w:style w:type="paragraph" w:styleId="Seznam3">
    <w:name w:val="List 3"/>
    <w:basedOn w:val="Normln"/>
    <w:semiHidden/>
    <w:rsid w:val="003233E0"/>
    <w:pPr>
      <w:ind w:left="849" w:hanging="283"/>
      <w:jc w:val="left"/>
    </w:pPr>
    <w:rPr>
      <w:sz w:val="20"/>
      <w:szCs w:val="20"/>
    </w:rPr>
  </w:style>
  <w:style w:type="paragraph" w:styleId="Pokraovnseznamu3">
    <w:name w:val="List Continue 3"/>
    <w:basedOn w:val="Normln"/>
    <w:semiHidden/>
    <w:rsid w:val="003233E0"/>
    <w:pPr>
      <w:spacing w:after="120"/>
      <w:ind w:left="849"/>
      <w:jc w:val="left"/>
    </w:pPr>
    <w:rPr>
      <w:sz w:val="20"/>
      <w:szCs w:val="20"/>
    </w:rPr>
  </w:style>
  <w:style w:type="paragraph" w:styleId="Zkladntextodsazen">
    <w:name w:val="Body Text Indent"/>
    <w:basedOn w:val="Normln"/>
    <w:semiHidden/>
    <w:rsid w:val="003233E0"/>
    <w:pPr>
      <w:ind w:left="284"/>
    </w:pPr>
    <w:rPr>
      <w:sz w:val="20"/>
      <w:szCs w:val="20"/>
    </w:rPr>
  </w:style>
  <w:style w:type="paragraph" w:styleId="Seznamsodrkami4">
    <w:name w:val="List Bullet 4"/>
    <w:basedOn w:val="Normln"/>
    <w:autoRedefine/>
    <w:semiHidden/>
    <w:rsid w:val="003233E0"/>
    <w:pPr>
      <w:ind w:left="1132" w:hanging="283"/>
      <w:jc w:val="left"/>
    </w:pPr>
    <w:rPr>
      <w:sz w:val="20"/>
      <w:szCs w:val="20"/>
    </w:rPr>
  </w:style>
  <w:style w:type="paragraph" w:styleId="Pokraovnseznamu2">
    <w:name w:val="List Continue 2"/>
    <w:basedOn w:val="Normln"/>
    <w:semiHidden/>
    <w:rsid w:val="003233E0"/>
    <w:pPr>
      <w:spacing w:after="120"/>
      <w:ind w:left="566"/>
      <w:jc w:val="left"/>
    </w:pPr>
    <w:rPr>
      <w:sz w:val="20"/>
      <w:szCs w:val="20"/>
    </w:rPr>
  </w:style>
  <w:style w:type="paragraph" w:styleId="Seznamsodrkami3">
    <w:name w:val="List Bullet 3"/>
    <w:basedOn w:val="Normln"/>
    <w:autoRedefine/>
    <w:semiHidden/>
    <w:rsid w:val="003233E0"/>
    <w:pPr>
      <w:ind w:left="849" w:hanging="283"/>
      <w:jc w:val="left"/>
    </w:pPr>
    <w:rPr>
      <w:sz w:val="20"/>
      <w:szCs w:val="20"/>
    </w:rPr>
  </w:style>
  <w:style w:type="paragraph" w:styleId="Pokraovnseznamu">
    <w:name w:val="List Continue"/>
    <w:basedOn w:val="Normln"/>
    <w:semiHidden/>
    <w:rsid w:val="003233E0"/>
    <w:pPr>
      <w:spacing w:after="120"/>
      <w:ind w:left="283"/>
      <w:jc w:val="left"/>
    </w:pPr>
    <w:rPr>
      <w:sz w:val="20"/>
      <w:szCs w:val="20"/>
    </w:rPr>
  </w:style>
  <w:style w:type="paragraph" w:styleId="Zhlav">
    <w:name w:val="header"/>
    <w:basedOn w:val="Normln"/>
    <w:semiHidden/>
    <w:rsid w:val="003233E0"/>
    <w:pPr>
      <w:tabs>
        <w:tab w:val="center" w:pos="4536"/>
        <w:tab w:val="right" w:pos="9072"/>
      </w:tabs>
      <w:jc w:val="left"/>
    </w:pPr>
    <w:rPr>
      <w:sz w:val="20"/>
      <w:szCs w:val="20"/>
    </w:rPr>
  </w:style>
  <w:style w:type="character" w:styleId="slostrnky">
    <w:name w:val="page number"/>
    <w:semiHidden/>
    <w:rsid w:val="003233E0"/>
    <w:rPr>
      <w:rFonts w:cs="Times New Roman"/>
    </w:rPr>
  </w:style>
  <w:style w:type="paragraph" w:styleId="Zpat">
    <w:name w:val="footer"/>
    <w:basedOn w:val="Normln"/>
    <w:link w:val="ZpatChar"/>
    <w:uiPriority w:val="99"/>
    <w:rsid w:val="003233E0"/>
    <w:pPr>
      <w:tabs>
        <w:tab w:val="center" w:pos="4536"/>
        <w:tab w:val="right" w:pos="9072"/>
      </w:tabs>
      <w:jc w:val="left"/>
    </w:pPr>
    <w:rPr>
      <w:sz w:val="20"/>
      <w:szCs w:val="20"/>
    </w:rPr>
  </w:style>
  <w:style w:type="paragraph" w:styleId="Zkladntextodsazen2">
    <w:name w:val="Body Text Indent 2"/>
    <w:basedOn w:val="Normln"/>
    <w:semiHidden/>
    <w:rsid w:val="003233E0"/>
    <w:pPr>
      <w:spacing w:before="120"/>
      <w:ind w:left="357" w:firstLine="284"/>
    </w:pPr>
    <w:rPr>
      <w:rFonts w:ascii="Arial" w:hAnsi="Arial"/>
      <w:sz w:val="20"/>
    </w:rPr>
  </w:style>
  <w:style w:type="paragraph" w:styleId="Zkladntext2">
    <w:name w:val="Body Text 2"/>
    <w:basedOn w:val="Normln"/>
    <w:semiHidden/>
    <w:rsid w:val="003233E0"/>
    <w:pPr>
      <w:jc w:val="center"/>
    </w:pPr>
    <w:rPr>
      <w:rFonts w:ascii="Arial" w:hAnsi="Arial" w:cs="Arial"/>
      <w:b/>
      <w:bCs/>
      <w:smallCaps/>
    </w:rPr>
  </w:style>
  <w:style w:type="character" w:styleId="Odkaznakoment">
    <w:name w:val="annotation reference"/>
    <w:semiHidden/>
    <w:rsid w:val="003233E0"/>
    <w:rPr>
      <w:rFonts w:cs="Times New Roman"/>
      <w:sz w:val="16"/>
      <w:szCs w:val="16"/>
    </w:rPr>
  </w:style>
  <w:style w:type="paragraph" w:styleId="Textkomente">
    <w:name w:val="annotation text"/>
    <w:basedOn w:val="Normln"/>
    <w:link w:val="TextkomenteChar"/>
    <w:semiHidden/>
    <w:rsid w:val="003233E0"/>
    <w:pPr>
      <w:jc w:val="left"/>
    </w:pPr>
    <w:rPr>
      <w:sz w:val="20"/>
      <w:szCs w:val="20"/>
    </w:rPr>
  </w:style>
  <w:style w:type="paragraph" w:customStyle="1" w:styleId="Rozloendokumentu1">
    <w:name w:val="Rozložení dokumentu1"/>
    <w:basedOn w:val="Normln"/>
    <w:semiHidden/>
    <w:rsid w:val="003233E0"/>
    <w:pPr>
      <w:shd w:val="clear" w:color="auto" w:fill="000080"/>
    </w:pPr>
    <w:rPr>
      <w:rFonts w:ascii="Tahoma" w:hAnsi="Tahoma"/>
    </w:rPr>
  </w:style>
  <w:style w:type="paragraph" w:customStyle="1" w:styleId="Textbubliny1">
    <w:name w:val="Text bubliny1"/>
    <w:basedOn w:val="Normln"/>
    <w:semiHidden/>
    <w:rsid w:val="003233E0"/>
    <w:rPr>
      <w:rFonts w:ascii="Tahoma" w:hAnsi="Tahoma" w:cs="Tahoma"/>
      <w:sz w:val="16"/>
      <w:szCs w:val="16"/>
    </w:rPr>
  </w:style>
  <w:style w:type="paragraph" w:styleId="Zkladntextodsazen3">
    <w:name w:val="Body Text Indent 3"/>
    <w:basedOn w:val="Normln"/>
    <w:semiHidden/>
    <w:rsid w:val="003233E0"/>
    <w:pPr>
      <w:spacing w:after="120"/>
      <w:ind w:left="283"/>
    </w:pPr>
    <w:rPr>
      <w:sz w:val="16"/>
      <w:szCs w:val="16"/>
    </w:rPr>
  </w:style>
  <w:style w:type="paragraph" w:styleId="Zkladntext3">
    <w:name w:val="Body Text 3"/>
    <w:basedOn w:val="Normln"/>
    <w:semiHidden/>
    <w:rsid w:val="003233E0"/>
    <w:pPr>
      <w:spacing w:line="240" w:lineRule="exact"/>
      <w:ind w:right="475"/>
    </w:pPr>
    <w:rPr>
      <w:rFonts w:ascii="Arial" w:hAnsi="Arial"/>
      <w:sz w:val="20"/>
    </w:rPr>
  </w:style>
  <w:style w:type="paragraph" w:styleId="Textbubliny">
    <w:name w:val="Balloon Text"/>
    <w:basedOn w:val="Normln"/>
    <w:semiHidden/>
    <w:rsid w:val="003233E0"/>
    <w:rPr>
      <w:rFonts w:ascii="Tahoma" w:hAnsi="Tahoma" w:cs="Tahoma"/>
      <w:sz w:val="16"/>
      <w:szCs w:val="16"/>
    </w:rPr>
  </w:style>
  <w:style w:type="character" w:styleId="slodku">
    <w:name w:val="line number"/>
    <w:semiHidden/>
    <w:rsid w:val="003233E0"/>
    <w:rPr>
      <w:rFonts w:cs="Times New Roman"/>
    </w:rPr>
  </w:style>
  <w:style w:type="paragraph" w:customStyle="1" w:styleId="Odstavecseseznamem1">
    <w:name w:val="Odstavec se seznamem1"/>
    <w:basedOn w:val="Normln"/>
    <w:rsid w:val="00E70CB3"/>
    <w:pPr>
      <w:ind w:left="708"/>
    </w:pPr>
  </w:style>
  <w:style w:type="character" w:styleId="Hypertextovodkaz">
    <w:name w:val="Hyperlink"/>
    <w:rsid w:val="004B66B9"/>
    <w:rPr>
      <w:rFonts w:cs="Times New Roman"/>
      <w:color w:val="0000FF"/>
      <w:u w:val="single"/>
    </w:rPr>
  </w:style>
  <w:style w:type="paragraph" w:customStyle="1" w:styleId="Styl1">
    <w:name w:val="Styl1"/>
    <w:basedOn w:val="Normln"/>
    <w:rsid w:val="006A34BE"/>
    <w:pPr>
      <w:suppressAutoHyphens/>
      <w:jc w:val="left"/>
    </w:pPr>
    <w:rPr>
      <w:rFonts w:ascii="Arial" w:hAnsi="Arial"/>
      <w:sz w:val="22"/>
      <w:szCs w:val="20"/>
      <w:lang w:eastAsia="ar-SA"/>
    </w:rPr>
  </w:style>
  <w:style w:type="paragraph" w:customStyle="1" w:styleId="Normodsaz">
    <w:name w:val="Norm.odsaz."/>
    <w:basedOn w:val="Normln"/>
    <w:rsid w:val="00CB2895"/>
    <w:pPr>
      <w:tabs>
        <w:tab w:val="num" w:pos="1440"/>
      </w:tabs>
      <w:ind w:left="936" w:hanging="576"/>
    </w:pPr>
    <w:rPr>
      <w:szCs w:val="20"/>
    </w:rPr>
  </w:style>
  <w:style w:type="paragraph" w:customStyle="1" w:styleId="Prosttext1">
    <w:name w:val="Prostý text1"/>
    <w:basedOn w:val="Normln"/>
    <w:rsid w:val="00CB2895"/>
    <w:pPr>
      <w:suppressAutoHyphens/>
      <w:jc w:val="left"/>
    </w:pPr>
    <w:rPr>
      <w:rFonts w:ascii="Courier New" w:hAnsi="Courier New" w:cs="Courier New"/>
      <w:sz w:val="20"/>
      <w:szCs w:val="20"/>
      <w:lang w:eastAsia="ar-SA"/>
    </w:rPr>
  </w:style>
  <w:style w:type="paragraph" w:styleId="Pedmtkomente">
    <w:name w:val="annotation subject"/>
    <w:basedOn w:val="Textkomente"/>
    <w:next w:val="Textkomente"/>
    <w:semiHidden/>
    <w:rsid w:val="003673F4"/>
    <w:pPr>
      <w:jc w:val="both"/>
    </w:pPr>
    <w:rPr>
      <w:b/>
      <w:bCs/>
    </w:rPr>
  </w:style>
  <w:style w:type="character" w:customStyle="1" w:styleId="TextkomenteChar">
    <w:name w:val="Text komentáře Char"/>
    <w:link w:val="Textkomente"/>
    <w:semiHidden/>
    <w:locked/>
    <w:rsid w:val="00A107E7"/>
    <w:rPr>
      <w:rFonts w:cs="Times New Roman"/>
      <w:lang w:val="cs-CZ" w:eastAsia="cs-CZ" w:bidi="ar-SA"/>
    </w:rPr>
  </w:style>
  <w:style w:type="character" w:customStyle="1" w:styleId="CharChar1">
    <w:name w:val="Char Char1"/>
    <w:semiHidden/>
    <w:rsid w:val="00A335AF"/>
    <w:rPr>
      <w:rFonts w:cs="Times New Roman"/>
      <w:lang w:val="cs-CZ" w:eastAsia="cs-CZ" w:bidi="ar-SA"/>
    </w:rPr>
  </w:style>
  <w:style w:type="paragraph" w:customStyle="1" w:styleId="ZnakZnak1CharZnakZnakCharCharCharCharZnakZnakCharCharCharCharCharCharChar">
    <w:name w:val="Znak Znak1 Char Znak Znak Char Char Char Char Znak Znak Char Char Char Char Char Char Char"/>
    <w:basedOn w:val="Normln"/>
    <w:rsid w:val="00F87082"/>
    <w:pPr>
      <w:spacing w:after="160" w:line="240" w:lineRule="exact"/>
      <w:jc w:val="left"/>
    </w:pPr>
    <w:rPr>
      <w:rFonts w:ascii="Verdana" w:hAnsi="Verdana"/>
      <w:sz w:val="20"/>
      <w:szCs w:val="20"/>
      <w:lang w:val="en-US" w:eastAsia="en-US"/>
    </w:rPr>
  </w:style>
  <w:style w:type="character" w:customStyle="1" w:styleId="WW8Num6z1">
    <w:name w:val="WW8Num6z1"/>
    <w:rsid w:val="00232F97"/>
    <w:rPr>
      <w:rFonts w:ascii="Wingdings" w:hAnsi="Wingdings"/>
    </w:rPr>
  </w:style>
  <w:style w:type="character" w:customStyle="1" w:styleId="tsubjname">
    <w:name w:val="tsubjname"/>
    <w:basedOn w:val="Standardnpsmoodstavce"/>
    <w:rsid w:val="00AB5CB4"/>
  </w:style>
  <w:style w:type="paragraph" w:customStyle="1" w:styleId="cislovani1">
    <w:name w:val="cislovani 1"/>
    <w:basedOn w:val="Normln"/>
    <w:next w:val="Normln"/>
    <w:rsid w:val="00612F82"/>
    <w:pPr>
      <w:keepNext/>
      <w:numPr>
        <w:numId w:val="5"/>
      </w:numPr>
      <w:spacing w:before="480" w:line="288" w:lineRule="auto"/>
      <w:ind w:left="567"/>
      <w:jc w:val="left"/>
    </w:pPr>
    <w:rPr>
      <w:rFonts w:ascii="JohnSans Text Pro" w:hAnsi="JohnSans Text Pro"/>
      <w:b/>
      <w:caps/>
    </w:rPr>
  </w:style>
  <w:style w:type="paragraph" w:customStyle="1" w:styleId="Cislovani2">
    <w:name w:val="Cislovani 2"/>
    <w:basedOn w:val="Normln"/>
    <w:rsid w:val="00612F82"/>
    <w:pPr>
      <w:keepNext/>
      <w:numPr>
        <w:ilvl w:val="1"/>
        <w:numId w:val="5"/>
      </w:numPr>
      <w:tabs>
        <w:tab w:val="left" w:pos="851"/>
        <w:tab w:val="left" w:pos="1021"/>
      </w:tabs>
      <w:spacing w:before="240" w:line="288" w:lineRule="auto"/>
    </w:pPr>
    <w:rPr>
      <w:rFonts w:ascii="JohnSans Text Pro" w:hAnsi="JohnSans Text Pro"/>
      <w:sz w:val="20"/>
    </w:rPr>
  </w:style>
  <w:style w:type="paragraph" w:customStyle="1" w:styleId="Cislovani3">
    <w:name w:val="Cislovani 3"/>
    <w:basedOn w:val="Normln"/>
    <w:rsid w:val="00612F82"/>
    <w:pPr>
      <w:numPr>
        <w:ilvl w:val="2"/>
        <w:numId w:val="5"/>
      </w:numPr>
      <w:tabs>
        <w:tab w:val="left" w:pos="851"/>
      </w:tabs>
      <w:spacing w:before="120" w:line="288" w:lineRule="auto"/>
    </w:pPr>
    <w:rPr>
      <w:rFonts w:ascii="JohnSans Text Pro" w:hAnsi="JohnSans Text Pro"/>
      <w:sz w:val="20"/>
    </w:rPr>
  </w:style>
  <w:style w:type="paragraph" w:customStyle="1" w:styleId="Cislovani4">
    <w:name w:val="Cislovani 4"/>
    <w:basedOn w:val="Normln"/>
    <w:rsid w:val="00612F82"/>
    <w:pPr>
      <w:numPr>
        <w:ilvl w:val="3"/>
        <w:numId w:val="5"/>
      </w:numPr>
      <w:tabs>
        <w:tab w:val="left" w:pos="851"/>
      </w:tabs>
      <w:spacing w:before="120" w:line="288" w:lineRule="auto"/>
      <w:ind w:left="851" w:hanging="851"/>
    </w:pPr>
    <w:rPr>
      <w:rFonts w:ascii="JohnSans Text Pro" w:hAnsi="JohnSans Text Pro"/>
      <w:sz w:val="20"/>
    </w:rPr>
  </w:style>
  <w:style w:type="paragraph" w:customStyle="1" w:styleId="Cislovani4text">
    <w:name w:val="Cislovani 4 text"/>
    <w:basedOn w:val="Normln"/>
    <w:qFormat/>
    <w:rsid w:val="00612F82"/>
    <w:pPr>
      <w:numPr>
        <w:ilvl w:val="4"/>
        <w:numId w:val="5"/>
      </w:numPr>
      <w:tabs>
        <w:tab w:val="left" w:pos="851"/>
      </w:tabs>
      <w:spacing w:before="120" w:line="288" w:lineRule="auto"/>
      <w:ind w:left="851" w:hanging="851"/>
    </w:pPr>
    <w:rPr>
      <w:rFonts w:ascii="JohnSans Text Pro" w:hAnsi="JohnSans Text Pro"/>
      <w:i/>
      <w:sz w:val="20"/>
    </w:rPr>
  </w:style>
  <w:style w:type="paragraph" w:styleId="Odstavecseseznamem">
    <w:name w:val="List Paragraph"/>
    <w:basedOn w:val="Normln"/>
    <w:uiPriority w:val="34"/>
    <w:qFormat/>
    <w:rsid w:val="00FF4DE1"/>
    <w:pPr>
      <w:spacing w:after="200" w:line="276" w:lineRule="auto"/>
      <w:ind w:left="720"/>
      <w:contextualSpacing/>
      <w:jc w:val="left"/>
    </w:pPr>
    <w:rPr>
      <w:rFonts w:ascii="Calibri" w:hAnsi="Calibri"/>
      <w:sz w:val="22"/>
      <w:szCs w:val="22"/>
    </w:rPr>
  </w:style>
  <w:style w:type="character" w:styleId="Siln">
    <w:name w:val="Strong"/>
    <w:uiPriority w:val="22"/>
    <w:qFormat/>
    <w:locked/>
    <w:rsid w:val="008C058A"/>
    <w:rPr>
      <w:b/>
      <w:bCs/>
    </w:rPr>
  </w:style>
  <w:style w:type="character" w:customStyle="1" w:styleId="ZkladntextChar">
    <w:name w:val="Základní text Char"/>
    <w:basedOn w:val="Standardnpsmoodstavce"/>
    <w:link w:val="Zkladntext"/>
    <w:semiHidden/>
    <w:rsid w:val="00F24EBD"/>
  </w:style>
  <w:style w:type="character" w:customStyle="1" w:styleId="WW8Num1z0">
    <w:name w:val="WW8Num1z0"/>
    <w:rsid w:val="006A68E6"/>
    <w:rPr>
      <w:rFonts w:ascii="Symbol" w:hAnsi="Symbol"/>
    </w:rPr>
  </w:style>
  <w:style w:type="paragraph" w:styleId="Revize">
    <w:name w:val="Revision"/>
    <w:hidden/>
    <w:uiPriority w:val="99"/>
    <w:semiHidden/>
    <w:rsid w:val="0073118C"/>
    <w:rPr>
      <w:sz w:val="24"/>
      <w:szCs w:val="24"/>
    </w:rPr>
  </w:style>
  <w:style w:type="character" w:customStyle="1" w:styleId="ZpatChar">
    <w:name w:val="Zápatí Char"/>
    <w:basedOn w:val="Standardnpsmoodstavce"/>
    <w:link w:val="Zpat"/>
    <w:uiPriority w:val="99"/>
    <w:locked/>
    <w:rsid w:val="00274C6B"/>
  </w:style>
  <w:style w:type="character" w:customStyle="1" w:styleId="apple-converted-space">
    <w:name w:val="apple-converted-space"/>
    <w:basedOn w:val="Standardnpsmoodstavce"/>
    <w:rsid w:val="002E0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54814640">
      <w:bodyDiv w:val="1"/>
      <w:marLeft w:val="0"/>
      <w:marRight w:val="0"/>
      <w:marTop w:val="0"/>
      <w:marBottom w:val="0"/>
      <w:divBdr>
        <w:top w:val="none" w:sz="0" w:space="0" w:color="auto"/>
        <w:left w:val="none" w:sz="0" w:space="0" w:color="auto"/>
        <w:bottom w:val="none" w:sz="0" w:space="0" w:color="auto"/>
        <w:right w:val="none" w:sz="0" w:space="0" w:color="auto"/>
      </w:divBdr>
    </w:div>
    <w:div w:id="406339845">
      <w:bodyDiv w:val="1"/>
      <w:marLeft w:val="0"/>
      <w:marRight w:val="0"/>
      <w:marTop w:val="0"/>
      <w:marBottom w:val="0"/>
      <w:divBdr>
        <w:top w:val="none" w:sz="0" w:space="0" w:color="auto"/>
        <w:left w:val="none" w:sz="0" w:space="0" w:color="auto"/>
        <w:bottom w:val="none" w:sz="0" w:space="0" w:color="auto"/>
        <w:right w:val="none" w:sz="0" w:space="0" w:color="auto"/>
      </w:divBdr>
      <w:divsChild>
        <w:div w:id="1830756205">
          <w:marLeft w:val="0"/>
          <w:marRight w:val="0"/>
          <w:marTop w:val="0"/>
          <w:marBottom w:val="0"/>
          <w:divBdr>
            <w:top w:val="none" w:sz="0" w:space="0" w:color="auto"/>
            <w:left w:val="none" w:sz="0" w:space="0" w:color="auto"/>
            <w:bottom w:val="none" w:sz="0" w:space="0" w:color="auto"/>
            <w:right w:val="none" w:sz="0" w:space="0" w:color="auto"/>
          </w:divBdr>
        </w:div>
        <w:div w:id="600333177">
          <w:marLeft w:val="0"/>
          <w:marRight w:val="0"/>
          <w:marTop w:val="0"/>
          <w:marBottom w:val="0"/>
          <w:divBdr>
            <w:top w:val="none" w:sz="0" w:space="0" w:color="auto"/>
            <w:left w:val="none" w:sz="0" w:space="0" w:color="auto"/>
            <w:bottom w:val="none" w:sz="0" w:space="0" w:color="auto"/>
            <w:right w:val="none" w:sz="0" w:space="0" w:color="auto"/>
          </w:divBdr>
        </w:div>
        <w:div w:id="1501386735">
          <w:marLeft w:val="0"/>
          <w:marRight w:val="0"/>
          <w:marTop w:val="0"/>
          <w:marBottom w:val="0"/>
          <w:divBdr>
            <w:top w:val="none" w:sz="0" w:space="0" w:color="auto"/>
            <w:left w:val="none" w:sz="0" w:space="0" w:color="auto"/>
            <w:bottom w:val="none" w:sz="0" w:space="0" w:color="auto"/>
            <w:right w:val="none" w:sz="0" w:space="0" w:color="auto"/>
          </w:divBdr>
        </w:div>
      </w:divsChild>
    </w:div>
    <w:div w:id="444275702">
      <w:bodyDiv w:val="1"/>
      <w:marLeft w:val="0"/>
      <w:marRight w:val="0"/>
      <w:marTop w:val="0"/>
      <w:marBottom w:val="0"/>
      <w:divBdr>
        <w:top w:val="none" w:sz="0" w:space="0" w:color="auto"/>
        <w:left w:val="none" w:sz="0" w:space="0" w:color="auto"/>
        <w:bottom w:val="none" w:sz="0" w:space="0" w:color="auto"/>
        <w:right w:val="none" w:sz="0" w:space="0" w:color="auto"/>
      </w:divBdr>
    </w:div>
    <w:div w:id="764152274">
      <w:bodyDiv w:val="1"/>
      <w:marLeft w:val="0"/>
      <w:marRight w:val="0"/>
      <w:marTop w:val="0"/>
      <w:marBottom w:val="0"/>
      <w:divBdr>
        <w:top w:val="none" w:sz="0" w:space="0" w:color="auto"/>
        <w:left w:val="none" w:sz="0" w:space="0" w:color="auto"/>
        <w:bottom w:val="none" w:sz="0" w:space="0" w:color="auto"/>
        <w:right w:val="none" w:sz="0" w:space="0" w:color="auto"/>
      </w:divBdr>
    </w:div>
    <w:div w:id="870605227">
      <w:bodyDiv w:val="1"/>
      <w:marLeft w:val="0"/>
      <w:marRight w:val="0"/>
      <w:marTop w:val="0"/>
      <w:marBottom w:val="0"/>
      <w:divBdr>
        <w:top w:val="none" w:sz="0" w:space="0" w:color="auto"/>
        <w:left w:val="none" w:sz="0" w:space="0" w:color="auto"/>
        <w:bottom w:val="none" w:sz="0" w:space="0" w:color="auto"/>
        <w:right w:val="none" w:sz="0" w:space="0" w:color="auto"/>
      </w:divBdr>
    </w:div>
    <w:div w:id="1153833619">
      <w:bodyDiv w:val="1"/>
      <w:marLeft w:val="0"/>
      <w:marRight w:val="0"/>
      <w:marTop w:val="0"/>
      <w:marBottom w:val="0"/>
      <w:divBdr>
        <w:top w:val="none" w:sz="0" w:space="0" w:color="auto"/>
        <w:left w:val="none" w:sz="0" w:space="0" w:color="auto"/>
        <w:bottom w:val="none" w:sz="0" w:space="0" w:color="auto"/>
        <w:right w:val="none" w:sz="0" w:space="0" w:color="auto"/>
      </w:divBdr>
    </w:div>
    <w:div w:id="1230992977">
      <w:bodyDiv w:val="1"/>
      <w:marLeft w:val="0"/>
      <w:marRight w:val="0"/>
      <w:marTop w:val="0"/>
      <w:marBottom w:val="0"/>
      <w:divBdr>
        <w:top w:val="none" w:sz="0" w:space="0" w:color="auto"/>
        <w:left w:val="none" w:sz="0" w:space="0" w:color="auto"/>
        <w:bottom w:val="none" w:sz="0" w:space="0" w:color="auto"/>
        <w:right w:val="none" w:sz="0" w:space="0" w:color="auto"/>
      </w:divBdr>
    </w:div>
    <w:div w:id="1304503805">
      <w:bodyDiv w:val="1"/>
      <w:marLeft w:val="0"/>
      <w:marRight w:val="0"/>
      <w:marTop w:val="0"/>
      <w:marBottom w:val="0"/>
      <w:divBdr>
        <w:top w:val="none" w:sz="0" w:space="0" w:color="auto"/>
        <w:left w:val="none" w:sz="0" w:space="0" w:color="auto"/>
        <w:bottom w:val="none" w:sz="0" w:space="0" w:color="auto"/>
        <w:right w:val="none" w:sz="0" w:space="0" w:color="auto"/>
      </w:divBdr>
    </w:div>
    <w:div w:id="1424573963">
      <w:bodyDiv w:val="1"/>
      <w:marLeft w:val="0"/>
      <w:marRight w:val="0"/>
      <w:marTop w:val="0"/>
      <w:marBottom w:val="0"/>
      <w:divBdr>
        <w:top w:val="none" w:sz="0" w:space="0" w:color="auto"/>
        <w:left w:val="none" w:sz="0" w:space="0" w:color="auto"/>
        <w:bottom w:val="none" w:sz="0" w:space="0" w:color="auto"/>
        <w:right w:val="none" w:sz="0" w:space="0" w:color="auto"/>
      </w:divBdr>
    </w:div>
    <w:div w:id="1459912038">
      <w:bodyDiv w:val="1"/>
      <w:marLeft w:val="0"/>
      <w:marRight w:val="0"/>
      <w:marTop w:val="0"/>
      <w:marBottom w:val="0"/>
      <w:divBdr>
        <w:top w:val="none" w:sz="0" w:space="0" w:color="auto"/>
        <w:left w:val="none" w:sz="0" w:space="0" w:color="auto"/>
        <w:bottom w:val="none" w:sz="0" w:space="0" w:color="auto"/>
        <w:right w:val="none" w:sz="0" w:space="0" w:color="auto"/>
      </w:divBdr>
    </w:div>
    <w:div w:id="1700079511">
      <w:bodyDiv w:val="1"/>
      <w:marLeft w:val="0"/>
      <w:marRight w:val="0"/>
      <w:marTop w:val="0"/>
      <w:marBottom w:val="0"/>
      <w:divBdr>
        <w:top w:val="none" w:sz="0" w:space="0" w:color="auto"/>
        <w:left w:val="none" w:sz="0" w:space="0" w:color="auto"/>
        <w:bottom w:val="none" w:sz="0" w:space="0" w:color="auto"/>
        <w:right w:val="none" w:sz="0" w:space="0" w:color="auto"/>
      </w:divBdr>
    </w:div>
    <w:div w:id="182774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11BBB-DE1A-41B9-930E-F48DCBB07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25</Pages>
  <Words>11191</Words>
  <Characters>66396</Characters>
  <Application>Microsoft Office Word</Application>
  <DocSecurity>0</DocSecurity>
  <Lines>553</Lines>
  <Paragraphs>154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Smlouva o dílo</vt:lpstr>
      <vt:lpstr>Smlouva o dílo</vt:lpstr>
    </vt:vector>
  </TitlesOfParts>
  <Company>CEP</Company>
  <LinksUpToDate>false</LinksUpToDate>
  <CharactersWithSpaces>77433</CharactersWithSpaces>
  <SharedDoc>false</SharedDoc>
  <HLinks>
    <vt:vector size="12" baseType="variant">
      <vt:variant>
        <vt:i4>6946867</vt:i4>
      </vt:variant>
      <vt:variant>
        <vt:i4>3</vt:i4>
      </vt:variant>
      <vt:variant>
        <vt:i4>0</vt:i4>
      </vt:variant>
      <vt:variant>
        <vt:i4>5</vt:i4>
      </vt:variant>
      <vt:variant>
        <vt:lpwstr>http://www.opzp.cz/</vt:lpwstr>
      </vt:variant>
      <vt:variant>
        <vt:lpwstr/>
      </vt:variant>
      <vt:variant>
        <vt:i4>6946867</vt:i4>
      </vt:variant>
      <vt:variant>
        <vt:i4>0</vt:i4>
      </vt:variant>
      <vt:variant>
        <vt:i4>0</vt:i4>
      </vt:variant>
      <vt:variant>
        <vt:i4>5</vt:i4>
      </vt:variant>
      <vt:variant>
        <vt:lpwstr>http://www.opzp.cz/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Vysoká Gabriela</dc:creator>
  <cp:lastModifiedBy>Jančová Monika Ing.</cp:lastModifiedBy>
  <cp:revision>8</cp:revision>
  <cp:lastPrinted>2016-03-15T12:30:00Z</cp:lastPrinted>
  <dcterms:created xsi:type="dcterms:W3CDTF">2019-07-02T13:37:00Z</dcterms:created>
  <dcterms:modified xsi:type="dcterms:W3CDTF">2019-07-03T08:20:00Z</dcterms:modified>
</cp:coreProperties>
</file>