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63C" w14:textId="6BFA1DFD" w:rsidR="00C66DA3" w:rsidRPr="00C5658A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CD6500">
        <w:rPr>
          <w:rFonts w:ascii="Arial" w:hAnsi="Arial" w:cs="Arial"/>
          <w:b/>
          <w:bCs/>
          <w:sz w:val="24"/>
          <w:szCs w:val="32"/>
        </w:rPr>
        <w:t>ke kvalifikaci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3764AA" w:rsidRPr="00CB5F85" w14:paraId="6E27463F" w14:textId="77777777" w:rsidTr="003764AA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3D" w14:textId="77777777" w:rsidR="003764AA" w:rsidRPr="00CB5F85" w:rsidRDefault="003764AA" w:rsidP="003764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3EF2B998" w14:textId="00B06333" w:rsidR="003764AA" w:rsidRPr="005D682B" w:rsidRDefault="003764AA" w:rsidP="003764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highlight w:val="green"/>
              </w:rPr>
            </w:pPr>
            <w:bookmarkStart w:id="0" w:name="_GoBack"/>
            <w:bookmarkEnd w:id="0"/>
            <w:r w:rsidRPr="00A25B19">
              <w:rPr>
                <w:rFonts w:ascii="Arial" w:hAnsi="Arial" w:cs="Arial"/>
                <w:b/>
                <w:sz w:val="20"/>
                <w:szCs w:val="20"/>
              </w:rPr>
              <w:t xml:space="preserve">Zateplení objektu SPŠ </w:t>
            </w:r>
            <w:proofErr w:type="gramStart"/>
            <w:r w:rsidRPr="00A25B19">
              <w:rPr>
                <w:rFonts w:ascii="Arial" w:hAnsi="Arial" w:cs="Arial"/>
                <w:b/>
                <w:sz w:val="20"/>
                <w:szCs w:val="20"/>
              </w:rPr>
              <w:t>Trutnov - pracoviště</w:t>
            </w:r>
            <w:proofErr w:type="gramEnd"/>
            <w:r w:rsidRPr="00A25B19">
              <w:rPr>
                <w:rFonts w:ascii="Arial" w:hAnsi="Arial" w:cs="Arial"/>
                <w:b/>
                <w:sz w:val="20"/>
                <w:szCs w:val="20"/>
              </w:rPr>
              <w:t xml:space="preserve"> pro praktické vyučování Mladé Buky- zpracování PD včetně autorského dozoru, EP a posouzení ZCHDZ</w:t>
            </w:r>
          </w:p>
        </w:tc>
      </w:tr>
      <w:tr w:rsidR="003764AA" w:rsidRPr="00CB5F85" w14:paraId="6E274642" w14:textId="77777777" w:rsidTr="003764AA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40" w14:textId="77777777" w:rsidR="003764AA" w:rsidRPr="00CB5F85" w:rsidRDefault="003764AA" w:rsidP="003764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66CCB218" w14:textId="09DA3AC7" w:rsidR="003764AA" w:rsidRPr="00580335" w:rsidRDefault="003764AA" w:rsidP="003764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25B19">
              <w:rPr>
                <w:rFonts w:ascii="Arial" w:hAnsi="Arial" w:cs="Arial"/>
                <w:sz w:val="20"/>
                <w:szCs w:val="20"/>
              </w:rPr>
              <w:t>Střední průmyslová škola, Trutnov, Školní 101</w:t>
            </w:r>
            <w:r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A25B19">
              <w:rPr>
                <w:rFonts w:ascii="Arial" w:hAnsi="Arial" w:cs="Arial"/>
                <w:sz w:val="20"/>
                <w:szCs w:val="20"/>
              </w:rPr>
              <w:t>Školní 101, 541 01 Trutnov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5B19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5B19">
              <w:rPr>
                <w:rFonts w:ascii="Arial" w:hAnsi="Arial" w:cs="Arial"/>
                <w:sz w:val="20"/>
                <w:szCs w:val="20"/>
              </w:rPr>
              <w:t>69174415</w:t>
            </w:r>
          </w:p>
        </w:tc>
      </w:tr>
      <w:tr w:rsidR="003764AA" w:rsidRPr="00CB5F85" w14:paraId="6E274645" w14:textId="77777777" w:rsidTr="003764AA">
        <w:tc>
          <w:tcPr>
            <w:tcW w:w="1368" w:type="pct"/>
            <w:shd w:val="clear" w:color="auto" w:fill="F2F2F2" w:themeFill="background1" w:themeFillShade="F2"/>
          </w:tcPr>
          <w:p w14:paraId="6E274643" w14:textId="77777777" w:rsidR="003764AA" w:rsidRPr="00CB5F85" w:rsidRDefault="003764AA" w:rsidP="003764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07CCF8B2" w14:textId="140D8DF5" w:rsidR="003764AA" w:rsidRDefault="003764AA" w:rsidP="003764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14:paraId="6E274646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274648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27464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27464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2746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27465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633DB949" w:rsidR="00C66DA3" w:rsidRPr="00CB5F85" w:rsidRDefault="004D5DDA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k prokázání </w:t>
      </w:r>
      <w:r w:rsidR="004D3B6E">
        <w:rPr>
          <w:rFonts w:ascii="Arial" w:hAnsi="Arial" w:cs="Arial"/>
          <w:b/>
          <w:sz w:val="20"/>
          <w:szCs w:val="20"/>
        </w:rPr>
        <w:t xml:space="preserve">příslušných částí 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14:paraId="0E02640D" w14:textId="77777777" w:rsidR="003D3F84" w:rsidRPr="003D3F84" w:rsidRDefault="003D3F84" w:rsidP="003D3F84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D3F84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0CC50F7B" w14:textId="77777777" w:rsidR="003D3F84" w:rsidRPr="003D3F84" w:rsidRDefault="003D3F84" w:rsidP="003D3F84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D3F84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EEFA378" w14:textId="77777777" w:rsidR="003D3F84" w:rsidRPr="003D3F84" w:rsidRDefault="003D3F84" w:rsidP="003D3F84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D3F84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4A5F1EDD" w14:textId="77777777" w:rsidR="003D3F84" w:rsidRPr="003D3F84" w:rsidRDefault="003D3F84" w:rsidP="003D3F84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D3F84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3E2FF042" w14:textId="77777777" w:rsidR="003D3F84" w:rsidRPr="003D3F84" w:rsidRDefault="003D3F84" w:rsidP="003D3F84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D3F84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180B47C0" w14:textId="77777777" w:rsidR="002852D4" w:rsidRPr="00997018" w:rsidRDefault="002852D4" w:rsidP="002852D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03CC4607" w14:textId="1B1FB88E" w:rsidR="002852D4" w:rsidRDefault="002852D4" w:rsidP="004D5DDA">
      <w:pPr>
        <w:numPr>
          <w:ilvl w:val="0"/>
          <w:numId w:val="1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</w:t>
      </w:r>
      <w:r>
        <w:rPr>
          <w:rFonts w:ascii="Arial" w:hAnsi="Arial" w:cs="Arial"/>
          <w:bCs/>
          <w:sz w:val="20"/>
          <w:szCs w:val="20"/>
        </w:rPr>
        <w:t>m výpisu z takové evidence;</w:t>
      </w:r>
    </w:p>
    <w:p w14:paraId="61587F7D" w14:textId="37B649A8" w:rsidR="002852D4" w:rsidRDefault="002852D4" w:rsidP="002852D4">
      <w:pPr>
        <w:numPr>
          <w:ilvl w:val="0"/>
          <w:numId w:val="1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852D4">
        <w:rPr>
          <w:rFonts w:ascii="Arial" w:hAnsi="Arial" w:cs="Arial"/>
          <w:bCs/>
          <w:sz w:val="20"/>
          <w:szCs w:val="20"/>
        </w:rPr>
        <w:t>je on sám či osoba, jejímž prostřednictvím odbornou způsobilost zabezpečuje, odborně způsobilý ve smyslu zákona č. 360/1992 Sb., o výkonu povolání autorizovaných inženýrů a techniků činných ve výstavbě, a to v oboru pozem</w:t>
      </w:r>
      <w:r w:rsidRPr="004D5DDA">
        <w:rPr>
          <w:rFonts w:ascii="Arial" w:hAnsi="Arial" w:cs="Arial"/>
          <w:bCs/>
          <w:sz w:val="20"/>
          <w:szCs w:val="20"/>
        </w:rPr>
        <w:t xml:space="preserve">ní stavby, případně disponuje autorizací </w:t>
      </w:r>
      <w:r w:rsidRPr="002852D4">
        <w:rPr>
          <w:rFonts w:ascii="Arial" w:hAnsi="Arial" w:cs="Arial"/>
          <w:bCs/>
          <w:sz w:val="20"/>
          <w:szCs w:val="20"/>
        </w:rPr>
        <w:t>autorizovaného architekta ve smyslu § 4 zákona č. 360/1992 Sb., o výkonu povolání autorizovaných architektů a o výkonu povolání autorizovaných inženýrů a techniků činných ve výstavbě, v účinném znění.</w:t>
      </w:r>
    </w:p>
    <w:p w14:paraId="67347E02" w14:textId="77777777" w:rsidR="002852D4" w:rsidRDefault="002852D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4EA733A3" w14:textId="77777777" w:rsidR="002852D4" w:rsidRDefault="002852D4" w:rsidP="002852D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lastRenderedPageBreak/>
        <w:t>Dodavatel k prokázání technické kvalifikace prohlašuje, že:</w:t>
      </w:r>
    </w:p>
    <w:p w14:paraId="7F74DDC9" w14:textId="6301F3E5" w:rsidR="002852D4" w:rsidRDefault="002852D4" w:rsidP="002852D4">
      <w:pPr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 xml:space="preserve">V posledních třech letech před zahájením výběrového řízení realizoval </w:t>
      </w:r>
      <w:r w:rsidRPr="00997018">
        <w:rPr>
          <w:rFonts w:ascii="Arial" w:hAnsi="Arial" w:cs="Arial"/>
          <w:b/>
          <w:bCs/>
          <w:sz w:val="20"/>
          <w:szCs w:val="20"/>
        </w:rPr>
        <w:t>alespoň tři (3) zakázky</w:t>
      </w:r>
      <w:r w:rsidRPr="00997018">
        <w:rPr>
          <w:rFonts w:ascii="Arial" w:hAnsi="Arial" w:cs="Arial"/>
          <w:bCs/>
          <w:sz w:val="20"/>
          <w:szCs w:val="20"/>
        </w:rPr>
        <w:t xml:space="preserve"> na </w:t>
      </w:r>
      <w:r>
        <w:rPr>
          <w:rFonts w:ascii="Arial" w:hAnsi="Arial" w:cs="Arial"/>
          <w:bCs/>
          <w:sz w:val="20"/>
          <w:szCs w:val="20"/>
        </w:rPr>
        <w:t>služby</w:t>
      </w:r>
      <w:r w:rsidRPr="00997018">
        <w:rPr>
          <w:rFonts w:ascii="Arial" w:hAnsi="Arial" w:cs="Arial"/>
          <w:bCs/>
          <w:sz w:val="20"/>
          <w:szCs w:val="20"/>
        </w:rPr>
        <w:t>, jejichž předmětem byl</w:t>
      </w:r>
      <w:r>
        <w:rPr>
          <w:rFonts w:ascii="Arial" w:hAnsi="Arial" w:cs="Arial"/>
          <w:bCs/>
          <w:sz w:val="20"/>
          <w:szCs w:val="20"/>
        </w:rPr>
        <w:t>y</w:t>
      </w:r>
      <w:r w:rsidRPr="00997018">
        <w:rPr>
          <w:rFonts w:ascii="Arial" w:hAnsi="Arial" w:cs="Arial"/>
          <w:bCs/>
          <w:sz w:val="20"/>
          <w:szCs w:val="20"/>
        </w:rPr>
        <w:t xml:space="preserve"> </w:t>
      </w:r>
      <w:r w:rsidRPr="004D5DDA">
        <w:rPr>
          <w:rFonts w:ascii="Arial" w:hAnsi="Arial" w:cs="Arial"/>
          <w:b/>
          <w:bCs/>
          <w:sz w:val="20"/>
          <w:szCs w:val="20"/>
        </w:rPr>
        <w:t>projekční práce ve stupni alespoň DSP a zároveň DPS v rámci stavební akce stavby nebo rekonstrukce budov občanské výstavby.</w:t>
      </w:r>
      <w:r w:rsidRPr="002852D4">
        <w:rPr>
          <w:rFonts w:ascii="Arial" w:hAnsi="Arial" w:cs="Arial"/>
          <w:bCs/>
          <w:sz w:val="20"/>
          <w:szCs w:val="20"/>
        </w:rPr>
        <w:t xml:space="preserve"> Za budovu občanské výstavby zadavatel považuje stavby dle číselníku Jednotné klasifikace stavebních objektů a stavebních prací výrobní povahy (JKSO) ve skupině 801. Za rekonstrukci ve smyslu tohoto ustanovení se považují stavební práce, jejichž součástí bylo i snížen</w:t>
      </w:r>
      <w:r>
        <w:rPr>
          <w:rFonts w:ascii="Arial" w:hAnsi="Arial" w:cs="Arial"/>
          <w:bCs/>
          <w:sz w:val="20"/>
          <w:szCs w:val="20"/>
        </w:rPr>
        <w:t>í energetické náročnosti budovy</w:t>
      </w:r>
      <w:r w:rsidRPr="00997018">
        <w:rPr>
          <w:rFonts w:ascii="Arial" w:hAnsi="Arial" w:cs="Arial"/>
          <w:bCs/>
          <w:sz w:val="20"/>
          <w:szCs w:val="20"/>
        </w:rPr>
        <w:t xml:space="preserve">, přičemž hodnota každé ze zakázek bez daně z přidané hodnoty byla </w:t>
      </w:r>
      <w:r w:rsidRPr="00997018">
        <w:rPr>
          <w:rFonts w:ascii="Arial" w:hAnsi="Arial" w:cs="Arial"/>
          <w:b/>
          <w:bCs/>
          <w:sz w:val="20"/>
          <w:szCs w:val="20"/>
        </w:rPr>
        <w:t>alespoň 50 % předpokládané hodnoty této veřejné zakázky.</w:t>
      </w:r>
    </w:p>
    <w:p w14:paraId="1CDF88E8" w14:textId="788F4B66" w:rsidR="002852D4" w:rsidRDefault="002852D4" w:rsidP="004D5DDA">
      <w:pPr>
        <w:spacing w:before="360"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Dodavatel uvádí </w:t>
      </w:r>
      <w:r w:rsidRPr="00997018">
        <w:rPr>
          <w:rFonts w:ascii="Arial" w:hAnsi="Arial" w:cs="Arial"/>
          <w:b/>
          <w:bCs/>
          <w:sz w:val="20"/>
          <w:szCs w:val="20"/>
        </w:rPr>
        <w:t>seznam významných dodávek</w:t>
      </w:r>
      <w:r>
        <w:rPr>
          <w:rFonts w:ascii="Arial" w:hAnsi="Arial" w:cs="Arial"/>
          <w:bCs/>
          <w:sz w:val="20"/>
          <w:szCs w:val="20"/>
        </w:rPr>
        <w:t xml:space="preserve"> dle požadavků zadavatele: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2852D4" w:rsidRPr="00997018" w14:paraId="3648D59E" w14:textId="77777777" w:rsidTr="00C50496">
        <w:tc>
          <w:tcPr>
            <w:tcW w:w="8471" w:type="dxa"/>
            <w:gridSpan w:val="2"/>
            <w:shd w:val="clear" w:color="auto" w:fill="000000" w:themeFill="text1"/>
          </w:tcPr>
          <w:p w14:paraId="4693FC74" w14:textId="77777777" w:rsidR="002852D4" w:rsidRPr="00997018" w:rsidRDefault="002852D4" w:rsidP="00C504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1</w:t>
            </w:r>
          </w:p>
        </w:tc>
      </w:tr>
      <w:tr w:rsidR="002852D4" w14:paraId="756EACC5" w14:textId="77777777" w:rsidTr="00C50496">
        <w:tc>
          <w:tcPr>
            <w:tcW w:w="3686" w:type="dxa"/>
          </w:tcPr>
          <w:p w14:paraId="2337E252" w14:textId="77777777" w:rsidR="002852D4" w:rsidRPr="00997018" w:rsidRDefault="002852D4" w:rsidP="00C504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31F2280D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14:paraId="31F74068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852D4" w14:paraId="5143FA00" w14:textId="77777777" w:rsidTr="00C50496">
        <w:tc>
          <w:tcPr>
            <w:tcW w:w="3686" w:type="dxa"/>
          </w:tcPr>
          <w:p w14:paraId="31E6FD59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05921BDF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852D4" w14:paraId="4A53E6B6" w14:textId="77777777" w:rsidTr="00C50496">
        <w:tc>
          <w:tcPr>
            <w:tcW w:w="3686" w:type="dxa"/>
          </w:tcPr>
          <w:p w14:paraId="1D21A760" w14:textId="0FC6B29B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Projekční práce ve stupni DSP i DPS?</w:t>
            </w:r>
          </w:p>
        </w:tc>
        <w:tc>
          <w:tcPr>
            <w:tcW w:w="4785" w:type="dxa"/>
          </w:tcPr>
          <w:p w14:paraId="2F1EC40D" w14:textId="54BE99A8" w:rsidR="002852D4" w:rsidRPr="00CB5F85" w:rsidRDefault="002852D4" w:rsidP="00C5049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</w:tr>
      <w:tr w:rsidR="002852D4" w14:paraId="3ED9D8E7" w14:textId="77777777" w:rsidTr="00C50496">
        <w:tc>
          <w:tcPr>
            <w:tcW w:w="3686" w:type="dxa"/>
          </w:tcPr>
          <w:p w14:paraId="37DAB07C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14:paraId="5BB160C2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852D4" w14:paraId="358609D2" w14:textId="77777777" w:rsidTr="00C50496">
        <w:tc>
          <w:tcPr>
            <w:tcW w:w="3686" w:type="dxa"/>
          </w:tcPr>
          <w:p w14:paraId="4662FB5F" w14:textId="77777777" w:rsidR="002852D4" w:rsidRPr="00997018" w:rsidRDefault="002852D4" w:rsidP="00C504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5E52431A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14:paraId="14E52340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72338046" w14:textId="77777777" w:rsidR="002852D4" w:rsidRDefault="002852D4" w:rsidP="002852D4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2852D4" w:rsidRPr="00997018" w14:paraId="1BA46A36" w14:textId="77777777" w:rsidTr="00C50496">
        <w:tc>
          <w:tcPr>
            <w:tcW w:w="8471" w:type="dxa"/>
            <w:gridSpan w:val="2"/>
            <w:shd w:val="clear" w:color="auto" w:fill="000000" w:themeFill="text1"/>
          </w:tcPr>
          <w:p w14:paraId="3CCCE61B" w14:textId="77777777" w:rsidR="002852D4" w:rsidRPr="00997018" w:rsidRDefault="002852D4" w:rsidP="00C504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2</w:t>
            </w:r>
          </w:p>
        </w:tc>
      </w:tr>
      <w:tr w:rsidR="002852D4" w14:paraId="70B482BA" w14:textId="77777777" w:rsidTr="00C50496">
        <w:tc>
          <w:tcPr>
            <w:tcW w:w="3686" w:type="dxa"/>
          </w:tcPr>
          <w:p w14:paraId="0D8B4946" w14:textId="77777777" w:rsidR="002852D4" w:rsidRPr="00997018" w:rsidRDefault="002852D4" w:rsidP="00C504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3386C9FD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14:paraId="54FFB44B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852D4" w14:paraId="5566C7B6" w14:textId="77777777" w:rsidTr="00C50496">
        <w:tc>
          <w:tcPr>
            <w:tcW w:w="3686" w:type="dxa"/>
          </w:tcPr>
          <w:p w14:paraId="5807FF79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45E09FFF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852D4" w14:paraId="0A6FB92D" w14:textId="77777777" w:rsidTr="00C50496">
        <w:tc>
          <w:tcPr>
            <w:tcW w:w="3686" w:type="dxa"/>
          </w:tcPr>
          <w:p w14:paraId="258F820C" w14:textId="766B69C4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Projekční práce ve stupni DSP i DPS?</w:t>
            </w:r>
          </w:p>
        </w:tc>
        <w:tc>
          <w:tcPr>
            <w:tcW w:w="4785" w:type="dxa"/>
          </w:tcPr>
          <w:p w14:paraId="0D7CDE7A" w14:textId="11C5725A" w:rsidR="002852D4" w:rsidRPr="00CB5F85" w:rsidRDefault="002852D4" w:rsidP="00C5049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</w:tr>
      <w:tr w:rsidR="002852D4" w14:paraId="56277D26" w14:textId="77777777" w:rsidTr="00C50496">
        <w:tc>
          <w:tcPr>
            <w:tcW w:w="3686" w:type="dxa"/>
          </w:tcPr>
          <w:p w14:paraId="6308754B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14:paraId="5688B8D4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852D4" w14:paraId="55051F7C" w14:textId="77777777" w:rsidTr="00C50496">
        <w:tc>
          <w:tcPr>
            <w:tcW w:w="3686" w:type="dxa"/>
          </w:tcPr>
          <w:p w14:paraId="43F8F65E" w14:textId="77777777" w:rsidR="002852D4" w:rsidRPr="00997018" w:rsidRDefault="002852D4" w:rsidP="00C504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41104CA4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14:paraId="2958F6E9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095C5E4" w14:textId="655A90C3" w:rsidR="002852D4" w:rsidRDefault="002852D4" w:rsidP="002852D4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E707FAD" w14:textId="77777777" w:rsidR="002852D4" w:rsidRDefault="002852D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2852D4" w:rsidRPr="00997018" w14:paraId="3A7F3FE9" w14:textId="77777777" w:rsidTr="00C50496">
        <w:tc>
          <w:tcPr>
            <w:tcW w:w="8471" w:type="dxa"/>
            <w:gridSpan w:val="2"/>
            <w:shd w:val="clear" w:color="auto" w:fill="000000" w:themeFill="text1"/>
          </w:tcPr>
          <w:p w14:paraId="4CD5A09B" w14:textId="77777777" w:rsidR="002852D4" w:rsidRPr="00997018" w:rsidRDefault="002852D4" w:rsidP="00C504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Významná dodávka č. 3</w:t>
            </w:r>
          </w:p>
        </w:tc>
      </w:tr>
      <w:tr w:rsidR="002852D4" w14:paraId="488D40BA" w14:textId="77777777" w:rsidTr="00C50496">
        <w:tc>
          <w:tcPr>
            <w:tcW w:w="3686" w:type="dxa"/>
          </w:tcPr>
          <w:p w14:paraId="3EC3B32C" w14:textId="77777777" w:rsidR="002852D4" w:rsidRPr="00997018" w:rsidRDefault="002852D4" w:rsidP="00C504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74BD7D8A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14:paraId="2486202E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852D4" w14:paraId="1C608BBB" w14:textId="77777777" w:rsidTr="00C50496">
        <w:tc>
          <w:tcPr>
            <w:tcW w:w="3686" w:type="dxa"/>
          </w:tcPr>
          <w:p w14:paraId="6DF90C5D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065C421A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852D4" w14:paraId="06BA3CE3" w14:textId="77777777" w:rsidTr="00C50496">
        <w:tc>
          <w:tcPr>
            <w:tcW w:w="3686" w:type="dxa"/>
          </w:tcPr>
          <w:p w14:paraId="753E5777" w14:textId="08FA32D3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Projekční práce ve stupni DSP i DPS?</w:t>
            </w:r>
          </w:p>
        </w:tc>
        <w:tc>
          <w:tcPr>
            <w:tcW w:w="4785" w:type="dxa"/>
          </w:tcPr>
          <w:p w14:paraId="73AE748D" w14:textId="017C7B15" w:rsidR="002852D4" w:rsidRPr="00CB5F85" w:rsidRDefault="002852D4" w:rsidP="00C5049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ANO/NE</w:t>
            </w:r>
          </w:p>
        </w:tc>
      </w:tr>
      <w:tr w:rsidR="002852D4" w14:paraId="42BE66BE" w14:textId="77777777" w:rsidTr="00C50496">
        <w:tc>
          <w:tcPr>
            <w:tcW w:w="3686" w:type="dxa"/>
          </w:tcPr>
          <w:p w14:paraId="3EDD45D2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14:paraId="49CC6EAB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852D4" w14:paraId="17523626" w14:textId="77777777" w:rsidTr="00C50496">
        <w:tc>
          <w:tcPr>
            <w:tcW w:w="3686" w:type="dxa"/>
          </w:tcPr>
          <w:p w14:paraId="1D7871F3" w14:textId="77777777" w:rsidR="002852D4" w:rsidRPr="00997018" w:rsidRDefault="002852D4" w:rsidP="00C504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30B83279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14:paraId="25751277" w14:textId="77777777" w:rsidR="002852D4" w:rsidRDefault="002852D4" w:rsidP="00C5049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A9426E7" w14:textId="77777777" w:rsidR="00CD6500" w:rsidRDefault="00CD6500" w:rsidP="00CD650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70A5113B" w14:textId="77777777" w:rsidR="00CD6500" w:rsidRDefault="00CD6500" w:rsidP="00CD6500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0792EFCF" w14:textId="77777777" w:rsidR="00CD6500" w:rsidRDefault="00CD6500" w:rsidP="00CD6500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7EC69A32" w14:textId="77777777" w:rsidR="00CD6500" w:rsidRDefault="00CD6500" w:rsidP="002852D4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</w:p>
    <w:p w14:paraId="47F41E41" w14:textId="77777777" w:rsidR="002852D4" w:rsidRPr="003C2D39" w:rsidRDefault="002852D4" w:rsidP="002852D4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E274655" w14:textId="171027BF" w:rsidR="00CB5F85" w:rsidRPr="003C2D39" w:rsidRDefault="009C5F21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F74F83">
        <w:rPr>
          <w:rFonts w:ascii="Arial" w:hAnsi="Arial" w:cs="Arial"/>
          <w:sz w:val="20"/>
          <w:szCs w:val="20"/>
        </w:rPr>
        <w:tab/>
      </w:r>
    </w:p>
    <w:p w14:paraId="6E274656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274657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0C24" w14:textId="77777777" w:rsidR="00822DD7" w:rsidRDefault="00822DD7" w:rsidP="002002D1">
      <w:pPr>
        <w:spacing w:after="0" w:line="240" w:lineRule="auto"/>
      </w:pPr>
      <w:r>
        <w:separator/>
      </w:r>
    </w:p>
  </w:endnote>
  <w:endnote w:type="continuationSeparator" w:id="0">
    <w:p w14:paraId="41A7E05A" w14:textId="77777777" w:rsidR="00822DD7" w:rsidRDefault="00822DD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42105E60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16D82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291E" w14:textId="77777777" w:rsidR="00822DD7" w:rsidRDefault="00822DD7" w:rsidP="002002D1">
      <w:pPr>
        <w:spacing w:after="0" w:line="240" w:lineRule="auto"/>
      </w:pPr>
      <w:r>
        <w:separator/>
      </w:r>
    </w:p>
  </w:footnote>
  <w:footnote w:type="continuationSeparator" w:id="0">
    <w:p w14:paraId="1802EAE1" w14:textId="77777777" w:rsidR="00822DD7" w:rsidRDefault="00822DD7" w:rsidP="002002D1">
      <w:pPr>
        <w:spacing w:after="0" w:line="240" w:lineRule="auto"/>
      </w:pPr>
      <w:r>
        <w:continuationSeparator/>
      </w:r>
    </w:p>
  </w:footnote>
  <w:footnote w:id="1">
    <w:p w14:paraId="2B0696EA" w14:textId="77777777" w:rsidR="00CD6500" w:rsidRDefault="00CD6500" w:rsidP="00CD65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465D" w14:textId="2DDAB99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F1C25">
      <w:rPr>
        <w:rFonts w:ascii="Arial" w:hAnsi="Arial" w:cs="Arial"/>
        <w:bCs/>
        <w:sz w:val="16"/>
      </w:rPr>
      <w:t>2</w:t>
    </w:r>
    <w:r w:rsidR="00DE61A8" w:rsidRPr="00C5658A">
      <w:rPr>
        <w:rFonts w:ascii="Arial" w:hAnsi="Arial" w:cs="Arial"/>
        <w:bCs/>
        <w:sz w:val="16"/>
      </w:rPr>
      <w:t xml:space="preserve"> </w:t>
    </w:r>
    <w:r w:rsidR="007F107B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04E3"/>
    <w:multiLevelType w:val="hybridMultilevel"/>
    <w:tmpl w:val="4FEA37FE"/>
    <w:lvl w:ilvl="0" w:tplc="0405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DAF2234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421B"/>
    <w:multiLevelType w:val="hybridMultilevel"/>
    <w:tmpl w:val="56043A20"/>
    <w:lvl w:ilvl="0" w:tplc="5FB41A16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29" w:hanging="360"/>
      </w:pPr>
    </w:lvl>
    <w:lvl w:ilvl="2" w:tplc="0405001B">
      <w:start w:val="1"/>
      <w:numFmt w:val="lowerRoman"/>
      <w:lvlText w:val="%3."/>
      <w:lvlJc w:val="right"/>
      <w:pPr>
        <w:ind w:left="2149" w:hanging="180"/>
      </w:pPr>
    </w:lvl>
    <w:lvl w:ilvl="3" w:tplc="0405000F">
      <w:start w:val="1"/>
      <w:numFmt w:val="decimal"/>
      <w:lvlText w:val="%4."/>
      <w:lvlJc w:val="left"/>
      <w:pPr>
        <w:ind w:left="2869" w:hanging="360"/>
      </w:pPr>
    </w:lvl>
    <w:lvl w:ilvl="4" w:tplc="04050019">
      <w:start w:val="1"/>
      <w:numFmt w:val="lowerLetter"/>
      <w:lvlText w:val="%5."/>
      <w:lvlJc w:val="left"/>
      <w:pPr>
        <w:ind w:left="3589" w:hanging="360"/>
      </w:pPr>
    </w:lvl>
    <w:lvl w:ilvl="5" w:tplc="0405001B">
      <w:start w:val="1"/>
      <w:numFmt w:val="lowerRoman"/>
      <w:lvlText w:val="%6."/>
      <w:lvlJc w:val="right"/>
      <w:pPr>
        <w:ind w:left="4309" w:hanging="180"/>
      </w:pPr>
    </w:lvl>
    <w:lvl w:ilvl="6" w:tplc="0405000F">
      <w:start w:val="1"/>
      <w:numFmt w:val="decimal"/>
      <w:lvlText w:val="%7."/>
      <w:lvlJc w:val="left"/>
      <w:pPr>
        <w:ind w:left="5029" w:hanging="360"/>
      </w:pPr>
    </w:lvl>
    <w:lvl w:ilvl="7" w:tplc="04050019">
      <w:start w:val="1"/>
      <w:numFmt w:val="lowerLetter"/>
      <w:lvlText w:val="%8."/>
      <w:lvlJc w:val="left"/>
      <w:pPr>
        <w:ind w:left="5749" w:hanging="360"/>
      </w:pPr>
    </w:lvl>
    <w:lvl w:ilvl="8" w:tplc="0405001B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6"/>
  </w:num>
  <w:num w:numId="13">
    <w:abstractNumId w:val="15"/>
  </w:num>
  <w:num w:numId="14">
    <w:abstractNumId w:val="0"/>
  </w:num>
  <w:num w:numId="15">
    <w:abstractNumId w:val="20"/>
  </w:num>
  <w:num w:numId="16">
    <w:abstractNumId w:val="12"/>
  </w:num>
  <w:num w:numId="17">
    <w:abstractNumId w:val="5"/>
  </w:num>
  <w:num w:numId="18">
    <w:abstractNumId w:val="14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7F8"/>
    <w:rsid w:val="00025F66"/>
    <w:rsid w:val="00085199"/>
    <w:rsid w:val="000A4DF6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852D4"/>
    <w:rsid w:val="002951F5"/>
    <w:rsid w:val="002C4D05"/>
    <w:rsid w:val="002D411B"/>
    <w:rsid w:val="00304593"/>
    <w:rsid w:val="00311C50"/>
    <w:rsid w:val="003352C9"/>
    <w:rsid w:val="00375ED8"/>
    <w:rsid w:val="003764AA"/>
    <w:rsid w:val="0038267D"/>
    <w:rsid w:val="003C2D39"/>
    <w:rsid w:val="003D3F84"/>
    <w:rsid w:val="00405C94"/>
    <w:rsid w:val="00420897"/>
    <w:rsid w:val="0042601D"/>
    <w:rsid w:val="00431805"/>
    <w:rsid w:val="0046756A"/>
    <w:rsid w:val="00485A87"/>
    <w:rsid w:val="004C5B9C"/>
    <w:rsid w:val="004D3B6E"/>
    <w:rsid w:val="004D5DDA"/>
    <w:rsid w:val="004D7A76"/>
    <w:rsid w:val="00506171"/>
    <w:rsid w:val="00516D82"/>
    <w:rsid w:val="00535601"/>
    <w:rsid w:val="005416A7"/>
    <w:rsid w:val="00541786"/>
    <w:rsid w:val="00554011"/>
    <w:rsid w:val="00555ED1"/>
    <w:rsid w:val="00580335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0591"/>
    <w:rsid w:val="007D3A71"/>
    <w:rsid w:val="007E474B"/>
    <w:rsid w:val="007E639A"/>
    <w:rsid w:val="007F107B"/>
    <w:rsid w:val="00810230"/>
    <w:rsid w:val="00813E58"/>
    <w:rsid w:val="00822DD7"/>
    <w:rsid w:val="00865408"/>
    <w:rsid w:val="00866080"/>
    <w:rsid w:val="00875101"/>
    <w:rsid w:val="008B05D1"/>
    <w:rsid w:val="008D47D4"/>
    <w:rsid w:val="00903F99"/>
    <w:rsid w:val="00923085"/>
    <w:rsid w:val="009475FF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65597"/>
    <w:rsid w:val="00A91F1E"/>
    <w:rsid w:val="00AA4DD7"/>
    <w:rsid w:val="00AA5718"/>
    <w:rsid w:val="00AF1C25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15C"/>
    <w:rsid w:val="00CD5C93"/>
    <w:rsid w:val="00CD6500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44B7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47AD2"/>
    <w:rsid w:val="00F53C13"/>
    <w:rsid w:val="00F60F68"/>
    <w:rsid w:val="00F74F83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A4F9C546-EFC1-44E8-8B08-E14CFDE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5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65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6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61430-85A0-46D5-A2F0-DB805A2C8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Bukvaldová</cp:lastModifiedBy>
  <cp:revision>11</cp:revision>
  <dcterms:created xsi:type="dcterms:W3CDTF">2018-01-04T13:34:00Z</dcterms:created>
  <dcterms:modified xsi:type="dcterms:W3CDTF">2019-03-13T16:12:00Z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