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12B69" w:rsidRPr="00211F2C" w:rsidRDefault="00D12B69" w:rsidP="00D52CD3">
      <w:pPr>
        <w:pStyle w:val="Nadpis2"/>
      </w:pPr>
    </w:p>
    <w:tbl>
      <w:tblPr>
        <w:tblW w:w="9360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0"/>
        <w:gridCol w:w="4500"/>
        <w:gridCol w:w="1573"/>
        <w:gridCol w:w="2207"/>
      </w:tblGrid>
      <w:tr w:rsidR="00D12B69" w:rsidRPr="00211F2C" w:rsidTr="0075220C">
        <w:trPr>
          <w:trHeight w:val="292"/>
        </w:trPr>
        <w:tc>
          <w:tcPr>
            <w:tcW w:w="558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</w:pPr>
            <w:r w:rsidRPr="00211F2C">
              <w:t>Stavebník</w:t>
            </w:r>
          </w:p>
          <w:p w:rsidR="00D12B69" w:rsidRDefault="00301CF2" w:rsidP="0075220C">
            <w:pPr>
              <w:spacing w:before="20" w:after="40"/>
              <w:ind w:left="0"/>
              <w:rPr>
                <w:b/>
              </w:rPr>
            </w:pPr>
            <w:r>
              <w:rPr>
                <w:b/>
              </w:rPr>
              <w:t>Střední průmyslová škola, střední odborná š</w:t>
            </w:r>
            <w:r w:rsidR="00D06842">
              <w:rPr>
                <w:b/>
              </w:rPr>
              <w:t>kola a střední odborné učiliště</w:t>
            </w:r>
            <w:r>
              <w:rPr>
                <w:b/>
              </w:rPr>
              <w:t xml:space="preserve"> </w:t>
            </w:r>
          </w:p>
          <w:p w:rsidR="00301CF2" w:rsidRDefault="00301CF2" w:rsidP="0075220C">
            <w:pPr>
              <w:spacing w:before="20" w:after="40"/>
              <w:ind w:left="0"/>
              <w:rPr>
                <w:b/>
              </w:rPr>
            </w:pPr>
            <w:r>
              <w:rPr>
                <w:b/>
              </w:rPr>
              <w:t>Školní 1377</w:t>
            </w:r>
          </w:p>
          <w:p w:rsidR="00301CF2" w:rsidRDefault="00301CF2" w:rsidP="0075220C">
            <w:pPr>
              <w:spacing w:before="20" w:after="40"/>
              <w:ind w:left="0"/>
              <w:rPr>
                <w:b/>
              </w:rPr>
            </w:pPr>
            <w:r>
              <w:rPr>
                <w:b/>
              </w:rPr>
              <w:t xml:space="preserve">549 01 </w:t>
            </w:r>
            <w:proofErr w:type="gramStart"/>
            <w:r>
              <w:rPr>
                <w:b/>
              </w:rPr>
              <w:t>Nové  Město</w:t>
            </w:r>
            <w:proofErr w:type="gramEnd"/>
            <w:r>
              <w:rPr>
                <w:b/>
              </w:rPr>
              <w:t xml:space="preserve"> nad Metují</w:t>
            </w:r>
          </w:p>
          <w:p w:rsidR="00D12B69" w:rsidRPr="00211F2C" w:rsidRDefault="00D12B69" w:rsidP="0075220C">
            <w:pPr>
              <w:spacing w:before="20" w:after="40"/>
              <w:ind w:left="0"/>
              <w:rPr>
                <w:b/>
              </w:rPr>
            </w:pP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Číslo zakázky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rPr>
                <w:sz w:val="20"/>
              </w:rPr>
            </w:pPr>
            <w:r w:rsidRPr="00211F2C">
              <w:rPr>
                <w:sz w:val="20"/>
              </w:rPr>
              <w:t>-</w:t>
            </w:r>
          </w:p>
        </w:tc>
      </w:tr>
      <w:tr w:rsidR="00D12B69" w:rsidRPr="006D27D3" w:rsidTr="0075220C">
        <w:trPr>
          <w:trHeight w:val="293"/>
        </w:trPr>
        <w:tc>
          <w:tcPr>
            <w:tcW w:w="558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D12B69" w:rsidRPr="006D27D3" w:rsidRDefault="00D12B69" w:rsidP="0075220C">
            <w:pPr>
              <w:spacing w:before="20" w:after="40"/>
              <w:rPr>
                <w:color w:val="FF0000"/>
              </w:rPr>
            </w:pP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A95FE7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A95FE7">
              <w:rPr>
                <w:sz w:val="20"/>
              </w:rPr>
              <w:t>Číslo dokumentu: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A95FE7" w:rsidRDefault="000015CB" w:rsidP="00A9371C">
            <w:pPr>
              <w:spacing w:before="20" w:after="40"/>
              <w:ind w:left="0"/>
              <w:rPr>
                <w:sz w:val="20"/>
              </w:rPr>
            </w:pPr>
            <w:r>
              <w:rPr>
                <w:sz w:val="20"/>
              </w:rPr>
              <w:t>D</w:t>
            </w:r>
            <w:r w:rsidR="00A9371C">
              <w:rPr>
                <w:sz w:val="20"/>
              </w:rPr>
              <w:t>SP</w:t>
            </w:r>
            <w:r w:rsidR="00D12B69" w:rsidRPr="00A95FE7">
              <w:rPr>
                <w:sz w:val="20"/>
              </w:rPr>
              <w:t>_A</w:t>
            </w:r>
          </w:p>
        </w:tc>
      </w:tr>
      <w:tr w:rsidR="00D12B69" w:rsidRPr="006D27D3" w:rsidTr="0075220C">
        <w:trPr>
          <w:trHeight w:val="292"/>
        </w:trPr>
        <w:tc>
          <w:tcPr>
            <w:tcW w:w="5580" w:type="dxa"/>
            <w:gridSpan w:val="2"/>
            <w:vMerge/>
            <w:tcBorders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D12B69" w:rsidRPr="006D27D3" w:rsidRDefault="00D12B69" w:rsidP="0075220C">
            <w:pPr>
              <w:spacing w:before="20" w:after="40"/>
              <w:rPr>
                <w:color w:val="FF0000"/>
              </w:rPr>
            </w:pPr>
          </w:p>
        </w:tc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Revize:</w:t>
            </w:r>
          </w:p>
        </w:tc>
        <w:tc>
          <w:tcPr>
            <w:tcW w:w="22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rPr>
                <w:sz w:val="20"/>
              </w:rPr>
            </w:pPr>
            <w:r w:rsidRPr="00211F2C">
              <w:rPr>
                <w:sz w:val="20"/>
              </w:rPr>
              <w:t>00</w:t>
            </w:r>
          </w:p>
        </w:tc>
      </w:tr>
      <w:tr w:rsidR="00D12B69" w:rsidRPr="006D27D3" w:rsidTr="0075220C">
        <w:trPr>
          <w:trHeight w:val="293"/>
        </w:trPr>
        <w:tc>
          <w:tcPr>
            <w:tcW w:w="5580" w:type="dxa"/>
            <w:gridSpan w:val="2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rPr>
                <w:szCs w:val="22"/>
              </w:rPr>
            </w:pPr>
            <w:r w:rsidRPr="00211F2C">
              <w:rPr>
                <w:szCs w:val="22"/>
              </w:rPr>
              <w:t>Projekt</w:t>
            </w:r>
          </w:p>
          <w:p w:rsidR="00D12B69" w:rsidRDefault="00301CF2" w:rsidP="0075220C">
            <w:pPr>
              <w:spacing w:before="20" w:after="40"/>
              <w:ind w:left="0"/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Zateplení objektu školy a výměna oken</w:t>
            </w:r>
          </w:p>
          <w:p w:rsidR="00D12B69" w:rsidRDefault="00301CF2" w:rsidP="0075220C">
            <w:pPr>
              <w:spacing w:before="20" w:after="40"/>
              <w:ind w:left="0"/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v Novém Městě nad Metují</w:t>
            </w:r>
          </w:p>
          <w:p w:rsidR="00D12B69" w:rsidRPr="006D27D3" w:rsidRDefault="00301CF2" w:rsidP="0075220C">
            <w:pPr>
              <w:spacing w:before="20" w:after="40"/>
              <w:ind w:left="0"/>
              <w:rPr>
                <w:b/>
                <w:color w:val="FF0000"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Školní 1377, 549 01 Nové Město nad Metují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Odp. projektant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Ing. Lukáš Fridrich</w:t>
            </w:r>
          </w:p>
        </w:tc>
      </w:tr>
      <w:tr w:rsidR="00D12B69" w:rsidRPr="006D27D3" w:rsidTr="0075220C">
        <w:trPr>
          <w:trHeight w:val="292"/>
        </w:trPr>
        <w:tc>
          <w:tcPr>
            <w:tcW w:w="5580" w:type="dxa"/>
            <w:gridSpan w:val="2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D12B69" w:rsidRPr="006D27D3" w:rsidRDefault="00D12B69" w:rsidP="0075220C">
            <w:pPr>
              <w:spacing w:before="20" w:after="40"/>
              <w:ind w:left="0"/>
              <w:rPr>
                <w:b/>
                <w:color w:val="FF0000"/>
                <w:sz w:val="30"/>
                <w:szCs w:val="30"/>
              </w:rPr>
            </w:pPr>
          </w:p>
        </w:tc>
        <w:tc>
          <w:tcPr>
            <w:tcW w:w="157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Projektant:</w:t>
            </w:r>
          </w:p>
        </w:tc>
        <w:tc>
          <w:tcPr>
            <w:tcW w:w="220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2B69" w:rsidRPr="00211F2C" w:rsidRDefault="00301CF2" w:rsidP="00301CF2">
            <w:pPr>
              <w:spacing w:before="20" w:after="40"/>
              <w:ind w:left="0"/>
              <w:jc w:val="left"/>
              <w:rPr>
                <w:sz w:val="20"/>
                <w:lang w:val="pl-PL"/>
              </w:rPr>
            </w:pPr>
            <w:r>
              <w:rPr>
                <w:sz w:val="20"/>
              </w:rPr>
              <w:t>Ing. Jiří</w:t>
            </w:r>
            <w:r w:rsidR="00D12B69">
              <w:rPr>
                <w:sz w:val="20"/>
              </w:rPr>
              <w:t xml:space="preserve"> </w:t>
            </w:r>
            <w:r>
              <w:rPr>
                <w:sz w:val="20"/>
              </w:rPr>
              <w:t>Rychter</w:t>
            </w:r>
          </w:p>
        </w:tc>
      </w:tr>
      <w:tr w:rsidR="00D12B69" w:rsidRPr="006D27D3" w:rsidTr="0075220C">
        <w:trPr>
          <w:trHeight w:val="293"/>
        </w:trPr>
        <w:tc>
          <w:tcPr>
            <w:tcW w:w="5580" w:type="dxa"/>
            <w:gridSpan w:val="2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D12B69" w:rsidRPr="006D27D3" w:rsidRDefault="00D12B69" w:rsidP="0075220C">
            <w:pPr>
              <w:spacing w:before="20" w:after="40"/>
              <w:rPr>
                <w:color w:val="FF0000"/>
              </w:rPr>
            </w:pPr>
          </w:p>
        </w:tc>
        <w:tc>
          <w:tcPr>
            <w:tcW w:w="157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GSM: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smartTag w:uri="urn:schemas-microsoft-com:office:smarttags" w:element="phone">
              <w:smartTagPr>
                <w:attr w:uri="urn:schemas-microsoft-com:office:office" w:name="ls" w:val="trans"/>
              </w:smartTagPr>
              <w:r w:rsidRPr="00211F2C">
                <w:rPr>
                  <w:sz w:val="20"/>
                </w:rPr>
                <w:t>+420 774 082 085</w:t>
              </w:r>
            </w:smartTag>
          </w:p>
        </w:tc>
      </w:tr>
      <w:tr w:rsidR="00D12B69" w:rsidRPr="006D27D3" w:rsidTr="0075220C">
        <w:trPr>
          <w:trHeight w:val="292"/>
        </w:trPr>
        <w:tc>
          <w:tcPr>
            <w:tcW w:w="5580" w:type="dxa"/>
            <w:gridSpan w:val="2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D12B69" w:rsidRPr="006D27D3" w:rsidRDefault="00D12B69" w:rsidP="0075220C">
            <w:pPr>
              <w:spacing w:before="20" w:after="40"/>
              <w:rPr>
                <w:color w:val="FF0000"/>
              </w:rPr>
            </w:pPr>
          </w:p>
        </w:tc>
        <w:tc>
          <w:tcPr>
            <w:tcW w:w="157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Tel.: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+420 326 331 431</w:t>
            </w:r>
          </w:p>
        </w:tc>
      </w:tr>
      <w:tr w:rsidR="00D12B69" w:rsidRPr="006D27D3" w:rsidTr="0075220C">
        <w:trPr>
          <w:trHeight w:val="293"/>
        </w:trPr>
        <w:tc>
          <w:tcPr>
            <w:tcW w:w="5580" w:type="dxa"/>
            <w:gridSpan w:val="2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D12B69" w:rsidRPr="006D27D3" w:rsidRDefault="00D12B69" w:rsidP="0075220C">
            <w:pPr>
              <w:spacing w:before="20" w:after="40"/>
              <w:rPr>
                <w:color w:val="FF0000"/>
              </w:rPr>
            </w:pPr>
          </w:p>
        </w:tc>
        <w:tc>
          <w:tcPr>
            <w:tcW w:w="157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E-mail: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2B69" w:rsidRPr="00EB39D5" w:rsidRDefault="00301CF2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>
              <w:rPr>
                <w:sz w:val="20"/>
              </w:rPr>
              <w:t>j.rychter</w:t>
            </w:r>
            <w:r w:rsidR="00D12B69" w:rsidRPr="00EB39D5">
              <w:rPr>
                <w:sz w:val="20"/>
              </w:rPr>
              <w:t>@improjekt.cz</w:t>
            </w:r>
          </w:p>
        </w:tc>
      </w:tr>
      <w:tr w:rsidR="00D12B69" w:rsidRPr="006D27D3" w:rsidTr="0075220C">
        <w:trPr>
          <w:trHeight w:val="293"/>
        </w:trPr>
        <w:tc>
          <w:tcPr>
            <w:tcW w:w="5580" w:type="dxa"/>
            <w:gridSpan w:val="2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:rsidR="00D12B69" w:rsidRPr="006D27D3" w:rsidRDefault="00D12B69" w:rsidP="0075220C">
            <w:pPr>
              <w:spacing w:before="20" w:after="40"/>
              <w:ind w:left="0"/>
              <w:rPr>
                <w:b/>
                <w:color w:val="FF0000"/>
              </w:rPr>
            </w:pPr>
          </w:p>
        </w:tc>
        <w:tc>
          <w:tcPr>
            <w:tcW w:w="157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Datum: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301CF2" w:rsidP="0075220C">
            <w:pPr>
              <w:spacing w:before="20" w:after="40"/>
              <w:ind w:left="0"/>
              <w:rPr>
                <w:sz w:val="20"/>
              </w:rPr>
            </w:pPr>
            <w:r>
              <w:rPr>
                <w:sz w:val="20"/>
              </w:rPr>
              <w:t>III</w:t>
            </w:r>
            <w:r w:rsidR="00D12B69" w:rsidRPr="00211F2C">
              <w:rPr>
                <w:sz w:val="20"/>
              </w:rPr>
              <w:t>-201</w:t>
            </w:r>
            <w:r>
              <w:rPr>
                <w:sz w:val="20"/>
              </w:rPr>
              <w:t>6</w:t>
            </w:r>
          </w:p>
        </w:tc>
      </w:tr>
      <w:tr w:rsidR="00D12B69" w:rsidRPr="006D27D3" w:rsidTr="0075220C">
        <w:trPr>
          <w:trHeight w:val="1985"/>
        </w:trPr>
        <w:tc>
          <w:tcPr>
            <w:tcW w:w="5580" w:type="dxa"/>
            <w:gridSpan w:val="2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12B69" w:rsidRPr="00211F2C" w:rsidRDefault="00D12B69" w:rsidP="0075220C">
            <w:pPr>
              <w:spacing w:before="20" w:after="40"/>
              <w:ind w:left="0"/>
              <w:rPr>
                <w:b/>
              </w:rPr>
            </w:pPr>
            <w:r w:rsidRPr="00211F2C">
              <w:t>Stupeň</w:t>
            </w:r>
          </w:p>
          <w:p w:rsidR="008F618B" w:rsidRPr="00EB39D5" w:rsidRDefault="008F618B" w:rsidP="008F618B">
            <w:pPr>
              <w:spacing w:before="20" w:after="40"/>
              <w:ind w:left="0"/>
              <w:jc w:val="left"/>
              <w:rPr>
                <w:b/>
              </w:rPr>
            </w:pPr>
            <w:r w:rsidRPr="00EB39D5">
              <w:rPr>
                <w:b/>
              </w:rPr>
              <w:t xml:space="preserve">Dokumentace pro </w:t>
            </w:r>
            <w:r w:rsidR="008A4546">
              <w:rPr>
                <w:b/>
              </w:rPr>
              <w:t>stavební povolení</w:t>
            </w:r>
            <w:r w:rsidRPr="00EB39D5">
              <w:rPr>
                <w:b/>
              </w:rPr>
              <w:t xml:space="preserve"> </w:t>
            </w:r>
          </w:p>
          <w:p w:rsidR="00D12B69" w:rsidRPr="006D27D3" w:rsidRDefault="00D12B69" w:rsidP="0075220C">
            <w:pPr>
              <w:spacing w:before="20" w:after="40"/>
              <w:ind w:left="0"/>
              <w:jc w:val="left"/>
              <w:rPr>
                <w:b/>
                <w:color w:val="FF0000"/>
              </w:rPr>
            </w:pPr>
            <w:r w:rsidRPr="00211F2C">
              <w:t xml:space="preserve">podle zák. č. 183/2006 Sb. o územním plánování a stavebním řádu a </w:t>
            </w:r>
            <w:proofErr w:type="spellStart"/>
            <w:r w:rsidRPr="00211F2C">
              <w:t>vyhl</w:t>
            </w:r>
            <w:proofErr w:type="spellEnd"/>
            <w:r w:rsidRPr="00211F2C">
              <w:t>. 499/2006 Sb. o dokumentaci staveb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Otisk autorizačního razítka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rPr>
                <w:sz w:val="20"/>
              </w:rPr>
            </w:pPr>
          </w:p>
        </w:tc>
      </w:tr>
      <w:tr w:rsidR="00D12B69" w:rsidRPr="006D27D3" w:rsidTr="0075220C">
        <w:tc>
          <w:tcPr>
            <w:tcW w:w="93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D12B69" w:rsidRPr="006D27D3" w:rsidRDefault="00D12B69" w:rsidP="0075220C">
            <w:pPr>
              <w:spacing w:before="20" w:after="40"/>
              <w:ind w:left="0"/>
              <w:rPr>
                <w:color w:val="FF0000"/>
                <w:sz w:val="28"/>
                <w:szCs w:val="28"/>
              </w:rPr>
            </w:pPr>
          </w:p>
        </w:tc>
      </w:tr>
      <w:tr w:rsidR="00D12B69" w:rsidRPr="006D27D3" w:rsidTr="0075220C">
        <w:tc>
          <w:tcPr>
            <w:tcW w:w="1080" w:type="dxa"/>
            <w:shd w:val="clear" w:color="auto" w:fill="FFCC99"/>
          </w:tcPr>
          <w:p w:rsidR="00D12B69" w:rsidRPr="00211F2C" w:rsidRDefault="00D12B69" w:rsidP="0075220C">
            <w:pPr>
              <w:ind w:left="0"/>
              <w:jc w:val="left"/>
              <w:rPr>
                <w:b/>
                <w:sz w:val="30"/>
                <w:szCs w:val="30"/>
              </w:rPr>
            </w:pPr>
            <w:r w:rsidRPr="00211F2C">
              <w:rPr>
                <w:b/>
                <w:sz w:val="30"/>
                <w:szCs w:val="30"/>
              </w:rPr>
              <w:t>A</w:t>
            </w:r>
          </w:p>
        </w:tc>
        <w:tc>
          <w:tcPr>
            <w:tcW w:w="8280" w:type="dxa"/>
            <w:gridSpan w:val="3"/>
          </w:tcPr>
          <w:p w:rsidR="00D12B69" w:rsidRPr="00211F2C" w:rsidRDefault="00F5723D" w:rsidP="0075220C">
            <w:pPr>
              <w:ind w:left="0"/>
              <w:jc w:val="left"/>
              <w:rPr>
                <w:b/>
                <w:sz w:val="30"/>
                <w:szCs w:val="30"/>
              </w:rPr>
            </w:pPr>
            <w:r w:rsidRPr="006B318C">
              <w:rPr>
                <w:b/>
                <w:sz w:val="30"/>
                <w:szCs w:val="30"/>
              </w:rPr>
              <w:t>Výpočet denního osvětlení dle ČSN 73 0580</w:t>
            </w:r>
            <w:r>
              <w:rPr>
                <w:b/>
                <w:sz w:val="30"/>
                <w:szCs w:val="30"/>
              </w:rPr>
              <w:t xml:space="preserve"> – </w:t>
            </w:r>
            <w:proofErr w:type="spellStart"/>
            <w:r>
              <w:rPr>
                <w:b/>
                <w:sz w:val="30"/>
                <w:szCs w:val="30"/>
              </w:rPr>
              <w:t>obj</w:t>
            </w:r>
            <w:proofErr w:type="spellEnd"/>
            <w:r>
              <w:rPr>
                <w:b/>
                <w:sz w:val="30"/>
                <w:szCs w:val="30"/>
              </w:rPr>
              <w:t>. A, C, E – „kmenové“ učebny</w:t>
            </w:r>
            <w:r w:rsidR="00E11C3B">
              <w:rPr>
                <w:b/>
                <w:sz w:val="30"/>
                <w:szCs w:val="30"/>
              </w:rPr>
              <w:t xml:space="preserve"> – TECHNICKÁ ZPRÁVA</w:t>
            </w:r>
          </w:p>
        </w:tc>
      </w:tr>
    </w:tbl>
    <w:p w:rsidR="00D12B69" w:rsidRPr="006D27D3" w:rsidRDefault="00D12B69" w:rsidP="00D12B69">
      <w:pPr>
        <w:jc w:val="right"/>
        <w:rPr>
          <w:b/>
          <w:color w:val="FF0000"/>
          <w:sz w:val="30"/>
          <w:szCs w:val="30"/>
        </w:rPr>
        <w:sectPr w:rsidR="00D12B69" w:rsidRPr="006D27D3" w:rsidSect="0075220C">
          <w:headerReference w:type="default" r:id="rId9"/>
          <w:footerReference w:type="default" r:id="rId10"/>
          <w:pgSz w:w="11906" w:h="16838" w:code="257"/>
          <w:pgMar w:top="1418" w:right="1021" w:bottom="1418" w:left="1418" w:header="709" w:footer="709" w:gutter="0"/>
          <w:cols w:space="708"/>
          <w:docGrid w:linePitch="360"/>
        </w:sectPr>
      </w:pPr>
    </w:p>
    <w:p w:rsidR="00D12B69" w:rsidRPr="00A95FE7" w:rsidRDefault="00D12B69" w:rsidP="00D12B69">
      <w:pPr>
        <w:pStyle w:val="Nadpis1"/>
        <w:numPr>
          <w:ilvl w:val="0"/>
          <w:numId w:val="0"/>
        </w:numPr>
        <w:spacing w:before="120"/>
      </w:pPr>
      <w:bookmarkStart w:id="0" w:name="_Toc446411412"/>
      <w:bookmarkStart w:id="1" w:name="_Toc471888041"/>
      <w:r w:rsidRPr="00A95FE7">
        <w:lastRenderedPageBreak/>
        <w:t>Obsah</w:t>
      </w:r>
      <w:bookmarkEnd w:id="0"/>
      <w:bookmarkEnd w:id="1"/>
    </w:p>
    <w:p w:rsidR="006C0B4B" w:rsidRDefault="00732963">
      <w:pPr>
        <w:pStyle w:val="Obsah1"/>
        <w:rPr>
          <w:rFonts w:asciiTheme="minorHAnsi" w:eastAsiaTheme="minorEastAsia" w:hAnsiTheme="minorHAnsi" w:cstheme="minorBidi"/>
          <w:b w:val="0"/>
          <w:noProof/>
          <w:szCs w:val="22"/>
        </w:rPr>
      </w:pPr>
      <w:r>
        <w:rPr>
          <w:b w:val="0"/>
          <w:color w:val="FF0000"/>
        </w:rPr>
        <w:fldChar w:fldCharType="begin"/>
      </w:r>
      <w:r>
        <w:rPr>
          <w:b w:val="0"/>
          <w:color w:val="FF0000"/>
        </w:rPr>
        <w:instrText xml:space="preserve"> TOC \o "1-3" \h \z \u </w:instrText>
      </w:r>
      <w:r>
        <w:rPr>
          <w:b w:val="0"/>
          <w:color w:val="FF0000"/>
        </w:rPr>
        <w:fldChar w:fldCharType="separate"/>
      </w:r>
      <w:hyperlink w:anchor="_Toc471888041" w:history="1">
        <w:r w:rsidR="006C0B4B" w:rsidRPr="009219E8">
          <w:rPr>
            <w:rStyle w:val="Hypertextovodkaz"/>
            <w:noProof/>
          </w:rPr>
          <w:t>Obsah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_Toc471888041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2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1"/>
        <w:rPr>
          <w:rFonts w:asciiTheme="minorHAnsi" w:eastAsiaTheme="minorEastAsia" w:hAnsiTheme="minorHAnsi" w:cstheme="minorBidi"/>
          <w:b w:val="0"/>
          <w:noProof/>
          <w:szCs w:val="22"/>
        </w:rPr>
      </w:pPr>
      <w:hyperlink w:anchor="_Toc471888042" w:history="1">
        <w:r w:rsidR="006C0B4B" w:rsidRPr="009219E8">
          <w:rPr>
            <w:rStyle w:val="Hypertextovodkaz"/>
            <w:noProof/>
          </w:rPr>
          <w:t>A.1</w:t>
        </w:r>
        <w:r w:rsidR="006C0B4B">
          <w:rPr>
            <w:rFonts w:asciiTheme="minorHAnsi" w:eastAsiaTheme="minorEastAsia" w:hAnsiTheme="minorHAnsi" w:cstheme="minorBidi"/>
            <w:b w:val="0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Identifikace stavby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_Toc471888042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3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2"/>
        <w:rPr>
          <w:rFonts w:asciiTheme="minorHAnsi" w:eastAsiaTheme="minorEastAsia" w:hAnsiTheme="minorHAnsi" w:cstheme="minorBidi"/>
          <w:noProof/>
          <w:szCs w:val="22"/>
        </w:rPr>
      </w:pPr>
      <w:hyperlink w:anchor="_Toc471888043" w:history="1">
        <w:r w:rsidR="006C0B4B" w:rsidRPr="009219E8">
          <w:rPr>
            <w:rStyle w:val="Hypertextovodkaz"/>
            <w:noProof/>
          </w:rPr>
          <w:t>A.1.1.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Údaje o stavbě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_Toc471888043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3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44" w:history="1">
        <w:r w:rsidR="006C0B4B" w:rsidRPr="009219E8">
          <w:rPr>
            <w:rStyle w:val="Hypertextovodkaz"/>
            <w:noProof/>
          </w:rPr>
          <w:t>a)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název stavby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_Toc471888044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3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45" w:history="1">
        <w:r w:rsidR="006C0B4B" w:rsidRPr="009219E8">
          <w:rPr>
            <w:rStyle w:val="Hypertextovodkaz"/>
            <w:noProof/>
          </w:rPr>
          <w:t>b)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místo stavby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_Toc471888045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3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2"/>
        <w:rPr>
          <w:rFonts w:asciiTheme="minorHAnsi" w:eastAsiaTheme="minorEastAsia" w:hAnsiTheme="minorHAnsi" w:cstheme="minorBidi"/>
          <w:noProof/>
          <w:szCs w:val="22"/>
        </w:rPr>
      </w:pPr>
      <w:hyperlink w:anchor="_Toc471888046" w:history="1">
        <w:r w:rsidR="006C0B4B" w:rsidRPr="009219E8">
          <w:rPr>
            <w:rStyle w:val="Hypertextovodkaz"/>
            <w:noProof/>
          </w:rPr>
          <w:t>A.1.2.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Údaje o stavebníkovi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_Toc471888046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3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47" w:history="1">
        <w:r w:rsidR="006C0B4B" w:rsidRPr="009219E8">
          <w:rPr>
            <w:rStyle w:val="Hypertextovodkaz"/>
            <w:noProof/>
          </w:rPr>
          <w:t>a)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jméno, příjmení a místo trvalého pobytu (fyzická osoba)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_Toc471888047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3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48" w:history="1">
        <w:r w:rsidR="006C0B4B" w:rsidRPr="009219E8">
          <w:rPr>
            <w:rStyle w:val="Hypertextovodkaz"/>
            <w:noProof/>
          </w:rPr>
          <w:t>b)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jméno, příjmení, obchodní firma, IČ (fyzická osoba podnikající)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_Toc471888048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3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49" w:history="1">
        <w:r w:rsidR="006C0B4B" w:rsidRPr="009219E8">
          <w:rPr>
            <w:rStyle w:val="Hypertextovodkaz"/>
            <w:noProof/>
          </w:rPr>
          <w:t>c)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obchodní firma nebo název, IČ, adresa sídla (právnická osoba)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_Toc471888049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3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2"/>
        <w:rPr>
          <w:rFonts w:asciiTheme="minorHAnsi" w:eastAsiaTheme="minorEastAsia" w:hAnsiTheme="minorHAnsi" w:cstheme="minorBidi"/>
          <w:noProof/>
          <w:szCs w:val="22"/>
        </w:rPr>
      </w:pPr>
      <w:hyperlink w:anchor="_Toc471888050" w:history="1">
        <w:r w:rsidR="006C0B4B" w:rsidRPr="009219E8">
          <w:rPr>
            <w:rStyle w:val="Hypertextovodkaz"/>
            <w:noProof/>
          </w:rPr>
          <w:t>A.1.3.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Údaje o zpracovateli projektové dokumentace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_Toc471888050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3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51" w:history="1">
        <w:r w:rsidR="006C0B4B" w:rsidRPr="009219E8">
          <w:rPr>
            <w:rStyle w:val="Hypertextovodkaz"/>
            <w:noProof/>
          </w:rPr>
          <w:t>a)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jméno, příjmení, obchodní firma, IČ, místo podnikání (fyzická osoba podnikající) nebo obchodní firma nebo název, IČ, adresa sídla (právnická osoba)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_Toc471888051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3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52" w:history="1">
        <w:r w:rsidR="006C0B4B" w:rsidRPr="009219E8">
          <w:rPr>
            <w:rStyle w:val="Hypertextovodkaz"/>
            <w:noProof/>
          </w:rPr>
          <w:t>b)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jméno a příjmení hlavního projektanta včetně čísla ČKAIT s vyznačením oboru a specializace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_Toc471888052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3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1"/>
        <w:rPr>
          <w:rFonts w:asciiTheme="minorHAnsi" w:eastAsiaTheme="minorEastAsia" w:hAnsiTheme="minorHAnsi" w:cstheme="minorBidi"/>
          <w:b w:val="0"/>
          <w:noProof/>
          <w:szCs w:val="22"/>
        </w:rPr>
      </w:pPr>
      <w:hyperlink w:anchor="_Toc471888053" w:history="1">
        <w:r w:rsidR="006C0B4B" w:rsidRPr="009219E8">
          <w:rPr>
            <w:rStyle w:val="Hypertextovodkaz"/>
            <w:noProof/>
          </w:rPr>
          <w:t>A.2</w:t>
        </w:r>
        <w:r w:rsidR="006C0B4B">
          <w:rPr>
            <w:rFonts w:asciiTheme="minorHAnsi" w:eastAsiaTheme="minorEastAsia" w:hAnsiTheme="minorHAnsi" w:cstheme="minorBidi"/>
            <w:b w:val="0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OSVĚTLENÍ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_Toc471888053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4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1"/>
        <w:rPr>
          <w:rFonts w:asciiTheme="minorHAnsi" w:eastAsiaTheme="minorEastAsia" w:hAnsiTheme="minorHAnsi" w:cstheme="minorBidi"/>
          <w:b w:val="0"/>
          <w:noProof/>
          <w:szCs w:val="22"/>
        </w:rPr>
      </w:pPr>
      <w:hyperlink w:anchor="_Toc471888054" w:history="1">
        <w:r w:rsidR="006C0B4B" w:rsidRPr="009219E8">
          <w:rPr>
            <w:rStyle w:val="Hypertextovodkaz"/>
            <w:noProof/>
          </w:rPr>
          <w:t>A.3</w:t>
        </w:r>
        <w:r w:rsidR="006C0B4B">
          <w:rPr>
            <w:rFonts w:asciiTheme="minorHAnsi" w:eastAsiaTheme="minorEastAsia" w:hAnsiTheme="minorHAnsi" w:cstheme="minorBidi"/>
            <w:b w:val="0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Údaje o stavbě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_Toc471888054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5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55" w:history="1">
        <w:r w:rsidR="006C0B4B" w:rsidRPr="009219E8">
          <w:rPr>
            <w:rStyle w:val="Hypertextovodkaz"/>
            <w:noProof/>
          </w:rPr>
          <w:t>a)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Nová stavba nebo změna dokončené stavby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_Toc471888055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5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56" w:history="1">
        <w:r w:rsidR="006C0B4B" w:rsidRPr="009219E8">
          <w:rPr>
            <w:rStyle w:val="Hypertextovodkaz"/>
            <w:noProof/>
          </w:rPr>
          <w:t>b)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účel užívání stavby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_Toc471888056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5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57" w:history="1">
        <w:r w:rsidR="006C0B4B" w:rsidRPr="009219E8">
          <w:rPr>
            <w:rStyle w:val="Hypertextovodkaz"/>
            <w:noProof/>
          </w:rPr>
          <w:t>c)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trvalá nebo dočasná stavba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_Toc471888057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5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58" w:history="1">
        <w:r w:rsidR="006C0B4B" w:rsidRPr="009219E8">
          <w:rPr>
            <w:rStyle w:val="Hypertextovodkaz"/>
            <w:noProof/>
          </w:rPr>
          <w:t>d)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údaje o ochraně stavby podle jiných právních předpisů (kulturní památka apod.)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_Toc471888058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5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59" w:history="1">
        <w:r w:rsidR="006C0B4B" w:rsidRPr="009219E8">
          <w:rPr>
            <w:rStyle w:val="Hypertextovodkaz"/>
            <w:noProof/>
          </w:rPr>
          <w:t>e)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údaje o dodržení technických požadavků na stavby a obecných tech. požadavků zabezpečující bezbariérové užívání staveb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_Toc471888059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5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60" w:history="1">
        <w:r w:rsidR="006C0B4B" w:rsidRPr="009219E8">
          <w:rPr>
            <w:rStyle w:val="Hypertextovodkaz"/>
            <w:noProof/>
          </w:rPr>
          <w:t>f)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údaje o splnění požadavků dotčených orgánů a požadavků vyplývající z jiných právních  předpisů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_Toc471888060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5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61" w:history="1">
        <w:r w:rsidR="006C0B4B" w:rsidRPr="009219E8">
          <w:rPr>
            <w:rStyle w:val="Hypertextovodkaz"/>
            <w:noProof/>
          </w:rPr>
          <w:t>g)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seznam výjimek a úlevových řešení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_Toc471888061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5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62" w:history="1">
        <w:r w:rsidR="006C0B4B" w:rsidRPr="009219E8">
          <w:rPr>
            <w:rStyle w:val="Hypertextovodkaz"/>
            <w:noProof/>
          </w:rPr>
          <w:t>h)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navrhované kapacity stavby (zastavěná plocha, obestavěný prostor, užitná plocha, počet funkčních jednotek a jejich velikosti, počet uživatelů/pracovníků apod.)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_Toc471888062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5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1"/>
        <w:rPr>
          <w:rFonts w:asciiTheme="minorHAnsi" w:eastAsiaTheme="minorEastAsia" w:hAnsiTheme="minorHAnsi" w:cstheme="minorBidi"/>
          <w:b w:val="0"/>
          <w:noProof/>
          <w:szCs w:val="22"/>
        </w:rPr>
      </w:pPr>
      <w:hyperlink w:anchor="_Toc471888063" w:history="1">
        <w:r w:rsidR="006C0B4B" w:rsidRPr="009219E8">
          <w:rPr>
            <w:rStyle w:val="Hypertextovodkaz"/>
            <w:noProof/>
          </w:rPr>
          <w:t>A.4</w:t>
        </w:r>
        <w:r w:rsidR="006C0B4B">
          <w:rPr>
            <w:rFonts w:asciiTheme="minorHAnsi" w:eastAsiaTheme="minorEastAsia" w:hAnsiTheme="minorHAnsi" w:cstheme="minorBidi"/>
            <w:b w:val="0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SEZNAM KMENOVÝCH UČEBEN: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_Toc471888063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6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2"/>
        <w:rPr>
          <w:rFonts w:asciiTheme="minorHAnsi" w:eastAsiaTheme="minorEastAsia" w:hAnsiTheme="minorHAnsi" w:cstheme="minorBidi"/>
          <w:noProof/>
          <w:szCs w:val="22"/>
        </w:rPr>
      </w:pPr>
      <w:hyperlink w:anchor="_Toc471888064" w:history="1">
        <w:r w:rsidR="006C0B4B" w:rsidRPr="009219E8">
          <w:rPr>
            <w:rStyle w:val="Hypertextovodkaz"/>
            <w:rFonts w:ascii="Symbol" w:hAnsi="Symbol"/>
            <w:noProof/>
          </w:rPr>
          <w:t>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OBJEKT A – SO 01 – CELKEM 2 UČEBNY V 1.NP (POLOHA VIZ PŘÍLOHA VZT)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_Toc471888064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6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2"/>
        <w:rPr>
          <w:rFonts w:asciiTheme="minorHAnsi" w:eastAsiaTheme="minorEastAsia" w:hAnsiTheme="minorHAnsi" w:cstheme="minorBidi"/>
          <w:noProof/>
          <w:szCs w:val="22"/>
        </w:rPr>
      </w:pPr>
      <w:hyperlink w:anchor="_Toc471888065" w:history="1">
        <w:r w:rsidR="006C0B4B" w:rsidRPr="009219E8">
          <w:rPr>
            <w:rStyle w:val="Hypertextovodkaz"/>
            <w:rFonts w:ascii="Symbol" w:hAnsi="Symbol"/>
            <w:noProof/>
          </w:rPr>
          <w:t>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OBJEKT C – SO 03 – CELKEM 7 UČEBEN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_Toc471888065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6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2"/>
        <w:rPr>
          <w:rFonts w:asciiTheme="minorHAnsi" w:eastAsiaTheme="minorEastAsia" w:hAnsiTheme="minorHAnsi" w:cstheme="minorBidi"/>
          <w:noProof/>
          <w:szCs w:val="22"/>
        </w:rPr>
      </w:pPr>
      <w:hyperlink w:anchor="_Toc471888066" w:history="1">
        <w:r w:rsidR="006C0B4B" w:rsidRPr="009219E8">
          <w:rPr>
            <w:rStyle w:val="Hypertextovodkaz"/>
            <w:noProof/>
          </w:rPr>
          <w:t>1.NP – 2 UČEBNY (POLOHA VIZ PŘÍLOHA VZT)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_Toc471888066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6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2"/>
        <w:rPr>
          <w:rFonts w:asciiTheme="minorHAnsi" w:eastAsiaTheme="minorEastAsia" w:hAnsiTheme="minorHAnsi" w:cstheme="minorBidi"/>
          <w:noProof/>
          <w:szCs w:val="22"/>
        </w:rPr>
      </w:pPr>
      <w:hyperlink w:anchor="_Toc471888067" w:history="1">
        <w:r w:rsidR="006C0B4B" w:rsidRPr="009219E8">
          <w:rPr>
            <w:rStyle w:val="Hypertextovodkaz"/>
            <w:noProof/>
          </w:rPr>
          <w:t>2.NP – 4 UČEBNY (POLOHA VIZ PŘÍLOHA VZT)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_Toc471888067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6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2"/>
        <w:rPr>
          <w:rFonts w:asciiTheme="minorHAnsi" w:eastAsiaTheme="minorEastAsia" w:hAnsiTheme="minorHAnsi" w:cstheme="minorBidi"/>
          <w:noProof/>
          <w:szCs w:val="22"/>
        </w:rPr>
      </w:pPr>
      <w:hyperlink w:anchor="_Toc471888068" w:history="1">
        <w:r w:rsidR="006C0B4B" w:rsidRPr="009219E8">
          <w:rPr>
            <w:rStyle w:val="Hypertextovodkaz"/>
            <w:noProof/>
          </w:rPr>
          <w:t>3.NP – 1 UČEBNA (POLOHA VIZ PŘÍLOHA VZT)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_Toc471888068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6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2"/>
        <w:rPr>
          <w:rFonts w:asciiTheme="minorHAnsi" w:eastAsiaTheme="minorEastAsia" w:hAnsiTheme="minorHAnsi" w:cstheme="minorBidi"/>
          <w:noProof/>
          <w:szCs w:val="22"/>
        </w:rPr>
      </w:pPr>
      <w:hyperlink w:anchor="_Toc471888069" w:history="1">
        <w:r w:rsidR="006C0B4B" w:rsidRPr="009219E8">
          <w:rPr>
            <w:rStyle w:val="Hypertextovodkaz"/>
            <w:rFonts w:ascii="Symbol" w:hAnsi="Symbol"/>
            <w:noProof/>
          </w:rPr>
          <w:t>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OBJEKT E – SO 05 – CELKEM 2 UČEBNY – 2NP (POLOHA VIZ PŘÍLOHA VZT)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_Toc471888069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6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1"/>
        <w:rPr>
          <w:rFonts w:asciiTheme="minorHAnsi" w:eastAsiaTheme="minorEastAsia" w:hAnsiTheme="minorHAnsi" w:cstheme="minorBidi"/>
          <w:b w:val="0"/>
          <w:noProof/>
          <w:szCs w:val="22"/>
        </w:rPr>
      </w:pPr>
      <w:hyperlink w:anchor="_Toc471888070" w:history="1">
        <w:r w:rsidR="006C0B4B" w:rsidRPr="009219E8">
          <w:rPr>
            <w:rStyle w:val="Hypertextovodkaz"/>
            <w:noProof/>
          </w:rPr>
          <w:t>A.5</w:t>
        </w:r>
        <w:r w:rsidR="006C0B4B">
          <w:rPr>
            <w:rFonts w:asciiTheme="minorHAnsi" w:eastAsiaTheme="minorEastAsia" w:hAnsiTheme="minorHAnsi" w:cstheme="minorBidi"/>
            <w:b w:val="0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SPECIFIKACE KMENOVÝCH UČEBEN: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_Toc471888070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6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695E4E">
      <w:pPr>
        <w:pStyle w:val="Obsah1"/>
        <w:rPr>
          <w:rFonts w:asciiTheme="minorHAnsi" w:eastAsiaTheme="minorEastAsia" w:hAnsiTheme="minorHAnsi" w:cstheme="minorBidi"/>
          <w:b w:val="0"/>
          <w:noProof/>
          <w:szCs w:val="22"/>
        </w:rPr>
      </w:pPr>
      <w:hyperlink w:anchor="_Toc471888071" w:history="1">
        <w:r w:rsidR="006C0B4B" w:rsidRPr="009219E8">
          <w:rPr>
            <w:rStyle w:val="Hypertextovodkaz"/>
            <w:noProof/>
          </w:rPr>
          <w:t>A.6</w:t>
        </w:r>
        <w:r w:rsidR="006C0B4B">
          <w:rPr>
            <w:rFonts w:asciiTheme="minorHAnsi" w:eastAsiaTheme="minorEastAsia" w:hAnsiTheme="minorHAnsi" w:cstheme="minorBidi"/>
            <w:b w:val="0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POŽADOVANÉ HODNOTY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_Toc471888071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6</w:t>
        </w:r>
        <w:r w:rsidR="006C0B4B">
          <w:rPr>
            <w:noProof/>
            <w:webHidden/>
          </w:rPr>
          <w:fldChar w:fldCharType="end"/>
        </w:r>
      </w:hyperlink>
    </w:p>
    <w:p w:rsidR="00D12B69" w:rsidRPr="006D27D3" w:rsidRDefault="00732963" w:rsidP="00D12B69">
      <w:pPr>
        <w:ind w:left="0"/>
        <w:rPr>
          <w:color w:val="FF0000"/>
        </w:rPr>
      </w:pPr>
      <w:r>
        <w:rPr>
          <w:b/>
          <w:color w:val="FF0000"/>
        </w:rPr>
        <w:fldChar w:fldCharType="end"/>
      </w:r>
    </w:p>
    <w:p w:rsidR="00D12B69" w:rsidRPr="0046723E" w:rsidRDefault="00D12B69" w:rsidP="00D12B69">
      <w:r w:rsidRPr="0046723E">
        <w:br w:type="page"/>
      </w:r>
      <w:bookmarkStart w:id="2" w:name="_Toc404702647"/>
    </w:p>
    <w:p w:rsidR="00435A57" w:rsidRPr="0046723E" w:rsidRDefault="00435A57" w:rsidP="00435A57">
      <w:pPr>
        <w:pStyle w:val="Nadpis1"/>
        <w:ind w:left="1211" w:hanging="1211"/>
        <w:jc w:val="left"/>
      </w:pPr>
      <w:bookmarkStart w:id="3" w:name="_Toc456960397"/>
      <w:bookmarkStart w:id="4" w:name="_Toc471888042"/>
      <w:bookmarkEnd w:id="2"/>
      <w:r w:rsidRPr="0046723E">
        <w:lastRenderedPageBreak/>
        <w:t>Identifikace stavby</w:t>
      </w:r>
      <w:bookmarkEnd w:id="3"/>
      <w:bookmarkEnd w:id="4"/>
    </w:p>
    <w:p w:rsidR="00435A57" w:rsidRPr="0046723E" w:rsidRDefault="00435A57" w:rsidP="00435A57">
      <w:pPr>
        <w:pStyle w:val="Nadpis2"/>
        <w:tabs>
          <w:tab w:val="clear" w:pos="851"/>
        </w:tabs>
      </w:pPr>
      <w:bookmarkStart w:id="5" w:name="_Toc404702648"/>
      <w:bookmarkStart w:id="6" w:name="_Toc456960398"/>
      <w:bookmarkStart w:id="7" w:name="_Toc471888043"/>
      <w:r w:rsidRPr="0046723E">
        <w:t>Údaje o stavbě</w:t>
      </w:r>
      <w:bookmarkEnd w:id="5"/>
      <w:bookmarkEnd w:id="6"/>
      <w:bookmarkEnd w:id="7"/>
    </w:p>
    <w:p w:rsidR="00435A57" w:rsidRPr="0046723E" w:rsidRDefault="00435A57" w:rsidP="00435A57">
      <w:pPr>
        <w:pStyle w:val="Nadpis3"/>
        <w:ind w:left="0" w:firstLine="567"/>
      </w:pPr>
      <w:bookmarkStart w:id="8" w:name="_Toc404702649"/>
      <w:bookmarkStart w:id="9" w:name="_Toc456960399"/>
      <w:bookmarkStart w:id="10" w:name="_Toc471888044"/>
      <w:r w:rsidRPr="0046723E">
        <w:t>název stavby</w:t>
      </w:r>
      <w:bookmarkEnd w:id="8"/>
      <w:bookmarkEnd w:id="9"/>
      <w:bookmarkEnd w:id="10"/>
    </w:p>
    <w:p w:rsidR="00435A57" w:rsidRPr="002E6A92" w:rsidRDefault="00435A57" w:rsidP="00435A57">
      <w:pPr>
        <w:rPr>
          <w:b/>
          <w:u w:val="single"/>
        </w:rPr>
      </w:pPr>
      <w:r w:rsidRPr="002E6A92">
        <w:rPr>
          <w:b/>
          <w:u w:val="single"/>
        </w:rPr>
        <w:t>Zateplení objektu školy a výměna oken v Novém Městě nad Metují, Školní 1377, 549 01 Nové Město nad Metují  +</w:t>
      </w:r>
    </w:p>
    <w:p w:rsidR="00435A57" w:rsidRPr="002E6A92" w:rsidRDefault="00435A57" w:rsidP="00435A57">
      <w:pPr>
        <w:rPr>
          <w:b/>
          <w:u w:val="single"/>
        </w:rPr>
      </w:pPr>
      <w:r w:rsidRPr="002E6A92">
        <w:rPr>
          <w:b/>
          <w:u w:val="single"/>
        </w:rPr>
        <w:t xml:space="preserve">+ </w:t>
      </w:r>
    </w:p>
    <w:p w:rsidR="00435A57" w:rsidRDefault="00435A57" w:rsidP="00435A57">
      <w:pPr>
        <w:rPr>
          <w:b/>
          <w:u w:val="single"/>
        </w:rPr>
      </w:pPr>
      <w:r w:rsidRPr="002E6A92">
        <w:rPr>
          <w:b/>
          <w:u w:val="single"/>
        </w:rPr>
        <w:t xml:space="preserve">Výpočet denního osvětlení dle ČSN 73 0580 – </w:t>
      </w:r>
      <w:proofErr w:type="spellStart"/>
      <w:r w:rsidRPr="002E6A92">
        <w:rPr>
          <w:b/>
          <w:u w:val="single"/>
        </w:rPr>
        <w:t>obj</w:t>
      </w:r>
      <w:proofErr w:type="spellEnd"/>
      <w:r w:rsidRPr="002E6A92">
        <w:rPr>
          <w:b/>
          <w:u w:val="single"/>
        </w:rPr>
        <w:t>. A, C, E – „kmenové“ učebny</w:t>
      </w:r>
    </w:p>
    <w:p w:rsidR="00435A57" w:rsidRPr="002E6A92" w:rsidRDefault="00435A57" w:rsidP="00435A57">
      <w:pPr>
        <w:rPr>
          <w:b/>
          <w:u w:val="single"/>
        </w:rPr>
      </w:pPr>
    </w:p>
    <w:p w:rsidR="00435A57" w:rsidRDefault="00435A57" w:rsidP="00435A57">
      <w:pPr>
        <w:pStyle w:val="Nadpis3"/>
        <w:ind w:left="0" w:firstLine="567"/>
      </w:pPr>
      <w:bookmarkStart w:id="11" w:name="_Toc404702650"/>
      <w:bookmarkStart w:id="12" w:name="_Toc456960400"/>
      <w:bookmarkStart w:id="13" w:name="_Toc471888045"/>
      <w:r w:rsidRPr="0046723E">
        <w:t>místo stavby</w:t>
      </w:r>
      <w:bookmarkEnd w:id="11"/>
      <w:bookmarkEnd w:id="12"/>
      <w:bookmarkEnd w:id="13"/>
    </w:p>
    <w:p w:rsidR="00435A57" w:rsidRPr="007D1A1B" w:rsidRDefault="00435A57" w:rsidP="00435A57">
      <w:pPr>
        <w:rPr>
          <w:b/>
          <w:u w:val="single"/>
        </w:rPr>
      </w:pPr>
      <w:r w:rsidRPr="007D1A1B">
        <w:rPr>
          <w:b/>
          <w:u w:val="single"/>
        </w:rPr>
        <w:t xml:space="preserve">adresa: </w:t>
      </w:r>
      <w:r w:rsidRPr="007F54D6">
        <w:rPr>
          <w:b/>
          <w:u w:val="single"/>
        </w:rPr>
        <w:t>Československé Armády č.p. 376, Nové Město nad Metují</w:t>
      </w:r>
    </w:p>
    <w:p w:rsidR="00435A57" w:rsidRDefault="00435A57" w:rsidP="00435A57">
      <w:r>
        <w:t>Obec : Nové Město nad Metují, k</w:t>
      </w:r>
      <w:r w:rsidRPr="0046723E">
        <w:t xml:space="preserve">atastrální území </w:t>
      </w:r>
      <w:r>
        <w:rPr>
          <w:bCs/>
        </w:rPr>
        <w:t>Nové město nad Metují,</w:t>
      </w:r>
      <w:r w:rsidRPr="0046723E">
        <w:t xml:space="preserve"> </w:t>
      </w:r>
      <w:bookmarkStart w:id="14" w:name="_Toc404702651"/>
      <w:r w:rsidRPr="0046723E">
        <w:t xml:space="preserve">pozemek stavby - </w:t>
      </w:r>
      <w:proofErr w:type="spellStart"/>
      <w:r w:rsidRPr="0046723E">
        <w:t>parc</w:t>
      </w:r>
      <w:proofErr w:type="spellEnd"/>
      <w:r w:rsidRPr="0046723E">
        <w:t>. č. 694, druh pozemku - zastavěná plocha a nádvoří, výměra 2934 m2</w:t>
      </w:r>
    </w:p>
    <w:p w:rsidR="00435A57" w:rsidRDefault="00435A57" w:rsidP="00435A57">
      <w:pPr>
        <w:pStyle w:val="Odstavecseseznamem"/>
        <w:numPr>
          <w:ilvl w:val="0"/>
          <w:numId w:val="4"/>
        </w:numPr>
      </w:pPr>
      <w:r>
        <w:t>vlastnické právo – Královehradecký kraj, Pivovarské náměstí 1245/2, 50003 Hradec Králové</w:t>
      </w:r>
    </w:p>
    <w:p w:rsidR="00435A57" w:rsidRPr="0046723E" w:rsidRDefault="00435A57" w:rsidP="00435A57">
      <w:pPr>
        <w:pStyle w:val="Nadpis2"/>
        <w:tabs>
          <w:tab w:val="clear" w:pos="851"/>
        </w:tabs>
        <w:ind w:left="879" w:hanging="879"/>
      </w:pPr>
      <w:bookmarkStart w:id="15" w:name="_Toc404702652"/>
      <w:bookmarkStart w:id="16" w:name="_Toc456960401"/>
      <w:bookmarkStart w:id="17" w:name="_Toc471888046"/>
      <w:bookmarkEnd w:id="14"/>
      <w:r w:rsidRPr="0046723E">
        <w:t>Údaje o stavebníkovi</w:t>
      </w:r>
      <w:bookmarkEnd w:id="15"/>
      <w:bookmarkEnd w:id="16"/>
      <w:bookmarkEnd w:id="17"/>
    </w:p>
    <w:p w:rsidR="00435A57" w:rsidRPr="0046723E" w:rsidRDefault="00435A57" w:rsidP="00435A57">
      <w:pPr>
        <w:pStyle w:val="Nadpis3"/>
        <w:ind w:left="0" w:firstLine="567"/>
      </w:pPr>
      <w:bookmarkStart w:id="18" w:name="_Toc404702653"/>
      <w:bookmarkStart w:id="19" w:name="_Toc456960402"/>
      <w:bookmarkStart w:id="20" w:name="_Toc471888047"/>
      <w:r w:rsidRPr="0046723E">
        <w:t>jméno, příjmení a místo trvalého pobytu (fyzická osoba)</w:t>
      </w:r>
      <w:bookmarkEnd w:id="18"/>
      <w:bookmarkEnd w:id="19"/>
      <w:bookmarkEnd w:id="20"/>
    </w:p>
    <w:p w:rsidR="00435A57" w:rsidRPr="0046723E" w:rsidRDefault="00435A57" w:rsidP="00435A57">
      <w:r w:rsidRPr="0046723E">
        <w:t>--------------------------------------------------------------------------------------</w:t>
      </w:r>
    </w:p>
    <w:p w:rsidR="00435A57" w:rsidRPr="0046723E" w:rsidRDefault="00435A57" w:rsidP="00435A57">
      <w:pPr>
        <w:pStyle w:val="Nadpis3"/>
        <w:ind w:left="0" w:firstLine="567"/>
      </w:pPr>
      <w:bookmarkStart w:id="21" w:name="_Toc404702654"/>
      <w:bookmarkStart w:id="22" w:name="_Toc456960403"/>
      <w:bookmarkStart w:id="23" w:name="_Toc471888048"/>
      <w:r w:rsidRPr="0046723E">
        <w:t>jméno, příjmení, obchodní firma, IČ (fyzická osoba podnikající)</w:t>
      </w:r>
      <w:bookmarkEnd w:id="21"/>
      <w:bookmarkEnd w:id="22"/>
      <w:bookmarkEnd w:id="23"/>
    </w:p>
    <w:p w:rsidR="00435A57" w:rsidRPr="0046723E" w:rsidRDefault="00435A57" w:rsidP="00435A57">
      <w:r w:rsidRPr="0046723E">
        <w:t>-----------------------------------------------------------------------------------------</w:t>
      </w:r>
    </w:p>
    <w:p w:rsidR="00435A57" w:rsidRPr="0046723E" w:rsidRDefault="00435A57" w:rsidP="00435A57">
      <w:pPr>
        <w:pStyle w:val="Nadpis3"/>
        <w:ind w:left="0" w:firstLine="567"/>
      </w:pPr>
      <w:bookmarkStart w:id="24" w:name="_Toc404702655"/>
      <w:bookmarkStart w:id="25" w:name="_Toc456960404"/>
      <w:bookmarkStart w:id="26" w:name="_Toc471888049"/>
      <w:r w:rsidRPr="0046723E">
        <w:t>obchodní firma nebo název, IČ, adresa sídla (právnická osoba)</w:t>
      </w:r>
      <w:bookmarkEnd w:id="24"/>
      <w:bookmarkEnd w:id="25"/>
      <w:bookmarkEnd w:id="26"/>
    </w:p>
    <w:p w:rsidR="00435A57" w:rsidRPr="0046723E" w:rsidRDefault="00435A57" w:rsidP="00435A57">
      <w:r w:rsidRPr="0046723E">
        <w:t>Střední průmyslová škola, střední odborná škola a střední odborné učiliště, Nové Město nad Metují</w:t>
      </w:r>
    </w:p>
    <w:p w:rsidR="00435A57" w:rsidRPr="0046723E" w:rsidRDefault="00435A57" w:rsidP="00435A57">
      <w:r w:rsidRPr="0046723E">
        <w:t>IČO 14450453</w:t>
      </w:r>
    </w:p>
    <w:p w:rsidR="00435A57" w:rsidRPr="0046723E" w:rsidRDefault="00435A57" w:rsidP="00435A57"/>
    <w:p w:rsidR="00435A57" w:rsidRPr="0046723E" w:rsidRDefault="00435A57" w:rsidP="00435A57">
      <w:pPr>
        <w:pStyle w:val="Nadpis2"/>
        <w:tabs>
          <w:tab w:val="clear" w:pos="851"/>
        </w:tabs>
        <w:ind w:left="879" w:hanging="879"/>
      </w:pPr>
      <w:bookmarkStart w:id="27" w:name="_Toc404702656"/>
      <w:bookmarkStart w:id="28" w:name="_Toc456960405"/>
      <w:bookmarkStart w:id="29" w:name="_Toc471888050"/>
      <w:r w:rsidRPr="0046723E">
        <w:t>Údaje o zpracovateli projektové dokumentace</w:t>
      </w:r>
      <w:bookmarkEnd w:id="27"/>
      <w:bookmarkEnd w:id="28"/>
      <w:bookmarkEnd w:id="29"/>
    </w:p>
    <w:p w:rsidR="00435A57" w:rsidRPr="0046723E" w:rsidRDefault="00435A57" w:rsidP="00435A57">
      <w:pPr>
        <w:pStyle w:val="Nadpis3"/>
        <w:ind w:left="851" w:hanging="284"/>
      </w:pPr>
      <w:bookmarkStart w:id="30" w:name="_Toc404702657"/>
      <w:bookmarkStart w:id="31" w:name="_Toc456960406"/>
      <w:bookmarkStart w:id="32" w:name="_Toc471888051"/>
      <w:r w:rsidRPr="0046723E">
        <w:t>jméno, příjmení, obchodní firma, IČ, místo podnikání (fyzická osoba podnikající) nebo obchodní firma nebo název, IČ, adresa sídla (právnická osoba)</w:t>
      </w:r>
      <w:bookmarkEnd w:id="30"/>
      <w:bookmarkEnd w:id="31"/>
      <w:bookmarkEnd w:id="32"/>
    </w:p>
    <w:p w:rsidR="00435A57" w:rsidRPr="0046723E" w:rsidRDefault="00435A57" w:rsidP="00435A57">
      <w:r w:rsidRPr="0046723E">
        <w:t xml:space="preserve">IM Projekt, </w:t>
      </w:r>
      <w:proofErr w:type="spellStart"/>
      <w:r w:rsidRPr="0046723E">
        <w:t>spol.s</w:t>
      </w:r>
      <w:proofErr w:type="spellEnd"/>
      <w:r w:rsidRPr="0046723E">
        <w:t xml:space="preserve"> r.o.</w:t>
      </w:r>
    </w:p>
    <w:p w:rsidR="00435A57" w:rsidRPr="0046723E" w:rsidRDefault="00435A57" w:rsidP="00435A57">
      <w:r w:rsidRPr="0046723E">
        <w:t xml:space="preserve">IČ </w:t>
      </w:r>
      <w:smartTag w:uri="urn:schemas-microsoft-com:office:smarttags" w:element="phone">
        <w:smartTagPr>
          <w:attr w:uri="urn:schemas-microsoft-com:office:office" w:name="ls" w:val="trans"/>
        </w:smartTagPr>
        <w:r w:rsidRPr="0046723E">
          <w:t>42715466</w:t>
        </w:r>
      </w:smartTag>
    </w:p>
    <w:p w:rsidR="00435A57" w:rsidRPr="0046723E" w:rsidRDefault="00435A57" w:rsidP="00435A57">
      <w:r w:rsidRPr="0046723E">
        <w:t>Náměstí Míru 13, 293 01 Mladá Boleslav</w:t>
      </w:r>
    </w:p>
    <w:p w:rsidR="00435A57" w:rsidRDefault="00435A57" w:rsidP="00435A57">
      <w:pPr>
        <w:pStyle w:val="Nadpis3"/>
        <w:ind w:left="851" w:hanging="284"/>
      </w:pPr>
      <w:bookmarkStart w:id="33" w:name="_Toc404702658"/>
      <w:bookmarkStart w:id="34" w:name="_Toc456960407"/>
      <w:bookmarkStart w:id="35" w:name="_Toc471888052"/>
      <w:r w:rsidRPr="0046723E">
        <w:t>jméno a příjmení hlavního projektanta včetně čísla ČKAIT s vyznačením oboru a specializace</w:t>
      </w:r>
      <w:bookmarkEnd w:id="33"/>
      <w:bookmarkEnd w:id="34"/>
      <w:bookmarkEnd w:id="35"/>
    </w:p>
    <w:p w:rsidR="00435A57" w:rsidRPr="00423521" w:rsidRDefault="00435A57" w:rsidP="00435A57"/>
    <w:p w:rsidR="00435A57" w:rsidRPr="00A747F8" w:rsidRDefault="00435A57" w:rsidP="00435A57">
      <w:r w:rsidRPr="0046723E">
        <w:t>Ing. Lukáš Fridrich</w:t>
      </w:r>
      <w:r>
        <w:t>, autorizovaný inženýr</w:t>
      </w:r>
      <w:r w:rsidRPr="0046723E">
        <w:t xml:space="preserve"> ČKAIT pod číslem 1005158 </w:t>
      </w:r>
      <w:r w:rsidRPr="0046723E">
        <w:tab/>
        <w:t>pozemní stavby</w:t>
      </w:r>
      <w:r>
        <w:t xml:space="preserve">, obor </w:t>
      </w:r>
      <w:r>
        <w:rPr>
          <w:rFonts w:ascii="Verdana" w:hAnsi="Verdana"/>
          <w:color w:val="FFFFFF"/>
          <w:sz w:val="18"/>
          <w:szCs w:val="18"/>
        </w:rPr>
        <w:t>I</w:t>
      </w:r>
      <w:r>
        <w:t xml:space="preserve"> IP 00</w:t>
      </w:r>
    </w:p>
    <w:p w:rsidR="00435A57" w:rsidRDefault="00435A57" w:rsidP="00435A57">
      <w:pPr>
        <w:pStyle w:val="Nadpis1"/>
        <w:ind w:left="1211" w:hanging="1211"/>
        <w:jc w:val="left"/>
      </w:pPr>
      <w:bookmarkStart w:id="36" w:name="_Toc456960408"/>
      <w:bookmarkStart w:id="37" w:name="_Toc471888053"/>
      <w:r>
        <w:lastRenderedPageBreak/>
        <w:t>OSVĚTLENÍ</w:t>
      </w:r>
      <w:bookmarkEnd w:id="36"/>
      <w:bookmarkEnd w:id="37"/>
    </w:p>
    <w:p w:rsidR="00435A57" w:rsidRPr="008E7606" w:rsidRDefault="00435A57" w:rsidP="00435A57">
      <w:pPr>
        <w:pStyle w:val="Nadpis2"/>
        <w:numPr>
          <w:ilvl w:val="0"/>
          <w:numId w:val="0"/>
        </w:numPr>
        <w:ind w:left="851"/>
      </w:pPr>
    </w:p>
    <w:p w:rsidR="00435A57" w:rsidRDefault="00435A57" w:rsidP="00435A57">
      <w:pPr>
        <w:ind w:left="1211"/>
        <w:rPr>
          <w:b/>
        </w:rPr>
      </w:pPr>
      <w:r w:rsidRPr="008E7606">
        <w:rPr>
          <w:b/>
        </w:rPr>
        <w:t xml:space="preserve">Příloha projektu řeší </w:t>
      </w:r>
      <w:r>
        <w:rPr>
          <w:b/>
        </w:rPr>
        <w:t>osvětlení jednotlivých</w:t>
      </w:r>
      <w:r w:rsidRPr="008E7606">
        <w:rPr>
          <w:b/>
        </w:rPr>
        <w:t xml:space="preserve"> prostor</w:t>
      </w:r>
      <w:r>
        <w:rPr>
          <w:b/>
        </w:rPr>
        <w:t>ů “kmenových“ učeben, které</w:t>
      </w:r>
      <w:r w:rsidRPr="008E7606">
        <w:rPr>
          <w:b/>
        </w:rPr>
        <w:t xml:space="preserve"> je </w:t>
      </w:r>
      <w:r>
        <w:rPr>
          <w:b/>
        </w:rPr>
        <w:t xml:space="preserve">požadováno </w:t>
      </w:r>
      <w:r w:rsidRPr="008E7606">
        <w:rPr>
          <w:b/>
        </w:rPr>
        <w:t>na základě požadavku</w:t>
      </w:r>
      <w:r>
        <w:rPr>
          <w:b/>
        </w:rPr>
        <w:t xml:space="preserve"> dotčeného orgánu – Hygienické stanice Náchod.</w:t>
      </w:r>
    </w:p>
    <w:p w:rsidR="00435A57" w:rsidRDefault="00435A57" w:rsidP="00435A57">
      <w:pPr>
        <w:ind w:left="1211"/>
        <w:rPr>
          <w:b/>
        </w:rPr>
      </w:pPr>
    </w:p>
    <w:p w:rsidR="00435A57" w:rsidRDefault="00435A57" w:rsidP="00435A57">
      <w:pPr>
        <w:ind w:left="1211"/>
        <w:rPr>
          <w:b/>
        </w:rPr>
      </w:pPr>
      <w:r w:rsidRPr="008E7606">
        <w:rPr>
          <w:b/>
        </w:rPr>
        <w:t xml:space="preserve">V těchto učebnách </w:t>
      </w:r>
      <w:r>
        <w:rPr>
          <w:b/>
        </w:rPr>
        <w:t>je tedy podrobně řešen výpočet</w:t>
      </w:r>
      <w:r w:rsidRPr="008E7606">
        <w:rPr>
          <w:b/>
        </w:rPr>
        <w:t xml:space="preserve"> de</w:t>
      </w:r>
      <w:r>
        <w:rPr>
          <w:b/>
        </w:rPr>
        <w:t>nního osvětlení dle ČSN 73 0580 na principu:</w:t>
      </w:r>
    </w:p>
    <w:p w:rsidR="00435A57" w:rsidRDefault="00435A57" w:rsidP="00435A57">
      <w:pPr>
        <w:ind w:left="1211"/>
        <w:rPr>
          <w:b/>
        </w:rPr>
      </w:pPr>
    </w:p>
    <w:p w:rsidR="00435A57" w:rsidRDefault="00435A57" w:rsidP="00435A57">
      <w:pPr>
        <w:ind w:left="1211"/>
        <w:rPr>
          <w:b/>
        </w:rPr>
      </w:pPr>
      <w:r>
        <w:rPr>
          <w:b/>
        </w:rPr>
        <w:t xml:space="preserve">stávajícího a navrhovaného stavu, </w:t>
      </w:r>
      <w:proofErr w:type="spellStart"/>
      <w:r>
        <w:rPr>
          <w:b/>
        </w:rPr>
        <w:t>tz</w:t>
      </w:r>
      <w:proofErr w:type="spellEnd"/>
      <w:r>
        <w:rPr>
          <w:b/>
        </w:rPr>
        <w:t>. dva protokoly pro každou kmenovou učebnu.</w:t>
      </w:r>
    </w:p>
    <w:p w:rsidR="00435A57" w:rsidRDefault="00435A57" w:rsidP="00435A57">
      <w:pPr>
        <w:ind w:left="1211"/>
        <w:rPr>
          <w:b/>
        </w:rPr>
      </w:pPr>
      <w:r>
        <w:rPr>
          <w:b/>
          <w:noProof/>
        </w:rPr>
        <w:drawing>
          <wp:inline distT="0" distB="0" distL="0" distR="0" wp14:anchorId="6910F9C5" wp14:editId="4B4ADA66">
            <wp:extent cx="4252822" cy="3356974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2070" cy="3356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5A57" w:rsidRDefault="00435A57" w:rsidP="00435A57">
      <w:pPr>
        <w:ind w:left="1211"/>
        <w:rPr>
          <w:b/>
        </w:rPr>
      </w:pPr>
    </w:p>
    <w:p w:rsidR="00435A57" w:rsidRDefault="00435A57" w:rsidP="00435A57">
      <w:pPr>
        <w:ind w:left="1211"/>
        <w:rPr>
          <w:b/>
        </w:rPr>
      </w:pPr>
      <w:r>
        <w:rPr>
          <w:b/>
          <w:noProof/>
        </w:rPr>
        <w:drawing>
          <wp:inline distT="0" distB="0" distL="0" distR="0" wp14:anchorId="11A9611C" wp14:editId="29FF31C9">
            <wp:extent cx="4644562" cy="2147977"/>
            <wp:effectExtent l="0" t="0" r="3810" b="508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9700" cy="2154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5A57" w:rsidRDefault="00435A57" w:rsidP="00435A57">
      <w:pPr>
        <w:ind w:left="1211"/>
        <w:rPr>
          <w:b/>
        </w:rPr>
      </w:pPr>
    </w:p>
    <w:p w:rsidR="00435A57" w:rsidRDefault="00435A57" w:rsidP="00435A57">
      <w:pPr>
        <w:ind w:left="1211"/>
        <w:rPr>
          <w:b/>
        </w:rPr>
      </w:pPr>
      <w:r>
        <w:rPr>
          <w:b/>
        </w:rPr>
        <w:lastRenderedPageBreak/>
        <w:t>Je řešen tedy 3D model</w:t>
      </w:r>
      <w:r w:rsidRPr="008E7606">
        <w:rPr>
          <w:b/>
        </w:rPr>
        <w:t xml:space="preserve"> jednotlivých učeben, s tím že jsou respektovány rozměry vyměňovaných oken a jej</w:t>
      </w:r>
      <w:r>
        <w:rPr>
          <w:b/>
        </w:rPr>
        <w:t>i</w:t>
      </w:r>
      <w:r w:rsidRPr="008E7606">
        <w:rPr>
          <w:b/>
        </w:rPr>
        <w:t>ch navržené parametry včetně</w:t>
      </w:r>
      <w:r>
        <w:rPr>
          <w:b/>
        </w:rPr>
        <w:t xml:space="preserve"> </w:t>
      </w:r>
      <w:r w:rsidRPr="008E7606">
        <w:rPr>
          <w:b/>
        </w:rPr>
        <w:t>“zmenšené</w:t>
      </w:r>
      <w:r>
        <w:rPr>
          <w:b/>
        </w:rPr>
        <w:t>“</w:t>
      </w:r>
      <w:r w:rsidRPr="008E7606">
        <w:rPr>
          <w:b/>
        </w:rPr>
        <w:t xml:space="preserve"> plochy okna z důvodu umístění větracích mřížek k rekuperačním jednotkám.</w:t>
      </w:r>
    </w:p>
    <w:p w:rsidR="00435A57" w:rsidRDefault="00435A57" w:rsidP="00435A57">
      <w:pPr>
        <w:ind w:left="1211"/>
        <w:rPr>
          <w:b/>
        </w:rPr>
      </w:pPr>
    </w:p>
    <w:p w:rsidR="00435A57" w:rsidRPr="008E7606" w:rsidRDefault="00435A57" w:rsidP="00435A57">
      <w:pPr>
        <w:ind w:left="142"/>
        <w:rPr>
          <w:b/>
        </w:rPr>
      </w:pPr>
    </w:p>
    <w:p w:rsidR="00435A57" w:rsidRPr="0046723E" w:rsidRDefault="00435A57" w:rsidP="00435A57">
      <w:pPr>
        <w:pStyle w:val="Nadpis1"/>
        <w:ind w:left="1211" w:hanging="1211"/>
        <w:jc w:val="left"/>
      </w:pPr>
      <w:bookmarkStart w:id="38" w:name="_Toc404702664"/>
      <w:bookmarkStart w:id="39" w:name="_Toc456960409"/>
      <w:bookmarkStart w:id="40" w:name="_Toc471888054"/>
      <w:r w:rsidRPr="0046723E">
        <w:t>Údaje o stavbě</w:t>
      </w:r>
      <w:bookmarkEnd w:id="38"/>
      <w:bookmarkEnd w:id="39"/>
      <w:bookmarkEnd w:id="40"/>
    </w:p>
    <w:p w:rsidR="00435A57" w:rsidRPr="0046723E" w:rsidRDefault="00435A57" w:rsidP="00435A57">
      <w:pPr>
        <w:pStyle w:val="Nadpis3"/>
        <w:ind w:left="851" w:hanging="284"/>
      </w:pPr>
      <w:bookmarkStart w:id="41" w:name="_Toc456960410"/>
      <w:bookmarkStart w:id="42" w:name="_Toc471888055"/>
      <w:bookmarkStart w:id="43" w:name="_Toc404702665"/>
      <w:r w:rsidRPr="0046723E">
        <w:t>Nová stavba nebo změna dokončené stavby</w:t>
      </w:r>
      <w:bookmarkEnd w:id="41"/>
      <w:bookmarkEnd w:id="42"/>
    </w:p>
    <w:p w:rsidR="00435A57" w:rsidRPr="0046723E" w:rsidRDefault="00435A57" w:rsidP="00435A57">
      <w:r w:rsidRPr="0046723E">
        <w:t>Změna dokončené stavby</w:t>
      </w:r>
      <w:r>
        <w:t>.</w:t>
      </w:r>
    </w:p>
    <w:p w:rsidR="00435A57" w:rsidRPr="0046723E" w:rsidRDefault="00435A57" w:rsidP="00435A57">
      <w:pPr>
        <w:pStyle w:val="Nadpis3"/>
        <w:ind w:left="851" w:hanging="284"/>
      </w:pPr>
      <w:bookmarkStart w:id="44" w:name="_Toc456960411"/>
      <w:bookmarkStart w:id="45" w:name="_Toc471888056"/>
      <w:r w:rsidRPr="0046723E">
        <w:t>účel užívání stavby</w:t>
      </w:r>
      <w:bookmarkEnd w:id="43"/>
      <w:bookmarkEnd w:id="44"/>
      <w:bookmarkEnd w:id="45"/>
    </w:p>
    <w:p w:rsidR="00435A57" w:rsidRPr="0046723E" w:rsidRDefault="00435A57" w:rsidP="00435A57">
      <w:r w:rsidRPr="0046723E">
        <w:t xml:space="preserve"> Účel se nemění. Předmětem dokumentace je zateplení objektu školy a výměna oken v Novém Městě nad Metují</w:t>
      </w:r>
      <w:r>
        <w:t>.</w:t>
      </w:r>
    </w:p>
    <w:p w:rsidR="00435A57" w:rsidRPr="0046723E" w:rsidRDefault="00435A57" w:rsidP="00435A57">
      <w:pPr>
        <w:pStyle w:val="Nadpis3"/>
        <w:ind w:left="851" w:hanging="284"/>
      </w:pPr>
      <w:bookmarkStart w:id="46" w:name="_Toc404702666"/>
      <w:bookmarkStart w:id="47" w:name="_Toc456960412"/>
      <w:bookmarkStart w:id="48" w:name="_Toc471888057"/>
      <w:r w:rsidRPr="0046723E">
        <w:t>trvalá nebo dočasná stavba</w:t>
      </w:r>
      <w:bookmarkEnd w:id="46"/>
      <w:bookmarkEnd w:id="47"/>
      <w:bookmarkEnd w:id="48"/>
    </w:p>
    <w:p w:rsidR="00435A57" w:rsidRPr="0046723E" w:rsidRDefault="00435A57" w:rsidP="00435A57">
      <w:r w:rsidRPr="0046723E">
        <w:t xml:space="preserve">Trvalá stavba. </w:t>
      </w:r>
    </w:p>
    <w:p w:rsidR="00435A57" w:rsidRPr="0046723E" w:rsidRDefault="00435A57" w:rsidP="00435A57">
      <w:pPr>
        <w:pStyle w:val="Nadpis3"/>
        <w:ind w:left="851" w:hanging="284"/>
      </w:pPr>
      <w:bookmarkStart w:id="49" w:name="_Toc404702667"/>
      <w:bookmarkStart w:id="50" w:name="_Toc456960413"/>
      <w:bookmarkStart w:id="51" w:name="_Toc471888058"/>
      <w:r w:rsidRPr="0046723E">
        <w:t>údaje o ochraně stavby podle jiných právních předpisů (kulturní památka apod.)</w:t>
      </w:r>
      <w:bookmarkEnd w:id="49"/>
      <w:bookmarkEnd w:id="50"/>
      <w:bookmarkEnd w:id="51"/>
    </w:p>
    <w:p w:rsidR="00435A57" w:rsidRPr="0046723E" w:rsidRDefault="00435A57" w:rsidP="00435A57">
      <w:r w:rsidRPr="0046723E">
        <w:t>Stavba se nenachází v chráněné památkové zóně. Stavba není chráněna podle jiných právních předpisů.</w:t>
      </w:r>
    </w:p>
    <w:p w:rsidR="00435A57" w:rsidRPr="0046723E" w:rsidRDefault="00435A57" w:rsidP="00435A57">
      <w:pPr>
        <w:pStyle w:val="Nadpis3"/>
        <w:ind w:left="851" w:hanging="284"/>
      </w:pPr>
      <w:bookmarkStart w:id="52" w:name="_Toc456960414"/>
      <w:bookmarkStart w:id="53" w:name="_Toc471888059"/>
      <w:r w:rsidRPr="0046723E">
        <w:t xml:space="preserve">údaje o dodržení technických požadavků na stavby a obecných </w:t>
      </w:r>
      <w:proofErr w:type="spellStart"/>
      <w:r w:rsidRPr="0046723E">
        <w:t>tech</w:t>
      </w:r>
      <w:proofErr w:type="spellEnd"/>
      <w:r w:rsidRPr="0046723E">
        <w:t>. požadavků zabezpečující bezbariérové užívání staveb</w:t>
      </w:r>
      <w:bookmarkEnd w:id="52"/>
      <w:bookmarkEnd w:id="53"/>
    </w:p>
    <w:p w:rsidR="00435A57" w:rsidRPr="0046723E" w:rsidRDefault="00435A57" w:rsidP="00435A57">
      <w:proofErr w:type="spellStart"/>
      <w:r w:rsidRPr="0046723E">
        <w:t>Vyhl</w:t>
      </w:r>
      <w:proofErr w:type="spellEnd"/>
      <w:r w:rsidRPr="0046723E">
        <w:t xml:space="preserve">. 268/2009 Sb., o technických požadavcích na výstavbu ve znění pozdějších předpisu – je dodržena (§22 – 23 a 27). Jedná se o zateplení objektu stávající budovy školy. </w:t>
      </w:r>
    </w:p>
    <w:p w:rsidR="00435A57" w:rsidRPr="0046723E" w:rsidRDefault="00435A57" w:rsidP="00435A57">
      <w:proofErr w:type="spellStart"/>
      <w:r w:rsidRPr="0046723E">
        <w:t>Vyhl</w:t>
      </w:r>
      <w:proofErr w:type="spellEnd"/>
      <w:r w:rsidRPr="0046723E">
        <w:t xml:space="preserve">. 398/2009 b., o obecných technických požadavcích zabezpečujících bezbariérové užívání staveb – ustanovení této </w:t>
      </w:r>
      <w:proofErr w:type="spellStart"/>
      <w:r w:rsidRPr="0046723E">
        <w:t>vyhl</w:t>
      </w:r>
      <w:proofErr w:type="spellEnd"/>
      <w:r w:rsidRPr="0046723E">
        <w:t>. se dle §2 nepoužije.</w:t>
      </w:r>
    </w:p>
    <w:p w:rsidR="00435A57" w:rsidRPr="0046723E" w:rsidRDefault="00435A57" w:rsidP="00435A57">
      <w:r w:rsidRPr="0046723E">
        <w:t>Předmětem dokumentace je zateplení objektu školy a výměna oken v Novém Městě nad Metují.</w:t>
      </w:r>
    </w:p>
    <w:p w:rsidR="00435A57" w:rsidRPr="0046723E" w:rsidRDefault="00435A57" w:rsidP="00435A57">
      <w:pPr>
        <w:pStyle w:val="Nadpis3"/>
        <w:ind w:left="851" w:hanging="284"/>
      </w:pPr>
      <w:bookmarkStart w:id="54" w:name="_Toc456960415"/>
      <w:bookmarkStart w:id="55" w:name="_Toc471888060"/>
      <w:r w:rsidRPr="0046723E">
        <w:t>údaje o splnění požadavků dotčených orgánů a požadavků vyplývající z jiných právních  předpisů</w:t>
      </w:r>
      <w:bookmarkEnd w:id="54"/>
      <w:bookmarkEnd w:id="55"/>
    </w:p>
    <w:p w:rsidR="00435A57" w:rsidRPr="0046723E" w:rsidRDefault="00435A57" w:rsidP="00435A57">
      <w:r>
        <w:t>Viz</w:t>
      </w:r>
      <w:r w:rsidRPr="0046723E">
        <w:t xml:space="preserve"> samostatná část „E“ – Dokladová část -  této PD </w:t>
      </w:r>
    </w:p>
    <w:p w:rsidR="00435A57" w:rsidRPr="0046723E" w:rsidRDefault="00435A57" w:rsidP="00435A57">
      <w:pPr>
        <w:pStyle w:val="Nadpis3"/>
        <w:ind w:left="851" w:hanging="284"/>
      </w:pPr>
      <w:bookmarkStart w:id="56" w:name="_Toc456960416"/>
      <w:bookmarkStart w:id="57" w:name="_Toc471888061"/>
      <w:r w:rsidRPr="0046723E">
        <w:t>seznam výjimek a úlevových řešení</w:t>
      </w:r>
      <w:bookmarkEnd w:id="56"/>
      <w:bookmarkEnd w:id="57"/>
    </w:p>
    <w:p w:rsidR="00435A57" w:rsidRPr="0046723E" w:rsidRDefault="00435A57" w:rsidP="00435A57">
      <w:r w:rsidRPr="0046723E">
        <w:t>Nejsou známy.</w:t>
      </w:r>
    </w:p>
    <w:p w:rsidR="00435A57" w:rsidRPr="0046723E" w:rsidRDefault="00435A57" w:rsidP="00435A57">
      <w:pPr>
        <w:pStyle w:val="Nadpis3"/>
        <w:ind w:left="851" w:hanging="284"/>
      </w:pPr>
      <w:bookmarkStart w:id="58" w:name="_Toc404702668"/>
      <w:bookmarkStart w:id="59" w:name="_Toc456960417"/>
      <w:bookmarkStart w:id="60" w:name="_Toc471888062"/>
      <w:r w:rsidRPr="0046723E">
        <w:t>navrhované kapacity stavby (zastavěná plocha, obestavěný prostor, užitná plocha, počet funkčních jednotek a jejich velikosti, počet uživatelů/pracovníků apod.)</w:t>
      </w:r>
      <w:bookmarkEnd w:id="58"/>
      <w:bookmarkEnd w:id="59"/>
      <w:bookmarkEnd w:id="60"/>
    </w:p>
    <w:p w:rsidR="00435A57" w:rsidRPr="0046723E" w:rsidRDefault="00435A57" w:rsidP="00435A57">
      <w:r w:rsidRPr="0046723E">
        <w:t>zastavěná plocha</w:t>
      </w:r>
      <w:r>
        <w:t xml:space="preserve"> celého areálu školy  - pozemek č. </w:t>
      </w:r>
      <w:r w:rsidRPr="0046723E">
        <w:t>694</w:t>
      </w:r>
      <w:r>
        <w:t xml:space="preserve"> - </w:t>
      </w:r>
      <w:r w:rsidRPr="00FF0733">
        <w:t>budova s číslem popisným: č. p. 376</w:t>
      </w:r>
      <w:r w:rsidRPr="0046723E">
        <w:t xml:space="preserve">: </w:t>
      </w:r>
      <w:r w:rsidRPr="0046723E">
        <w:tab/>
      </w:r>
    </w:p>
    <w:p w:rsidR="00435A57" w:rsidRPr="0046723E" w:rsidRDefault="00435A57" w:rsidP="00435A57">
      <w:pPr>
        <w:numPr>
          <w:ilvl w:val="0"/>
          <w:numId w:val="2"/>
        </w:numPr>
      </w:pPr>
      <w:r w:rsidRPr="0046723E">
        <w:t>stávající stav:</w:t>
      </w:r>
      <w:r w:rsidRPr="0046723E">
        <w:tab/>
        <w:t>2908.81 m</w:t>
      </w:r>
      <w:r w:rsidRPr="0046723E">
        <w:rPr>
          <w:vertAlign w:val="superscript"/>
        </w:rPr>
        <w:t>2</w:t>
      </w:r>
      <w:r w:rsidRPr="0046723E">
        <w:tab/>
      </w:r>
      <w:r w:rsidRPr="0046723E">
        <w:tab/>
      </w:r>
    </w:p>
    <w:p w:rsidR="00435A57" w:rsidRPr="0046723E" w:rsidRDefault="00435A57" w:rsidP="00435A57">
      <w:pPr>
        <w:numPr>
          <w:ilvl w:val="0"/>
          <w:numId w:val="2"/>
        </w:numPr>
        <w:ind w:left="851" w:firstLine="0"/>
      </w:pPr>
      <w:r w:rsidRPr="0046723E">
        <w:t>nový stav:</w:t>
      </w:r>
      <w:r w:rsidRPr="0046723E">
        <w:tab/>
        <w:t>2908.81 m</w:t>
      </w:r>
      <w:r w:rsidRPr="0046723E">
        <w:rPr>
          <w:vertAlign w:val="superscript"/>
        </w:rPr>
        <w:t>2</w:t>
      </w:r>
      <w:r w:rsidRPr="0046723E">
        <w:tab/>
      </w:r>
      <w:r w:rsidRPr="0046723E">
        <w:tab/>
      </w:r>
      <w:r w:rsidRPr="0046723E">
        <w:tab/>
      </w:r>
      <w:r w:rsidRPr="0046723E">
        <w:tab/>
      </w:r>
    </w:p>
    <w:p w:rsidR="00435A57" w:rsidRDefault="00435A57" w:rsidP="00435A57">
      <w:r w:rsidRPr="0046723E">
        <w:t>užitné plochy:</w:t>
      </w:r>
      <w:r w:rsidRPr="0046723E">
        <w:tab/>
      </w:r>
      <w:r w:rsidRPr="0046723E">
        <w:tab/>
        <w:t xml:space="preserve"> se nemění oproti stávajícím </w:t>
      </w:r>
    </w:p>
    <w:p w:rsidR="00435A57" w:rsidRPr="0046723E" w:rsidRDefault="00435A57" w:rsidP="00435A57">
      <w:r>
        <w:t xml:space="preserve">Vzhledem k tomu, že celá budova se nachází na jednom pozemku s jedním popisným číslem, není vykazována plocha jednotlivých stavebních objektů, ale jen jako celek. </w:t>
      </w:r>
    </w:p>
    <w:p w:rsidR="00435A57" w:rsidRPr="0046723E" w:rsidRDefault="00435A57" w:rsidP="00435A57">
      <w:r>
        <w:t xml:space="preserve">. </w:t>
      </w:r>
    </w:p>
    <w:p w:rsidR="00435A57" w:rsidRDefault="00435A57" w:rsidP="00435A57">
      <w:pPr>
        <w:pStyle w:val="Nadpis1"/>
        <w:numPr>
          <w:ilvl w:val="0"/>
          <w:numId w:val="0"/>
        </w:numPr>
        <w:ind w:left="1211"/>
        <w:jc w:val="left"/>
      </w:pPr>
    </w:p>
    <w:p w:rsidR="00D12B69" w:rsidRDefault="00B562BF" w:rsidP="00D12B69">
      <w:pPr>
        <w:pStyle w:val="Nadpis1"/>
        <w:ind w:left="1211" w:hanging="1211"/>
        <w:jc w:val="left"/>
      </w:pPr>
      <w:bookmarkStart w:id="61" w:name="_Toc471888063"/>
      <w:r>
        <w:t>SEZNAM KMENOVÝCH UČEBEN:</w:t>
      </w:r>
      <w:bookmarkEnd w:id="61"/>
    </w:p>
    <w:p w:rsidR="00B562BF" w:rsidRDefault="00B562BF" w:rsidP="00B562BF">
      <w:pPr>
        <w:pStyle w:val="Nadpis2"/>
        <w:numPr>
          <w:ilvl w:val="0"/>
          <w:numId w:val="5"/>
        </w:numPr>
      </w:pPr>
      <w:bookmarkStart w:id="62" w:name="_Toc471888064"/>
      <w:r>
        <w:t>OBJEKT A – SO 01 – CELKEM 2 UČEBNY V 1.NP</w:t>
      </w:r>
      <w:r w:rsidR="00015986">
        <w:t xml:space="preserve"> </w:t>
      </w:r>
      <w:r w:rsidR="003A5B83">
        <w:t>(P</w:t>
      </w:r>
      <w:r>
        <w:t>OLOHA VIZ PŘÍLOHA VZT)</w:t>
      </w:r>
      <w:bookmarkEnd w:id="62"/>
    </w:p>
    <w:p w:rsidR="00B562BF" w:rsidRDefault="00B562BF" w:rsidP="00B562BF">
      <w:pPr>
        <w:pStyle w:val="Nadpis2"/>
        <w:numPr>
          <w:ilvl w:val="0"/>
          <w:numId w:val="5"/>
        </w:numPr>
      </w:pPr>
      <w:bookmarkStart w:id="63" w:name="_Toc471888065"/>
      <w:r>
        <w:t xml:space="preserve">OBJEKT C – SO 03 – </w:t>
      </w:r>
      <w:r w:rsidR="008C4261">
        <w:t xml:space="preserve">CELKEM </w:t>
      </w:r>
      <w:r w:rsidR="00015986">
        <w:t>7</w:t>
      </w:r>
      <w:r>
        <w:t xml:space="preserve"> UČEBEN</w:t>
      </w:r>
      <w:bookmarkEnd w:id="63"/>
      <w:r>
        <w:t xml:space="preserve"> </w:t>
      </w:r>
    </w:p>
    <w:p w:rsidR="00B562BF" w:rsidRDefault="00B562BF" w:rsidP="00B562BF">
      <w:pPr>
        <w:pStyle w:val="Nadpis2"/>
        <w:numPr>
          <w:ilvl w:val="0"/>
          <w:numId w:val="0"/>
        </w:numPr>
        <w:ind w:left="851" w:hanging="851"/>
        <w:jc w:val="center"/>
      </w:pPr>
      <w:bookmarkStart w:id="64" w:name="_Toc471888066"/>
      <w:r>
        <w:t>1.NP – 2 UČEBNY</w:t>
      </w:r>
      <w:r w:rsidR="00015986">
        <w:t xml:space="preserve"> </w:t>
      </w:r>
      <w:r w:rsidR="003A5B83">
        <w:t>(</w:t>
      </w:r>
      <w:r w:rsidR="00015986">
        <w:t>POLOHA VIZ PŘÍLOHA VZT)</w:t>
      </w:r>
      <w:bookmarkEnd w:id="64"/>
    </w:p>
    <w:p w:rsidR="00B562BF" w:rsidRDefault="00B562BF" w:rsidP="00B562BF">
      <w:pPr>
        <w:pStyle w:val="Nadpis2"/>
        <w:numPr>
          <w:ilvl w:val="0"/>
          <w:numId w:val="0"/>
        </w:numPr>
        <w:ind w:left="851" w:hanging="851"/>
        <w:jc w:val="center"/>
      </w:pPr>
      <w:bookmarkStart w:id="65" w:name="_Toc471888067"/>
      <w:r>
        <w:t>2.NP – 4 UČEBNY</w:t>
      </w:r>
      <w:r w:rsidR="00015986">
        <w:t xml:space="preserve"> </w:t>
      </w:r>
      <w:r w:rsidR="003A5B83">
        <w:t>(</w:t>
      </w:r>
      <w:r w:rsidR="00015986">
        <w:t>POLOHA VIZ PŘÍLOHA VZT)</w:t>
      </w:r>
      <w:bookmarkEnd w:id="65"/>
    </w:p>
    <w:p w:rsidR="00B562BF" w:rsidRPr="00015986" w:rsidRDefault="00B562BF" w:rsidP="00B562BF">
      <w:pPr>
        <w:pStyle w:val="Nadpis2"/>
        <w:numPr>
          <w:ilvl w:val="0"/>
          <w:numId w:val="0"/>
        </w:numPr>
        <w:ind w:left="851" w:hanging="851"/>
        <w:jc w:val="center"/>
        <w:rPr>
          <w:b w:val="0"/>
        </w:rPr>
      </w:pPr>
      <w:bookmarkStart w:id="66" w:name="_Toc471888068"/>
      <w:r>
        <w:t>3.NP – 1 UČEBNA</w:t>
      </w:r>
      <w:r w:rsidR="00015986">
        <w:t xml:space="preserve"> </w:t>
      </w:r>
      <w:r w:rsidR="003A5B83">
        <w:t>(</w:t>
      </w:r>
      <w:r w:rsidR="00015986">
        <w:t>POLOHA VIZ PŘÍLOHA VZT)</w:t>
      </w:r>
      <w:bookmarkEnd w:id="66"/>
    </w:p>
    <w:p w:rsidR="00015986" w:rsidRDefault="00015986" w:rsidP="00015986">
      <w:pPr>
        <w:pStyle w:val="Nadpis2"/>
        <w:numPr>
          <w:ilvl w:val="0"/>
          <w:numId w:val="5"/>
        </w:numPr>
      </w:pPr>
      <w:bookmarkStart w:id="67" w:name="_Toc471888069"/>
      <w:r>
        <w:t>OBJEKT E – SO 05 – CELKEM 2 UČEBN</w:t>
      </w:r>
      <w:r w:rsidR="003A5B83">
        <w:t>Y</w:t>
      </w:r>
      <w:r w:rsidR="00670451">
        <w:t xml:space="preserve"> – 2NP</w:t>
      </w:r>
      <w:r>
        <w:t xml:space="preserve"> </w:t>
      </w:r>
      <w:r w:rsidR="003A5B83">
        <w:t>(</w:t>
      </w:r>
      <w:r>
        <w:t>POLOHA VIZ PŘÍLOHA VZT)</w:t>
      </w:r>
      <w:bookmarkEnd w:id="67"/>
      <w:r>
        <w:t xml:space="preserve"> </w:t>
      </w:r>
    </w:p>
    <w:p w:rsidR="00015986" w:rsidRDefault="00015986" w:rsidP="00015986">
      <w:pPr>
        <w:pStyle w:val="Nadpis3"/>
        <w:numPr>
          <w:ilvl w:val="0"/>
          <w:numId w:val="0"/>
        </w:numPr>
        <w:ind w:left="788"/>
      </w:pPr>
    </w:p>
    <w:p w:rsidR="00015986" w:rsidRPr="003A5B83" w:rsidRDefault="00015986" w:rsidP="00015986">
      <w:pPr>
        <w:rPr>
          <w:rFonts w:cs="Arial"/>
          <w:b/>
          <w:bCs/>
          <w:iCs/>
          <w:sz w:val="26"/>
          <w:szCs w:val="26"/>
          <w:u w:val="single"/>
        </w:rPr>
      </w:pPr>
      <w:r w:rsidRPr="003A5B83">
        <w:rPr>
          <w:rFonts w:cs="Arial"/>
          <w:b/>
          <w:bCs/>
          <w:iCs/>
          <w:sz w:val="26"/>
          <w:szCs w:val="26"/>
          <w:u w:val="single"/>
        </w:rPr>
        <w:t>CELKEM 11 UČEBEN</w:t>
      </w:r>
    </w:p>
    <w:p w:rsidR="00B562BF" w:rsidRPr="00B562BF" w:rsidRDefault="00B562BF" w:rsidP="00015986">
      <w:pPr>
        <w:pStyle w:val="Nadpis3"/>
        <w:numPr>
          <w:ilvl w:val="0"/>
          <w:numId w:val="0"/>
        </w:numPr>
        <w:ind w:left="788"/>
      </w:pPr>
    </w:p>
    <w:p w:rsidR="00B562BF" w:rsidRDefault="00B562BF" w:rsidP="00015986">
      <w:pPr>
        <w:pStyle w:val="Nadpis1"/>
        <w:ind w:left="1211" w:hanging="1211"/>
        <w:jc w:val="left"/>
      </w:pPr>
      <w:r>
        <w:t xml:space="preserve"> </w:t>
      </w:r>
      <w:bookmarkStart w:id="68" w:name="_Toc471888070"/>
      <w:r w:rsidR="00015986">
        <w:t>SPECIFIKACE KMENOVÝCH UČEBEN:</w:t>
      </w:r>
      <w:bookmarkEnd w:id="68"/>
    </w:p>
    <w:p w:rsidR="00015986" w:rsidRDefault="00015986" w:rsidP="00015986">
      <w:r>
        <w:t>Kmenovou učebnou se rozumí učebna, kde studenti tráví více než 3hodiny za den</w:t>
      </w:r>
      <w:r w:rsidR="0047165C">
        <w:t>. Jedná se o seznam, který byl dodán na základě požadavku investora, zastoupených ve</w:t>
      </w:r>
      <w:r w:rsidR="003A5B83">
        <w:t xml:space="preserve"> věcech smluvních Ing. Holečkem na základě požadavku Krajského úřadu v Hradci Králové</w:t>
      </w:r>
      <w:r w:rsidR="009A2AEC">
        <w:t xml:space="preserve"> (VIZ PŘÍLOHA)</w:t>
      </w:r>
      <w:r w:rsidR="003A5B83">
        <w:t>.</w:t>
      </w:r>
    </w:p>
    <w:p w:rsidR="003A5B83" w:rsidRDefault="00A57F73" w:rsidP="00A57F73">
      <w:pPr>
        <w:pStyle w:val="Nadpis1"/>
        <w:ind w:left="1211" w:hanging="1211"/>
        <w:jc w:val="left"/>
      </w:pPr>
      <w:bookmarkStart w:id="69" w:name="_Toc471888071"/>
      <w:r>
        <w:t>POŽADOVANÉ HODNOTY</w:t>
      </w:r>
      <w:bookmarkEnd w:id="69"/>
      <w:r>
        <w:t xml:space="preserve"> </w:t>
      </w:r>
    </w:p>
    <w:p w:rsidR="00A57F73" w:rsidRPr="00A57F73" w:rsidRDefault="00A57F73" w:rsidP="00A57F73">
      <w:pPr>
        <w:pStyle w:val="Nadpis2"/>
        <w:numPr>
          <w:ilvl w:val="0"/>
          <w:numId w:val="0"/>
        </w:numPr>
        <w:ind w:left="851"/>
      </w:pPr>
    </w:p>
    <w:p w:rsidR="00A57F73" w:rsidRDefault="00653B90" w:rsidP="00A57F73">
      <w:r>
        <w:t>Tabulka č.6</w:t>
      </w:r>
      <w:r w:rsidR="00A57F73" w:rsidRPr="00A57F73">
        <w:t xml:space="preserve"> Požadované hodnoty činitele denní osvětlenosti pro třídy zrakové činnosti u člověka</w:t>
      </w:r>
      <w:r w:rsidR="0092020E">
        <w:t xml:space="preserve"> dle NORMY ČSN 73 0580 -1</w:t>
      </w:r>
    </w:p>
    <w:p w:rsidR="00A57F73" w:rsidRPr="00A57F73" w:rsidRDefault="00A57F73" w:rsidP="00A57F73"/>
    <w:tbl>
      <w:tblPr>
        <w:tblW w:w="8340" w:type="dxa"/>
        <w:tblCellSpacing w:w="0" w:type="dxa"/>
        <w:tblInd w:w="567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75" w:type="dxa"/>
          <w:left w:w="75" w:type="dxa"/>
          <w:bottom w:w="75" w:type="dxa"/>
          <w:right w:w="75" w:type="dxa"/>
        </w:tblCellMar>
        <w:tblLook w:val="04A0" w:firstRow="1" w:lastRow="0" w:firstColumn="1" w:lastColumn="0" w:noHBand="0" w:noVBand="1"/>
      </w:tblPr>
      <w:tblGrid>
        <w:gridCol w:w="994"/>
        <w:gridCol w:w="1826"/>
        <w:gridCol w:w="1326"/>
        <w:gridCol w:w="1261"/>
        <w:gridCol w:w="1246"/>
        <w:gridCol w:w="1687"/>
      </w:tblGrid>
      <w:tr w:rsidR="00A57F73" w:rsidRPr="00A57F73" w:rsidTr="00A57F73">
        <w:trPr>
          <w:trHeight w:val="45"/>
          <w:tblCellSpacing w:w="0" w:type="dxa"/>
        </w:trPr>
        <w:tc>
          <w:tcPr>
            <w:tcW w:w="994" w:type="dxa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DDDDDD"/>
            <w:vAlign w:val="center"/>
            <w:hideMark/>
          </w:tcPr>
          <w:p w:rsidR="00A57F73" w:rsidRPr="00A57F73" w:rsidRDefault="00A57F73" w:rsidP="00A57F73">
            <w:pPr>
              <w:spacing w:before="0" w:after="0" w:line="45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b/>
                <w:bCs/>
                <w:sz w:val="24"/>
                <w:szCs w:val="24"/>
              </w:rPr>
              <w:t>Třída zrakové činnosti</w:t>
            </w:r>
          </w:p>
        </w:tc>
        <w:tc>
          <w:tcPr>
            <w:tcW w:w="1829" w:type="dxa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DDDDDD"/>
            <w:vAlign w:val="center"/>
            <w:hideMark/>
          </w:tcPr>
          <w:p w:rsidR="00A57F73" w:rsidRPr="00A57F73" w:rsidRDefault="00A57F73" w:rsidP="00A57F73">
            <w:pPr>
              <w:spacing w:before="0" w:after="0" w:line="45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b/>
                <w:bCs/>
                <w:sz w:val="24"/>
                <w:szCs w:val="24"/>
              </w:rPr>
              <w:t>Charakteristika zrakové činnosti</w:t>
            </w:r>
          </w:p>
        </w:tc>
        <w:tc>
          <w:tcPr>
            <w:tcW w:w="1945" w:type="dxa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DDDDDD"/>
            <w:vAlign w:val="center"/>
            <w:hideMark/>
          </w:tcPr>
          <w:p w:rsidR="00A57F73" w:rsidRPr="00A57F73" w:rsidRDefault="00A57F73" w:rsidP="00A57F73">
            <w:pPr>
              <w:spacing w:before="0" w:after="0" w:line="45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b/>
                <w:bCs/>
                <w:sz w:val="24"/>
                <w:szCs w:val="24"/>
              </w:rPr>
              <w:t>Poměrná pozorovací vzdálenost</w:t>
            </w:r>
          </w:p>
        </w:tc>
        <w:tc>
          <w:tcPr>
            <w:tcW w:w="1885" w:type="dxa"/>
            <w:gridSpan w:val="2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DDDDDD"/>
            <w:vAlign w:val="center"/>
            <w:hideMark/>
          </w:tcPr>
          <w:p w:rsidR="00A57F73" w:rsidRPr="00A57F73" w:rsidRDefault="00A57F73" w:rsidP="00A57F73">
            <w:pPr>
              <w:spacing w:before="0" w:after="0" w:line="45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b/>
                <w:bCs/>
                <w:sz w:val="24"/>
                <w:szCs w:val="24"/>
              </w:rPr>
              <w:t>Činitel denní osvětlenosti E [%]</w:t>
            </w:r>
          </w:p>
        </w:tc>
        <w:tc>
          <w:tcPr>
            <w:tcW w:w="1687" w:type="dxa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DDDDDD"/>
            <w:hideMark/>
          </w:tcPr>
          <w:p w:rsidR="00A57F73" w:rsidRPr="00A57F73" w:rsidRDefault="00A57F73" w:rsidP="00A57F73">
            <w:pPr>
              <w:spacing w:before="0" w:after="0" w:line="45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b/>
                <w:bCs/>
                <w:sz w:val="24"/>
                <w:szCs w:val="24"/>
              </w:rPr>
              <w:t>Rovnoměrnost</w:t>
            </w:r>
            <w:r w:rsidRPr="00A57F7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57F73">
              <w:rPr>
                <w:rFonts w:ascii="Times New Roman" w:hAnsi="Times New Roman"/>
                <w:b/>
                <w:bCs/>
                <w:sz w:val="24"/>
                <w:szCs w:val="24"/>
              </w:rPr>
              <w:t>denního osvětlení r [-]</w:t>
            </w:r>
          </w:p>
        </w:tc>
      </w:tr>
      <w:tr w:rsidR="00A57F73" w:rsidRPr="00A57F73" w:rsidTr="00A57F73">
        <w:trPr>
          <w:trHeight w:val="270"/>
          <w:tblCellSpacing w:w="0" w:type="dxa"/>
        </w:trPr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45" w:type="dxa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DDDDDD"/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Minimální </w:t>
            </w:r>
            <w:proofErr w:type="spellStart"/>
            <w:r w:rsidRPr="00A57F73">
              <w:rPr>
                <w:rFonts w:ascii="Times New Roman" w:hAnsi="Times New Roman"/>
                <w:b/>
                <w:bCs/>
                <w:sz w:val="24"/>
                <w:szCs w:val="24"/>
              </w:rPr>
              <w:t>e</w:t>
            </w:r>
            <w:r w:rsidRPr="00A57F73">
              <w:rPr>
                <w:rFonts w:ascii="Times New Roman" w:hAnsi="Times New Roman"/>
                <w:b/>
                <w:bCs/>
                <w:sz w:val="24"/>
                <w:szCs w:val="24"/>
                <w:vertAlign w:val="subscript"/>
              </w:rPr>
              <w:t>min</w:t>
            </w:r>
            <w:proofErr w:type="spellEnd"/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DDDDDD"/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Průměrný </w:t>
            </w:r>
            <w:proofErr w:type="spellStart"/>
            <w:r w:rsidRPr="00A57F73">
              <w:rPr>
                <w:rFonts w:ascii="Times New Roman" w:hAnsi="Times New Roman"/>
                <w:b/>
                <w:bCs/>
                <w:sz w:val="24"/>
                <w:szCs w:val="24"/>
              </w:rPr>
              <w:t>e</w:t>
            </w:r>
            <w:r w:rsidRPr="00A57F73">
              <w:rPr>
                <w:rFonts w:ascii="Times New Roman" w:hAnsi="Times New Roman"/>
                <w:b/>
                <w:bCs/>
                <w:sz w:val="24"/>
                <w:szCs w:val="24"/>
                <w:vertAlign w:val="subscript"/>
              </w:rPr>
              <w:t>m</w:t>
            </w:r>
            <w:proofErr w:type="spellEnd"/>
          </w:p>
        </w:tc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7F73" w:rsidRPr="00A57F73" w:rsidTr="00A57F73">
        <w:trPr>
          <w:trHeight w:val="90"/>
          <w:tblCellSpacing w:w="0" w:type="dxa"/>
        </w:trPr>
        <w:tc>
          <w:tcPr>
            <w:tcW w:w="99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9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9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Mimořádně přesná</w:t>
            </w:r>
          </w:p>
        </w:tc>
        <w:tc>
          <w:tcPr>
            <w:tcW w:w="19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9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3330 a větší</w:t>
            </w:r>
          </w:p>
        </w:tc>
        <w:tc>
          <w:tcPr>
            <w:tcW w:w="63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9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3,5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9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687" w:type="dxa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9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r &gt; 0,2 doporučeno r &gt; 0,3</w:t>
            </w:r>
          </w:p>
        </w:tc>
      </w:tr>
      <w:tr w:rsidR="00A57F73" w:rsidRPr="00A57F73" w:rsidTr="00A57F73">
        <w:trPr>
          <w:trHeight w:val="60"/>
          <w:tblCellSpacing w:w="0" w:type="dxa"/>
        </w:trPr>
        <w:tc>
          <w:tcPr>
            <w:tcW w:w="99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A57F73" w:rsidRPr="00A57F73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Velmi přesná</w:t>
            </w:r>
          </w:p>
        </w:tc>
        <w:tc>
          <w:tcPr>
            <w:tcW w:w="19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1670 až 3330</w:t>
            </w:r>
          </w:p>
        </w:tc>
        <w:tc>
          <w:tcPr>
            <w:tcW w:w="63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2,5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B03F2" w:rsidRPr="004B03F2" w:rsidTr="00A57F73">
        <w:trPr>
          <w:trHeight w:val="60"/>
          <w:tblCellSpacing w:w="0" w:type="dxa"/>
        </w:trPr>
        <w:tc>
          <w:tcPr>
            <w:tcW w:w="99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A57F73" w:rsidRPr="004B03F2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03F2">
              <w:rPr>
                <w:rFonts w:ascii="Times New Roman" w:hAnsi="Times New Roman"/>
                <w:sz w:val="24"/>
                <w:szCs w:val="24"/>
              </w:rPr>
              <w:lastRenderedPageBreak/>
              <w:t>III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4B03F2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03F2">
              <w:rPr>
                <w:rFonts w:ascii="Times New Roman" w:hAnsi="Times New Roman"/>
                <w:sz w:val="24"/>
                <w:szCs w:val="24"/>
              </w:rPr>
              <w:t>Přesná</w:t>
            </w:r>
          </w:p>
        </w:tc>
        <w:tc>
          <w:tcPr>
            <w:tcW w:w="19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4B03F2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03F2">
              <w:rPr>
                <w:rFonts w:ascii="Times New Roman" w:hAnsi="Times New Roman"/>
                <w:sz w:val="24"/>
                <w:szCs w:val="24"/>
              </w:rPr>
              <w:t>1000 až 1670</w:t>
            </w:r>
          </w:p>
        </w:tc>
        <w:tc>
          <w:tcPr>
            <w:tcW w:w="63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4B03F2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03F2">
              <w:rPr>
                <w:rFonts w:ascii="Times New Roman" w:hAnsi="Times New Roman"/>
                <w:sz w:val="24"/>
                <w:szCs w:val="24"/>
              </w:rPr>
              <w:t>2,0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4B03F2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03F2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4B03F2" w:rsidRDefault="00A57F73" w:rsidP="00A57F73">
            <w:pPr>
              <w:spacing w:before="0" w:after="0"/>
              <w:ind w:left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7F73" w:rsidRPr="00A57F73" w:rsidTr="00A57F73">
        <w:trPr>
          <w:tblCellSpacing w:w="0" w:type="dxa"/>
        </w:trPr>
        <w:tc>
          <w:tcPr>
            <w:tcW w:w="99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A57F73" w:rsidRPr="004B03F2" w:rsidRDefault="00A57F73" w:rsidP="00A57F73">
            <w:pPr>
              <w:spacing w:before="0" w:after="0"/>
              <w:ind w:left="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</w:pPr>
            <w:r w:rsidRPr="004B03F2"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  <w:t>IV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4B03F2" w:rsidRDefault="00A57F73" w:rsidP="00A57F73">
            <w:pPr>
              <w:spacing w:before="0" w:after="0"/>
              <w:ind w:left="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</w:pPr>
            <w:r w:rsidRPr="004B03F2"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  <w:t>Středně přesná</w:t>
            </w:r>
          </w:p>
        </w:tc>
        <w:tc>
          <w:tcPr>
            <w:tcW w:w="19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4B03F2" w:rsidRDefault="00A57F73" w:rsidP="00A57F73">
            <w:pPr>
              <w:spacing w:before="0" w:after="0"/>
              <w:ind w:left="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</w:pPr>
            <w:r w:rsidRPr="004B03F2"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  <w:t>500 až 1000</w:t>
            </w:r>
          </w:p>
        </w:tc>
        <w:tc>
          <w:tcPr>
            <w:tcW w:w="63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4B03F2" w:rsidRDefault="00A57F73" w:rsidP="00A57F73">
            <w:pPr>
              <w:spacing w:before="0" w:after="0"/>
              <w:ind w:left="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</w:pPr>
            <w:r w:rsidRPr="004B03F2"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  <w:t>1,5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4B03F2" w:rsidRDefault="00A57F73" w:rsidP="00A57F73">
            <w:pPr>
              <w:spacing w:before="0" w:after="0"/>
              <w:ind w:left="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</w:pPr>
            <w:r w:rsidRPr="004B03F2"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  <w:t>5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4B03F2" w:rsidRDefault="00A57F73" w:rsidP="00A57F73">
            <w:pPr>
              <w:spacing w:before="0" w:after="0"/>
              <w:ind w:left="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</w:pPr>
            <w:r w:rsidRPr="004B03F2"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  <w:t>r &gt; 0,2</w:t>
            </w:r>
          </w:p>
        </w:tc>
      </w:tr>
      <w:tr w:rsidR="00A57F73" w:rsidRPr="00A57F73" w:rsidTr="00A57F73">
        <w:trPr>
          <w:tblCellSpacing w:w="0" w:type="dxa"/>
        </w:trPr>
        <w:tc>
          <w:tcPr>
            <w:tcW w:w="99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Hrubší</w:t>
            </w:r>
          </w:p>
        </w:tc>
        <w:tc>
          <w:tcPr>
            <w:tcW w:w="19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100 až 500</w:t>
            </w:r>
          </w:p>
        </w:tc>
        <w:tc>
          <w:tcPr>
            <w:tcW w:w="63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1,0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r &gt; 0,15</w:t>
            </w:r>
          </w:p>
        </w:tc>
      </w:tr>
      <w:tr w:rsidR="00A57F73" w:rsidRPr="00A57F73" w:rsidTr="00A57F73">
        <w:trPr>
          <w:trHeight w:val="60"/>
          <w:tblCellSpacing w:w="0" w:type="dxa"/>
        </w:trPr>
        <w:tc>
          <w:tcPr>
            <w:tcW w:w="99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A57F73" w:rsidRPr="00A57F73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VI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Velmi hrubá</w:t>
            </w:r>
          </w:p>
        </w:tc>
        <w:tc>
          <w:tcPr>
            <w:tcW w:w="19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menší než 100</w:t>
            </w:r>
          </w:p>
        </w:tc>
        <w:tc>
          <w:tcPr>
            <w:tcW w:w="63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687" w:type="dxa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br w:type="page"/>
              <w:t>-</w:t>
            </w:r>
          </w:p>
        </w:tc>
      </w:tr>
      <w:tr w:rsidR="00A57F73" w:rsidRPr="00A57F73" w:rsidTr="00A57F73">
        <w:trPr>
          <w:trHeight w:val="45"/>
          <w:tblCellSpacing w:w="0" w:type="dxa"/>
        </w:trPr>
        <w:tc>
          <w:tcPr>
            <w:tcW w:w="99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A57F73" w:rsidRPr="00A57F73" w:rsidRDefault="00A57F73" w:rsidP="00A57F73">
            <w:pPr>
              <w:spacing w:before="0" w:after="0" w:line="45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VII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45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Celková orientace</w:t>
            </w:r>
          </w:p>
        </w:tc>
        <w:tc>
          <w:tcPr>
            <w:tcW w:w="19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45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3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45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0,25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45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A57F73" w:rsidRPr="00A57F73" w:rsidRDefault="00A57F73" w:rsidP="00A57F73">
      <w:pPr>
        <w:spacing w:before="0" w:after="0" w:line="360" w:lineRule="auto"/>
        <w:ind w:left="567" w:right="567"/>
        <w:jc w:val="left"/>
        <w:rPr>
          <w:rFonts w:ascii="Times New Roman" w:hAnsi="Times New Roman"/>
          <w:sz w:val="28"/>
          <w:szCs w:val="28"/>
        </w:rPr>
      </w:pPr>
    </w:p>
    <w:p w:rsidR="003A5B83" w:rsidRDefault="0092354C" w:rsidP="00015986">
      <w:pPr>
        <w:rPr>
          <w:u w:val="single"/>
        </w:rPr>
      </w:pPr>
      <w:r w:rsidRPr="007366F8">
        <w:rPr>
          <w:u w:val="single"/>
        </w:rPr>
        <w:t>Jedná se tedy o třídu přesnosti IV s činitelem denní osvětlenosti E 1,5(%)</w:t>
      </w:r>
      <w:r w:rsidR="00653B90">
        <w:rPr>
          <w:u w:val="single"/>
        </w:rPr>
        <w:t>. Ve výpočtech jsou deklarované hodnoty specifikovány.</w:t>
      </w:r>
    </w:p>
    <w:p w:rsidR="00275391" w:rsidRDefault="00275391" w:rsidP="00015986">
      <w:pPr>
        <w:rPr>
          <w:u w:val="single"/>
        </w:rPr>
      </w:pPr>
    </w:p>
    <w:p w:rsidR="0092020E" w:rsidRDefault="0092020E" w:rsidP="00015986">
      <w:pPr>
        <w:rPr>
          <w:u w:val="single"/>
        </w:rPr>
      </w:pPr>
    </w:p>
    <w:p w:rsidR="0092020E" w:rsidRDefault="0092020E" w:rsidP="00015986">
      <w:pPr>
        <w:rPr>
          <w:rFonts w:cs="Arial"/>
          <w:b/>
          <w:bCs/>
          <w:kern w:val="32"/>
          <w:sz w:val="30"/>
          <w:szCs w:val="30"/>
        </w:rPr>
      </w:pPr>
      <w:r w:rsidRPr="0092020E">
        <w:rPr>
          <w:rFonts w:cs="Arial"/>
          <w:b/>
          <w:bCs/>
          <w:kern w:val="32"/>
          <w:sz w:val="30"/>
          <w:szCs w:val="30"/>
        </w:rPr>
        <w:t>TABULKA KMENOVÝCH UČEBEN</w:t>
      </w:r>
      <w:r w:rsidR="00275391" w:rsidRPr="00275391">
        <w:rPr>
          <w:rFonts w:cs="Arial"/>
          <w:b/>
          <w:bCs/>
          <w:kern w:val="32"/>
          <w:sz w:val="30"/>
          <w:szCs w:val="30"/>
        </w:rPr>
        <w:t xml:space="preserve"> - POROVNÁNÍ STÁVAJÍCÍHO A NAVRHOVANÉHO STAVU </w:t>
      </w:r>
      <w:r w:rsidR="0061060A">
        <w:rPr>
          <w:rFonts w:cs="Arial"/>
          <w:b/>
          <w:bCs/>
          <w:kern w:val="32"/>
          <w:sz w:val="30"/>
          <w:szCs w:val="30"/>
        </w:rPr>
        <w:t>č</w:t>
      </w:r>
      <w:r w:rsidR="00275391" w:rsidRPr="00275391">
        <w:rPr>
          <w:rFonts w:cs="Arial"/>
          <w:b/>
          <w:bCs/>
          <w:kern w:val="32"/>
          <w:sz w:val="30"/>
          <w:szCs w:val="30"/>
        </w:rPr>
        <w:t>initele denní osvětlenosti</w:t>
      </w:r>
    </w:p>
    <w:p w:rsidR="00A83FA3" w:rsidRDefault="00A83FA3" w:rsidP="00015986">
      <w:pPr>
        <w:rPr>
          <w:rFonts w:cs="Arial"/>
          <w:b/>
          <w:bCs/>
          <w:kern w:val="32"/>
          <w:sz w:val="30"/>
          <w:szCs w:val="30"/>
        </w:rPr>
      </w:pPr>
    </w:p>
    <w:p w:rsidR="00A83FA3" w:rsidRPr="00317745" w:rsidRDefault="00A83FA3" w:rsidP="00A83FA3">
      <w:pPr>
        <w:rPr>
          <w:rFonts w:cs="Arial"/>
          <w:b/>
          <w:bCs/>
          <w:color w:val="FF0000"/>
          <w:kern w:val="32"/>
          <w:sz w:val="28"/>
          <w:szCs w:val="28"/>
        </w:rPr>
      </w:pPr>
      <w:r w:rsidRPr="00317745">
        <w:rPr>
          <w:rFonts w:cs="Arial"/>
          <w:b/>
          <w:bCs/>
          <w:color w:val="FF0000"/>
          <w:kern w:val="32"/>
          <w:sz w:val="28"/>
          <w:szCs w:val="28"/>
        </w:rPr>
        <w:t>Základními parametry pro výpočty jsou odraznosti povrchů definované dle</w:t>
      </w:r>
      <w:r w:rsidRPr="00317745">
        <w:rPr>
          <w:rFonts w:cs="Arial"/>
          <w:b/>
          <w:bCs/>
          <w:color w:val="FF0000"/>
          <w:kern w:val="32"/>
          <w:sz w:val="30"/>
          <w:szCs w:val="30"/>
        </w:rPr>
        <w:t xml:space="preserve"> </w:t>
      </w:r>
      <w:r w:rsidRPr="00317745">
        <w:rPr>
          <w:rFonts w:cs="Arial"/>
          <w:b/>
          <w:bCs/>
          <w:color w:val="FF0000"/>
          <w:kern w:val="32"/>
          <w:sz w:val="28"/>
          <w:szCs w:val="28"/>
        </w:rPr>
        <w:t xml:space="preserve">ČSN 73 0580 – tabulka </w:t>
      </w:r>
      <w:proofErr w:type="gramStart"/>
      <w:r w:rsidRPr="00317745">
        <w:rPr>
          <w:rFonts w:cs="Arial"/>
          <w:b/>
          <w:bCs/>
          <w:color w:val="FF0000"/>
          <w:kern w:val="32"/>
          <w:sz w:val="28"/>
          <w:szCs w:val="28"/>
        </w:rPr>
        <w:t>A.4:</w:t>
      </w:r>
      <w:proofErr w:type="gramEnd"/>
    </w:p>
    <w:p w:rsidR="00A83FA3" w:rsidRPr="00317745" w:rsidRDefault="00A83FA3" w:rsidP="00A83FA3">
      <w:pPr>
        <w:rPr>
          <w:color w:val="FF0000"/>
        </w:rPr>
      </w:pPr>
    </w:p>
    <w:p w:rsidR="00A83FA3" w:rsidRPr="00317745" w:rsidRDefault="00A83FA3" w:rsidP="00A83FA3">
      <w:pPr>
        <w:rPr>
          <w:color w:val="FF0000"/>
        </w:rPr>
      </w:pPr>
      <w:r w:rsidRPr="00317745">
        <w:rPr>
          <w:color w:val="FF0000"/>
        </w:rPr>
        <w:t>POVRCH STĚN – BÍLÁ VÝMALBA (stěny, stropy) - činitel odrazu světla 0,75 – 0,8</w:t>
      </w:r>
    </w:p>
    <w:p w:rsidR="00A83FA3" w:rsidRPr="00317745" w:rsidRDefault="00A83FA3" w:rsidP="00A83FA3">
      <w:pPr>
        <w:rPr>
          <w:color w:val="FF0000"/>
        </w:rPr>
      </w:pPr>
      <w:r w:rsidRPr="00317745">
        <w:rPr>
          <w:color w:val="FF0000"/>
        </w:rPr>
        <w:t>POVRCH PODLAH – POVRCH KRÉMOVÝ, BÉŽOVÝ (podlahy) - činitel odrazu světla 0,6 - 0,7</w:t>
      </w:r>
    </w:p>
    <w:p w:rsidR="0092020E" w:rsidRDefault="0092020E" w:rsidP="00015986">
      <w:pPr>
        <w:rPr>
          <w:u w:val="single"/>
        </w:rPr>
      </w:pPr>
    </w:p>
    <w:tbl>
      <w:tblPr>
        <w:tblStyle w:val="Mkatabulky"/>
        <w:tblW w:w="8789" w:type="dxa"/>
        <w:tblLook w:val="04A0" w:firstRow="1" w:lastRow="0" w:firstColumn="1" w:lastColumn="0" w:noHBand="0" w:noVBand="1"/>
      </w:tblPr>
      <w:tblGrid>
        <w:gridCol w:w="957"/>
        <w:gridCol w:w="1523"/>
        <w:gridCol w:w="1754"/>
        <w:gridCol w:w="1485"/>
        <w:gridCol w:w="1511"/>
        <w:gridCol w:w="1559"/>
      </w:tblGrid>
      <w:tr w:rsidR="0092020E" w:rsidTr="00CF294E">
        <w:tc>
          <w:tcPr>
            <w:tcW w:w="957" w:type="dxa"/>
          </w:tcPr>
          <w:p w:rsidR="0092020E" w:rsidRPr="0092020E" w:rsidRDefault="0092020E" w:rsidP="00015986">
            <w:pPr>
              <w:ind w:left="0"/>
              <w:rPr>
                <w:b/>
              </w:rPr>
            </w:pPr>
            <w:r>
              <w:rPr>
                <w:b/>
              </w:rPr>
              <w:t>OBJEKT</w:t>
            </w:r>
            <w:r w:rsidR="00CD5A0B">
              <w:rPr>
                <w:b/>
              </w:rPr>
              <w:t xml:space="preserve"> A</w:t>
            </w:r>
            <w:r>
              <w:rPr>
                <w:b/>
              </w:rPr>
              <w:t xml:space="preserve"> </w:t>
            </w:r>
          </w:p>
        </w:tc>
        <w:tc>
          <w:tcPr>
            <w:tcW w:w="1523" w:type="dxa"/>
          </w:tcPr>
          <w:p w:rsidR="0092020E" w:rsidRPr="0092020E" w:rsidRDefault="0092020E" w:rsidP="0092020E">
            <w:pPr>
              <w:ind w:left="0"/>
            </w:pPr>
            <w:r w:rsidRPr="0092020E">
              <w:t>OZNAČ</w:t>
            </w:r>
            <w:r>
              <w:t>ENÍ</w:t>
            </w:r>
            <w:r w:rsidRPr="0092020E">
              <w:t xml:space="preserve"> MÍSTNOSTI</w:t>
            </w:r>
          </w:p>
        </w:tc>
        <w:tc>
          <w:tcPr>
            <w:tcW w:w="1754" w:type="dxa"/>
          </w:tcPr>
          <w:p w:rsidR="0092020E" w:rsidRDefault="0092020E" w:rsidP="0092020E">
            <w:pPr>
              <w:ind w:left="0"/>
              <w:rPr>
                <w:u w:val="single"/>
              </w:rPr>
            </w:pPr>
            <w:r>
              <w:t xml:space="preserve">MINIMÁLNÍ </w:t>
            </w:r>
            <w:r w:rsidRPr="0092020E">
              <w:t>Činitel denní osvětlenosti E [%]</w:t>
            </w:r>
          </w:p>
        </w:tc>
        <w:tc>
          <w:tcPr>
            <w:tcW w:w="1485" w:type="dxa"/>
          </w:tcPr>
          <w:p w:rsidR="0092020E" w:rsidRDefault="0092020E" w:rsidP="0092020E">
            <w:pPr>
              <w:ind w:left="0"/>
              <w:rPr>
                <w:u w:val="single"/>
              </w:rPr>
            </w:pPr>
            <w:r>
              <w:t xml:space="preserve">MAXIMÁLNÍ </w:t>
            </w:r>
            <w:r w:rsidRPr="0092020E">
              <w:t>Činitel denní osvětlenosti E [%]</w:t>
            </w:r>
          </w:p>
        </w:tc>
        <w:tc>
          <w:tcPr>
            <w:tcW w:w="1511" w:type="dxa"/>
          </w:tcPr>
          <w:p w:rsidR="0092020E" w:rsidRDefault="0092020E" w:rsidP="00015986">
            <w:pPr>
              <w:ind w:left="0"/>
              <w:rPr>
                <w:u w:val="single"/>
              </w:rPr>
            </w:pPr>
            <w:r>
              <w:t xml:space="preserve">PRŮMĚRNÝÍ </w:t>
            </w:r>
            <w:r w:rsidRPr="0092020E">
              <w:t>Činitel denní osvětlenosti E [%]</w:t>
            </w:r>
          </w:p>
        </w:tc>
        <w:tc>
          <w:tcPr>
            <w:tcW w:w="1559" w:type="dxa"/>
          </w:tcPr>
          <w:p w:rsidR="0092020E" w:rsidRDefault="0092020E" w:rsidP="00015986">
            <w:pPr>
              <w:ind w:left="0"/>
              <w:rPr>
                <w:u w:val="single"/>
              </w:rPr>
            </w:pPr>
            <w:r>
              <w:rPr>
                <w:u w:val="single"/>
              </w:rPr>
              <w:t xml:space="preserve">VYHODNOCENÍ DLE NORMY </w:t>
            </w:r>
          </w:p>
        </w:tc>
      </w:tr>
      <w:tr w:rsidR="0092020E" w:rsidTr="00CF294E">
        <w:tc>
          <w:tcPr>
            <w:tcW w:w="957" w:type="dxa"/>
          </w:tcPr>
          <w:p w:rsidR="0092020E" w:rsidRDefault="0092020E" w:rsidP="00015986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92020E" w:rsidRPr="0092020E" w:rsidRDefault="0092020E" w:rsidP="0092020E">
            <w:pPr>
              <w:ind w:left="0"/>
            </w:pPr>
            <w:r>
              <w:t>M</w:t>
            </w:r>
            <w:r w:rsidRPr="0092020E">
              <w:t xml:space="preserve">003 – </w:t>
            </w:r>
            <w:r>
              <w:t>stávající stav</w:t>
            </w:r>
          </w:p>
        </w:tc>
        <w:tc>
          <w:tcPr>
            <w:tcW w:w="1754" w:type="dxa"/>
          </w:tcPr>
          <w:p w:rsidR="0092020E" w:rsidRPr="00317745" w:rsidRDefault="00317745" w:rsidP="00317745">
            <w:pPr>
              <w:ind w:left="0"/>
              <w:jc w:val="center"/>
              <w:rPr>
                <w:color w:val="FF0000"/>
              </w:rPr>
            </w:pPr>
            <w:r w:rsidRPr="00317745">
              <w:rPr>
                <w:color w:val="FF0000"/>
              </w:rPr>
              <w:t>2</w:t>
            </w:r>
            <w:r w:rsidR="00304602" w:rsidRPr="00317745">
              <w:rPr>
                <w:color w:val="FF0000"/>
              </w:rPr>
              <w:t>,</w:t>
            </w:r>
            <w:r w:rsidRPr="00317745">
              <w:rPr>
                <w:color w:val="FF0000"/>
              </w:rPr>
              <w:t>5</w:t>
            </w:r>
          </w:p>
        </w:tc>
        <w:tc>
          <w:tcPr>
            <w:tcW w:w="1485" w:type="dxa"/>
          </w:tcPr>
          <w:p w:rsidR="0092020E" w:rsidRPr="00317745" w:rsidRDefault="00317745" w:rsidP="00304602">
            <w:pPr>
              <w:ind w:left="0"/>
              <w:jc w:val="center"/>
              <w:rPr>
                <w:color w:val="FF0000"/>
              </w:rPr>
            </w:pPr>
            <w:r w:rsidRPr="00317745">
              <w:rPr>
                <w:color w:val="FF0000"/>
              </w:rPr>
              <w:t>12</w:t>
            </w:r>
            <w:r w:rsidR="0092020E" w:rsidRPr="00317745">
              <w:rPr>
                <w:color w:val="FF0000"/>
              </w:rPr>
              <w:t>,</w:t>
            </w:r>
            <w:r w:rsidR="00304602" w:rsidRPr="00317745">
              <w:rPr>
                <w:color w:val="FF0000"/>
              </w:rPr>
              <w:t>2</w:t>
            </w:r>
          </w:p>
        </w:tc>
        <w:tc>
          <w:tcPr>
            <w:tcW w:w="1511" w:type="dxa"/>
          </w:tcPr>
          <w:p w:rsidR="0092020E" w:rsidRPr="00317745" w:rsidRDefault="00317745" w:rsidP="00304602">
            <w:pPr>
              <w:ind w:left="0"/>
              <w:jc w:val="center"/>
              <w:rPr>
                <w:color w:val="FF0000"/>
              </w:rPr>
            </w:pPr>
            <w:r w:rsidRPr="00317745">
              <w:rPr>
                <w:color w:val="FF0000"/>
              </w:rPr>
              <w:t>5,0</w:t>
            </w:r>
          </w:p>
        </w:tc>
        <w:tc>
          <w:tcPr>
            <w:tcW w:w="1559" w:type="dxa"/>
          </w:tcPr>
          <w:p w:rsidR="0092020E" w:rsidRPr="00317745" w:rsidRDefault="0092020E" w:rsidP="00015986">
            <w:pPr>
              <w:ind w:left="0"/>
              <w:rPr>
                <w:b/>
                <w:color w:val="FF0000"/>
              </w:rPr>
            </w:pPr>
            <w:r w:rsidRPr="00317745">
              <w:rPr>
                <w:b/>
                <w:color w:val="FF0000"/>
              </w:rPr>
              <w:t>VYHOVUJE</w:t>
            </w:r>
          </w:p>
        </w:tc>
      </w:tr>
      <w:tr w:rsidR="0092020E" w:rsidTr="00CF294E">
        <w:tc>
          <w:tcPr>
            <w:tcW w:w="957" w:type="dxa"/>
          </w:tcPr>
          <w:p w:rsidR="0092020E" w:rsidRDefault="0092020E" w:rsidP="00015986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92020E" w:rsidRPr="0092020E" w:rsidRDefault="0092020E" w:rsidP="0092020E">
            <w:pPr>
              <w:ind w:left="0"/>
            </w:pPr>
            <w:r>
              <w:t>M</w:t>
            </w:r>
            <w:r w:rsidRPr="0092020E">
              <w:t xml:space="preserve">003 – </w:t>
            </w:r>
            <w:r>
              <w:t>navrhovaný stav</w:t>
            </w:r>
          </w:p>
        </w:tc>
        <w:tc>
          <w:tcPr>
            <w:tcW w:w="1754" w:type="dxa"/>
          </w:tcPr>
          <w:p w:rsidR="0092020E" w:rsidRPr="004E2524" w:rsidRDefault="00E12D5A" w:rsidP="00F077F9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2,4</w:t>
            </w:r>
          </w:p>
        </w:tc>
        <w:tc>
          <w:tcPr>
            <w:tcW w:w="1485" w:type="dxa"/>
          </w:tcPr>
          <w:p w:rsidR="0092020E" w:rsidRPr="004E2524" w:rsidRDefault="00E12D5A" w:rsidP="00F077F9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12,</w:t>
            </w:r>
            <w:r w:rsidR="00F077F9" w:rsidRPr="004E2524">
              <w:rPr>
                <w:color w:val="FF0000"/>
              </w:rPr>
              <w:t>2</w:t>
            </w:r>
          </w:p>
        </w:tc>
        <w:tc>
          <w:tcPr>
            <w:tcW w:w="1511" w:type="dxa"/>
          </w:tcPr>
          <w:p w:rsidR="0092020E" w:rsidRPr="004E2524" w:rsidRDefault="00E12D5A" w:rsidP="00D176B5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4,</w:t>
            </w:r>
            <w:r w:rsidR="00D176B5">
              <w:rPr>
                <w:color w:val="FF0000"/>
              </w:rPr>
              <w:t>9</w:t>
            </w:r>
          </w:p>
        </w:tc>
        <w:tc>
          <w:tcPr>
            <w:tcW w:w="1559" w:type="dxa"/>
          </w:tcPr>
          <w:p w:rsidR="0092020E" w:rsidRPr="00D176B5" w:rsidRDefault="0092020E" w:rsidP="00304602">
            <w:pPr>
              <w:ind w:left="0"/>
              <w:rPr>
                <w:b/>
                <w:color w:val="FF0000"/>
                <w:u w:val="single"/>
              </w:rPr>
            </w:pPr>
            <w:r w:rsidRPr="00D176B5">
              <w:rPr>
                <w:b/>
                <w:color w:val="FF0000"/>
                <w:u w:val="single"/>
              </w:rPr>
              <w:t>NEVYHOVUJE</w:t>
            </w:r>
          </w:p>
        </w:tc>
      </w:tr>
      <w:tr w:rsidR="0092020E" w:rsidTr="00CF294E">
        <w:tc>
          <w:tcPr>
            <w:tcW w:w="957" w:type="dxa"/>
          </w:tcPr>
          <w:p w:rsidR="0092020E" w:rsidRDefault="0092020E" w:rsidP="00015986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92020E" w:rsidRDefault="0092020E" w:rsidP="00015986">
            <w:pPr>
              <w:ind w:left="0"/>
              <w:rPr>
                <w:u w:val="single"/>
              </w:rPr>
            </w:pPr>
          </w:p>
        </w:tc>
        <w:tc>
          <w:tcPr>
            <w:tcW w:w="1754" w:type="dxa"/>
          </w:tcPr>
          <w:p w:rsidR="0092020E" w:rsidRDefault="0092020E" w:rsidP="00015986">
            <w:pPr>
              <w:ind w:left="0"/>
              <w:rPr>
                <w:u w:val="single"/>
              </w:rPr>
            </w:pPr>
          </w:p>
        </w:tc>
        <w:tc>
          <w:tcPr>
            <w:tcW w:w="1485" w:type="dxa"/>
          </w:tcPr>
          <w:p w:rsidR="0092020E" w:rsidRDefault="0092020E" w:rsidP="00015986">
            <w:pPr>
              <w:ind w:left="0"/>
              <w:rPr>
                <w:u w:val="single"/>
              </w:rPr>
            </w:pPr>
          </w:p>
        </w:tc>
        <w:tc>
          <w:tcPr>
            <w:tcW w:w="1511" w:type="dxa"/>
          </w:tcPr>
          <w:p w:rsidR="0092020E" w:rsidRDefault="0092020E" w:rsidP="00015986">
            <w:pPr>
              <w:ind w:left="0"/>
              <w:rPr>
                <w:u w:val="single"/>
              </w:rPr>
            </w:pPr>
          </w:p>
        </w:tc>
        <w:tc>
          <w:tcPr>
            <w:tcW w:w="1559" w:type="dxa"/>
          </w:tcPr>
          <w:p w:rsidR="0092020E" w:rsidRDefault="0092020E" w:rsidP="00015986">
            <w:pPr>
              <w:ind w:left="0"/>
              <w:rPr>
                <w:u w:val="single"/>
              </w:rPr>
            </w:pPr>
          </w:p>
        </w:tc>
      </w:tr>
      <w:tr w:rsidR="00CD5A0B" w:rsidTr="00CF294E">
        <w:tc>
          <w:tcPr>
            <w:tcW w:w="957" w:type="dxa"/>
          </w:tcPr>
          <w:p w:rsidR="00CD5A0B" w:rsidRDefault="00CD5A0B" w:rsidP="00015986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CD5A0B" w:rsidRPr="0092020E" w:rsidRDefault="00CD5A0B" w:rsidP="00304602">
            <w:pPr>
              <w:ind w:left="0"/>
            </w:pPr>
            <w:r>
              <w:t>M001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CD5A0B" w:rsidRPr="009513A3" w:rsidRDefault="009513A3" w:rsidP="00F32511">
            <w:pPr>
              <w:ind w:left="0"/>
              <w:jc w:val="center"/>
              <w:rPr>
                <w:color w:val="FF0000"/>
              </w:rPr>
            </w:pPr>
            <w:r w:rsidRPr="009513A3">
              <w:rPr>
                <w:color w:val="FF0000"/>
              </w:rPr>
              <w:t>3,</w:t>
            </w:r>
            <w:r w:rsidR="00F32511">
              <w:rPr>
                <w:color w:val="FF0000"/>
              </w:rPr>
              <w:t>0</w:t>
            </w:r>
          </w:p>
        </w:tc>
        <w:tc>
          <w:tcPr>
            <w:tcW w:w="1485" w:type="dxa"/>
          </w:tcPr>
          <w:p w:rsidR="00CD5A0B" w:rsidRPr="009513A3" w:rsidRDefault="00CD5A0B" w:rsidP="009513A3">
            <w:pPr>
              <w:ind w:left="0"/>
              <w:jc w:val="center"/>
              <w:rPr>
                <w:color w:val="FF0000"/>
              </w:rPr>
            </w:pPr>
            <w:r w:rsidRPr="009513A3">
              <w:rPr>
                <w:color w:val="FF0000"/>
              </w:rPr>
              <w:t>15,</w:t>
            </w:r>
            <w:r w:rsidR="009513A3" w:rsidRPr="009513A3">
              <w:rPr>
                <w:color w:val="FF0000"/>
              </w:rPr>
              <w:t>8</w:t>
            </w:r>
          </w:p>
        </w:tc>
        <w:tc>
          <w:tcPr>
            <w:tcW w:w="1511" w:type="dxa"/>
          </w:tcPr>
          <w:p w:rsidR="00CD5A0B" w:rsidRPr="009513A3" w:rsidRDefault="003C1B55" w:rsidP="009513A3">
            <w:pPr>
              <w:ind w:left="0"/>
              <w:jc w:val="center"/>
              <w:rPr>
                <w:color w:val="FF0000"/>
              </w:rPr>
            </w:pPr>
            <w:r w:rsidRPr="009513A3">
              <w:rPr>
                <w:color w:val="FF0000"/>
              </w:rPr>
              <w:t>6,</w:t>
            </w:r>
            <w:r w:rsidR="009513A3" w:rsidRPr="009513A3">
              <w:rPr>
                <w:color w:val="FF0000"/>
              </w:rPr>
              <w:t>4</w:t>
            </w:r>
          </w:p>
        </w:tc>
        <w:tc>
          <w:tcPr>
            <w:tcW w:w="1559" w:type="dxa"/>
          </w:tcPr>
          <w:p w:rsidR="00CD5A0B" w:rsidRPr="009513A3" w:rsidRDefault="00CD5A0B" w:rsidP="00304602">
            <w:pPr>
              <w:ind w:left="0"/>
              <w:rPr>
                <w:b/>
                <w:color w:val="FF0000"/>
                <w:u w:val="single"/>
              </w:rPr>
            </w:pPr>
            <w:r w:rsidRPr="009513A3">
              <w:rPr>
                <w:b/>
                <w:color w:val="FF0000"/>
                <w:u w:val="single"/>
              </w:rPr>
              <w:t>VYHOVUJE</w:t>
            </w:r>
          </w:p>
        </w:tc>
      </w:tr>
      <w:tr w:rsidR="00CD5A0B" w:rsidTr="00CF294E">
        <w:tc>
          <w:tcPr>
            <w:tcW w:w="957" w:type="dxa"/>
          </w:tcPr>
          <w:p w:rsidR="00CD5A0B" w:rsidRDefault="00CD5A0B" w:rsidP="00015986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CD5A0B" w:rsidRPr="0092020E" w:rsidRDefault="00CD5A0B" w:rsidP="00304602">
            <w:pPr>
              <w:ind w:left="0"/>
            </w:pPr>
            <w:r>
              <w:t>M001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CD5A0B" w:rsidRPr="00297B77" w:rsidRDefault="00A83FA3" w:rsidP="003C1B55">
            <w:pPr>
              <w:ind w:left="0"/>
              <w:jc w:val="center"/>
              <w:rPr>
                <w:color w:val="FF0000"/>
              </w:rPr>
            </w:pPr>
            <w:r w:rsidRPr="00297B77">
              <w:rPr>
                <w:color w:val="FF0000"/>
              </w:rPr>
              <w:t>2,9</w:t>
            </w:r>
          </w:p>
        </w:tc>
        <w:tc>
          <w:tcPr>
            <w:tcW w:w="1485" w:type="dxa"/>
          </w:tcPr>
          <w:p w:rsidR="00CD5A0B" w:rsidRPr="00297B77" w:rsidRDefault="00B8276A" w:rsidP="00A83FA3">
            <w:pPr>
              <w:ind w:left="0"/>
              <w:jc w:val="center"/>
              <w:rPr>
                <w:color w:val="FF0000"/>
              </w:rPr>
            </w:pPr>
            <w:r w:rsidRPr="00297B77">
              <w:rPr>
                <w:color w:val="FF0000"/>
              </w:rPr>
              <w:t>16,</w:t>
            </w:r>
            <w:r w:rsidR="00A83FA3" w:rsidRPr="00297B77">
              <w:rPr>
                <w:color w:val="FF0000"/>
              </w:rPr>
              <w:t>2</w:t>
            </w:r>
          </w:p>
        </w:tc>
        <w:tc>
          <w:tcPr>
            <w:tcW w:w="1511" w:type="dxa"/>
          </w:tcPr>
          <w:p w:rsidR="00CD5A0B" w:rsidRPr="00297B77" w:rsidRDefault="00CD5A0B" w:rsidP="00A83FA3">
            <w:pPr>
              <w:ind w:left="0"/>
              <w:jc w:val="center"/>
              <w:rPr>
                <w:color w:val="FF0000"/>
              </w:rPr>
            </w:pPr>
            <w:r w:rsidRPr="00297B77">
              <w:rPr>
                <w:color w:val="FF0000"/>
              </w:rPr>
              <w:t>6,</w:t>
            </w:r>
            <w:r w:rsidR="00A83FA3" w:rsidRPr="00297B77">
              <w:rPr>
                <w:color w:val="FF0000"/>
              </w:rPr>
              <w:t>3</w:t>
            </w:r>
          </w:p>
        </w:tc>
        <w:tc>
          <w:tcPr>
            <w:tcW w:w="1559" w:type="dxa"/>
          </w:tcPr>
          <w:p w:rsidR="00CD5A0B" w:rsidRPr="00297B77" w:rsidRDefault="003C1B55" w:rsidP="00304602">
            <w:pPr>
              <w:ind w:left="0"/>
              <w:rPr>
                <w:b/>
                <w:color w:val="FF0000"/>
              </w:rPr>
            </w:pPr>
            <w:r w:rsidRPr="00297B77">
              <w:rPr>
                <w:b/>
                <w:color w:val="FF0000"/>
                <w:u w:val="single"/>
              </w:rPr>
              <w:t>VYHOVUJE</w:t>
            </w:r>
          </w:p>
        </w:tc>
      </w:tr>
    </w:tbl>
    <w:p w:rsidR="00CF294E" w:rsidRDefault="00CF294E" w:rsidP="00CF294E">
      <w:pPr>
        <w:rPr>
          <w:u w:val="single"/>
        </w:rPr>
      </w:pPr>
    </w:p>
    <w:tbl>
      <w:tblPr>
        <w:tblStyle w:val="Mkatabulky"/>
        <w:tblW w:w="8789" w:type="dxa"/>
        <w:tblLook w:val="04A0" w:firstRow="1" w:lastRow="0" w:firstColumn="1" w:lastColumn="0" w:noHBand="0" w:noVBand="1"/>
      </w:tblPr>
      <w:tblGrid>
        <w:gridCol w:w="957"/>
        <w:gridCol w:w="1523"/>
        <w:gridCol w:w="1754"/>
        <w:gridCol w:w="1485"/>
        <w:gridCol w:w="1511"/>
        <w:gridCol w:w="1559"/>
      </w:tblGrid>
      <w:tr w:rsidR="00CF294E" w:rsidTr="00E90277">
        <w:tc>
          <w:tcPr>
            <w:tcW w:w="957" w:type="dxa"/>
          </w:tcPr>
          <w:p w:rsidR="00CF294E" w:rsidRPr="0092020E" w:rsidRDefault="00CF294E" w:rsidP="00E90277">
            <w:pPr>
              <w:ind w:left="0"/>
              <w:rPr>
                <w:b/>
              </w:rPr>
            </w:pPr>
            <w:r>
              <w:rPr>
                <w:b/>
              </w:rPr>
              <w:t xml:space="preserve">OBJEKT E </w:t>
            </w:r>
          </w:p>
        </w:tc>
        <w:tc>
          <w:tcPr>
            <w:tcW w:w="1523" w:type="dxa"/>
          </w:tcPr>
          <w:p w:rsidR="00CF294E" w:rsidRPr="0092020E" w:rsidRDefault="00CF294E" w:rsidP="00E90277">
            <w:pPr>
              <w:ind w:left="0"/>
            </w:pPr>
            <w:r w:rsidRPr="0092020E">
              <w:t>OZNAČ</w:t>
            </w:r>
            <w:r>
              <w:t>ENÍ</w:t>
            </w:r>
            <w:r w:rsidRPr="0092020E">
              <w:t xml:space="preserve"> MÍSTNOSTI</w:t>
            </w:r>
          </w:p>
        </w:tc>
        <w:tc>
          <w:tcPr>
            <w:tcW w:w="1754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  <w:r>
              <w:t xml:space="preserve">MINIMÁLNÍ </w:t>
            </w:r>
            <w:r w:rsidRPr="0092020E">
              <w:t>Činitel denní osvětlenosti E [%]</w:t>
            </w:r>
          </w:p>
        </w:tc>
        <w:tc>
          <w:tcPr>
            <w:tcW w:w="1485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  <w:r>
              <w:t xml:space="preserve">MAXIMÁLNÍ </w:t>
            </w:r>
            <w:r w:rsidRPr="0092020E">
              <w:t>Činitel denní osvětlenosti E [%]</w:t>
            </w:r>
          </w:p>
        </w:tc>
        <w:tc>
          <w:tcPr>
            <w:tcW w:w="1511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  <w:r>
              <w:t xml:space="preserve">PRŮMĚRNÝÍ </w:t>
            </w:r>
            <w:r w:rsidRPr="0092020E">
              <w:t>Činitel denní osvětlenosti E [%]</w:t>
            </w:r>
          </w:p>
        </w:tc>
        <w:tc>
          <w:tcPr>
            <w:tcW w:w="1559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  <w:r>
              <w:rPr>
                <w:u w:val="single"/>
              </w:rPr>
              <w:t xml:space="preserve">VYHODNOCENÍ DLE NORMY </w:t>
            </w:r>
          </w:p>
        </w:tc>
      </w:tr>
      <w:tr w:rsidR="00306582" w:rsidRPr="00306582" w:rsidTr="00E90277">
        <w:tc>
          <w:tcPr>
            <w:tcW w:w="957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CF294E" w:rsidRPr="0092020E" w:rsidRDefault="00CF294E" w:rsidP="00CF294E">
            <w:pPr>
              <w:ind w:left="0"/>
            </w:pPr>
            <w:r>
              <w:t>M178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CF294E" w:rsidRPr="00306582" w:rsidRDefault="00306582" w:rsidP="00E90277">
            <w:pPr>
              <w:ind w:left="0"/>
              <w:jc w:val="center"/>
              <w:rPr>
                <w:color w:val="FF0000"/>
              </w:rPr>
            </w:pPr>
            <w:r w:rsidRPr="00306582">
              <w:rPr>
                <w:color w:val="FF0000"/>
              </w:rPr>
              <w:t>1,3</w:t>
            </w:r>
          </w:p>
        </w:tc>
        <w:tc>
          <w:tcPr>
            <w:tcW w:w="1485" w:type="dxa"/>
          </w:tcPr>
          <w:p w:rsidR="00CF294E" w:rsidRPr="00306582" w:rsidRDefault="00306582" w:rsidP="00E90277">
            <w:pPr>
              <w:ind w:left="0"/>
              <w:jc w:val="center"/>
              <w:rPr>
                <w:color w:val="FF0000"/>
              </w:rPr>
            </w:pPr>
            <w:r w:rsidRPr="00306582">
              <w:rPr>
                <w:color w:val="FF0000"/>
              </w:rPr>
              <w:t>11,4</w:t>
            </w:r>
          </w:p>
        </w:tc>
        <w:tc>
          <w:tcPr>
            <w:tcW w:w="1511" w:type="dxa"/>
          </w:tcPr>
          <w:p w:rsidR="00CF294E" w:rsidRPr="00306582" w:rsidRDefault="00306582" w:rsidP="00B87F2D">
            <w:pPr>
              <w:tabs>
                <w:tab w:val="left" w:pos="501"/>
                <w:tab w:val="center" w:pos="647"/>
              </w:tabs>
              <w:ind w:left="0"/>
              <w:jc w:val="center"/>
              <w:rPr>
                <w:color w:val="FF0000"/>
              </w:rPr>
            </w:pPr>
            <w:r w:rsidRPr="00306582">
              <w:rPr>
                <w:color w:val="FF0000"/>
              </w:rPr>
              <w:t>3,2</w:t>
            </w:r>
          </w:p>
        </w:tc>
        <w:tc>
          <w:tcPr>
            <w:tcW w:w="1559" w:type="dxa"/>
          </w:tcPr>
          <w:p w:rsidR="00CF294E" w:rsidRPr="00306582" w:rsidRDefault="00CF294E" w:rsidP="00E90277">
            <w:pPr>
              <w:ind w:left="0"/>
              <w:rPr>
                <w:b/>
                <w:color w:val="FF0000"/>
              </w:rPr>
            </w:pPr>
            <w:r w:rsidRPr="00306582">
              <w:rPr>
                <w:b/>
                <w:color w:val="FF0000"/>
              </w:rPr>
              <w:t>NEVYHOVUJE</w:t>
            </w:r>
          </w:p>
        </w:tc>
      </w:tr>
      <w:tr w:rsidR="00CF294E" w:rsidTr="00E90277">
        <w:tc>
          <w:tcPr>
            <w:tcW w:w="957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CF294E" w:rsidRPr="0092020E" w:rsidRDefault="00CF294E" w:rsidP="00E90277">
            <w:pPr>
              <w:ind w:left="0"/>
            </w:pPr>
            <w:r>
              <w:t>M178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CF294E" w:rsidRPr="00297B77" w:rsidRDefault="00297B77" w:rsidP="00E90277">
            <w:pPr>
              <w:ind w:left="0"/>
              <w:jc w:val="center"/>
              <w:rPr>
                <w:color w:val="FF0000"/>
              </w:rPr>
            </w:pPr>
            <w:r w:rsidRPr="00297B77">
              <w:rPr>
                <w:color w:val="FF0000"/>
              </w:rPr>
              <w:t>1,1</w:t>
            </w:r>
          </w:p>
        </w:tc>
        <w:tc>
          <w:tcPr>
            <w:tcW w:w="1485" w:type="dxa"/>
          </w:tcPr>
          <w:p w:rsidR="00CF294E" w:rsidRPr="00297B77" w:rsidRDefault="004E3432" w:rsidP="00297B77">
            <w:pPr>
              <w:ind w:left="0"/>
              <w:jc w:val="center"/>
              <w:rPr>
                <w:color w:val="FF0000"/>
              </w:rPr>
            </w:pPr>
            <w:r w:rsidRPr="00297B77">
              <w:rPr>
                <w:color w:val="FF0000"/>
              </w:rPr>
              <w:t>10,</w:t>
            </w:r>
            <w:r w:rsidR="00297B77" w:rsidRPr="00297B77">
              <w:rPr>
                <w:color w:val="FF0000"/>
              </w:rPr>
              <w:t>9</w:t>
            </w:r>
          </w:p>
        </w:tc>
        <w:tc>
          <w:tcPr>
            <w:tcW w:w="1511" w:type="dxa"/>
          </w:tcPr>
          <w:p w:rsidR="00CF294E" w:rsidRPr="00297B77" w:rsidRDefault="004E3432" w:rsidP="00297B77">
            <w:pPr>
              <w:ind w:left="0"/>
              <w:jc w:val="center"/>
              <w:rPr>
                <w:color w:val="FF0000"/>
              </w:rPr>
            </w:pPr>
            <w:r w:rsidRPr="00297B77">
              <w:rPr>
                <w:color w:val="FF0000"/>
              </w:rPr>
              <w:t>2</w:t>
            </w:r>
            <w:r w:rsidR="00B87F2D" w:rsidRPr="00297B77">
              <w:rPr>
                <w:color w:val="FF0000"/>
              </w:rPr>
              <w:t>,</w:t>
            </w:r>
            <w:r w:rsidR="00297B77" w:rsidRPr="00297B77">
              <w:rPr>
                <w:color w:val="FF0000"/>
              </w:rPr>
              <w:t>9</w:t>
            </w:r>
          </w:p>
        </w:tc>
        <w:tc>
          <w:tcPr>
            <w:tcW w:w="1559" w:type="dxa"/>
          </w:tcPr>
          <w:p w:rsidR="00CF294E" w:rsidRPr="00297B77" w:rsidRDefault="00CF294E" w:rsidP="00E90277">
            <w:pPr>
              <w:ind w:left="0"/>
              <w:rPr>
                <w:b/>
                <w:color w:val="FF0000"/>
              </w:rPr>
            </w:pPr>
            <w:r w:rsidRPr="00297B77">
              <w:rPr>
                <w:b/>
                <w:color w:val="FF0000"/>
              </w:rPr>
              <w:t>NEVYHOVUJE</w:t>
            </w:r>
          </w:p>
        </w:tc>
      </w:tr>
      <w:tr w:rsidR="00CF294E" w:rsidTr="00E90277">
        <w:tc>
          <w:tcPr>
            <w:tcW w:w="957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</w:p>
        </w:tc>
        <w:tc>
          <w:tcPr>
            <w:tcW w:w="1754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</w:p>
        </w:tc>
        <w:tc>
          <w:tcPr>
            <w:tcW w:w="1485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</w:p>
        </w:tc>
        <w:tc>
          <w:tcPr>
            <w:tcW w:w="1511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</w:p>
        </w:tc>
        <w:tc>
          <w:tcPr>
            <w:tcW w:w="1559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</w:p>
        </w:tc>
      </w:tr>
      <w:tr w:rsidR="00CF294E" w:rsidTr="00E90277">
        <w:tc>
          <w:tcPr>
            <w:tcW w:w="957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CF294E" w:rsidRPr="0092020E" w:rsidRDefault="00CF294E" w:rsidP="00050392">
            <w:pPr>
              <w:ind w:left="0"/>
            </w:pPr>
            <w:r>
              <w:t>M</w:t>
            </w:r>
            <w:r w:rsidR="00050392">
              <w:t>179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CF294E" w:rsidRPr="00E210FE" w:rsidRDefault="00E210FE" w:rsidP="00E90277">
            <w:pPr>
              <w:ind w:left="0"/>
              <w:jc w:val="center"/>
              <w:rPr>
                <w:color w:val="FF0000"/>
              </w:rPr>
            </w:pPr>
            <w:r w:rsidRPr="00E210FE">
              <w:rPr>
                <w:color w:val="FF0000"/>
              </w:rPr>
              <w:t>1,9</w:t>
            </w:r>
          </w:p>
        </w:tc>
        <w:tc>
          <w:tcPr>
            <w:tcW w:w="1485" w:type="dxa"/>
          </w:tcPr>
          <w:p w:rsidR="00CF294E" w:rsidRPr="00E210FE" w:rsidRDefault="00050392" w:rsidP="00E210FE">
            <w:pPr>
              <w:ind w:left="0"/>
              <w:jc w:val="center"/>
              <w:rPr>
                <w:color w:val="FF0000"/>
              </w:rPr>
            </w:pPr>
            <w:r w:rsidRPr="00E210FE">
              <w:rPr>
                <w:color w:val="FF0000"/>
              </w:rPr>
              <w:t>10,</w:t>
            </w:r>
            <w:r w:rsidR="00E210FE" w:rsidRPr="00E210FE">
              <w:rPr>
                <w:color w:val="FF0000"/>
              </w:rPr>
              <w:t>3</w:t>
            </w:r>
          </w:p>
        </w:tc>
        <w:tc>
          <w:tcPr>
            <w:tcW w:w="1511" w:type="dxa"/>
          </w:tcPr>
          <w:p w:rsidR="00CF294E" w:rsidRPr="00E210FE" w:rsidRDefault="00050392" w:rsidP="00E210FE">
            <w:pPr>
              <w:ind w:left="0"/>
              <w:jc w:val="center"/>
              <w:rPr>
                <w:color w:val="FF0000"/>
              </w:rPr>
            </w:pPr>
            <w:r w:rsidRPr="00E210FE">
              <w:rPr>
                <w:color w:val="FF0000"/>
              </w:rPr>
              <w:t>4,</w:t>
            </w:r>
            <w:r w:rsidR="00E210FE" w:rsidRPr="00E210FE">
              <w:rPr>
                <w:color w:val="FF0000"/>
              </w:rPr>
              <w:t>0</w:t>
            </w:r>
          </w:p>
        </w:tc>
        <w:tc>
          <w:tcPr>
            <w:tcW w:w="1559" w:type="dxa"/>
          </w:tcPr>
          <w:p w:rsidR="00CF294E" w:rsidRPr="00E210FE" w:rsidRDefault="00050392" w:rsidP="00E90277">
            <w:pPr>
              <w:ind w:left="0"/>
              <w:rPr>
                <w:b/>
                <w:color w:val="FF0000"/>
                <w:u w:val="single"/>
              </w:rPr>
            </w:pPr>
            <w:r w:rsidRPr="00E210FE">
              <w:rPr>
                <w:b/>
                <w:color w:val="FF0000"/>
              </w:rPr>
              <w:t>NEVYHOVUJE</w:t>
            </w:r>
          </w:p>
        </w:tc>
      </w:tr>
      <w:tr w:rsidR="00CF294E" w:rsidTr="00E90277">
        <w:tc>
          <w:tcPr>
            <w:tcW w:w="957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CF294E" w:rsidRPr="0092020E" w:rsidRDefault="00050392" w:rsidP="00E90277">
            <w:pPr>
              <w:ind w:left="0"/>
            </w:pPr>
            <w:r>
              <w:t>M179</w:t>
            </w:r>
            <w:r w:rsidR="00CF294E" w:rsidRPr="0092020E">
              <w:t xml:space="preserve"> – </w:t>
            </w:r>
            <w:r w:rsidR="00CF294E">
              <w:t>navrhovaný stav</w:t>
            </w:r>
          </w:p>
        </w:tc>
        <w:tc>
          <w:tcPr>
            <w:tcW w:w="1754" w:type="dxa"/>
          </w:tcPr>
          <w:p w:rsidR="00CF294E" w:rsidRPr="004E2524" w:rsidRDefault="0032332F" w:rsidP="00E90277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1,8</w:t>
            </w:r>
          </w:p>
        </w:tc>
        <w:tc>
          <w:tcPr>
            <w:tcW w:w="1485" w:type="dxa"/>
          </w:tcPr>
          <w:p w:rsidR="00CF294E" w:rsidRPr="004E2524" w:rsidRDefault="00050392" w:rsidP="0032332F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10,</w:t>
            </w:r>
            <w:r w:rsidR="0032332F" w:rsidRPr="004E2524">
              <w:rPr>
                <w:color w:val="FF0000"/>
              </w:rPr>
              <w:t>3</w:t>
            </w:r>
          </w:p>
        </w:tc>
        <w:tc>
          <w:tcPr>
            <w:tcW w:w="1511" w:type="dxa"/>
          </w:tcPr>
          <w:p w:rsidR="00CF294E" w:rsidRPr="004E2524" w:rsidRDefault="0032332F" w:rsidP="00E90277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3,9</w:t>
            </w:r>
          </w:p>
        </w:tc>
        <w:tc>
          <w:tcPr>
            <w:tcW w:w="1559" w:type="dxa"/>
          </w:tcPr>
          <w:p w:rsidR="00CF294E" w:rsidRPr="004E2524" w:rsidRDefault="00050392" w:rsidP="00E90277">
            <w:pPr>
              <w:ind w:left="0"/>
              <w:rPr>
                <w:b/>
                <w:color w:val="FF0000"/>
              </w:rPr>
            </w:pPr>
            <w:r w:rsidRPr="004E2524">
              <w:rPr>
                <w:b/>
                <w:color w:val="FF0000"/>
              </w:rPr>
              <w:t>NEVYHOVUJE</w:t>
            </w:r>
          </w:p>
        </w:tc>
      </w:tr>
    </w:tbl>
    <w:p w:rsidR="003C1B55" w:rsidRDefault="003C1B55" w:rsidP="00015986">
      <w:pPr>
        <w:rPr>
          <w:u w:val="single"/>
        </w:rPr>
      </w:pPr>
    </w:p>
    <w:p w:rsidR="00DC59EC" w:rsidRDefault="00DC59EC" w:rsidP="00015986">
      <w:pPr>
        <w:rPr>
          <w:u w:val="single"/>
        </w:rPr>
      </w:pPr>
    </w:p>
    <w:tbl>
      <w:tblPr>
        <w:tblStyle w:val="Mkatabulky"/>
        <w:tblW w:w="8789" w:type="dxa"/>
        <w:tblLook w:val="04A0" w:firstRow="1" w:lastRow="0" w:firstColumn="1" w:lastColumn="0" w:noHBand="0" w:noVBand="1"/>
      </w:tblPr>
      <w:tblGrid>
        <w:gridCol w:w="957"/>
        <w:gridCol w:w="1523"/>
        <w:gridCol w:w="1754"/>
        <w:gridCol w:w="1485"/>
        <w:gridCol w:w="1511"/>
        <w:gridCol w:w="1559"/>
      </w:tblGrid>
      <w:tr w:rsidR="00DC59EC" w:rsidTr="00E90277">
        <w:tc>
          <w:tcPr>
            <w:tcW w:w="957" w:type="dxa"/>
          </w:tcPr>
          <w:p w:rsidR="00DC59EC" w:rsidRPr="0092020E" w:rsidRDefault="00DC59EC" w:rsidP="00DC59EC">
            <w:pPr>
              <w:ind w:left="0"/>
              <w:rPr>
                <w:b/>
              </w:rPr>
            </w:pPr>
            <w:r>
              <w:rPr>
                <w:b/>
              </w:rPr>
              <w:t>OBJEKT C</w:t>
            </w:r>
          </w:p>
        </w:tc>
        <w:tc>
          <w:tcPr>
            <w:tcW w:w="1523" w:type="dxa"/>
          </w:tcPr>
          <w:p w:rsidR="00DC59EC" w:rsidRPr="0092020E" w:rsidRDefault="00DC59EC" w:rsidP="00E90277">
            <w:pPr>
              <w:ind w:left="0"/>
            </w:pPr>
            <w:r w:rsidRPr="0092020E">
              <w:t>OZNAČ</w:t>
            </w:r>
            <w:r>
              <w:t>ENÍ</w:t>
            </w:r>
            <w:r w:rsidRPr="0092020E">
              <w:t xml:space="preserve"> MÍSTNOSTI</w:t>
            </w:r>
          </w:p>
        </w:tc>
        <w:tc>
          <w:tcPr>
            <w:tcW w:w="1754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  <w:r>
              <w:t xml:space="preserve">MINIMÁLNÍ </w:t>
            </w:r>
            <w:r w:rsidRPr="0092020E">
              <w:t>Činitel denní osvětlenosti E [%]</w:t>
            </w:r>
          </w:p>
        </w:tc>
        <w:tc>
          <w:tcPr>
            <w:tcW w:w="1485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  <w:r>
              <w:t xml:space="preserve">MAXIMÁLNÍ </w:t>
            </w:r>
            <w:r w:rsidRPr="0092020E">
              <w:t>Činitel denní osvětlenosti E [%]</w:t>
            </w:r>
          </w:p>
        </w:tc>
        <w:tc>
          <w:tcPr>
            <w:tcW w:w="1511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  <w:r>
              <w:t xml:space="preserve">PRŮMĚRNÝÍ </w:t>
            </w:r>
            <w:r w:rsidRPr="0092020E">
              <w:t>Činitel denní osvětlenosti E [%]</w:t>
            </w:r>
          </w:p>
        </w:tc>
        <w:tc>
          <w:tcPr>
            <w:tcW w:w="1559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  <w:r>
              <w:rPr>
                <w:u w:val="single"/>
              </w:rPr>
              <w:t xml:space="preserve">VYHODNOCENÍ DLE NORMY </w:t>
            </w:r>
          </w:p>
        </w:tc>
      </w:tr>
      <w:tr w:rsidR="00DC59EC" w:rsidRPr="0092020E" w:rsidTr="00E90277">
        <w:tc>
          <w:tcPr>
            <w:tcW w:w="957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DC59EC" w:rsidRPr="0092020E" w:rsidRDefault="00DC59EC" w:rsidP="00DC59EC">
            <w:pPr>
              <w:ind w:left="0"/>
            </w:pPr>
            <w:r>
              <w:t>M021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DC59EC" w:rsidRPr="00E210FE" w:rsidRDefault="00E210FE" w:rsidP="00E90277">
            <w:pPr>
              <w:ind w:left="0"/>
              <w:jc w:val="center"/>
              <w:rPr>
                <w:color w:val="FF0000"/>
              </w:rPr>
            </w:pPr>
            <w:r w:rsidRPr="00E210FE">
              <w:rPr>
                <w:color w:val="FF0000"/>
              </w:rPr>
              <w:t>2,2</w:t>
            </w:r>
          </w:p>
          <w:p w:rsidR="006144DE" w:rsidRPr="00E210FE" w:rsidRDefault="006144DE" w:rsidP="00E90277">
            <w:pPr>
              <w:ind w:left="0"/>
              <w:jc w:val="center"/>
              <w:rPr>
                <w:color w:val="FF0000"/>
              </w:rPr>
            </w:pPr>
          </w:p>
        </w:tc>
        <w:tc>
          <w:tcPr>
            <w:tcW w:w="1485" w:type="dxa"/>
          </w:tcPr>
          <w:p w:rsidR="00DC59EC" w:rsidRPr="00E210FE" w:rsidRDefault="00E210FE" w:rsidP="00E90277">
            <w:pPr>
              <w:ind w:left="0"/>
              <w:jc w:val="center"/>
              <w:rPr>
                <w:color w:val="FF0000"/>
              </w:rPr>
            </w:pPr>
            <w:r w:rsidRPr="00E210FE">
              <w:rPr>
                <w:color w:val="FF0000"/>
              </w:rPr>
              <w:t>12,6</w:t>
            </w:r>
          </w:p>
        </w:tc>
        <w:tc>
          <w:tcPr>
            <w:tcW w:w="1511" w:type="dxa"/>
          </w:tcPr>
          <w:p w:rsidR="00DC59EC" w:rsidRPr="00E210FE" w:rsidRDefault="00E210FE" w:rsidP="006144DE">
            <w:pPr>
              <w:tabs>
                <w:tab w:val="left" w:pos="501"/>
                <w:tab w:val="center" w:pos="647"/>
              </w:tabs>
              <w:ind w:left="0"/>
              <w:jc w:val="center"/>
              <w:rPr>
                <w:color w:val="FF0000"/>
              </w:rPr>
            </w:pPr>
            <w:r w:rsidRPr="00E210FE">
              <w:rPr>
                <w:color w:val="FF0000"/>
              </w:rPr>
              <w:t>4,5</w:t>
            </w:r>
          </w:p>
        </w:tc>
        <w:tc>
          <w:tcPr>
            <w:tcW w:w="1559" w:type="dxa"/>
          </w:tcPr>
          <w:p w:rsidR="00DC59EC" w:rsidRPr="00E210FE" w:rsidRDefault="00E210FE" w:rsidP="00E90277">
            <w:pPr>
              <w:ind w:left="0"/>
              <w:rPr>
                <w:b/>
                <w:color w:val="FF0000"/>
              </w:rPr>
            </w:pPr>
            <w:r w:rsidRPr="00E210FE">
              <w:rPr>
                <w:b/>
                <w:color w:val="FF0000"/>
              </w:rPr>
              <w:t>NE</w:t>
            </w:r>
            <w:r w:rsidR="00DC59EC" w:rsidRPr="00E210FE">
              <w:rPr>
                <w:b/>
                <w:color w:val="FF0000"/>
              </w:rPr>
              <w:t>VYHOVUJE</w:t>
            </w:r>
          </w:p>
        </w:tc>
      </w:tr>
      <w:tr w:rsidR="00DC59EC" w:rsidRPr="0092020E" w:rsidTr="00E90277">
        <w:tc>
          <w:tcPr>
            <w:tcW w:w="957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DC59EC" w:rsidRPr="0092020E" w:rsidRDefault="00DC59EC" w:rsidP="00DC59EC">
            <w:pPr>
              <w:ind w:left="0"/>
            </w:pPr>
            <w:r>
              <w:t>M021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DC59EC" w:rsidRPr="004E2524" w:rsidRDefault="004E2524" w:rsidP="00E90277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2,0</w:t>
            </w:r>
          </w:p>
        </w:tc>
        <w:tc>
          <w:tcPr>
            <w:tcW w:w="1485" w:type="dxa"/>
          </w:tcPr>
          <w:p w:rsidR="00DC59EC" w:rsidRPr="004E2524" w:rsidRDefault="004E2524" w:rsidP="00E90277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12,6</w:t>
            </w:r>
          </w:p>
        </w:tc>
        <w:tc>
          <w:tcPr>
            <w:tcW w:w="1511" w:type="dxa"/>
          </w:tcPr>
          <w:p w:rsidR="00DC59EC" w:rsidRPr="004E2524" w:rsidRDefault="004E2524" w:rsidP="00E90277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4,3</w:t>
            </w:r>
          </w:p>
        </w:tc>
        <w:tc>
          <w:tcPr>
            <w:tcW w:w="1559" w:type="dxa"/>
          </w:tcPr>
          <w:p w:rsidR="00DC59EC" w:rsidRPr="004E2524" w:rsidRDefault="004E2524" w:rsidP="00E90277">
            <w:pPr>
              <w:ind w:left="0"/>
              <w:rPr>
                <w:b/>
                <w:color w:val="FF0000"/>
              </w:rPr>
            </w:pPr>
            <w:r w:rsidRPr="004E2524">
              <w:rPr>
                <w:b/>
                <w:color w:val="FF0000"/>
              </w:rPr>
              <w:t>NE</w:t>
            </w:r>
            <w:r w:rsidR="00DC59EC" w:rsidRPr="004E2524">
              <w:rPr>
                <w:b/>
                <w:color w:val="FF0000"/>
              </w:rPr>
              <w:t>VYHOVUJE</w:t>
            </w:r>
          </w:p>
        </w:tc>
      </w:tr>
      <w:tr w:rsidR="00DC59EC" w:rsidTr="00E90277">
        <w:tc>
          <w:tcPr>
            <w:tcW w:w="957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</w:p>
        </w:tc>
        <w:tc>
          <w:tcPr>
            <w:tcW w:w="1754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</w:p>
        </w:tc>
        <w:tc>
          <w:tcPr>
            <w:tcW w:w="1485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</w:p>
        </w:tc>
        <w:tc>
          <w:tcPr>
            <w:tcW w:w="1511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</w:p>
        </w:tc>
        <w:tc>
          <w:tcPr>
            <w:tcW w:w="1559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</w:p>
        </w:tc>
      </w:tr>
      <w:tr w:rsidR="00DC59EC" w:rsidRPr="00304602" w:rsidTr="00E90277">
        <w:tc>
          <w:tcPr>
            <w:tcW w:w="957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DC59EC" w:rsidRPr="0092020E" w:rsidRDefault="00DC59EC" w:rsidP="00862469">
            <w:pPr>
              <w:ind w:left="0"/>
            </w:pPr>
            <w:r>
              <w:t>M</w:t>
            </w:r>
            <w:r w:rsidR="00862469">
              <w:t>023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DC59EC" w:rsidRPr="00AA4589" w:rsidRDefault="00AA4589" w:rsidP="00E90277">
            <w:pPr>
              <w:ind w:left="0"/>
              <w:jc w:val="center"/>
              <w:rPr>
                <w:color w:val="FF0000"/>
              </w:rPr>
            </w:pPr>
            <w:r w:rsidRPr="00AA4589">
              <w:rPr>
                <w:color w:val="FF0000"/>
              </w:rPr>
              <w:t>2,4</w:t>
            </w:r>
          </w:p>
        </w:tc>
        <w:tc>
          <w:tcPr>
            <w:tcW w:w="1485" w:type="dxa"/>
          </w:tcPr>
          <w:p w:rsidR="00DC59EC" w:rsidRPr="00AA4589" w:rsidRDefault="0090025D" w:rsidP="00E90277">
            <w:pPr>
              <w:ind w:left="0"/>
              <w:jc w:val="center"/>
              <w:rPr>
                <w:color w:val="FF0000"/>
              </w:rPr>
            </w:pPr>
            <w:r>
              <w:rPr>
                <w:color w:val="FF0000"/>
              </w:rPr>
              <w:t>11,0</w:t>
            </w:r>
          </w:p>
        </w:tc>
        <w:tc>
          <w:tcPr>
            <w:tcW w:w="1511" w:type="dxa"/>
          </w:tcPr>
          <w:p w:rsidR="00DC59EC" w:rsidRPr="00AA4589" w:rsidRDefault="00AA4589" w:rsidP="00E90277">
            <w:pPr>
              <w:ind w:left="0"/>
              <w:jc w:val="center"/>
              <w:rPr>
                <w:color w:val="FF0000"/>
              </w:rPr>
            </w:pPr>
            <w:r w:rsidRPr="00AA4589">
              <w:rPr>
                <w:color w:val="FF0000"/>
              </w:rPr>
              <w:t>4,8</w:t>
            </w:r>
          </w:p>
        </w:tc>
        <w:tc>
          <w:tcPr>
            <w:tcW w:w="1559" w:type="dxa"/>
          </w:tcPr>
          <w:p w:rsidR="00DC59EC" w:rsidRPr="00AA4589" w:rsidRDefault="00AA4589" w:rsidP="00E90277">
            <w:pPr>
              <w:ind w:left="0"/>
              <w:rPr>
                <w:b/>
                <w:color w:val="FF0000"/>
                <w:u w:val="single"/>
              </w:rPr>
            </w:pPr>
            <w:r w:rsidRPr="00AA4589">
              <w:rPr>
                <w:b/>
                <w:color w:val="FF0000"/>
              </w:rPr>
              <w:t>NE</w:t>
            </w:r>
            <w:r w:rsidR="00862469" w:rsidRPr="00AA4589">
              <w:rPr>
                <w:b/>
                <w:color w:val="FF0000"/>
              </w:rPr>
              <w:t>VYHOVUJE</w:t>
            </w:r>
          </w:p>
        </w:tc>
      </w:tr>
      <w:tr w:rsidR="00DC59EC" w:rsidRPr="0092020E" w:rsidTr="00E90277">
        <w:tc>
          <w:tcPr>
            <w:tcW w:w="957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DC59EC" w:rsidRPr="0092020E" w:rsidRDefault="00DC59EC" w:rsidP="00FA00C1">
            <w:pPr>
              <w:ind w:left="0"/>
            </w:pPr>
            <w:r>
              <w:t>M</w:t>
            </w:r>
            <w:r w:rsidR="00FA00C1">
              <w:t>023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DC59EC" w:rsidRPr="00FE400C" w:rsidRDefault="00FE400C" w:rsidP="00E90277">
            <w:pPr>
              <w:ind w:left="0"/>
              <w:jc w:val="center"/>
              <w:rPr>
                <w:color w:val="FF0000"/>
              </w:rPr>
            </w:pPr>
            <w:r w:rsidRPr="00FE400C">
              <w:rPr>
                <w:color w:val="FF0000"/>
              </w:rPr>
              <w:t>2,2</w:t>
            </w:r>
          </w:p>
        </w:tc>
        <w:tc>
          <w:tcPr>
            <w:tcW w:w="1485" w:type="dxa"/>
          </w:tcPr>
          <w:p w:rsidR="00862469" w:rsidRPr="00FE400C" w:rsidRDefault="00FE400C" w:rsidP="00862469">
            <w:pPr>
              <w:ind w:left="0"/>
              <w:jc w:val="center"/>
              <w:rPr>
                <w:color w:val="FF0000"/>
              </w:rPr>
            </w:pPr>
            <w:r w:rsidRPr="00FE400C">
              <w:rPr>
                <w:color w:val="FF0000"/>
              </w:rPr>
              <w:t>10,4</w:t>
            </w:r>
          </w:p>
        </w:tc>
        <w:tc>
          <w:tcPr>
            <w:tcW w:w="1511" w:type="dxa"/>
          </w:tcPr>
          <w:p w:rsidR="00DC59EC" w:rsidRPr="00FE400C" w:rsidRDefault="00FE400C" w:rsidP="00E90277">
            <w:pPr>
              <w:ind w:left="0"/>
              <w:jc w:val="center"/>
              <w:rPr>
                <w:color w:val="FF0000"/>
              </w:rPr>
            </w:pPr>
            <w:r w:rsidRPr="00FE400C">
              <w:rPr>
                <w:color w:val="FF0000"/>
              </w:rPr>
              <w:t>4,5</w:t>
            </w:r>
          </w:p>
        </w:tc>
        <w:tc>
          <w:tcPr>
            <w:tcW w:w="1559" w:type="dxa"/>
          </w:tcPr>
          <w:p w:rsidR="00DC59EC" w:rsidRPr="00FE400C" w:rsidRDefault="00FE400C" w:rsidP="00E90277">
            <w:pPr>
              <w:ind w:left="0"/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NE</w:t>
            </w:r>
            <w:r w:rsidR="00862469" w:rsidRPr="00FE400C">
              <w:rPr>
                <w:b/>
                <w:color w:val="FF0000"/>
              </w:rPr>
              <w:t>VYHOVUJE</w:t>
            </w:r>
          </w:p>
        </w:tc>
      </w:tr>
      <w:tr w:rsidR="00FA00C1" w:rsidRPr="0092020E" w:rsidTr="00E90277">
        <w:tc>
          <w:tcPr>
            <w:tcW w:w="957" w:type="dxa"/>
          </w:tcPr>
          <w:p w:rsidR="00FA00C1" w:rsidRDefault="00FA00C1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FA00C1" w:rsidRDefault="00FA00C1" w:rsidP="00E90277">
            <w:pPr>
              <w:ind w:left="0"/>
            </w:pPr>
          </w:p>
        </w:tc>
        <w:tc>
          <w:tcPr>
            <w:tcW w:w="1754" w:type="dxa"/>
          </w:tcPr>
          <w:p w:rsidR="00FA00C1" w:rsidRDefault="00FA00C1" w:rsidP="00E90277">
            <w:pPr>
              <w:ind w:left="0"/>
              <w:jc w:val="center"/>
            </w:pPr>
          </w:p>
        </w:tc>
        <w:tc>
          <w:tcPr>
            <w:tcW w:w="1485" w:type="dxa"/>
          </w:tcPr>
          <w:p w:rsidR="00FA00C1" w:rsidRDefault="00FA00C1" w:rsidP="00862469">
            <w:pPr>
              <w:ind w:left="0"/>
              <w:jc w:val="center"/>
            </w:pPr>
          </w:p>
        </w:tc>
        <w:tc>
          <w:tcPr>
            <w:tcW w:w="1511" w:type="dxa"/>
          </w:tcPr>
          <w:p w:rsidR="00FA00C1" w:rsidRDefault="00FA00C1" w:rsidP="00E90277">
            <w:pPr>
              <w:ind w:left="0"/>
              <w:jc w:val="center"/>
            </w:pPr>
          </w:p>
        </w:tc>
        <w:tc>
          <w:tcPr>
            <w:tcW w:w="1559" w:type="dxa"/>
          </w:tcPr>
          <w:p w:rsidR="00FA00C1" w:rsidRPr="0092020E" w:rsidRDefault="00FA00C1" w:rsidP="00E90277">
            <w:pPr>
              <w:ind w:left="0"/>
              <w:rPr>
                <w:b/>
              </w:rPr>
            </w:pPr>
          </w:p>
        </w:tc>
      </w:tr>
      <w:tr w:rsidR="006C3E85" w:rsidRPr="0092020E" w:rsidTr="00E90277">
        <w:tc>
          <w:tcPr>
            <w:tcW w:w="957" w:type="dxa"/>
          </w:tcPr>
          <w:p w:rsidR="006C3E85" w:rsidRDefault="006C3E85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6C3E85" w:rsidRPr="0092020E" w:rsidRDefault="006C3E85" w:rsidP="006C3E85">
            <w:pPr>
              <w:ind w:left="0"/>
            </w:pPr>
            <w:r>
              <w:t>M110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6C3E85" w:rsidRPr="00586E34" w:rsidRDefault="00586E34" w:rsidP="00E90277">
            <w:pPr>
              <w:ind w:left="0"/>
              <w:jc w:val="center"/>
              <w:rPr>
                <w:color w:val="FF0000"/>
              </w:rPr>
            </w:pPr>
            <w:r w:rsidRPr="00586E34">
              <w:rPr>
                <w:color w:val="FF0000"/>
              </w:rPr>
              <w:t>1,1</w:t>
            </w:r>
          </w:p>
        </w:tc>
        <w:tc>
          <w:tcPr>
            <w:tcW w:w="1485" w:type="dxa"/>
          </w:tcPr>
          <w:p w:rsidR="006C3E85" w:rsidRPr="00586E34" w:rsidRDefault="00586E34" w:rsidP="00862469">
            <w:pPr>
              <w:ind w:left="0"/>
              <w:jc w:val="center"/>
              <w:rPr>
                <w:color w:val="FF0000"/>
              </w:rPr>
            </w:pPr>
            <w:r w:rsidRPr="00586E34">
              <w:rPr>
                <w:color w:val="FF0000"/>
              </w:rPr>
              <w:t>10,7</w:t>
            </w:r>
          </w:p>
        </w:tc>
        <w:tc>
          <w:tcPr>
            <w:tcW w:w="1511" w:type="dxa"/>
          </w:tcPr>
          <w:p w:rsidR="006C3E85" w:rsidRPr="00586E34" w:rsidRDefault="00586E34" w:rsidP="00E90277">
            <w:pPr>
              <w:ind w:left="0"/>
              <w:jc w:val="center"/>
              <w:rPr>
                <w:color w:val="FF0000"/>
              </w:rPr>
            </w:pPr>
            <w:r w:rsidRPr="00586E34">
              <w:rPr>
                <w:color w:val="FF0000"/>
              </w:rPr>
              <w:t>3,2</w:t>
            </w:r>
          </w:p>
        </w:tc>
        <w:tc>
          <w:tcPr>
            <w:tcW w:w="1559" w:type="dxa"/>
          </w:tcPr>
          <w:p w:rsidR="006C3E85" w:rsidRPr="00586E34" w:rsidRDefault="006C3E85" w:rsidP="00E90277">
            <w:pPr>
              <w:ind w:left="0"/>
              <w:rPr>
                <w:b/>
                <w:color w:val="FF0000"/>
              </w:rPr>
            </w:pPr>
            <w:r w:rsidRPr="00586E34">
              <w:rPr>
                <w:b/>
                <w:color w:val="FF0000"/>
              </w:rPr>
              <w:t>NEVYHOVUJE</w:t>
            </w:r>
          </w:p>
        </w:tc>
      </w:tr>
      <w:tr w:rsidR="009927A3" w:rsidRPr="0092020E" w:rsidTr="00E90277">
        <w:tc>
          <w:tcPr>
            <w:tcW w:w="957" w:type="dxa"/>
          </w:tcPr>
          <w:p w:rsidR="009927A3" w:rsidRDefault="009927A3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9927A3" w:rsidRPr="0092020E" w:rsidRDefault="009927A3" w:rsidP="00E90277">
            <w:pPr>
              <w:ind w:left="0"/>
            </w:pPr>
            <w:r>
              <w:t>M110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9927A3" w:rsidRPr="00FE400C" w:rsidRDefault="00A90DA7" w:rsidP="00B24473">
            <w:pPr>
              <w:ind w:left="0"/>
              <w:jc w:val="center"/>
              <w:rPr>
                <w:color w:val="FF0000"/>
              </w:rPr>
            </w:pPr>
            <w:r>
              <w:rPr>
                <w:color w:val="FF0000"/>
              </w:rPr>
              <w:t>1,0</w:t>
            </w:r>
          </w:p>
        </w:tc>
        <w:tc>
          <w:tcPr>
            <w:tcW w:w="1485" w:type="dxa"/>
          </w:tcPr>
          <w:p w:rsidR="009927A3" w:rsidRPr="00FE400C" w:rsidRDefault="00A90DA7" w:rsidP="00B24473">
            <w:pPr>
              <w:ind w:left="0"/>
              <w:jc w:val="center"/>
              <w:rPr>
                <w:color w:val="FF0000"/>
              </w:rPr>
            </w:pPr>
            <w:r>
              <w:rPr>
                <w:color w:val="FF0000"/>
              </w:rPr>
              <w:t>9,8</w:t>
            </w:r>
          </w:p>
        </w:tc>
        <w:tc>
          <w:tcPr>
            <w:tcW w:w="1511" w:type="dxa"/>
          </w:tcPr>
          <w:p w:rsidR="009927A3" w:rsidRPr="00FE400C" w:rsidRDefault="00A90DA7" w:rsidP="00B24473">
            <w:pPr>
              <w:ind w:left="0"/>
              <w:jc w:val="center"/>
              <w:rPr>
                <w:color w:val="FF0000"/>
              </w:rPr>
            </w:pPr>
            <w:r>
              <w:rPr>
                <w:color w:val="FF0000"/>
              </w:rPr>
              <w:t>3,0</w:t>
            </w:r>
          </w:p>
        </w:tc>
        <w:tc>
          <w:tcPr>
            <w:tcW w:w="1559" w:type="dxa"/>
          </w:tcPr>
          <w:p w:rsidR="009927A3" w:rsidRPr="00FE400C" w:rsidRDefault="009927A3" w:rsidP="00B24473">
            <w:pPr>
              <w:ind w:left="0"/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NE</w:t>
            </w:r>
            <w:r w:rsidRPr="00FE400C">
              <w:rPr>
                <w:b/>
                <w:color w:val="FF0000"/>
              </w:rPr>
              <w:t>VYHOVUJE</w:t>
            </w:r>
          </w:p>
        </w:tc>
      </w:tr>
      <w:tr w:rsidR="00E90277" w:rsidRPr="0092020E" w:rsidTr="00E90277">
        <w:tc>
          <w:tcPr>
            <w:tcW w:w="957" w:type="dxa"/>
          </w:tcPr>
          <w:p w:rsidR="00E90277" w:rsidRDefault="00E90277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E90277" w:rsidRDefault="00E90277" w:rsidP="00334663">
            <w:pPr>
              <w:ind w:left="0"/>
            </w:pPr>
            <w:r>
              <w:t>M111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E90277" w:rsidRPr="00142834" w:rsidRDefault="00142834" w:rsidP="00E90277">
            <w:pPr>
              <w:ind w:left="0"/>
              <w:jc w:val="center"/>
              <w:rPr>
                <w:color w:val="FF0000"/>
              </w:rPr>
            </w:pPr>
            <w:r w:rsidRPr="00142834">
              <w:rPr>
                <w:color w:val="FF0000"/>
              </w:rPr>
              <w:t>1,9</w:t>
            </w:r>
          </w:p>
          <w:p w:rsidR="00E90277" w:rsidRPr="00142834" w:rsidRDefault="00E90277" w:rsidP="00E90277">
            <w:pPr>
              <w:ind w:left="0"/>
              <w:jc w:val="center"/>
              <w:rPr>
                <w:color w:val="FF0000"/>
              </w:rPr>
            </w:pPr>
          </w:p>
        </w:tc>
        <w:tc>
          <w:tcPr>
            <w:tcW w:w="1485" w:type="dxa"/>
          </w:tcPr>
          <w:p w:rsidR="00E90277" w:rsidRPr="00142834" w:rsidRDefault="00142834" w:rsidP="00E90277">
            <w:pPr>
              <w:ind w:left="0"/>
              <w:jc w:val="center"/>
              <w:rPr>
                <w:color w:val="FF0000"/>
              </w:rPr>
            </w:pPr>
            <w:r w:rsidRPr="00142834">
              <w:rPr>
                <w:color w:val="FF0000"/>
              </w:rPr>
              <w:t>10,9</w:t>
            </w:r>
          </w:p>
        </w:tc>
        <w:tc>
          <w:tcPr>
            <w:tcW w:w="1511" w:type="dxa"/>
          </w:tcPr>
          <w:p w:rsidR="00E90277" w:rsidRPr="00142834" w:rsidRDefault="00E90277" w:rsidP="00E90277">
            <w:pPr>
              <w:ind w:left="0"/>
              <w:jc w:val="center"/>
              <w:rPr>
                <w:color w:val="FF0000"/>
              </w:rPr>
            </w:pPr>
            <w:r w:rsidRPr="00142834">
              <w:rPr>
                <w:color w:val="FF0000"/>
              </w:rPr>
              <w:t>4,5</w:t>
            </w:r>
          </w:p>
        </w:tc>
        <w:tc>
          <w:tcPr>
            <w:tcW w:w="1559" w:type="dxa"/>
          </w:tcPr>
          <w:p w:rsidR="00E90277" w:rsidRPr="00142834" w:rsidRDefault="00E90277" w:rsidP="00E90277">
            <w:pPr>
              <w:ind w:left="0"/>
              <w:rPr>
                <w:b/>
                <w:color w:val="FF0000"/>
              </w:rPr>
            </w:pPr>
            <w:r w:rsidRPr="00142834">
              <w:rPr>
                <w:b/>
                <w:color w:val="FF0000"/>
              </w:rPr>
              <w:t>NEVYHOVUJE</w:t>
            </w:r>
          </w:p>
        </w:tc>
      </w:tr>
      <w:tr w:rsidR="00E90277" w:rsidRPr="0092020E" w:rsidTr="00E90277">
        <w:tc>
          <w:tcPr>
            <w:tcW w:w="957" w:type="dxa"/>
          </w:tcPr>
          <w:p w:rsidR="00E90277" w:rsidRDefault="00E90277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E90277" w:rsidRDefault="00E90277" w:rsidP="00334663">
            <w:pPr>
              <w:ind w:left="0"/>
            </w:pPr>
            <w:r>
              <w:t>M111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E90277" w:rsidRPr="00070190" w:rsidRDefault="00070190" w:rsidP="00E90277">
            <w:pPr>
              <w:ind w:left="0"/>
              <w:jc w:val="center"/>
              <w:rPr>
                <w:color w:val="FF0000"/>
              </w:rPr>
            </w:pPr>
            <w:r w:rsidRPr="00070190">
              <w:rPr>
                <w:color w:val="FF0000"/>
              </w:rPr>
              <w:t>1,8</w:t>
            </w:r>
          </w:p>
        </w:tc>
        <w:tc>
          <w:tcPr>
            <w:tcW w:w="1485" w:type="dxa"/>
          </w:tcPr>
          <w:p w:rsidR="00E90277" w:rsidRPr="00070190" w:rsidRDefault="00070190" w:rsidP="00E90277">
            <w:pPr>
              <w:ind w:left="0"/>
              <w:jc w:val="center"/>
              <w:rPr>
                <w:color w:val="FF0000"/>
              </w:rPr>
            </w:pPr>
            <w:r w:rsidRPr="00070190">
              <w:rPr>
                <w:color w:val="FF0000"/>
              </w:rPr>
              <w:t>10,6</w:t>
            </w:r>
          </w:p>
        </w:tc>
        <w:tc>
          <w:tcPr>
            <w:tcW w:w="1511" w:type="dxa"/>
          </w:tcPr>
          <w:p w:rsidR="00E90277" w:rsidRPr="00070190" w:rsidRDefault="00070190" w:rsidP="00E90277">
            <w:pPr>
              <w:ind w:left="0"/>
              <w:jc w:val="center"/>
              <w:rPr>
                <w:color w:val="FF0000"/>
              </w:rPr>
            </w:pPr>
            <w:r w:rsidRPr="00070190">
              <w:rPr>
                <w:color w:val="FF0000"/>
              </w:rPr>
              <w:t>3,8</w:t>
            </w:r>
          </w:p>
        </w:tc>
        <w:tc>
          <w:tcPr>
            <w:tcW w:w="1559" w:type="dxa"/>
          </w:tcPr>
          <w:p w:rsidR="00E90277" w:rsidRPr="00070190" w:rsidRDefault="00E90277" w:rsidP="00E90277">
            <w:pPr>
              <w:ind w:left="0"/>
              <w:rPr>
                <w:b/>
                <w:color w:val="FF0000"/>
              </w:rPr>
            </w:pPr>
            <w:r w:rsidRPr="00070190">
              <w:rPr>
                <w:b/>
                <w:color w:val="FF0000"/>
              </w:rPr>
              <w:t>NEVYHOVUJE</w:t>
            </w:r>
          </w:p>
        </w:tc>
      </w:tr>
      <w:tr w:rsidR="00334663" w:rsidRPr="0092020E" w:rsidTr="00E90277">
        <w:tc>
          <w:tcPr>
            <w:tcW w:w="957" w:type="dxa"/>
          </w:tcPr>
          <w:p w:rsidR="00334663" w:rsidRDefault="00334663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334663" w:rsidRDefault="00334663" w:rsidP="00E90277">
            <w:pPr>
              <w:ind w:left="0"/>
            </w:pPr>
          </w:p>
        </w:tc>
        <w:tc>
          <w:tcPr>
            <w:tcW w:w="1754" w:type="dxa"/>
          </w:tcPr>
          <w:p w:rsidR="00334663" w:rsidRDefault="00334663" w:rsidP="00E90277">
            <w:pPr>
              <w:ind w:left="0"/>
              <w:jc w:val="center"/>
            </w:pPr>
          </w:p>
        </w:tc>
        <w:tc>
          <w:tcPr>
            <w:tcW w:w="1485" w:type="dxa"/>
          </w:tcPr>
          <w:p w:rsidR="00334663" w:rsidRDefault="00334663" w:rsidP="00862469">
            <w:pPr>
              <w:ind w:left="0"/>
              <w:jc w:val="center"/>
            </w:pPr>
          </w:p>
        </w:tc>
        <w:tc>
          <w:tcPr>
            <w:tcW w:w="1511" w:type="dxa"/>
          </w:tcPr>
          <w:p w:rsidR="00334663" w:rsidRDefault="00334663" w:rsidP="00E90277">
            <w:pPr>
              <w:ind w:left="0"/>
              <w:jc w:val="center"/>
            </w:pPr>
          </w:p>
        </w:tc>
        <w:tc>
          <w:tcPr>
            <w:tcW w:w="1559" w:type="dxa"/>
          </w:tcPr>
          <w:p w:rsidR="00334663" w:rsidRPr="0092020E" w:rsidRDefault="00334663" w:rsidP="00E90277">
            <w:pPr>
              <w:ind w:left="0"/>
              <w:rPr>
                <w:b/>
              </w:rPr>
            </w:pPr>
          </w:p>
        </w:tc>
      </w:tr>
      <w:tr w:rsidR="00334663" w:rsidRPr="0092020E" w:rsidTr="00E90277">
        <w:tc>
          <w:tcPr>
            <w:tcW w:w="957" w:type="dxa"/>
          </w:tcPr>
          <w:p w:rsidR="00334663" w:rsidRDefault="00334663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334663" w:rsidRPr="0092020E" w:rsidRDefault="00334663" w:rsidP="00334663">
            <w:pPr>
              <w:ind w:left="0"/>
            </w:pPr>
            <w:r>
              <w:t>M112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334663" w:rsidRPr="001D6CF5" w:rsidRDefault="001D6CF5" w:rsidP="00E90277">
            <w:pPr>
              <w:ind w:left="0"/>
              <w:jc w:val="center"/>
              <w:rPr>
                <w:color w:val="FF0000"/>
              </w:rPr>
            </w:pPr>
            <w:r w:rsidRPr="001D6CF5">
              <w:rPr>
                <w:color w:val="FF0000"/>
              </w:rPr>
              <w:t>2,5</w:t>
            </w:r>
          </w:p>
        </w:tc>
        <w:tc>
          <w:tcPr>
            <w:tcW w:w="1485" w:type="dxa"/>
          </w:tcPr>
          <w:p w:rsidR="00334663" w:rsidRPr="001D6CF5" w:rsidRDefault="001D6CF5" w:rsidP="00862469">
            <w:pPr>
              <w:ind w:left="0"/>
              <w:jc w:val="center"/>
              <w:rPr>
                <w:color w:val="FF0000"/>
              </w:rPr>
            </w:pPr>
            <w:r w:rsidRPr="001D6CF5">
              <w:rPr>
                <w:color w:val="FF0000"/>
              </w:rPr>
              <w:t>12,1</w:t>
            </w:r>
          </w:p>
        </w:tc>
        <w:tc>
          <w:tcPr>
            <w:tcW w:w="1511" w:type="dxa"/>
          </w:tcPr>
          <w:p w:rsidR="00334663" w:rsidRPr="001D6CF5" w:rsidRDefault="001D6CF5" w:rsidP="00E90277">
            <w:pPr>
              <w:ind w:left="0"/>
              <w:jc w:val="center"/>
              <w:rPr>
                <w:color w:val="FF0000"/>
              </w:rPr>
            </w:pPr>
            <w:r w:rsidRPr="001D6CF5">
              <w:rPr>
                <w:color w:val="FF0000"/>
              </w:rPr>
              <w:t>5,1</w:t>
            </w:r>
          </w:p>
        </w:tc>
        <w:tc>
          <w:tcPr>
            <w:tcW w:w="1559" w:type="dxa"/>
          </w:tcPr>
          <w:p w:rsidR="00334663" w:rsidRPr="001D6CF5" w:rsidRDefault="00334663" w:rsidP="00E90277">
            <w:pPr>
              <w:ind w:left="0"/>
              <w:rPr>
                <w:b/>
                <w:color w:val="FF0000"/>
              </w:rPr>
            </w:pPr>
            <w:r w:rsidRPr="001D6CF5">
              <w:rPr>
                <w:b/>
                <w:color w:val="FF0000"/>
              </w:rPr>
              <w:t>VYHOVUJE</w:t>
            </w:r>
          </w:p>
        </w:tc>
      </w:tr>
      <w:tr w:rsidR="00334663" w:rsidRPr="0092020E" w:rsidTr="00E90277">
        <w:tc>
          <w:tcPr>
            <w:tcW w:w="957" w:type="dxa"/>
          </w:tcPr>
          <w:p w:rsidR="00334663" w:rsidRDefault="00334663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334663" w:rsidRPr="0092020E" w:rsidRDefault="00334663" w:rsidP="00E90277">
            <w:pPr>
              <w:ind w:left="0"/>
            </w:pPr>
            <w:r>
              <w:t>M112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334663" w:rsidRPr="001F6808" w:rsidRDefault="001F6808" w:rsidP="00AC02BA">
            <w:pPr>
              <w:ind w:left="0"/>
              <w:jc w:val="center"/>
              <w:rPr>
                <w:color w:val="FF0000"/>
              </w:rPr>
            </w:pPr>
            <w:r w:rsidRPr="001F6808">
              <w:rPr>
                <w:color w:val="FF0000"/>
              </w:rPr>
              <w:t>1,</w:t>
            </w:r>
            <w:r w:rsidR="00AC02BA">
              <w:rPr>
                <w:color w:val="FF0000"/>
              </w:rPr>
              <w:t>1</w:t>
            </w:r>
          </w:p>
        </w:tc>
        <w:tc>
          <w:tcPr>
            <w:tcW w:w="1485" w:type="dxa"/>
          </w:tcPr>
          <w:p w:rsidR="00334663" w:rsidRPr="001F6808" w:rsidRDefault="00AC02BA" w:rsidP="00862469">
            <w:pPr>
              <w:ind w:left="0"/>
              <w:jc w:val="center"/>
              <w:rPr>
                <w:color w:val="FF0000"/>
              </w:rPr>
            </w:pPr>
            <w:r>
              <w:rPr>
                <w:color w:val="FF0000"/>
              </w:rPr>
              <w:t>10,5</w:t>
            </w:r>
          </w:p>
        </w:tc>
        <w:tc>
          <w:tcPr>
            <w:tcW w:w="1511" w:type="dxa"/>
          </w:tcPr>
          <w:p w:rsidR="00334663" w:rsidRPr="001F6808" w:rsidRDefault="00334663" w:rsidP="001F6808">
            <w:pPr>
              <w:ind w:left="0"/>
              <w:jc w:val="center"/>
              <w:rPr>
                <w:color w:val="FF0000"/>
              </w:rPr>
            </w:pPr>
            <w:r w:rsidRPr="001F6808">
              <w:rPr>
                <w:color w:val="FF0000"/>
              </w:rPr>
              <w:t>3,</w:t>
            </w:r>
            <w:r w:rsidR="00AC02BA">
              <w:rPr>
                <w:color w:val="FF0000"/>
              </w:rPr>
              <w:t>3</w:t>
            </w:r>
          </w:p>
        </w:tc>
        <w:tc>
          <w:tcPr>
            <w:tcW w:w="1559" w:type="dxa"/>
          </w:tcPr>
          <w:p w:rsidR="00334663" w:rsidRPr="001F6808" w:rsidRDefault="00334663" w:rsidP="00E90277">
            <w:pPr>
              <w:ind w:left="0"/>
              <w:rPr>
                <w:b/>
                <w:color w:val="FF0000"/>
              </w:rPr>
            </w:pPr>
            <w:r w:rsidRPr="001F6808">
              <w:rPr>
                <w:b/>
                <w:color w:val="FF0000"/>
              </w:rPr>
              <w:t>NEVYHOVUJE</w:t>
            </w:r>
          </w:p>
        </w:tc>
      </w:tr>
      <w:tr w:rsidR="00334663" w:rsidRPr="0092020E" w:rsidTr="00E90277">
        <w:tc>
          <w:tcPr>
            <w:tcW w:w="957" w:type="dxa"/>
          </w:tcPr>
          <w:p w:rsidR="00334663" w:rsidRDefault="00334663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334663" w:rsidRDefault="00334663" w:rsidP="00E90277">
            <w:pPr>
              <w:ind w:left="0"/>
            </w:pPr>
          </w:p>
        </w:tc>
        <w:tc>
          <w:tcPr>
            <w:tcW w:w="1754" w:type="dxa"/>
          </w:tcPr>
          <w:p w:rsidR="00334663" w:rsidRDefault="00334663" w:rsidP="00E90277">
            <w:pPr>
              <w:ind w:left="0"/>
              <w:jc w:val="center"/>
            </w:pPr>
          </w:p>
        </w:tc>
        <w:tc>
          <w:tcPr>
            <w:tcW w:w="1485" w:type="dxa"/>
          </w:tcPr>
          <w:p w:rsidR="00334663" w:rsidRDefault="00334663" w:rsidP="00862469">
            <w:pPr>
              <w:ind w:left="0"/>
              <w:jc w:val="center"/>
            </w:pPr>
          </w:p>
        </w:tc>
        <w:tc>
          <w:tcPr>
            <w:tcW w:w="1511" w:type="dxa"/>
          </w:tcPr>
          <w:p w:rsidR="00334663" w:rsidRDefault="00334663" w:rsidP="00E90277">
            <w:pPr>
              <w:ind w:left="0"/>
              <w:jc w:val="center"/>
            </w:pPr>
          </w:p>
        </w:tc>
        <w:tc>
          <w:tcPr>
            <w:tcW w:w="1559" w:type="dxa"/>
          </w:tcPr>
          <w:p w:rsidR="00334663" w:rsidRPr="0092020E" w:rsidRDefault="00334663" w:rsidP="00E90277">
            <w:pPr>
              <w:ind w:left="0"/>
              <w:rPr>
                <w:b/>
              </w:rPr>
            </w:pPr>
          </w:p>
        </w:tc>
      </w:tr>
      <w:tr w:rsidR="00334663" w:rsidRPr="0092020E" w:rsidTr="00E90277">
        <w:tc>
          <w:tcPr>
            <w:tcW w:w="957" w:type="dxa"/>
          </w:tcPr>
          <w:p w:rsidR="00334663" w:rsidRDefault="00334663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334663" w:rsidRDefault="00334663" w:rsidP="00E90277">
            <w:pPr>
              <w:ind w:left="0"/>
            </w:pPr>
            <w:r>
              <w:t>M114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334663" w:rsidRPr="003634D9" w:rsidRDefault="003634D9" w:rsidP="00695E4E">
            <w:pPr>
              <w:ind w:left="0"/>
              <w:jc w:val="center"/>
              <w:rPr>
                <w:color w:val="FF0000"/>
              </w:rPr>
            </w:pPr>
            <w:r w:rsidRPr="003634D9">
              <w:rPr>
                <w:color w:val="FF0000"/>
              </w:rPr>
              <w:t>2,</w:t>
            </w:r>
            <w:r w:rsidR="00695E4E">
              <w:rPr>
                <w:color w:val="FF0000"/>
              </w:rPr>
              <w:t>4</w:t>
            </w:r>
          </w:p>
        </w:tc>
        <w:tc>
          <w:tcPr>
            <w:tcW w:w="1485" w:type="dxa"/>
          </w:tcPr>
          <w:p w:rsidR="00334663" w:rsidRPr="003634D9" w:rsidRDefault="003634D9" w:rsidP="00695E4E">
            <w:pPr>
              <w:ind w:left="0"/>
              <w:jc w:val="center"/>
              <w:rPr>
                <w:color w:val="FF0000"/>
              </w:rPr>
            </w:pPr>
            <w:r w:rsidRPr="003634D9">
              <w:rPr>
                <w:color w:val="FF0000"/>
              </w:rPr>
              <w:t>1</w:t>
            </w:r>
            <w:r w:rsidR="00695E4E">
              <w:rPr>
                <w:color w:val="FF0000"/>
              </w:rPr>
              <w:t>1</w:t>
            </w:r>
            <w:r w:rsidRPr="003634D9">
              <w:rPr>
                <w:color w:val="FF0000"/>
              </w:rPr>
              <w:t>,</w:t>
            </w:r>
            <w:r w:rsidR="00695E4E">
              <w:rPr>
                <w:color w:val="FF0000"/>
              </w:rPr>
              <w:t>3</w:t>
            </w:r>
          </w:p>
        </w:tc>
        <w:tc>
          <w:tcPr>
            <w:tcW w:w="1511" w:type="dxa"/>
          </w:tcPr>
          <w:p w:rsidR="00334663" w:rsidRPr="003634D9" w:rsidRDefault="00695E4E" w:rsidP="00695E4E">
            <w:pPr>
              <w:ind w:left="0"/>
              <w:jc w:val="center"/>
              <w:rPr>
                <w:color w:val="FF0000"/>
              </w:rPr>
            </w:pPr>
            <w:r>
              <w:rPr>
                <w:color w:val="FF0000"/>
              </w:rPr>
              <w:t>4</w:t>
            </w:r>
            <w:r w:rsidR="003634D9" w:rsidRPr="003634D9">
              <w:rPr>
                <w:color w:val="FF0000"/>
              </w:rPr>
              <w:t>,</w:t>
            </w:r>
            <w:r>
              <w:rPr>
                <w:color w:val="FF0000"/>
              </w:rPr>
              <w:t>9</w:t>
            </w:r>
          </w:p>
        </w:tc>
        <w:tc>
          <w:tcPr>
            <w:tcW w:w="1559" w:type="dxa"/>
          </w:tcPr>
          <w:p w:rsidR="00334663" w:rsidRPr="003634D9" w:rsidRDefault="00695E4E" w:rsidP="00E90277">
            <w:pPr>
              <w:ind w:left="0"/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NE</w:t>
            </w:r>
            <w:bookmarkStart w:id="70" w:name="_GoBack"/>
            <w:bookmarkEnd w:id="70"/>
            <w:r w:rsidR="00334663" w:rsidRPr="003634D9">
              <w:rPr>
                <w:b/>
                <w:color w:val="FF0000"/>
              </w:rPr>
              <w:t>VYHOVUJE</w:t>
            </w:r>
          </w:p>
        </w:tc>
      </w:tr>
      <w:tr w:rsidR="00334663" w:rsidRPr="0092020E" w:rsidTr="00E90277">
        <w:tc>
          <w:tcPr>
            <w:tcW w:w="957" w:type="dxa"/>
          </w:tcPr>
          <w:p w:rsidR="00334663" w:rsidRDefault="00334663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334663" w:rsidRDefault="00334663" w:rsidP="00E90277">
            <w:pPr>
              <w:ind w:left="0"/>
            </w:pPr>
            <w:r>
              <w:t>M114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334663" w:rsidRPr="001F6808" w:rsidRDefault="001F6808" w:rsidP="00E90277">
            <w:pPr>
              <w:ind w:left="0"/>
              <w:jc w:val="center"/>
              <w:rPr>
                <w:color w:val="FF0000"/>
              </w:rPr>
            </w:pPr>
            <w:r w:rsidRPr="001F6808">
              <w:rPr>
                <w:color w:val="FF0000"/>
              </w:rPr>
              <w:t>2,5</w:t>
            </w:r>
          </w:p>
        </w:tc>
        <w:tc>
          <w:tcPr>
            <w:tcW w:w="1485" w:type="dxa"/>
          </w:tcPr>
          <w:p w:rsidR="00334663" w:rsidRPr="001F6808" w:rsidRDefault="001F6808" w:rsidP="00E90277">
            <w:pPr>
              <w:ind w:left="0"/>
              <w:jc w:val="center"/>
              <w:rPr>
                <w:color w:val="FF0000"/>
              </w:rPr>
            </w:pPr>
            <w:r w:rsidRPr="001F6808">
              <w:rPr>
                <w:color w:val="FF0000"/>
              </w:rPr>
              <w:t>11,2</w:t>
            </w:r>
          </w:p>
        </w:tc>
        <w:tc>
          <w:tcPr>
            <w:tcW w:w="1511" w:type="dxa"/>
          </w:tcPr>
          <w:p w:rsidR="00334663" w:rsidRPr="001F6808" w:rsidRDefault="001F6808" w:rsidP="00E90277">
            <w:pPr>
              <w:ind w:left="0"/>
              <w:jc w:val="center"/>
              <w:rPr>
                <w:color w:val="FF0000"/>
              </w:rPr>
            </w:pPr>
            <w:r w:rsidRPr="001F6808">
              <w:rPr>
                <w:color w:val="FF0000"/>
              </w:rPr>
              <w:t>4,9</w:t>
            </w:r>
          </w:p>
        </w:tc>
        <w:tc>
          <w:tcPr>
            <w:tcW w:w="1559" w:type="dxa"/>
          </w:tcPr>
          <w:p w:rsidR="00334663" w:rsidRPr="001F6808" w:rsidRDefault="00334663" w:rsidP="00E90277">
            <w:pPr>
              <w:ind w:left="0"/>
              <w:rPr>
                <w:b/>
                <w:color w:val="FF0000"/>
              </w:rPr>
            </w:pPr>
            <w:r w:rsidRPr="001F6808">
              <w:rPr>
                <w:b/>
                <w:color w:val="FF0000"/>
              </w:rPr>
              <w:t>NEVYHOVUJE</w:t>
            </w:r>
          </w:p>
        </w:tc>
      </w:tr>
      <w:tr w:rsidR="00334663" w:rsidRPr="0092020E" w:rsidTr="00E90277">
        <w:tc>
          <w:tcPr>
            <w:tcW w:w="957" w:type="dxa"/>
          </w:tcPr>
          <w:p w:rsidR="00334663" w:rsidRDefault="00334663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334663" w:rsidRDefault="00334663" w:rsidP="00E90277">
            <w:pPr>
              <w:ind w:left="0"/>
            </w:pPr>
          </w:p>
        </w:tc>
        <w:tc>
          <w:tcPr>
            <w:tcW w:w="1754" w:type="dxa"/>
          </w:tcPr>
          <w:p w:rsidR="00334663" w:rsidRDefault="00334663" w:rsidP="00E90277">
            <w:pPr>
              <w:ind w:left="0"/>
              <w:jc w:val="center"/>
            </w:pPr>
          </w:p>
        </w:tc>
        <w:tc>
          <w:tcPr>
            <w:tcW w:w="1485" w:type="dxa"/>
          </w:tcPr>
          <w:p w:rsidR="00334663" w:rsidRDefault="00334663" w:rsidP="00862469">
            <w:pPr>
              <w:ind w:left="0"/>
              <w:jc w:val="center"/>
            </w:pPr>
          </w:p>
        </w:tc>
        <w:tc>
          <w:tcPr>
            <w:tcW w:w="1511" w:type="dxa"/>
          </w:tcPr>
          <w:p w:rsidR="00334663" w:rsidRDefault="00334663" w:rsidP="00E90277">
            <w:pPr>
              <w:ind w:left="0"/>
              <w:jc w:val="center"/>
            </w:pPr>
          </w:p>
        </w:tc>
        <w:tc>
          <w:tcPr>
            <w:tcW w:w="1559" w:type="dxa"/>
          </w:tcPr>
          <w:p w:rsidR="00334663" w:rsidRPr="0092020E" w:rsidRDefault="00334663" w:rsidP="00E90277">
            <w:pPr>
              <w:ind w:left="0"/>
              <w:rPr>
                <w:b/>
              </w:rPr>
            </w:pPr>
          </w:p>
        </w:tc>
      </w:tr>
      <w:tr w:rsidR="00334663" w:rsidRPr="0092020E" w:rsidTr="00E90277">
        <w:tc>
          <w:tcPr>
            <w:tcW w:w="957" w:type="dxa"/>
          </w:tcPr>
          <w:p w:rsidR="00334663" w:rsidRDefault="00334663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334663" w:rsidRDefault="00334663" w:rsidP="00E90277">
            <w:pPr>
              <w:ind w:left="0"/>
            </w:pPr>
          </w:p>
        </w:tc>
        <w:tc>
          <w:tcPr>
            <w:tcW w:w="1754" w:type="dxa"/>
          </w:tcPr>
          <w:p w:rsidR="00334663" w:rsidRDefault="00334663" w:rsidP="00E90277">
            <w:pPr>
              <w:ind w:left="0"/>
              <w:jc w:val="center"/>
            </w:pPr>
          </w:p>
        </w:tc>
        <w:tc>
          <w:tcPr>
            <w:tcW w:w="1485" w:type="dxa"/>
          </w:tcPr>
          <w:p w:rsidR="00334663" w:rsidRDefault="00334663" w:rsidP="00862469">
            <w:pPr>
              <w:ind w:left="0"/>
              <w:jc w:val="center"/>
            </w:pPr>
          </w:p>
        </w:tc>
        <w:tc>
          <w:tcPr>
            <w:tcW w:w="1511" w:type="dxa"/>
          </w:tcPr>
          <w:p w:rsidR="00334663" w:rsidRDefault="00334663" w:rsidP="00E90277">
            <w:pPr>
              <w:ind w:left="0"/>
              <w:jc w:val="center"/>
            </w:pPr>
          </w:p>
        </w:tc>
        <w:tc>
          <w:tcPr>
            <w:tcW w:w="1559" w:type="dxa"/>
          </w:tcPr>
          <w:p w:rsidR="00334663" w:rsidRPr="0092020E" w:rsidRDefault="00334663" w:rsidP="00E90277">
            <w:pPr>
              <w:ind w:left="0"/>
              <w:rPr>
                <w:b/>
              </w:rPr>
            </w:pPr>
          </w:p>
        </w:tc>
      </w:tr>
      <w:tr w:rsidR="00FA00C1" w:rsidRPr="0092020E" w:rsidTr="00E90277">
        <w:tc>
          <w:tcPr>
            <w:tcW w:w="957" w:type="dxa"/>
          </w:tcPr>
          <w:p w:rsidR="00FA00C1" w:rsidRDefault="00FA00C1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FA00C1" w:rsidRPr="0092020E" w:rsidRDefault="00FA00C1" w:rsidP="00A4275A">
            <w:pPr>
              <w:ind w:left="0"/>
            </w:pPr>
            <w:r>
              <w:t>M</w:t>
            </w:r>
            <w:r w:rsidR="00A4275A">
              <w:t>202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FA00C1" w:rsidRPr="00A90DA7" w:rsidRDefault="00A90DA7" w:rsidP="00E90277">
            <w:pPr>
              <w:ind w:left="0"/>
              <w:jc w:val="center"/>
              <w:rPr>
                <w:color w:val="FF0000"/>
              </w:rPr>
            </w:pPr>
            <w:r w:rsidRPr="00A90DA7">
              <w:rPr>
                <w:color w:val="FF0000"/>
              </w:rPr>
              <w:t>1,8</w:t>
            </w:r>
          </w:p>
          <w:p w:rsidR="00693469" w:rsidRPr="00A90DA7" w:rsidRDefault="00693469" w:rsidP="00E90277">
            <w:pPr>
              <w:ind w:left="0"/>
              <w:jc w:val="center"/>
              <w:rPr>
                <w:color w:val="FF0000"/>
              </w:rPr>
            </w:pPr>
          </w:p>
        </w:tc>
        <w:tc>
          <w:tcPr>
            <w:tcW w:w="1485" w:type="dxa"/>
          </w:tcPr>
          <w:p w:rsidR="00FA00C1" w:rsidRPr="00A90DA7" w:rsidRDefault="00A90DA7" w:rsidP="00E90277">
            <w:pPr>
              <w:ind w:left="0"/>
              <w:jc w:val="center"/>
              <w:rPr>
                <w:color w:val="FF0000"/>
              </w:rPr>
            </w:pPr>
            <w:r w:rsidRPr="00A90DA7">
              <w:rPr>
                <w:color w:val="FF0000"/>
              </w:rPr>
              <w:t>10,6</w:t>
            </w:r>
          </w:p>
        </w:tc>
        <w:tc>
          <w:tcPr>
            <w:tcW w:w="1511" w:type="dxa"/>
          </w:tcPr>
          <w:p w:rsidR="00FA00C1" w:rsidRPr="00A90DA7" w:rsidRDefault="00A90DA7" w:rsidP="00E90277">
            <w:pPr>
              <w:ind w:left="0"/>
              <w:jc w:val="center"/>
              <w:rPr>
                <w:color w:val="FF0000"/>
              </w:rPr>
            </w:pPr>
            <w:r w:rsidRPr="00A90DA7">
              <w:rPr>
                <w:color w:val="FF0000"/>
              </w:rPr>
              <w:t>3,7</w:t>
            </w:r>
          </w:p>
        </w:tc>
        <w:tc>
          <w:tcPr>
            <w:tcW w:w="1559" w:type="dxa"/>
          </w:tcPr>
          <w:p w:rsidR="00FA00C1" w:rsidRPr="00A90DA7" w:rsidRDefault="00A4275A" w:rsidP="00E90277">
            <w:pPr>
              <w:ind w:left="0"/>
              <w:rPr>
                <w:b/>
                <w:color w:val="FF0000"/>
                <w:u w:val="single"/>
              </w:rPr>
            </w:pPr>
            <w:r w:rsidRPr="00A90DA7">
              <w:rPr>
                <w:b/>
                <w:color w:val="FF0000"/>
              </w:rPr>
              <w:t>NE</w:t>
            </w:r>
            <w:r w:rsidR="00FA00C1" w:rsidRPr="00A90DA7">
              <w:rPr>
                <w:b/>
                <w:color w:val="FF0000"/>
              </w:rPr>
              <w:t>VYHOVUJE</w:t>
            </w:r>
          </w:p>
        </w:tc>
      </w:tr>
      <w:tr w:rsidR="00FA00C1" w:rsidRPr="0092020E" w:rsidTr="00E90277">
        <w:tc>
          <w:tcPr>
            <w:tcW w:w="957" w:type="dxa"/>
          </w:tcPr>
          <w:p w:rsidR="00FA00C1" w:rsidRDefault="00FA00C1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FA00C1" w:rsidRPr="0092020E" w:rsidRDefault="00FA00C1" w:rsidP="00A4275A">
            <w:pPr>
              <w:ind w:left="0"/>
            </w:pPr>
            <w:r>
              <w:t>M</w:t>
            </w:r>
            <w:r w:rsidR="00A4275A">
              <w:t>202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FA00C1" w:rsidRPr="00D044F0" w:rsidRDefault="00D044F0" w:rsidP="00E90277">
            <w:pPr>
              <w:ind w:left="0"/>
              <w:jc w:val="center"/>
              <w:rPr>
                <w:color w:val="FF0000"/>
              </w:rPr>
            </w:pPr>
            <w:r w:rsidRPr="00D044F0">
              <w:rPr>
                <w:color w:val="FF0000"/>
              </w:rPr>
              <w:t>1,8</w:t>
            </w:r>
          </w:p>
        </w:tc>
        <w:tc>
          <w:tcPr>
            <w:tcW w:w="1485" w:type="dxa"/>
          </w:tcPr>
          <w:p w:rsidR="00FA00C1" w:rsidRPr="00D044F0" w:rsidRDefault="00D044F0" w:rsidP="00E90277">
            <w:pPr>
              <w:ind w:left="0"/>
              <w:jc w:val="center"/>
              <w:rPr>
                <w:color w:val="FF0000"/>
              </w:rPr>
            </w:pPr>
            <w:r w:rsidRPr="00D044F0">
              <w:rPr>
                <w:color w:val="FF0000"/>
              </w:rPr>
              <w:t>10,6</w:t>
            </w:r>
          </w:p>
        </w:tc>
        <w:tc>
          <w:tcPr>
            <w:tcW w:w="1511" w:type="dxa"/>
          </w:tcPr>
          <w:p w:rsidR="00FA00C1" w:rsidRPr="00D044F0" w:rsidRDefault="00D044F0" w:rsidP="00E90277">
            <w:pPr>
              <w:ind w:left="0"/>
              <w:jc w:val="center"/>
              <w:rPr>
                <w:color w:val="FF0000"/>
              </w:rPr>
            </w:pPr>
            <w:r w:rsidRPr="00D044F0">
              <w:rPr>
                <w:color w:val="FF0000"/>
              </w:rPr>
              <w:t>3,8</w:t>
            </w:r>
          </w:p>
        </w:tc>
        <w:tc>
          <w:tcPr>
            <w:tcW w:w="1559" w:type="dxa"/>
          </w:tcPr>
          <w:p w:rsidR="00FA00C1" w:rsidRPr="00D044F0" w:rsidRDefault="00A4275A" w:rsidP="00E90277">
            <w:pPr>
              <w:ind w:left="0"/>
              <w:rPr>
                <w:b/>
                <w:color w:val="FF0000"/>
              </w:rPr>
            </w:pPr>
            <w:r w:rsidRPr="00D044F0">
              <w:rPr>
                <w:b/>
                <w:color w:val="FF0000"/>
              </w:rPr>
              <w:t>NE</w:t>
            </w:r>
            <w:r w:rsidR="00FA00C1" w:rsidRPr="00D044F0">
              <w:rPr>
                <w:b/>
                <w:color w:val="FF0000"/>
              </w:rPr>
              <w:t>VYHOVUJE</w:t>
            </w:r>
          </w:p>
        </w:tc>
      </w:tr>
    </w:tbl>
    <w:p w:rsidR="00DC59EC" w:rsidRDefault="00DC59EC" w:rsidP="00015986">
      <w:pPr>
        <w:rPr>
          <w:u w:val="single"/>
        </w:rPr>
      </w:pPr>
    </w:p>
    <w:p w:rsidR="008C25C6" w:rsidRDefault="008C25C6" w:rsidP="00015986">
      <w:pPr>
        <w:rPr>
          <w:u w:val="single"/>
        </w:rPr>
      </w:pPr>
    </w:p>
    <w:p w:rsidR="00E90277" w:rsidRDefault="008C25C6" w:rsidP="00015986">
      <w:pPr>
        <w:rPr>
          <w:u w:val="single"/>
        </w:rPr>
      </w:pPr>
      <w:r>
        <w:rPr>
          <w:u w:val="single"/>
        </w:rPr>
        <w:t>Z doložených výpočtů a předchozí tabulky je patrné, které místnosti dle normy ČSN 73 05 80 vyhovují a které nevyhovují</w:t>
      </w:r>
      <w:r w:rsidR="009258D4">
        <w:rPr>
          <w:u w:val="single"/>
        </w:rPr>
        <w:t xml:space="preserve"> včetně konkrétních hodnot </w:t>
      </w:r>
      <w:r w:rsidR="00E90277">
        <w:t>č</w:t>
      </w:r>
      <w:r w:rsidR="00E90277" w:rsidRPr="0092020E">
        <w:t>initel</w:t>
      </w:r>
      <w:r w:rsidR="00E90277">
        <w:t>e</w:t>
      </w:r>
      <w:r w:rsidR="00E90277" w:rsidRPr="0092020E">
        <w:t xml:space="preserve"> denní osvětlenosti E</w:t>
      </w:r>
      <w:r w:rsidR="00E90277">
        <w:t>.</w:t>
      </w:r>
      <w:r w:rsidR="00C02BCD">
        <w:t xml:space="preserve"> Místnosti, které nevyhovují ve stávajícím stavu, nevyhovují ani obráceně</w:t>
      </w:r>
    </w:p>
    <w:p w:rsidR="00E90277" w:rsidRPr="00E90277" w:rsidRDefault="00C02BCD" w:rsidP="00015986">
      <w:r>
        <w:t>S</w:t>
      </w:r>
      <w:r w:rsidR="00E90277" w:rsidRPr="00E90277">
        <w:t>tavebními úpravami dojde k mírnému pokles</w:t>
      </w:r>
      <w:r>
        <w:t>u činitele denní osvětlenosti E, jak dokládají výpočty</w:t>
      </w:r>
      <w:r w:rsidR="005F70FF">
        <w:t>.</w:t>
      </w:r>
    </w:p>
    <w:p w:rsidR="00DC59EC" w:rsidRDefault="00C02BCD" w:rsidP="00FA38AE">
      <w:r>
        <w:t>V praxi pak bude rozdíl zanedbatelný a bez problémů doplnitelný umělým osvětlením, které vždy nahrazuje přirozené osvětlení v případech, kdy za různých klimatických podmínek není dostatečné. Nutno upozornit, že výpočet činitele denní osvětlenosti počítá s konstantní intenzitou světla v interiéru, která je v </w:t>
      </w:r>
      <w:r w:rsidR="006A2C34">
        <w:t>p</w:t>
      </w:r>
      <w:r>
        <w:t>raxi proměnlivá. Dále je nutno připomenout, že osazením nuceného větrání dojde k</w:t>
      </w:r>
      <w:r w:rsidR="006A2C34">
        <w:t> </w:t>
      </w:r>
      <w:r>
        <w:t>zaručenému</w:t>
      </w:r>
      <w:r w:rsidR="006A2C34">
        <w:t xml:space="preserve"> </w:t>
      </w:r>
      <w:r>
        <w:t>splnění hygienických podmínek na koncentraci CO2 dle vyhlášky 268/2009Sb</w:t>
      </w:r>
      <w:r w:rsidR="006A2C34">
        <w:t xml:space="preserve">, která je při přirozeném větrání </w:t>
      </w:r>
      <w:proofErr w:type="spellStart"/>
      <w:r w:rsidR="006A2C34">
        <w:t>nezaručitelná</w:t>
      </w:r>
      <w:proofErr w:type="spellEnd"/>
      <w:r w:rsidR="006A2C34">
        <w:t xml:space="preserve">. Po hygienické stránce tedy dochází k rapidnímu zlepšení vnitřního prostředí za cenu nepostřehnutelného snížení činitele denní osvětlenosti, který je možno nahradit </w:t>
      </w:r>
      <w:r w:rsidR="00574DF9">
        <w:t>umělým</w:t>
      </w:r>
      <w:r w:rsidR="006A2C34">
        <w:t xml:space="preserve"> osvětlením, které pokryje i </w:t>
      </w:r>
      <w:r w:rsidR="005F70FF">
        <w:t xml:space="preserve">hodnotu </w:t>
      </w:r>
      <w:r w:rsidR="006A2C34">
        <w:t>č</w:t>
      </w:r>
      <w:r w:rsidR="006A2C34" w:rsidRPr="0092020E">
        <w:t>initel</w:t>
      </w:r>
      <w:r w:rsidR="006A2C34">
        <w:t>e</w:t>
      </w:r>
      <w:r w:rsidR="006A2C34" w:rsidRPr="0092020E">
        <w:t xml:space="preserve"> denní osvětlenosti E</w:t>
      </w:r>
      <w:r w:rsidR="006A2C34">
        <w:t xml:space="preserve"> = 0.</w:t>
      </w:r>
      <w:r w:rsidR="006A2C34" w:rsidRPr="006A2C34">
        <w:t xml:space="preserve"> </w:t>
      </w:r>
      <w:r w:rsidR="006A2C34">
        <w:t>Pokud by dotčený orgán hygieny i nadále trval na dodržení č</w:t>
      </w:r>
      <w:r w:rsidR="006A2C34" w:rsidRPr="0092020E">
        <w:t>initel</w:t>
      </w:r>
      <w:r w:rsidR="006A2C34">
        <w:t>e</w:t>
      </w:r>
      <w:r w:rsidR="005F70FF">
        <w:t xml:space="preserve"> denní osvětlenosti</w:t>
      </w:r>
      <w:r w:rsidR="006A2C34">
        <w:t>, přestože ani v současnosti nevyhovuje, bylo by nutné snížit počet žáků v kmenových učebnách (od vzdálenější stěny od oken) a rozdělit učebnu na pobytovou a nepobytovou část. Stávající stav objektu neumožňuje vytvořit rozumnější technické řešení pro zlepšení vnitřních hygienických podmínek</w:t>
      </w:r>
      <w:r w:rsidR="005F70FF">
        <w:t xml:space="preserve">, </w:t>
      </w:r>
      <w:r w:rsidR="00FA38AE">
        <w:t xml:space="preserve">odvoláváme se tedy na </w:t>
      </w:r>
      <w:r w:rsidR="00F82B4F">
        <w:t>§ 2 vyhlášky</w:t>
      </w:r>
      <w:r w:rsidR="003F4E48">
        <w:t xml:space="preserve"> 268/2009 Sb.</w:t>
      </w:r>
      <w:r w:rsidR="00FA38AE">
        <w:t>, které cituji</w:t>
      </w:r>
    </w:p>
    <w:p w:rsidR="00F82B4F" w:rsidRDefault="00F82B4F" w:rsidP="00015986"/>
    <w:p w:rsidR="00F82B4F" w:rsidRPr="00F82B4F" w:rsidRDefault="00FA38AE" w:rsidP="00F82B4F">
      <w:pPr>
        <w:spacing w:before="144" w:after="144"/>
        <w:rPr>
          <w:i/>
          <w:color w:val="000000"/>
        </w:rPr>
      </w:pPr>
      <w:r>
        <w:rPr>
          <w:b/>
          <w:bCs/>
          <w:i/>
          <w:color w:val="000000"/>
        </w:rPr>
        <w:t>„</w:t>
      </w:r>
      <w:r w:rsidRPr="00F82B4F">
        <w:rPr>
          <w:b/>
          <w:bCs/>
          <w:i/>
          <w:color w:val="000000"/>
        </w:rPr>
        <w:t xml:space="preserve"> </w:t>
      </w:r>
      <w:r w:rsidR="00F82B4F" w:rsidRPr="00F82B4F">
        <w:rPr>
          <w:b/>
          <w:bCs/>
          <w:i/>
          <w:color w:val="000000"/>
        </w:rPr>
        <w:t>(1)</w:t>
      </w:r>
      <w:r w:rsidR="00F82B4F" w:rsidRPr="00F82B4F">
        <w:rPr>
          <w:i/>
          <w:color w:val="000000"/>
        </w:rPr>
        <w:t xml:space="preserve"> Ustanovení této vyhlášky se uplatní též u zařízení, změn dokončených staveb, udržovacích prací, změn v užívání staveb, u dočasných staveb zařízení staveniště, jakož i u staveb, které jsou kulturními </w:t>
      </w:r>
      <w:r w:rsidR="00F82B4F" w:rsidRPr="00F82B4F">
        <w:rPr>
          <w:i/>
          <w:color w:val="000000"/>
        </w:rPr>
        <w:lastRenderedPageBreak/>
        <w:t>památkami</w:t>
      </w:r>
      <w:hyperlink r:id="rId13" w:anchor="f4006102" w:history="1">
        <w:r w:rsidR="00F82B4F" w:rsidRPr="00F82B4F">
          <w:rPr>
            <w:rStyle w:val="Hypertextovodkaz"/>
            <w:b/>
            <w:bCs/>
            <w:i/>
            <w:vertAlign w:val="superscript"/>
          </w:rPr>
          <w:t>1</w:t>
        </w:r>
        <w:r w:rsidR="00F82B4F" w:rsidRPr="00F82B4F">
          <w:rPr>
            <w:rStyle w:val="Hypertextovodkaz"/>
            <w:b/>
            <w:bCs/>
            <w:i/>
          </w:rPr>
          <w:t>)</w:t>
        </w:r>
      </w:hyperlink>
      <w:r w:rsidR="00F82B4F" w:rsidRPr="00F82B4F">
        <w:rPr>
          <w:i/>
          <w:color w:val="000000"/>
        </w:rPr>
        <w:t xml:space="preserve"> nebo jsou v památkových rezervacích nebo památkových zónách, pokud to závažné územně technické nebo stavebně technické důvody nevylučují.</w:t>
      </w:r>
      <w:r>
        <w:rPr>
          <w:i/>
          <w:color w:val="000000"/>
        </w:rPr>
        <w:t>“</w:t>
      </w:r>
    </w:p>
    <w:p w:rsidR="00F82B4F" w:rsidRDefault="00F82B4F" w:rsidP="00015986">
      <w:pPr>
        <w:rPr>
          <w:u w:val="single"/>
        </w:rPr>
      </w:pPr>
    </w:p>
    <w:p w:rsidR="00DC59EC" w:rsidRDefault="00DC59EC" w:rsidP="00015986">
      <w:pPr>
        <w:rPr>
          <w:u w:val="single"/>
        </w:rPr>
      </w:pPr>
    </w:p>
    <w:p w:rsidR="002166FF" w:rsidRDefault="005F70FF" w:rsidP="00015986">
      <w:pPr>
        <w:rPr>
          <w:u w:val="single"/>
        </w:rPr>
      </w:pPr>
      <w:r>
        <w:rPr>
          <w:u w:val="single"/>
        </w:rPr>
        <w:t xml:space="preserve"> + </w:t>
      </w:r>
      <w:r w:rsidR="002166FF">
        <w:rPr>
          <w:u w:val="single"/>
        </w:rPr>
        <w:t>DOPLNĚNÍ</w:t>
      </w:r>
      <w:r>
        <w:rPr>
          <w:u w:val="single"/>
        </w:rPr>
        <w:t xml:space="preserve"> k osazení VZT jednotek</w:t>
      </w:r>
    </w:p>
    <w:p w:rsidR="005F70FF" w:rsidRDefault="005F70FF" w:rsidP="00015986">
      <w:pPr>
        <w:rPr>
          <w:u w:val="single"/>
        </w:rPr>
      </w:pPr>
    </w:p>
    <w:p w:rsidR="002166FF" w:rsidRPr="00FF1ECC" w:rsidRDefault="002166FF" w:rsidP="002166FF">
      <w:r w:rsidRPr="00FF1ECC">
        <w:rPr>
          <w:b/>
          <w:bCs/>
        </w:rPr>
        <w:t>Provozní režim</w:t>
      </w:r>
      <w:r w:rsidR="00275DE3">
        <w:rPr>
          <w:b/>
          <w:bCs/>
        </w:rPr>
        <w:t xml:space="preserve"> VZT</w:t>
      </w:r>
      <w:r w:rsidRPr="00FF1ECC">
        <w:rPr>
          <w:b/>
          <w:bCs/>
        </w:rPr>
        <w:t xml:space="preserve">: </w:t>
      </w:r>
      <w:r w:rsidRPr="00FF1ECC">
        <w:t>Z důvodu dodržení metodických pokynů</w:t>
      </w:r>
      <w:r w:rsidRPr="00FF1ECC">
        <w:rPr>
          <w:b/>
          <w:bCs/>
        </w:rPr>
        <w:t xml:space="preserve"> </w:t>
      </w:r>
      <w:r w:rsidRPr="00FF1ECC">
        <w:t xml:space="preserve">Ministerstva Životního prostředí: Návrh větrání škol, jsou v místnostech osazeny VZT jednotky. </w:t>
      </w:r>
    </w:p>
    <w:p w:rsidR="002166FF" w:rsidRPr="00FF1ECC" w:rsidRDefault="002166FF" w:rsidP="002166FF">
      <w:r w:rsidRPr="00FF1ECC">
        <w:t>V případě obsazení třídy, bude VZT jednotka spuštěna do základního provozního režimu 20-30% výkonu. Jednotka je vybavena čidlem CO</w:t>
      </w:r>
      <w:r w:rsidRPr="00FF1ECC">
        <w:rPr>
          <w:vertAlign w:val="subscript"/>
        </w:rPr>
        <w:t>2</w:t>
      </w:r>
      <w:r w:rsidRPr="00FF1ECC">
        <w:t>, které v případě zjištění hraniční koncentrace CO</w:t>
      </w:r>
      <w:r w:rsidRPr="00FF1ECC">
        <w:rPr>
          <w:vertAlign w:val="subscript"/>
        </w:rPr>
        <w:t>2</w:t>
      </w:r>
      <w:r w:rsidRPr="00FF1ECC">
        <w:t>, přepne VZT jednotku do plného výkonu a prostor se zcela vyvětrá. Jednotka bude v plném provozu (100%) až do úplného vyvětrání prostoru, tj. hladina CO</w:t>
      </w:r>
      <w:r w:rsidRPr="00FF1ECC">
        <w:rPr>
          <w:vertAlign w:val="subscript"/>
        </w:rPr>
        <w:t>2</w:t>
      </w:r>
      <w:r w:rsidRPr="00FF1ECC">
        <w:t xml:space="preserve"> pokles na hladinu nastavenou pro základní provozní režim 20 - 30%. (Nastavení výkonu v základním provozním režimu může být uživatelem upraveno dle potřeby). </w:t>
      </w:r>
    </w:p>
    <w:p w:rsidR="002166FF" w:rsidRPr="00FF1ECC" w:rsidRDefault="002166FF" w:rsidP="002166FF">
      <w:r w:rsidRPr="00FF1ECC">
        <w:t xml:space="preserve">VZT jednotky jsou navrženy tak, aby plně zajistily vyvětrání prostor dle Nařízení vlády č. 410/2005Sb., o hygienických požadavcích na prostory a provoz zařízení a provozoven pro výchovu a vzdělávání dětí a mladistvých, ve znění pozdějších předpisů, dle přílohy č. 3. </w:t>
      </w:r>
    </w:p>
    <w:p w:rsidR="002166FF" w:rsidRDefault="002166FF" w:rsidP="002166FF">
      <w:pPr>
        <w:rPr>
          <w:u w:val="single"/>
        </w:rPr>
      </w:pPr>
      <w:r w:rsidRPr="00FF1ECC">
        <w:t xml:space="preserve">V případě odstavení VZT jednotek je požadovanou výměnu vzduchu v místnosti možné zajistit přirozeným větráním </w:t>
      </w:r>
      <w:proofErr w:type="spellStart"/>
      <w:r w:rsidRPr="00FF1ECC">
        <w:t>otevíravými</w:t>
      </w:r>
      <w:proofErr w:type="spellEnd"/>
      <w:r w:rsidRPr="00FF1ECC">
        <w:t xml:space="preserve"> okny.</w:t>
      </w:r>
    </w:p>
    <w:p w:rsidR="002166FF" w:rsidRDefault="002166FF" w:rsidP="00015986">
      <w:pPr>
        <w:rPr>
          <w:u w:val="single"/>
        </w:rPr>
      </w:pPr>
    </w:p>
    <w:p w:rsidR="004B03F2" w:rsidRDefault="004B03F2" w:rsidP="004B03F2">
      <w:pPr>
        <w:pStyle w:val="Prosttext"/>
        <w:ind w:left="851"/>
        <w:jc w:val="both"/>
        <w:rPr>
          <w:rFonts w:ascii="Arial Narrow" w:eastAsia="Times New Roman" w:hAnsi="Arial Narrow"/>
          <w:color w:val="auto"/>
          <w:sz w:val="22"/>
          <w:szCs w:val="20"/>
          <w:lang w:eastAsia="cs-CZ"/>
        </w:rPr>
      </w:pPr>
    </w:p>
    <w:p w:rsidR="004B03F2" w:rsidRPr="007366F8" w:rsidRDefault="004B03F2" w:rsidP="004B03F2">
      <w:pPr>
        <w:pStyle w:val="Prosttext"/>
        <w:ind w:left="851"/>
        <w:jc w:val="both"/>
        <w:rPr>
          <w:u w:val="single"/>
        </w:rPr>
      </w:pPr>
    </w:p>
    <w:p w:rsidR="00D06842" w:rsidRPr="0046723E" w:rsidRDefault="00D06842" w:rsidP="00D06842"/>
    <w:p w:rsidR="00D12B69" w:rsidRPr="0046723E" w:rsidRDefault="00D12B69" w:rsidP="00D12B69">
      <w:r w:rsidRPr="0046723E">
        <w:t xml:space="preserve">V Mladé Boleslavi, </w:t>
      </w:r>
      <w:r w:rsidR="00366113">
        <w:t>leden</w:t>
      </w:r>
      <w:r w:rsidRPr="0046723E">
        <w:t xml:space="preserve"> 201</w:t>
      </w:r>
      <w:r w:rsidR="00366113">
        <w:t>7</w:t>
      </w:r>
      <w:r w:rsidRPr="0046723E">
        <w:tab/>
      </w:r>
      <w:r w:rsidRPr="0046723E">
        <w:tab/>
      </w:r>
      <w:r w:rsidRPr="0046723E">
        <w:tab/>
      </w:r>
      <w:r w:rsidRPr="0046723E">
        <w:tab/>
      </w:r>
      <w:r w:rsidR="00175D78" w:rsidRPr="0046723E">
        <w:tab/>
      </w:r>
      <w:r w:rsidRPr="0046723E">
        <w:tab/>
      </w:r>
      <w:r w:rsidR="00175D78" w:rsidRPr="0046723E">
        <w:t xml:space="preserve">Ing. </w:t>
      </w:r>
      <w:r w:rsidR="00161223" w:rsidRPr="0046723E">
        <w:t>Jiří Rychter</w:t>
      </w:r>
    </w:p>
    <w:p w:rsidR="00D12B69" w:rsidRPr="00161223" w:rsidRDefault="00D12B69" w:rsidP="00D12B69">
      <w:pPr>
        <w:rPr>
          <w:color w:val="0070C0"/>
        </w:rPr>
      </w:pPr>
    </w:p>
    <w:sectPr w:rsidR="00D12B69" w:rsidRPr="00161223" w:rsidSect="0075220C">
      <w:headerReference w:type="default" r:id="rId14"/>
      <w:footerReference w:type="default" r:id="rId15"/>
      <w:pgSz w:w="11906" w:h="16838" w:code="257"/>
      <w:pgMar w:top="1985" w:right="1021" w:bottom="1588" w:left="1418" w:header="709" w:footer="709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83FA3" w:rsidRDefault="00A83FA3" w:rsidP="00D12B69">
      <w:pPr>
        <w:spacing w:before="0" w:after="0"/>
      </w:pPr>
      <w:r>
        <w:separator/>
      </w:r>
    </w:p>
  </w:endnote>
  <w:endnote w:type="continuationSeparator" w:id="0">
    <w:p w:rsidR="00A83FA3" w:rsidRDefault="00A83FA3" w:rsidP="00D12B69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FA3" w:rsidRDefault="00A83FA3" w:rsidP="0075220C">
    <w:pPr>
      <w:pStyle w:val="Zpat"/>
      <w:tabs>
        <w:tab w:val="clear" w:pos="4536"/>
        <w:tab w:val="clear" w:pos="9072"/>
        <w:tab w:val="left" w:pos="7150"/>
      </w:tabs>
    </w:pPr>
    <w: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FA3" w:rsidRDefault="00A83FA3" w:rsidP="0075220C">
    <w:pPr>
      <w:pStyle w:val="Zpat"/>
      <w:tabs>
        <w:tab w:val="clear" w:pos="4536"/>
        <w:tab w:val="clear" w:pos="9072"/>
        <w:tab w:val="left" w:pos="7150"/>
      </w:tabs>
      <w:ind w:left="0"/>
    </w:pPr>
    <w:r>
      <w:rPr>
        <w:noProof/>
      </w:rPr>
      <w:drawing>
        <wp:anchor distT="0" distB="0" distL="114300" distR="114300" simplePos="0" relativeHeight="251658240" behindDoc="0" locked="0" layoutInCell="1" allowOverlap="1" wp14:anchorId="6D5EB2EC" wp14:editId="6502FAE6">
          <wp:simplePos x="0" y="0"/>
          <wp:positionH relativeFrom="column">
            <wp:posOffset>5029200</wp:posOffset>
          </wp:positionH>
          <wp:positionV relativeFrom="paragraph">
            <wp:posOffset>-10160</wp:posOffset>
          </wp:positionV>
          <wp:extent cx="1000760" cy="301625"/>
          <wp:effectExtent l="0" t="0" r="8890" b="3175"/>
          <wp:wrapNone/>
          <wp:docPr id="2" name="obrázek 2" descr="IMP_orez_328-1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IMP_orez_328-10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0760" cy="3016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83FA3" w:rsidRDefault="00A83FA3" w:rsidP="00D12B69">
      <w:pPr>
        <w:spacing w:before="0" w:after="0"/>
      </w:pPr>
      <w:r>
        <w:separator/>
      </w:r>
    </w:p>
  </w:footnote>
  <w:footnote w:type="continuationSeparator" w:id="0">
    <w:p w:rsidR="00A83FA3" w:rsidRDefault="00A83FA3" w:rsidP="00D12B69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FA3" w:rsidRPr="008A4A89" w:rsidRDefault="00A83FA3" w:rsidP="0075220C">
    <w:pPr>
      <w:pStyle w:val="Zhlav"/>
      <w:rPr>
        <w:szCs w:val="8"/>
      </w:rPr>
    </w:pPr>
    <w:r>
      <w:rPr>
        <w:noProof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-909955</wp:posOffset>
          </wp:positionH>
          <wp:positionV relativeFrom="paragraph">
            <wp:posOffset>-505460</wp:posOffset>
          </wp:positionV>
          <wp:extent cx="7606665" cy="10753090"/>
          <wp:effectExtent l="0" t="0" r="0" b="0"/>
          <wp:wrapNone/>
          <wp:docPr id="1" name="obrázek 1" descr="im projek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m projek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06665" cy="107530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781" w:type="dxa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993"/>
      <w:gridCol w:w="4677"/>
      <w:gridCol w:w="851"/>
      <w:gridCol w:w="3260"/>
    </w:tblGrid>
    <w:tr w:rsidR="00A83FA3" w:rsidRPr="00483840">
      <w:trPr>
        <w:trHeight w:val="227"/>
      </w:trPr>
      <w:tc>
        <w:tcPr>
          <w:tcW w:w="99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483840" w:rsidRDefault="00A83FA3" w:rsidP="0075220C">
          <w:pPr>
            <w:pStyle w:val="AdresGegevensblok2"/>
            <w:spacing w:line="240" w:lineRule="auto"/>
            <w:ind w:left="6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t>Projekt:</w:t>
          </w:r>
        </w:p>
      </w:tc>
      <w:tc>
        <w:tcPr>
          <w:tcW w:w="4677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60783C" w:rsidRDefault="00A83FA3" w:rsidP="0060783C">
          <w:pPr>
            <w:pStyle w:val="AdresGegevensblok2"/>
            <w:spacing w:line="240" w:lineRule="auto"/>
            <w:ind w:left="6"/>
            <w:rPr>
              <w:rFonts w:ascii="Arial Narrow" w:hAnsi="Arial Narrow"/>
              <w:color w:val="808080"/>
              <w:sz w:val="18"/>
              <w:szCs w:val="18"/>
            </w:rPr>
          </w:pPr>
          <w:r w:rsidRPr="0060783C">
            <w:rPr>
              <w:rFonts w:ascii="Arial Narrow" w:hAnsi="Arial Narrow"/>
              <w:color w:val="808080"/>
              <w:sz w:val="18"/>
              <w:szCs w:val="18"/>
            </w:rPr>
            <w:t>Zateplení objektu školy a výměna oken</w:t>
          </w:r>
        </w:p>
        <w:p w:rsidR="00A83FA3" w:rsidRPr="0060783C" w:rsidRDefault="00A83FA3" w:rsidP="0060783C">
          <w:pPr>
            <w:pStyle w:val="AdresGegevensblok2"/>
            <w:spacing w:line="240" w:lineRule="auto"/>
            <w:rPr>
              <w:rFonts w:ascii="Arial Narrow" w:hAnsi="Arial Narrow"/>
              <w:color w:val="808080"/>
              <w:sz w:val="18"/>
              <w:szCs w:val="18"/>
            </w:rPr>
          </w:pPr>
          <w:r w:rsidRPr="0060783C">
            <w:rPr>
              <w:rFonts w:ascii="Arial Narrow" w:hAnsi="Arial Narrow"/>
              <w:color w:val="808080"/>
              <w:sz w:val="18"/>
              <w:szCs w:val="18"/>
            </w:rPr>
            <w:t>v Novém Městě nad Metují</w:t>
          </w:r>
        </w:p>
        <w:p w:rsidR="00A83FA3" w:rsidRPr="00483840" w:rsidRDefault="00A83FA3" w:rsidP="0060783C">
          <w:pPr>
            <w:pStyle w:val="AdresGegevensblok2"/>
            <w:spacing w:line="240" w:lineRule="auto"/>
            <w:ind w:left="6"/>
            <w:rPr>
              <w:rFonts w:ascii="Arial Narrow" w:hAnsi="Arial Narrow"/>
              <w:color w:val="808080"/>
              <w:sz w:val="18"/>
              <w:szCs w:val="18"/>
            </w:rPr>
          </w:pPr>
          <w:r w:rsidRPr="0060783C">
            <w:rPr>
              <w:rFonts w:ascii="Arial Narrow" w:hAnsi="Arial Narrow"/>
              <w:color w:val="808080"/>
              <w:sz w:val="18"/>
              <w:szCs w:val="18"/>
            </w:rPr>
            <w:t>Školní 1377, 549 01 Nové Město nad Metují</w:t>
          </w:r>
        </w:p>
      </w:tc>
      <w:tc>
        <w:tcPr>
          <w:tcW w:w="851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483840" w:rsidRDefault="00A83FA3" w:rsidP="0075220C">
          <w:pPr>
            <w:pStyle w:val="AdresGegevensblok2"/>
            <w:spacing w:line="240" w:lineRule="auto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t>Soubor:</w:t>
          </w:r>
        </w:p>
      </w:tc>
      <w:tc>
        <w:tcPr>
          <w:tcW w:w="3260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483840" w:rsidRDefault="00A83FA3" w:rsidP="00A9371C">
          <w:pPr>
            <w:pStyle w:val="AdresGegevensblok2"/>
            <w:spacing w:line="240" w:lineRule="auto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begin"/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instrText xml:space="preserve"> FILENAME </w:instrTex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separate"/>
          </w:r>
          <w:r w:rsidR="00AC02BA">
            <w:rPr>
              <w:rFonts w:ascii="Arial Narrow" w:hAnsi="Arial Narrow"/>
              <w:noProof/>
              <w:color w:val="808080"/>
              <w:sz w:val="18"/>
              <w:szCs w:val="18"/>
            </w:rPr>
            <w:t>DOLNENI_ HYGIENA_SEZNAM_SPECIFIKACE_08_2016_finaaaallllllll</w: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end"/>
          </w:r>
        </w:p>
      </w:tc>
    </w:tr>
    <w:tr w:rsidR="00A83FA3" w:rsidRPr="00483840">
      <w:trPr>
        <w:trHeight w:val="227"/>
      </w:trPr>
      <w:tc>
        <w:tcPr>
          <w:tcW w:w="993" w:type="dxa"/>
          <w:tcBorders>
            <w:top w:val="nil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483840" w:rsidRDefault="00A83FA3" w:rsidP="0075220C">
          <w:pPr>
            <w:pStyle w:val="AdresGegevensblok2"/>
            <w:spacing w:line="240" w:lineRule="auto"/>
            <w:ind w:left="6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t>Stupeň:</w:t>
          </w:r>
        </w:p>
      </w:tc>
      <w:tc>
        <w:tcPr>
          <w:tcW w:w="4677" w:type="dxa"/>
          <w:tcBorders>
            <w:top w:val="nil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483840" w:rsidRDefault="00A83FA3" w:rsidP="00A9728C">
          <w:pPr>
            <w:pStyle w:val="AdresGegevensblok2"/>
            <w:spacing w:line="240" w:lineRule="auto"/>
            <w:ind w:left="6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t xml:space="preserve">Dokumentace </w:t>
          </w:r>
          <w:r>
            <w:rPr>
              <w:rFonts w:ascii="Arial Narrow" w:hAnsi="Arial Narrow"/>
              <w:color w:val="808080"/>
              <w:sz w:val="18"/>
              <w:szCs w:val="18"/>
            </w:rPr>
            <w:t>pro stavební povolení</w:t>
          </w:r>
        </w:p>
      </w:tc>
      <w:tc>
        <w:tcPr>
          <w:tcW w:w="851" w:type="dxa"/>
          <w:tcBorders>
            <w:top w:val="nil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483840" w:rsidRDefault="00A83FA3" w:rsidP="0075220C">
          <w:pPr>
            <w:pStyle w:val="AdresGegevensblok2"/>
            <w:spacing w:line="240" w:lineRule="auto"/>
            <w:rPr>
              <w:rFonts w:ascii="Arial Narrow" w:hAnsi="Arial Narrow"/>
              <w:color w:val="808080"/>
              <w:sz w:val="18"/>
              <w:szCs w:val="18"/>
            </w:rPr>
          </w:pPr>
          <w:r>
            <w:rPr>
              <w:rFonts w:ascii="Arial Narrow" w:hAnsi="Arial Narrow"/>
              <w:color w:val="808080"/>
              <w:sz w:val="18"/>
              <w:szCs w:val="18"/>
            </w:rPr>
            <w:t>Část</w:t>
          </w:r>
        </w:p>
      </w:tc>
      <w:tc>
        <w:tcPr>
          <w:tcW w:w="3260" w:type="dxa"/>
          <w:tcBorders>
            <w:top w:val="nil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483840" w:rsidRDefault="00A83FA3" w:rsidP="0075220C">
          <w:pPr>
            <w:pStyle w:val="AdresGegevensblok2"/>
            <w:spacing w:line="240" w:lineRule="auto"/>
            <w:rPr>
              <w:rFonts w:ascii="Arial Narrow" w:hAnsi="Arial Narrow"/>
              <w:color w:val="808080"/>
              <w:sz w:val="18"/>
              <w:szCs w:val="18"/>
            </w:rPr>
          </w:pPr>
          <w:r>
            <w:rPr>
              <w:rFonts w:ascii="Arial Narrow" w:hAnsi="Arial Narrow"/>
              <w:color w:val="808080"/>
              <w:sz w:val="18"/>
              <w:szCs w:val="18"/>
            </w:rPr>
            <w:t>A</w:t>
          </w:r>
        </w:p>
      </w:tc>
    </w:tr>
    <w:tr w:rsidR="00A83FA3" w:rsidRPr="00483840">
      <w:trPr>
        <w:trHeight w:val="227"/>
      </w:trPr>
      <w:tc>
        <w:tcPr>
          <w:tcW w:w="99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483840" w:rsidRDefault="00A83FA3" w:rsidP="0075220C">
          <w:pPr>
            <w:pStyle w:val="AdresGegevensblok2"/>
            <w:spacing w:line="240" w:lineRule="auto"/>
            <w:ind w:left="6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t>Datum:</w:t>
          </w:r>
        </w:p>
      </w:tc>
      <w:tc>
        <w:tcPr>
          <w:tcW w:w="4677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483840" w:rsidRDefault="00A83FA3" w:rsidP="00D06842">
          <w:pPr>
            <w:pStyle w:val="AdresGegevensblok2"/>
            <w:spacing w:line="240" w:lineRule="auto"/>
            <w:ind w:left="6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begin"/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instrText xml:space="preserve"> DATE \@ "d.M.yyyy" </w:instrTex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separate"/>
          </w:r>
          <w:r w:rsidR="00AC02BA">
            <w:rPr>
              <w:rFonts w:ascii="Arial Narrow" w:hAnsi="Arial Narrow"/>
              <w:noProof/>
              <w:color w:val="808080"/>
              <w:sz w:val="18"/>
              <w:szCs w:val="18"/>
            </w:rPr>
            <w:t>23.3.2017</w: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end"/>
          </w:r>
        </w:p>
      </w:tc>
      <w:tc>
        <w:tcPr>
          <w:tcW w:w="851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483840" w:rsidRDefault="00A83FA3" w:rsidP="0075220C">
          <w:pPr>
            <w:pStyle w:val="AdresGegevensblok2"/>
            <w:spacing w:line="240" w:lineRule="auto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t>Strana:</w:t>
          </w:r>
        </w:p>
      </w:tc>
      <w:tc>
        <w:tcPr>
          <w:tcW w:w="3260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483840" w:rsidRDefault="00A83FA3" w:rsidP="0075220C">
          <w:pPr>
            <w:pStyle w:val="AdresGegevensblok2"/>
            <w:spacing w:line="240" w:lineRule="auto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t xml:space="preserve">Strana </w: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begin"/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instrText xml:space="preserve"> PAGE </w:instrTex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separate"/>
          </w:r>
          <w:r w:rsidR="00695E4E">
            <w:rPr>
              <w:rFonts w:ascii="Arial Narrow" w:hAnsi="Arial Narrow"/>
              <w:noProof/>
              <w:color w:val="808080"/>
              <w:sz w:val="18"/>
              <w:szCs w:val="18"/>
            </w:rPr>
            <w:t>9</w: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end"/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t xml:space="preserve"> (celkem </w: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begin"/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instrText xml:space="preserve"> NUMPAGES </w:instrTex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separate"/>
          </w:r>
          <w:r w:rsidR="00695E4E">
            <w:rPr>
              <w:rFonts w:ascii="Arial Narrow" w:hAnsi="Arial Narrow"/>
              <w:noProof/>
              <w:color w:val="808080"/>
              <w:sz w:val="18"/>
              <w:szCs w:val="18"/>
            </w:rPr>
            <w:t>10</w: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end"/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t>)</w:t>
          </w:r>
        </w:p>
      </w:tc>
    </w:tr>
  </w:tbl>
  <w:p w:rsidR="00A83FA3" w:rsidRPr="009B70E1" w:rsidRDefault="00A83FA3" w:rsidP="0075220C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EB00C3"/>
    <w:multiLevelType w:val="hybridMultilevel"/>
    <w:tmpl w:val="B2A619A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3601E08"/>
    <w:multiLevelType w:val="hybridMultilevel"/>
    <w:tmpl w:val="5742EA12"/>
    <w:lvl w:ilvl="0" w:tplc="D2B85940">
      <w:start w:val="293"/>
      <w:numFmt w:val="bullet"/>
      <w:lvlText w:val="-"/>
      <w:lvlJc w:val="left"/>
      <w:pPr>
        <w:ind w:left="1211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">
    <w:nsid w:val="365D459F"/>
    <w:multiLevelType w:val="hybridMultilevel"/>
    <w:tmpl w:val="EE6AEE96"/>
    <w:lvl w:ilvl="0" w:tplc="0B7C08AC">
      <w:numFmt w:val="bullet"/>
      <w:lvlText w:val="-"/>
      <w:lvlJc w:val="left"/>
      <w:pPr>
        <w:ind w:left="1211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3">
    <w:nsid w:val="59CB1074"/>
    <w:multiLevelType w:val="hybridMultilevel"/>
    <w:tmpl w:val="42288400"/>
    <w:lvl w:ilvl="0" w:tplc="FDA68866">
      <w:numFmt w:val="bullet"/>
      <w:lvlText w:val="-"/>
      <w:lvlJc w:val="left"/>
      <w:pPr>
        <w:ind w:left="1211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4">
    <w:nsid w:val="7F28081A"/>
    <w:multiLevelType w:val="multilevel"/>
    <w:tmpl w:val="1D50D78C"/>
    <w:lvl w:ilvl="0">
      <w:start w:val="1"/>
      <w:numFmt w:val="decimal"/>
      <w:pStyle w:val="Nadpis1"/>
      <w:lvlText w:val="A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A.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lowerLetter"/>
      <w:pStyle w:val="Nadpis3"/>
      <w:lvlText w:val="%3)"/>
      <w:lvlJc w:val="left"/>
      <w:pPr>
        <w:tabs>
          <w:tab w:val="num" w:pos="1080"/>
        </w:tabs>
        <w:ind w:left="50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36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18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3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28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384" w:hanging="1224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5400"/>
        </w:tabs>
        <w:ind w:left="3960" w:hanging="1440"/>
      </w:pPr>
      <w:rPr>
        <w:rFonts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3"/>
  </w:num>
  <w:num w:numId="5">
    <w:abstractNumId w:val="0"/>
  </w:num>
  <w:num w:numId="6">
    <w:abstractNumId w:val="4"/>
  </w:num>
  <w:num w:numId="7">
    <w:abstractNumId w:val="4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2B69"/>
    <w:rsid w:val="000015B5"/>
    <w:rsid w:val="000015CB"/>
    <w:rsid w:val="00015986"/>
    <w:rsid w:val="00050392"/>
    <w:rsid w:val="00070190"/>
    <w:rsid w:val="00080278"/>
    <w:rsid w:val="000B68B6"/>
    <w:rsid w:val="00116E04"/>
    <w:rsid w:val="00142834"/>
    <w:rsid w:val="00161223"/>
    <w:rsid w:val="00161B4B"/>
    <w:rsid w:val="00175D78"/>
    <w:rsid w:val="00182041"/>
    <w:rsid w:val="001834B3"/>
    <w:rsid w:val="001D6CF5"/>
    <w:rsid w:val="001E6C32"/>
    <w:rsid w:val="001F6808"/>
    <w:rsid w:val="00202339"/>
    <w:rsid w:val="00202E14"/>
    <w:rsid w:val="002166FF"/>
    <w:rsid w:val="002261A3"/>
    <w:rsid w:val="00227C70"/>
    <w:rsid w:val="00232E28"/>
    <w:rsid w:val="00275391"/>
    <w:rsid w:val="00275DE3"/>
    <w:rsid w:val="00295BD2"/>
    <w:rsid w:val="00297B77"/>
    <w:rsid w:val="002A58AC"/>
    <w:rsid w:val="002C288D"/>
    <w:rsid w:val="002D2F60"/>
    <w:rsid w:val="002E7313"/>
    <w:rsid w:val="00301CF2"/>
    <w:rsid w:val="00304602"/>
    <w:rsid w:val="00306582"/>
    <w:rsid w:val="00317745"/>
    <w:rsid w:val="0032332F"/>
    <w:rsid w:val="00334663"/>
    <w:rsid w:val="003634D9"/>
    <w:rsid w:val="00366113"/>
    <w:rsid w:val="003A5B83"/>
    <w:rsid w:val="003C1B55"/>
    <w:rsid w:val="003D7627"/>
    <w:rsid w:val="003E4327"/>
    <w:rsid w:val="003F4E48"/>
    <w:rsid w:val="00423521"/>
    <w:rsid w:val="00432EB4"/>
    <w:rsid w:val="00435A57"/>
    <w:rsid w:val="00447CF8"/>
    <w:rsid w:val="0046723E"/>
    <w:rsid w:val="0047165C"/>
    <w:rsid w:val="004B03F2"/>
    <w:rsid w:val="004B1EB7"/>
    <w:rsid w:val="004E2524"/>
    <w:rsid w:val="004E3432"/>
    <w:rsid w:val="0050797B"/>
    <w:rsid w:val="0051069C"/>
    <w:rsid w:val="00511F1C"/>
    <w:rsid w:val="0051363A"/>
    <w:rsid w:val="005325E7"/>
    <w:rsid w:val="0053536A"/>
    <w:rsid w:val="00555E3B"/>
    <w:rsid w:val="00574DF9"/>
    <w:rsid w:val="00574E05"/>
    <w:rsid w:val="00586E34"/>
    <w:rsid w:val="00592C9F"/>
    <w:rsid w:val="00595C60"/>
    <w:rsid w:val="00597209"/>
    <w:rsid w:val="005A3C08"/>
    <w:rsid w:val="005F70FF"/>
    <w:rsid w:val="0060783C"/>
    <w:rsid w:val="0061060A"/>
    <w:rsid w:val="00611607"/>
    <w:rsid w:val="006144DE"/>
    <w:rsid w:val="00653B90"/>
    <w:rsid w:val="006552FB"/>
    <w:rsid w:val="006618C3"/>
    <w:rsid w:val="00670451"/>
    <w:rsid w:val="00693469"/>
    <w:rsid w:val="00695E4E"/>
    <w:rsid w:val="006A2C34"/>
    <w:rsid w:val="006C0B4B"/>
    <w:rsid w:val="006C3E85"/>
    <w:rsid w:val="006C5ECB"/>
    <w:rsid w:val="00732963"/>
    <w:rsid w:val="007366F8"/>
    <w:rsid w:val="0075220C"/>
    <w:rsid w:val="007756EC"/>
    <w:rsid w:val="007930D5"/>
    <w:rsid w:val="007B10CB"/>
    <w:rsid w:val="007C151D"/>
    <w:rsid w:val="007D1A1B"/>
    <w:rsid w:val="007F54D6"/>
    <w:rsid w:val="00811D46"/>
    <w:rsid w:val="0085410C"/>
    <w:rsid w:val="008623A0"/>
    <w:rsid w:val="00862469"/>
    <w:rsid w:val="008A1552"/>
    <w:rsid w:val="008A4546"/>
    <w:rsid w:val="008A5F25"/>
    <w:rsid w:val="008B0960"/>
    <w:rsid w:val="008C25C6"/>
    <w:rsid w:val="008C4261"/>
    <w:rsid w:val="008E371D"/>
    <w:rsid w:val="008E395D"/>
    <w:rsid w:val="008F618B"/>
    <w:rsid w:val="0090025D"/>
    <w:rsid w:val="009121E6"/>
    <w:rsid w:val="0092020E"/>
    <w:rsid w:val="0092354C"/>
    <w:rsid w:val="009258D4"/>
    <w:rsid w:val="009513A3"/>
    <w:rsid w:val="00956CEF"/>
    <w:rsid w:val="009714C8"/>
    <w:rsid w:val="009927A3"/>
    <w:rsid w:val="0099340E"/>
    <w:rsid w:val="009A2AEC"/>
    <w:rsid w:val="00A4275A"/>
    <w:rsid w:val="00A547E0"/>
    <w:rsid w:val="00A57F73"/>
    <w:rsid w:val="00A747F8"/>
    <w:rsid w:val="00A750D9"/>
    <w:rsid w:val="00A83FA3"/>
    <w:rsid w:val="00A90DA7"/>
    <w:rsid w:val="00A9371C"/>
    <w:rsid w:val="00A9728C"/>
    <w:rsid w:val="00AA4589"/>
    <w:rsid w:val="00AB06EC"/>
    <w:rsid w:val="00AB6742"/>
    <w:rsid w:val="00AC02BA"/>
    <w:rsid w:val="00AC313B"/>
    <w:rsid w:val="00AF07B0"/>
    <w:rsid w:val="00B041D0"/>
    <w:rsid w:val="00B24F40"/>
    <w:rsid w:val="00B562BF"/>
    <w:rsid w:val="00B8276A"/>
    <w:rsid w:val="00B87F2D"/>
    <w:rsid w:val="00C0227D"/>
    <w:rsid w:val="00C02BCD"/>
    <w:rsid w:val="00C12996"/>
    <w:rsid w:val="00C43545"/>
    <w:rsid w:val="00C62AC5"/>
    <w:rsid w:val="00C63794"/>
    <w:rsid w:val="00CB7C1A"/>
    <w:rsid w:val="00CD5A0B"/>
    <w:rsid w:val="00CF294E"/>
    <w:rsid w:val="00D044F0"/>
    <w:rsid w:val="00D06842"/>
    <w:rsid w:val="00D12B69"/>
    <w:rsid w:val="00D16A9B"/>
    <w:rsid w:val="00D176B5"/>
    <w:rsid w:val="00D23B79"/>
    <w:rsid w:val="00D305BA"/>
    <w:rsid w:val="00D52CD3"/>
    <w:rsid w:val="00D875D7"/>
    <w:rsid w:val="00DC59EC"/>
    <w:rsid w:val="00E11C3B"/>
    <w:rsid w:val="00E12D5A"/>
    <w:rsid w:val="00E210F0"/>
    <w:rsid w:val="00E210FE"/>
    <w:rsid w:val="00E45E57"/>
    <w:rsid w:val="00E532B9"/>
    <w:rsid w:val="00E81E8C"/>
    <w:rsid w:val="00E84989"/>
    <w:rsid w:val="00E90277"/>
    <w:rsid w:val="00EF4AB3"/>
    <w:rsid w:val="00F077F9"/>
    <w:rsid w:val="00F32511"/>
    <w:rsid w:val="00F40832"/>
    <w:rsid w:val="00F5723D"/>
    <w:rsid w:val="00F82B4F"/>
    <w:rsid w:val="00FA00C1"/>
    <w:rsid w:val="00FA38AE"/>
    <w:rsid w:val="00FA3E4C"/>
    <w:rsid w:val="00FC06A6"/>
    <w:rsid w:val="00FC36B7"/>
    <w:rsid w:val="00FE400C"/>
    <w:rsid w:val="00FF0093"/>
    <w:rsid w:val="00FF0733"/>
    <w:rsid w:val="00FF1E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hone"/>
  <w:shapeDefaults>
    <o:shapedefaults v:ext="edit" spidmax="4300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12B69"/>
    <w:pPr>
      <w:spacing w:before="60" w:after="60" w:line="240" w:lineRule="auto"/>
      <w:ind w:left="851"/>
      <w:jc w:val="both"/>
    </w:pPr>
    <w:rPr>
      <w:rFonts w:ascii="Arial Narrow" w:eastAsia="Times New Roman" w:hAnsi="Arial Narrow" w:cs="Times New Roman"/>
      <w:szCs w:val="20"/>
      <w:lang w:eastAsia="cs-CZ"/>
    </w:rPr>
  </w:style>
  <w:style w:type="paragraph" w:styleId="Nadpis1">
    <w:name w:val="heading 1"/>
    <w:basedOn w:val="Normln"/>
    <w:next w:val="Nadpis2"/>
    <w:link w:val="Nadpis1Char"/>
    <w:qFormat/>
    <w:rsid w:val="00D12B69"/>
    <w:pPr>
      <w:keepNext/>
      <w:numPr>
        <w:numId w:val="1"/>
      </w:numPr>
      <w:tabs>
        <w:tab w:val="left" w:pos="851"/>
      </w:tabs>
      <w:spacing w:before="480"/>
      <w:outlineLvl w:val="0"/>
    </w:pPr>
    <w:rPr>
      <w:rFonts w:cs="Arial"/>
      <w:b/>
      <w:bCs/>
      <w:kern w:val="32"/>
      <w:sz w:val="30"/>
      <w:szCs w:val="30"/>
    </w:rPr>
  </w:style>
  <w:style w:type="paragraph" w:styleId="Nadpis2">
    <w:name w:val="heading 2"/>
    <w:basedOn w:val="Normln"/>
    <w:next w:val="Nadpis3"/>
    <w:link w:val="Nadpis2Char"/>
    <w:qFormat/>
    <w:rsid w:val="00D12B69"/>
    <w:pPr>
      <w:numPr>
        <w:ilvl w:val="1"/>
        <w:numId w:val="1"/>
      </w:numPr>
      <w:suppressAutoHyphens/>
      <w:spacing w:before="240"/>
      <w:jc w:val="left"/>
      <w:outlineLvl w:val="1"/>
    </w:pPr>
    <w:rPr>
      <w:rFonts w:cs="Arial"/>
      <w:b/>
      <w:bCs/>
      <w:iCs/>
      <w:sz w:val="26"/>
      <w:szCs w:val="26"/>
    </w:rPr>
  </w:style>
  <w:style w:type="paragraph" w:styleId="Nadpis3">
    <w:name w:val="heading 3"/>
    <w:basedOn w:val="Normln"/>
    <w:next w:val="Normln"/>
    <w:link w:val="Nadpis3Char"/>
    <w:qFormat/>
    <w:rsid w:val="00D12B69"/>
    <w:pPr>
      <w:keepNext/>
      <w:numPr>
        <w:ilvl w:val="2"/>
        <w:numId w:val="1"/>
      </w:numPr>
      <w:tabs>
        <w:tab w:val="clear" w:pos="1080"/>
        <w:tab w:val="left" w:pos="851"/>
        <w:tab w:val="num" w:pos="1364"/>
      </w:tabs>
      <w:spacing w:before="160" w:after="120"/>
      <w:ind w:left="788"/>
      <w:outlineLvl w:val="2"/>
    </w:pPr>
    <w:rPr>
      <w:rFonts w:cs="Arial"/>
      <w:b/>
      <w:b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D12B69"/>
    <w:rPr>
      <w:rFonts w:ascii="Arial Narrow" w:eastAsia="Times New Roman" w:hAnsi="Arial Narrow" w:cs="Arial"/>
      <w:b/>
      <w:bCs/>
      <w:kern w:val="32"/>
      <w:sz w:val="30"/>
      <w:szCs w:val="30"/>
      <w:lang w:eastAsia="cs-CZ"/>
    </w:rPr>
  </w:style>
  <w:style w:type="character" w:customStyle="1" w:styleId="Nadpis2Char">
    <w:name w:val="Nadpis 2 Char"/>
    <w:basedOn w:val="Standardnpsmoodstavce"/>
    <w:link w:val="Nadpis2"/>
    <w:rsid w:val="00D12B69"/>
    <w:rPr>
      <w:rFonts w:ascii="Arial Narrow" w:eastAsia="Times New Roman" w:hAnsi="Arial Narrow" w:cs="Arial"/>
      <w:b/>
      <w:bCs/>
      <w:iCs/>
      <w:sz w:val="26"/>
      <w:szCs w:val="26"/>
      <w:lang w:eastAsia="cs-CZ"/>
    </w:rPr>
  </w:style>
  <w:style w:type="character" w:customStyle="1" w:styleId="Nadpis3Char">
    <w:name w:val="Nadpis 3 Char"/>
    <w:basedOn w:val="Standardnpsmoodstavce"/>
    <w:link w:val="Nadpis3"/>
    <w:rsid w:val="00D12B69"/>
    <w:rPr>
      <w:rFonts w:ascii="Arial Narrow" w:eastAsia="Times New Roman" w:hAnsi="Arial Narrow" w:cs="Arial"/>
      <w:b/>
      <w:bCs/>
      <w:sz w:val="24"/>
      <w:szCs w:val="24"/>
      <w:lang w:eastAsia="cs-CZ"/>
    </w:rPr>
  </w:style>
  <w:style w:type="paragraph" w:styleId="Zhlav">
    <w:name w:val="header"/>
    <w:basedOn w:val="Normln"/>
    <w:link w:val="ZhlavChar"/>
    <w:rsid w:val="00D12B69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D12B69"/>
    <w:rPr>
      <w:rFonts w:ascii="Arial Narrow" w:eastAsia="Times New Roman" w:hAnsi="Arial Narrow" w:cs="Times New Roman"/>
      <w:szCs w:val="20"/>
      <w:lang w:eastAsia="cs-CZ"/>
    </w:rPr>
  </w:style>
  <w:style w:type="paragraph" w:styleId="Zpat">
    <w:name w:val="footer"/>
    <w:basedOn w:val="Normln"/>
    <w:link w:val="ZpatChar"/>
    <w:rsid w:val="00D12B69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D12B69"/>
    <w:rPr>
      <w:rFonts w:ascii="Arial Narrow" w:eastAsia="Times New Roman" w:hAnsi="Arial Narrow" w:cs="Times New Roman"/>
      <w:szCs w:val="20"/>
      <w:lang w:eastAsia="cs-CZ"/>
    </w:rPr>
  </w:style>
  <w:style w:type="paragraph" w:customStyle="1" w:styleId="AdresGegevensblok2">
    <w:name w:val="AdresGegevens (blok 2)"/>
    <w:basedOn w:val="Normln"/>
    <w:rsid w:val="00D12B69"/>
    <w:pPr>
      <w:spacing w:before="0" w:after="0" w:line="200" w:lineRule="exact"/>
      <w:ind w:left="0"/>
      <w:jc w:val="left"/>
    </w:pPr>
    <w:rPr>
      <w:rFonts w:ascii="Arial" w:hAnsi="Arial" w:cs="Arial"/>
      <w:sz w:val="15"/>
      <w:szCs w:val="15"/>
      <w:lang w:eastAsia="en-US"/>
    </w:rPr>
  </w:style>
  <w:style w:type="paragraph" w:styleId="Obsah1">
    <w:name w:val="toc 1"/>
    <w:basedOn w:val="Normln"/>
    <w:next w:val="Normln"/>
    <w:autoRedefine/>
    <w:uiPriority w:val="39"/>
    <w:rsid w:val="00D12B69"/>
    <w:pPr>
      <w:tabs>
        <w:tab w:val="left" w:pos="1260"/>
        <w:tab w:val="right" w:leader="dot" w:pos="9457"/>
      </w:tabs>
      <w:ind w:left="900"/>
    </w:pPr>
    <w:rPr>
      <w:b/>
    </w:rPr>
  </w:style>
  <w:style w:type="paragraph" w:styleId="Obsah2">
    <w:name w:val="toc 2"/>
    <w:basedOn w:val="Normln"/>
    <w:next w:val="Normln"/>
    <w:autoRedefine/>
    <w:uiPriority w:val="39"/>
    <w:rsid w:val="00D12B69"/>
    <w:pPr>
      <w:tabs>
        <w:tab w:val="left" w:pos="1800"/>
        <w:tab w:val="right" w:leader="dot" w:pos="9457"/>
      </w:tabs>
      <w:ind w:left="1260"/>
    </w:pPr>
  </w:style>
  <w:style w:type="paragraph" w:styleId="Obsah3">
    <w:name w:val="toc 3"/>
    <w:basedOn w:val="Normln"/>
    <w:next w:val="Normln"/>
    <w:autoRedefine/>
    <w:uiPriority w:val="39"/>
    <w:rsid w:val="00D12B69"/>
    <w:pPr>
      <w:tabs>
        <w:tab w:val="left" w:pos="2160"/>
        <w:tab w:val="right" w:leader="dot" w:pos="9457"/>
      </w:tabs>
      <w:ind w:left="1620"/>
    </w:pPr>
  </w:style>
  <w:style w:type="character" w:styleId="Hypertextovodkaz">
    <w:name w:val="Hyperlink"/>
    <w:uiPriority w:val="99"/>
    <w:rsid w:val="00D12B69"/>
    <w:rPr>
      <w:color w:val="0000FF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12B69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12B69"/>
    <w:rPr>
      <w:rFonts w:ascii="Tahoma" w:eastAsia="Times New Roman" w:hAnsi="Tahoma" w:cs="Tahoma"/>
      <w:sz w:val="16"/>
      <w:szCs w:val="16"/>
      <w:lang w:eastAsia="cs-CZ"/>
    </w:rPr>
  </w:style>
  <w:style w:type="paragraph" w:styleId="Odstavecseseznamem">
    <w:name w:val="List Paragraph"/>
    <w:basedOn w:val="Normln"/>
    <w:uiPriority w:val="34"/>
    <w:qFormat/>
    <w:rsid w:val="00080278"/>
    <w:pPr>
      <w:ind w:left="720"/>
      <w:contextualSpacing/>
    </w:pPr>
  </w:style>
  <w:style w:type="paragraph" w:styleId="Prosttext">
    <w:name w:val="Plain Text"/>
    <w:basedOn w:val="Normln"/>
    <w:link w:val="ProsttextChar"/>
    <w:uiPriority w:val="99"/>
    <w:unhideWhenUsed/>
    <w:rsid w:val="001834B3"/>
    <w:pPr>
      <w:spacing w:before="0" w:after="0"/>
      <w:ind w:left="0"/>
      <w:jc w:val="left"/>
    </w:pPr>
    <w:rPr>
      <w:rFonts w:ascii="Calibri" w:eastAsiaTheme="minorHAnsi" w:hAnsi="Calibri"/>
      <w:color w:val="000000"/>
      <w:sz w:val="20"/>
      <w:szCs w:val="21"/>
      <w:lang w:eastAsia="en-US"/>
    </w:rPr>
  </w:style>
  <w:style w:type="character" w:customStyle="1" w:styleId="ProsttextChar">
    <w:name w:val="Prostý text Char"/>
    <w:basedOn w:val="Standardnpsmoodstavce"/>
    <w:link w:val="Prosttext"/>
    <w:uiPriority w:val="99"/>
    <w:rsid w:val="001834B3"/>
    <w:rPr>
      <w:rFonts w:ascii="Calibri" w:hAnsi="Calibri" w:cs="Times New Roman"/>
      <w:color w:val="000000"/>
      <w:sz w:val="20"/>
      <w:szCs w:val="21"/>
    </w:rPr>
  </w:style>
  <w:style w:type="table" w:styleId="Mkatabulky">
    <w:name w:val="Table Grid"/>
    <w:basedOn w:val="Normlntabulka"/>
    <w:uiPriority w:val="59"/>
    <w:rsid w:val="009202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12B69"/>
    <w:pPr>
      <w:spacing w:before="60" w:after="60" w:line="240" w:lineRule="auto"/>
      <w:ind w:left="851"/>
      <w:jc w:val="both"/>
    </w:pPr>
    <w:rPr>
      <w:rFonts w:ascii="Arial Narrow" w:eastAsia="Times New Roman" w:hAnsi="Arial Narrow" w:cs="Times New Roman"/>
      <w:szCs w:val="20"/>
      <w:lang w:eastAsia="cs-CZ"/>
    </w:rPr>
  </w:style>
  <w:style w:type="paragraph" w:styleId="Nadpis1">
    <w:name w:val="heading 1"/>
    <w:basedOn w:val="Normln"/>
    <w:next w:val="Nadpis2"/>
    <w:link w:val="Nadpis1Char"/>
    <w:qFormat/>
    <w:rsid w:val="00D12B69"/>
    <w:pPr>
      <w:keepNext/>
      <w:numPr>
        <w:numId w:val="1"/>
      </w:numPr>
      <w:tabs>
        <w:tab w:val="left" w:pos="851"/>
      </w:tabs>
      <w:spacing w:before="480"/>
      <w:outlineLvl w:val="0"/>
    </w:pPr>
    <w:rPr>
      <w:rFonts w:cs="Arial"/>
      <w:b/>
      <w:bCs/>
      <w:kern w:val="32"/>
      <w:sz w:val="30"/>
      <w:szCs w:val="30"/>
    </w:rPr>
  </w:style>
  <w:style w:type="paragraph" w:styleId="Nadpis2">
    <w:name w:val="heading 2"/>
    <w:basedOn w:val="Normln"/>
    <w:next w:val="Nadpis3"/>
    <w:link w:val="Nadpis2Char"/>
    <w:qFormat/>
    <w:rsid w:val="00D12B69"/>
    <w:pPr>
      <w:numPr>
        <w:ilvl w:val="1"/>
        <w:numId w:val="1"/>
      </w:numPr>
      <w:suppressAutoHyphens/>
      <w:spacing w:before="240"/>
      <w:jc w:val="left"/>
      <w:outlineLvl w:val="1"/>
    </w:pPr>
    <w:rPr>
      <w:rFonts w:cs="Arial"/>
      <w:b/>
      <w:bCs/>
      <w:iCs/>
      <w:sz w:val="26"/>
      <w:szCs w:val="26"/>
    </w:rPr>
  </w:style>
  <w:style w:type="paragraph" w:styleId="Nadpis3">
    <w:name w:val="heading 3"/>
    <w:basedOn w:val="Normln"/>
    <w:next w:val="Normln"/>
    <w:link w:val="Nadpis3Char"/>
    <w:qFormat/>
    <w:rsid w:val="00D12B69"/>
    <w:pPr>
      <w:keepNext/>
      <w:numPr>
        <w:ilvl w:val="2"/>
        <w:numId w:val="1"/>
      </w:numPr>
      <w:tabs>
        <w:tab w:val="clear" w:pos="1080"/>
        <w:tab w:val="left" w:pos="851"/>
        <w:tab w:val="num" w:pos="1364"/>
      </w:tabs>
      <w:spacing w:before="160" w:after="120"/>
      <w:ind w:left="788"/>
      <w:outlineLvl w:val="2"/>
    </w:pPr>
    <w:rPr>
      <w:rFonts w:cs="Arial"/>
      <w:b/>
      <w:b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D12B69"/>
    <w:rPr>
      <w:rFonts w:ascii="Arial Narrow" w:eastAsia="Times New Roman" w:hAnsi="Arial Narrow" w:cs="Arial"/>
      <w:b/>
      <w:bCs/>
      <w:kern w:val="32"/>
      <w:sz w:val="30"/>
      <w:szCs w:val="30"/>
      <w:lang w:eastAsia="cs-CZ"/>
    </w:rPr>
  </w:style>
  <w:style w:type="character" w:customStyle="1" w:styleId="Nadpis2Char">
    <w:name w:val="Nadpis 2 Char"/>
    <w:basedOn w:val="Standardnpsmoodstavce"/>
    <w:link w:val="Nadpis2"/>
    <w:rsid w:val="00D12B69"/>
    <w:rPr>
      <w:rFonts w:ascii="Arial Narrow" w:eastAsia="Times New Roman" w:hAnsi="Arial Narrow" w:cs="Arial"/>
      <w:b/>
      <w:bCs/>
      <w:iCs/>
      <w:sz w:val="26"/>
      <w:szCs w:val="26"/>
      <w:lang w:eastAsia="cs-CZ"/>
    </w:rPr>
  </w:style>
  <w:style w:type="character" w:customStyle="1" w:styleId="Nadpis3Char">
    <w:name w:val="Nadpis 3 Char"/>
    <w:basedOn w:val="Standardnpsmoodstavce"/>
    <w:link w:val="Nadpis3"/>
    <w:rsid w:val="00D12B69"/>
    <w:rPr>
      <w:rFonts w:ascii="Arial Narrow" w:eastAsia="Times New Roman" w:hAnsi="Arial Narrow" w:cs="Arial"/>
      <w:b/>
      <w:bCs/>
      <w:sz w:val="24"/>
      <w:szCs w:val="24"/>
      <w:lang w:eastAsia="cs-CZ"/>
    </w:rPr>
  </w:style>
  <w:style w:type="paragraph" w:styleId="Zhlav">
    <w:name w:val="header"/>
    <w:basedOn w:val="Normln"/>
    <w:link w:val="ZhlavChar"/>
    <w:rsid w:val="00D12B69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D12B69"/>
    <w:rPr>
      <w:rFonts w:ascii="Arial Narrow" w:eastAsia="Times New Roman" w:hAnsi="Arial Narrow" w:cs="Times New Roman"/>
      <w:szCs w:val="20"/>
      <w:lang w:eastAsia="cs-CZ"/>
    </w:rPr>
  </w:style>
  <w:style w:type="paragraph" w:styleId="Zpat">
    <w:name w:val="footer"/>
    <w:basedOn w:val="Normln"/>
    <w:link w:val="ZpatChar"/>
    <w:rsid w:val="00D12B69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D12B69"/>
    <w:rPr>
      <w:rFonts w:ascii="Arial Narrow" w:eastAsia="Times New Roman" w:hAnsi="Arial Narrow" w:cs="Times New Roman"/>
      <w:szCs w:val="20"/>
      <w:lang w:eastAsia="cs-CZ"/>
    </w:rPr>
  </w:style>
  <w:style w:type="paragraph" w:customStyle="1" w:styleId="AdresGegevensblok2">
    <w:name w:val="AdresGegevens (blok 2)"/>
    <w:basedOn w:val="Normln"/>
    <w:rsid w:val="00D12B69"/>
    <w:pPr>
      <w:spacing w:before="0" w:after="0" w:line="200" w:lineRule="exact"/>
      <w:ind w:left="0"/>
      <w:jc w:val="left"/>
    </w:pPr>
    <w:rPr>
      <w:rFonts w:ascii="Arial" w:hAnsi="Arial" w:cs="Arial"/>
      <w:sz w:val="15"/>
      <w:szCs w:val="15"/>
      <w:lang w:eastAsia="en-US"/>
    </w:rPr>
  </w:style>
  <w:style w:type="paragraph" w:styleId="Obsah1">
    <w:name w:val="toc 1"/>
    <w:basedOn w:val="Normln"/>
    <w:next w:val="Normln"/>
    <w:autoRedefine/>
    <w:uiPriority w:val="39"/>
    <w:rsid w:val="00D12B69"/>
    <w:pPr>
      <w:tabs>
        <w:tab w:val="left" w:pos="1260"/>
        <w:tab w:val="right" w:leader="dot" w:pos="9457"/>
      </w:tabs>
      <w:ind w:left="900"/>
    </w:pPr>
    <w:rPr>
      <w:b/>
    </w:rPr>
  </w:style>
  <w:style w:type="paragraph" w:styleId="Obsah2">
    <w:name w:val="toc 2"/>
    <w:basedOn w:val="Normln"/>
    <w:next w:val="Normln"/>
    <w:autoRedefine/>
    <w:uiPriority w:val="39"/>
    <w:rsid w:val="00D12B69"/>
    <w:pPr>
      <w:tabs>
        <w:tab w:val="left" w:pos="1800"/>
        <w:tab w:val="right" w:leader="dot" w:pos="9457"/>
      </w:tabs>
      <w:ind w:left="1260"/>
    </w:pPr>
  </w:style>
  <w:style w:type="paragraph" w:styleId="Obsah3">
    <w:name w:val="toc 3"/>
    <w:basedOn w:val="Normln"/>
    <w:next w:val="Normln"/>
    <w:autoRedefine/>
    <w:uiPriority w:val="39"/>
    <w:rsid w:val="00D12B69"/>
    <w:pPr>
      <w:tabs>
        <w:tab w:val="left" w:pos="2160"/>
        <w:tab w:val="right" w:leader="dot" w:pos="9457"/>
      </w:tabs>
      <w:ind w:left="1620"/>
    </w:pPr>
  </w:style>
  <w:style w:type="character" w:styleId="Hypertextovodkaz">
    <w:name w:val="Hyperlink"/>
    <w:uiPriority w:val="99"/>
    <w:rsid w:val="00D12B69"/>
    <w:rPr>
      <w:color w:val="0000FF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12B69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12B69"/>
    <w:rPr>
      <w:rFonts w:ascii="Tahoma" w:eastAsia="Times New Roman" w:hAnsi="Tahoma" w:cs="Tahoma"/>
      <w:sz w:val="16"/>
      <w:szCs w:val="16"/>
      <w:lang w:eastAsia="cs-CZ"/>
    </w:rPr>
  </w:style>
  <w:style w:type="paragraph" w:styleId="Odstavecseseznamem">
    <w:name w:val="List Paragraph"/>
    <w:basedOn w:val="Normln"/>
    <w:uiPriority w:val="34"/>
    <w:qFormat/>
    <w:rsid w:val="00080278"/>
    <w:pPr>
      <w:ind w:left="720"/>
      <w:contextualSpacing/>
    </w:pPr>
  </w:style>
  <w:style w:type="paragraph" w:styleId="Prosttext">
    <w:name w:val="Plain Text"/>
    <w:basedOn w:val="Normln"/>
    <w:link w:val="ProsttextChar"/>
    <w:uiPriority w:val="99"/>
    <w:unhideWhenUsed/>
    <w:rsid w:val="001834B3"/>
    <w:pPr>
      <w:spacing w:before="0" w:after="0"/>
      <w:ind w:left="0"/>
      <w:jc w:val="left"/>
    </w:pPr>
    <w:rPr>
      <w:rFonts w:ascii="Calibri" w:eastAsiaTheme="minorHAnsi" w:hAnsi="Calibri"/>
      <w:color w:val="000000"/>
      <w:sz w:val="20"/>
      <w:szCs w:val="21"/>
      <w:lang w:eastAsia="en-US"/>
    </w:rPr>
  </w:style>
  <w:style w:type="character" w:customStyle="1" w:styleId="ProsttextChar">
    <w:name w:val="Prostý text Char"/>
    <w:basedOn w:val="Standardnpsmoodstavce"/>
    <w:link w:val="Prosttext"/>
    <w:uiPriority w:val="99"/>
    <w:rsid w:val="001834B3"/>
    <w:rPr>
      <w:rFonts w:ascii="Calibri" w:hAnsi="Calibri" w:cs="Times New Roman"/>
      <w:color w:val="000000"/>
      <w:sz w:val="20"/>
      <w:szCs w:val="21"/>
    </w:rPr>
  </w:style>
  <w:style w:type="table" w:styleId="Mkatabulky">
    <w:name w:val="Table Grid"/>
    <w:basedOn w:val="Normlntabulka"/>
    <w:uiPriority w:val="59"/>
    <w:rsid w:val="009202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6861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529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26927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125477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6035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433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583598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33381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7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82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0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72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752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837515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5787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9064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6496683">
                              <w:marLeft w:val="0"/>
                              <w:marRight w:val="0"/>
                              <w:marTop w:val="1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1214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1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www.zakonyprolidi.cz/cs/2009-268" TargetMode="Externa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193E1F6-BA7F-4682-B6BE-0FB5E4091E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246</TotalTime>
  <Pages>10</Pages>
  <Words>2129</Words>
  <Characters>12562</Characters>
  <Application>Microsoft Office Word</Application>
  <DocSecurity>0</DocSecurity>
  <Lines>104</Lines>
  <Paragraphs>29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PC05</Company>
  <LinksUpToDate>false</LinksUpToDate>
  <CharactersWithSpaces>14662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jecna</dc:creator>
  <cp:lastModifiedBy>Jiří Rychter</cp:lastModifiedBy>
  <cp:revision>33</cp:revision>
  <cp:lastPrinted>2017-01-12T12:03:00Z</cp:lastPrinted>
  <dcterms:created xsi:type="dcterms:W3CDTF">2017-03-22T11:25:00Z</dcterms:created>
  <dcterms:modified xsi:type="dcterms:W3CDTF">2017-03-23T11:37:00Z</dcterms:modified>
</cp:coreProperties>
</file>