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D5" w:rsidRPr="00F31EB1" w:rsidRDefault="004C7CD5" w:rsidP="004C7CD5">
      <w:pPr>
        <w:rPr>
          <w:i/>
        </w:rPr>
      </w:pPr>
      <w:bookmarkStart w:id="0" w:name="_GoBack"/>
      <w:bookmarkEnd w:id="0"/>
      <w:r w:rsidRPr="00F31EB1">
        <w:rPr>
          <w:i/>
        </w:rPr>
        <w:t>Příloha č. 2 – Krycí list</w:t>
      </w:r>
    </w:p>
    <w:p w:rsidR="004C7CD5" w:rsidRPr="00DA427B" w:rsidRDefault="004C7CD5" w:rsidP="004C7CD5"/>
    <w:tbl>
      <w:tblPr>
        <w:tblW w:w="958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6"/>
        <w:gridCol w:w="6497"/>
      </w:tblGrid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KRYCÍ LIST NABÍDKY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C0C0C0" w:fill="FFFFFF"/>
            <w:vAlign w:val="center"/>
          </w:tcPr>
          <w:p w:rsidR="004C7CD5" w:rsidRPr="00DA427B" w:rsidRDefault="004C7CD5" w:rsidP="009E3CC1">
            <w:r w:rsidRPr="00DA427B">
              <w:t xml:space="preserve">Veřejná zakázka </w:t>
            </w:r>
            <w:r w:rsidR="00CD1A5B" w:rsidRPr="00CD1A5B">
              <w:t>na služby v nadlimitním režimu zadávan</w:t>
            </w:r>
            <w:r w:rsidR="00CD1A5B">
              <w:t>á</w:t>
            </w:r>
            <w:r w:rsidR="00CD1A5B" w:rsidRPr="00CD1A5B">
              <w:t xml:space="preserve"> v otevřeném řízení dle § 56 zákona č. 134/2016 Sb., o zadávání veřejných zakázek, v platném a účinném znění</w:t>
            </w:r>
          </w:p>
          <w:p w:rsidR="004C7CD5" w:rsidRPr="00DA427B" w:rsidRDefault="004C7CD5" w:rsidP="009E3CC1"/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B96259" w:rsidRDefault="004C7CD5" w:rsidP="009E3CC1">
            <w:r w:rsidRPr="00B96259">
              <w:t>Název:</w:t>
            </w:r>
          </w:p>
        </w:tc>
        <w:tc>
          <w:tcPr>
            <w:tcW w:w="6497" w:type="dxa"/>
            <w:vAlign w:val="center"/>
          </w:tcPr>
          <w:p w:rsidR="004C7CD5" w:rsidRPr="0034318E" w:rsidRDefault="00D91223" w:rsidP="009E3CC1">
            <w:pPr>
              <w:jc w:val="center"/>
            </w:pPr>
            <w:r w:rsidRPr="009E445E">
              <w:t>„</w:t>
            </w:r>
            <w:r w:rsidRPr="009E445E">
              <w:rPr>
                <w:b/>
              </w:rPr>
              <w:t xml:space="preserve">Dílčí část 9 - </w:t>
            </w:r>
            <w:r w:rsidRPr="009E445E">
              <w:rPr>
                <w:b/>
                <w:iCs/>
              </w:rPr>
              <w:t xml:space="preserve">Sociální </w:t>
            </w:r>
            <w:proofErr w:type="gramStart"/>
            <w:r w:rsidRPr="009E445E">
              <w:rPr>
                <w:b/>
                <w:iCs/>
              </w:rPr>
              <w:t>rehabilitace - osoby</w:t>
            </w:r>
            <w:proofErr w:type="gramEnd"/>
            <w:r w:rsidRPr="009E445E">
              <w:rPr>
                <w:b/>
                <w:iCs/>
              </w:rPr>
              <w:t xml:space="preserve"> s duševním onemocněním - Rychnovsko</w:t>
            </w:r>
            <w:r w:rsidRPr="009E445E">
              <w:t>“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C0C0C0" w:fill="FFFFFF"/>
            <w:vAlign w:val="center"/>
          </w:tcPr>
          <w:p w:rsidR="004C7CD5" w:rsidRPr="00B96259" w:rsidRDefault="004C7CD5" w:rsidP="004C7CD5">
            <w:pPr>
              <w:pStyle w:val="Odstavecseseznamem"/>
              <w:numPr>
                <w:ilvl w:val="0"/>
                <w:numId w:val="15"/>
              </w:numPr>
            </w:pPr>
            <w:r w:rsidRPr="00B96259">
              <w:t>Základní identifikační údaje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C0C0C0" w:fill="FFFFFF"/>
            <w:vAlign w:val="center"/>
          </w:tcPr>
          <w:p w:rsidR="004C7CD5" w:rsidRPr="00B96259" w:rsidRDefault="004C7CD5" w:rsidP="009E3CC1">
            <w:r w:rsidRPr="00B96259">
              <w:t>Zadavatel</w:t>
            </w:r>
          </w:p>
        </w:tc>
      </w:tr>
      <w:tr w:rsidR="004C7CD5" w:rsidRPr="0034318E" w:rsidTr="001C222E">
        <w:trPr>
          <w:cantSplit/>
          <w:trHeight w:val="2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Název: 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>
              <w:t>Královéhradecký kraj</w:t>
            </w:r>
          </w:p>
        </w:tc>
      </w:tr>
      <w:tr w:rsidR="004C7CD5" w:rsidRPr="0034318E" w:rsidTr="001C222E">
        <w:trPr>
          <w:cantSplit/>
          <w:trHeight w:val="2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Sídlo: </w:t>
            </w:r>
          </w:p>
        </w:tc>
        <w:tc>
          <w:tcPr>
            <w:tcW w:w="6497" w:type="dxa"/>
          </w:tcPr>
          <w:p w:rsidR="004C7CD5" w:rsidRPr="00B76FAD" w:rsidRDefault="004C7CD5" w:rsidP="009E3CC1">
            <w:r w:rsidRPr="00B76FAD">
              <w:t>Pivovarské náměstí 1245/2, 500 03 Hradec Králové</w:t>
            </w:r>
          </w:p>
        </w:tc>
      </w:tr>
      <w:tr w:rsidR="004C7CD5" w:rsidRPr="0034318E" w:rsidTr="001C222E">
        <w:trPr>
          <w:cantSplit/>
          <w:trHeight w:val="2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IČO</w:t>
            </w:r>
          </w:p>
        </w:tc>
        <w:tc>
          <w:tcPr>
            <w:tcW w:w="6497" w:type="dxa"/>
          </w:tcPr>
          <w:p w:rsidR="004C7CD5" w:rsidRPr="00B76FAD" w:rsidRDefault="004C7CD5" w:rsidP="009E3CC1">
            <w:r w:rsidRPr="00B76FAD">
              <w:t>70889546</w:t>
            </w:r>
          </w:p>
        </w:tc>
      </w:tr>
      <w:tr w:rsidR="004C7CD5" w:rsidRPr="0034318E" w:rsidTr="001C222E">
        <w:trPr>
          <w:cantSplit/>
          <w:trHeight w:val="2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DIČ</w:t>
            </w:r>
          </w:p>
        </w:tc>
        <w:tc>
          <w:tcPr>
            <w:tcW w:w="6497" w:type="dxa"/>
          </w:tcPr>
          <w:p w:rsidR="004C7CD5" w:rsidRPr="00B76FAD" w:rsidRDefault="004C7CD5" w:rsidP="009E3CC1">
            <w:r w:rsidRPr="00B76FAD">
              <w:t>CZ70889546</w:t>
            </w:r>
          </w:p>
        </w:tc>
      </w:tr>
      <w:tr w:rsidR="004C7CD5" w:rsidRPr="0034318E" w:rsidTr="001C222E">
        <w:trPr>
          <w:cantSplit/>
          <w:trHeight w:val="2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Osoba oprávněná jednat jménem </w:t>
            </w:r>
            <w:r>
              <w:t>Z</w:t>
            </w:r>
            <w:r w:rsidRPr="00DA427B">
              <w:t xml:space="preserve">adavatele: </w:t>
            </w:r>
          </w:p>
        </w:tc>
        <w:tc>
          <w:tcPr>
            <w:tcW w:w="6497" w:type="dxa"/>
            <w:vAlign w:val="center"/>
          </w:tcPr>
          <w:p w:rsidR="004C7CD5" w:rsidRPr="00B76FAD" w:rsidRDefault="004C7CD5" w:rsidP="009E3CC1">
            <w:r w:rsidRPr="00B76FAD">
              <w:t xml:space="preserve">PhDr. Jiří Štěpán, Ph.D., </w:t>
            </w:r>
          </w:p>
          <w:p w:rsidR="004C7CD5" w:rsidRPr="0034318E" w:rsidRDefault="004C7CD5" w:rsidP="009E3CC1">
            <w:r w:rsidRPr="00B76FAD">
              <w:t>hejtman</w:t>
            </w:r>
          </w:p>
        </w:tc>
      </w:tr>
      <w:tr w:rsidR="004C7CD5" w:rsidRPr="0034318E" w:rsidTr="001C222E">
        <w:trPr>
          <w:cantSplit/>
          <w:trHeight w:val="2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Pověřená osoba:</w:t>
            </w:r>
          </w:p>
        </w:tc>
        <w:tc>
          <w:tcPr>
            <w:tcW w:w="6497" w:type="dxa"/>
            <w:vAlign w:val="center"/>
          </w:tcPr>
          <w:p w:rsidR="004C7CD5" w:rsidRDefault="004C7CD5" w:rsidP="009E3CC1">
            <w:r w:rsidRPr="00F31EB1">
              <w:rPr>
                <w:b/>
                <w:bCs/>
              </w:rPr>
              <w:t>HOLEC, ZUSKA &amp; PARTNEŘI advokátní s.r.o.</w:t>
            </w:r>
            <w:r w:rsidRPr="002C694A">
              <w:t xml:space="preserve"> </w:t>
            </w:r>
          </w:p>
          <w:p w:rsidR="004C7CD5" w:rsidRPr="00FD7DF2" w:rsidRDefault="004C7CD5" w:rsidP="009E3CC1">
            <w:r w:rsidRPr="00FD7DF2">
              <w:t xml:space="preserve">Palác Anděl, Radlická 1c/3185, 150 00 Praha 5 </w:t>
            </w:r>
          </w:p>
          <w:p w:rsidR="004C7CD5" w:rsidRPr="00FD7DF2" w:rsidRDefault="004C7CD5" w:rsidP="009E3CC1">
            <w:r w:rsidRPr="00FD7DF2">
              <w:t xml:space="preserve">IČO: </w:t>
            </w:r>
            <w:r w:rsidRPr="002C694A">
              <w:t>07759711</w:t>
            </w:r>
            <w:r w:rsidRPr="00FD7DF2">
              <w:t xml:space="preserve">, DIČ: </w:t>
            </w:r>
            <w:r w:rsidRPr="002C694A">
              <w:t>CZ</w:t>
            </w:r>
            <w:r w:rsidRPr="00F31EB1">
              <w:rPr>
                <w:bCs/>
              </w:rPr>
              <w:t>07759711</w:t>
            </w:r>
            <w:r w:rsidRPr="00FD7DF2">
              <w:t xml:space="preserve"> </w:t>
            </w:r>
          </w:p>
          <w:p w:rsidR="004C7CD5" w:rsidRPr="00FD7DF2" w:rsidRDefault="004C7CD5" w:rsidP="009E3CC1">
            <w:r w:rsidRPr="00FD7DF2">
              <w:t>Zastoupen</w:t>
            </w:r>
            <w:r>
              <w:t>á</w:t>
            </w:r>
            <w:r w:rsidRPr="00FD7DF2">
              <w:t xml:space="preserve">: JUDr. Karel Zuska, </w:t>
            </w:r>
            <w:r>
              <w:t>jednatel</w:t>
            </w:r>
            <w:r w:rsidRPr="00FD7DF2">
              <w:t xml:space="preserve"> </w:t>
            </w:r>
          </w:p>
          <w:p w:rsidR="004C7CD5" w:rsidRPr="00FD7DF2" w:rsidRDefault="004C7CD5" w:rsidP="009E3CC1">
            <w:r w:rsidRPr="00FD7DF2">
              <w:t xml:space="preserve">Kontaktní osoba: Mgr. </w:t>
            </w:r>
            <w:r>
              <w:t>Renata Brychtová</w:t>
            </w:r>
          </w:p>
          <w:p w:rsidR="004C7CD5" w:rsidRPr="00F31EB1" w:rsidRDefault="004C7CD5" w:rsidP="009E3CC1">
            <w:pPr>
              <w:rPr>
                <w:bCs/>
              </w:rPr>
            </w:pPr>
            <w:r>
              <w:rPr>
                <w:bCs/>
              </w:rPr>
              <w:t>E</w:t>
            </w:r>
            <w:r w:rsidRPr="00F31EB1">
              <w:rPr>
                <w:bCs/>
              </w:rPr>
              <w:t xml:space="preserve">-mail: </w:t>
            </w:r>
            <w:hyperlink r:id="rId7" w:history="1">
              <w:r w:rsidRPr="00F31EB1">
                <w:rPr>
                  <w:rStyle w:val="Hypertextovodkaz"/>
                  <w:bCs/>
                </w:rPr>
                <w:t>zakazky@holec-advokati.cz</w:t>
              </w:r>
            </w:hyperlink>
          </w:p>
          <w:p w:rsidR="004C7CD5" w:rsidRPr="00B76FAD" w:rsidRDefault="004C7CD5" w:rsidP="009E3CC1">
            <w:pPr>
              <w:rPr>
                <w:b/>
              </w:rPr>
            </w:pPr>
            <w:r>
              <w:t>T</w:t>
            </w:r>
            <w:r w:rsidRPr="00FD7DF2">
              <w:t>el.: +420 296 325</w:t>
            </w:r>
            <w:r>
              <w:t> </w:t>
            </w:r>
            <w:r w:rsidRPr="00FD7DF2">
              <w:t>235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C0C0C0" w:fill="FFFFFF"/>
            <w:vAlign w:val="center"/>
          </w:tcPr>
          <w:p w:rsidR="004C7CD5" w:rsidRPr="00DA427B" w:rsidRDefault="004C7CD5" w:rsidP="009E3CC1">
            <w:r w:rsidRPr="00DA427B">
              <w:t>Dodavatel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Název: 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Sídlo/místo podnikání: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Tel./fax: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E-mail: 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>IČO/DIČ</w:t>
            </w:r>
            <w:r>
              <w:t>: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Osoba oprávněná jednat za </w:t>
            </w:r>
            <w:r>
              <w:t>D</w:t>
            </w:r>
            <w:r w:rsidRPr="00DA427B">
              <w:t xml:space="preserve">odavatele: 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proofErr w:type="spellStart"/>
            <w:r w:rsidRPr="00DA427B">
              <w:t>Kontaktn</w:t>
            </w:r>
            <w:proofErr w:type="spellEnd"/>
            <w:r w:rsidRPr="00DA427B">
              <w:rPr>
                <w:lang w:val="en-US"/>
              </w:rPr>
              <w:t>í</w:t>
            </w:r>
            <w:r w:rsidRPr="00DA427B">
              <w:t xml:space="preserve"> osoba: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DA427B" w:rsidRDefault="004C7CD5" w:rsidP="009E3CC1">
            <w:r w:rsidRPr="00DA427B">
              <w:t xml:space="preserve">Tel. a e-mail:  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C0C0C0" w:fill="FFFFFF"/>
            <w:vAlign w:val="center"/>
          </w:tcPr>
          <w:p w:rsidR="004C7CD5" w:rsidRPr="00DA427B" w:rsidRDefault="004C7CD5" w:rsidP="004C7CD5">
            <w:pPr>
              <w:pStyle w:val="Odstavecseseznamem"/>
              <w:numPr>
                <w:ilvl w:val="0"/>
                <w:numId w:val="15"/>
              </w:numPr>
            </w:pPr>
            <w:r w:rsidRPr="00DA427B">
              <w:t>Nabídková cena v Kč</w:t>
            </w:r>
          </w:p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vAlign w:val="center"/>
          </w:tcPr>
          <w:p w:rsidR="004C7CD5" w:rsidRPr="00DA427B" w:rsidRDefault="004C7CD5" w:rsidP="009E3CC1">
            <w:r w:rsidRPr="00DA427B">
              <w:t>Nabídková cena v K</w:t>
            </w:r>
            <w:r>
              <w:t>č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/>
        </w:tc>
      </w:tr>
      <w:tr w:rsidR="004C7CD5" w:rsidRPr="0034318E" w:rsidTr="001C222E">
        <w:trPr>
          <w:cantSplit/>
          <w:trHeight w:val="300"/>
        </w:trPr>
        <w:tc>
          <w:tcPr>
            <w:tcW w:w="9583" w:type="dxa"/>
            <w:gridSpan w:val="2"/>
            <w:shd w:val="solid" w:color="C0C0C0" w:fill="FFFFFF"/>
            <w:vAlign w:val="center"/>
          </w:tcPr>
          <w:p w:rsidR="004C7CD5" w:rsidRPr="00DA427B" w:rsidRDefault="004C7CD5" w:rsidP="004C7CD5">
            <w:pPr>
              <w:pStyle w:val="Odstavecseseznamem"/>
              <w:numPr>
                <w:ilvl w:val="0"/>
                <w:numId w:val="15"/>
              </w:numPr>
            </w:pPr>
            <w:r w:rsidRPr="00DA427B">
              <w:t xml:space="preserve">Osoba oprávněná za </w:t>
            </w:r>
            <w:r>
              <w:t>Dodavatel</w:t>
            </w:r>
            <w:r w:rsidRPr="00DA427B">
              <w:t>e jednat</w:t>
            </w:r>
          </w:p>
        </w:tc>
      </w:tr>
      <w:tr w:rsidR="004C7CD5" w:rsidRPr="0034318E" w:rsidTr="001C222E">
        <w:trPr>
          <w:cantSplit/>
          <w:trHeight w:val="700"/>
        </w:trPr>
        <w:tc>
          <w:tcPr>
            <w:tcW w:w="3086" w:type="dxa"/>
            <w:shd w:val="solid" w:color="FFFFFF" w:fill="FFFFFF"/>
            <w:vAlign w:val="center"/>
          </w:tcPr>
          <w:p w:rsidR="004C7CD5" w:rsidRPr="00B96259" w:rsidRDefault="004C7CD5" w:rsidP="009E3CC1">
            <w:r w:rsidRPr="00B96259">
              <w:t>Podpis oprávněné osoby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/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B96259" w:rsidRDefault="004C7CD5" w:rsidP="009E3CC1">
            <w:r w:rsidRPr="00B96259">
              <w:t>Titul, jméno, příjmení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/>
        </w:tc>
      </w:tr>
      <w:tr w:rsidR="004C7CD5" w:rsidRPr="0034318E" w:rsidTr="001C222E">
        <w:trPr>
          <w:cantSplit/>
          <w:trHeight w:val="300"/>
        </w:trPr>
        <w:tc>
          <w:tcPr>
            <w:tcW w:w="3086" w:type="dxa"/>
            <w:shd w:val="solid" w:color="FFFFFF" w:fill="FFFFFF"/>
            <w:vAlign w:val="center"/>
          </w:tcPr>
          <w:p w:rsidR="004C7CD5" w:rsidRPr="00B96259" w:rsidRDefault="004C7CD5" w:rsidP="009E3CC1">
            <w:r w:rsidRPr="00B96259">
              <w:t>Funkce</w:t>
            </w:r>
          </w:p>
        </w:tc>
        <w:tc>
          <w:tcPr>
            <w:tcW w:w="6497" w:type="dxa"/>
            <w:vAlign w:val="center"/>
          </w:tcPr>
          <w:p w:rsidR="004C7CD5" w:rsidRPr="0034318E" w:rsidRDefault="004C7CD5" w:rsidP="009E3CC1">
            <w:r w:rsidRPr="0034318E">
              <w:t xml:space="preserve">  </w:t>
            </w:r>
          </w:p>
        </w:tc>
      </w:tr>
    </w:tbl>
    <w:p w:rsidR="00A019CD" w:rsidRPr="00E646B4" w:rsidRDefault="00A019CD" w:rsidP="007A1C5F"/>
    <w:sectPr w:rsidR="00A019CD" w:rsidRPr="00E646B4" w:rsidSect="00104434">
      <w:footerReference w:type="even" r:id="rId8"/>
      <w:footerReference w:type="defaul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D5" w:rsidRDefault="004C7CD5">
      <w:r>
        <w:separator/>
      </w:r>
    </w:p>
  </w:endnote>
  <w:endnote w:type="continuationSeparator" w:id="0">
    <w:p w:rsidR="004C7CD5" w:rsidRDefault="004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37" w:rsidRDefault="00205037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D5" w:rsidRDefault="004C7CD5">
      <w:r>
        <w:separator/>
      </w:r>
    </w:p>
  </w:footnote>
  <w:footnote w:type="continuationSeparator" w:id="0">
    <w:p w:rsidR="004C7CD5" w:rsidRDefault="004C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B53D9F"/>
    <w:multiLevelType w:val="hybridMultilevel"/>
    <w:tmpl w:val="8F426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5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C222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C7CD5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A5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1223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A106B7-F370-4E71-888D-08A041A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7CD5"/>
    <w:pPr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rsid w:val="004C7CD5"/>
    <w:rPr>
      <w:rFonts w:cs="Times New Roman"/>
      <w:color w:val="000000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C7CD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C7C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azky@holec-advoka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A7A0D150</Template>
  <TotalTime>1</TotalTime>
  <Pages>1</Pages>
  <Words>155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Renata Brychtová</dc:creator>
  <cp:keywords/>
  <dc:description/>
  <cp:lastModifiedBy>Renata Brychtová</cp:lastModifiedBy>
  <cp:revision>4</cp:revision>
  <cp:lastPrinted>2004-09-01T08:56:00Z</cp:lastPrinted>
  <dcterms:created xsi:type="dcterms:W3CDTF">2019-03-04T09:31:00Z</dcterms:created>
  <dcterms:modified xsi:type="dcterms:W3CDTF">2019-03-11T14:15:00Z</dcterms:modified>
</cp:coreProperties>
</file>