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2C00CCD" w14:textId="77777777" w:rsidR="00295821" w:rsidRPr="008C56FF" w:rsidRDefault="005617F3" w:rsidP="00721D1D">
      <w:pPr>
        <w:tabs>
          <w:tab w:val="left" w:pos="2410"/>
        </w:tabs>
        <w:spacing w:after="24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Zadávací podmínky</w:t>
      </w:r>
    </w:p>
    <w:p w14:paraId="6CB7CBD8" w14:textId="2E9E2712" w:rsidR="008C56FF" w:rsidRPr="008C56FF" w:rsidRDefault="005617F3" w:rsidP="00721D1D">
      <w:pPr>
        <w:tabs>
          <w:tab w:val="left" w:pos="2410"/>
        </w:tabs>
        <w:spacing w:line="276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veřej</w:t>
      </w:r>
      <w:r w:rsidR="00355C20">
        <w:rPr>
          <w:rFonts w:ascii="Arial" w:hAnsi="Arial" w:cs="Arial"/>
          <w:sz w:val="18"/>
        </w:rPr>
        <w:t>né zakázky</w:t>
      </w:r>
      <w:r w:rsidR="00D04D62">
        <w:rPr>
          <w:rFonts w:ascii="Arial" w:hAnsi="Arial" w:cs="Arial"/>
          <w:sz w:val="18"/>
        </w:rPr>
        <w:t xml:space="preserve"> na </w:t>
      </w:r>
      <w:r w:rsidR="00170243">
        <w:rPr>
          <w:rFonts w:ascii="Arial" w:hAnsi="Arial" w:cs="Arial"/>
          <w:sz w:val="18"/>
        </w:rPr>
        <w:t>dodávky</w:t>
      </w:r>
      <w:r w:rsidR="00355C20">
        <w:rPr>
          <w:rFonts w:ascii="Arial" w:hAnsi="Arial" w:cs="Arial"/>
          <w:sz w:val="18"/>
        </w:rPr>
        <w:t xml:space="preserve"> zadávané postupem mimo režim</w:t>
      </w:r>
      <w:r>
        <w:rPr>
          <w:rFonts w:ascii="Arial" w:hAnsi="Arial" w:cs="Arial"/>
          <w:sz w:val="18"/>
        </w:rPr>
        <w:t xml:space="preserve"> zákona č. 134/2016 Sb., o zadávání veřejných zakázek, v </w:t>
      </w:r>
      <w:r w:rsidR="00F22C16">
        <w:rPr>
          <w:rFonts w:ascii="Arial" w:hAnsi="Arial" w:cs="Arial"/>
          <w:sz w:val="18"/>
        </w:rPr>
        <w:t>účinném</w:t>
      </w:r>
      <w:r>
        <w:rPr>
          <w:rFonts w:ascii="Arial" w:hAnsi="Arial" w:cs="Arial"/>
          <w:sz w:val="18"/>
        </w:rPr>
        <w:t xml:space="preserve"> znění (dále jen „zákon“)</w:t>
      </w:r>
      <w:r w:rsidR="00355C20">
        <w:rPr>
          <w:rFonts w:ascii="Arial" w:hAnsi="Arial" w:cs="Arial"/>
          <w:sz w:val="18"/>
        </w:rPr>
        <w:t xml:space="preserve"> </w:t>
      </w:r>
      <w:r w:rsidR="00355C20" w:rsidRPr="00355C20">
        <w:rPr>
          <w:rFonts w:ascii="Arial" w:hAnsi="Arial" w:cs="Arial"/>
          <w:sz w:val="18"/>
        </w:rPr>
        <w:t xml:space="preserve">a v souladu se Směrnicí č. 3 Rady Královéhradeckého kraje jako veřejná zakázka malého rozsahu </w:t>
      </w:r>
      <w:r w:rsidR="00E9663B">
        <w:rPr>
          <w:rFonts w:ascii="Arial" w:hAnsi="Arial" w:cs="Arial"/>
          <w:sz w:val="18"/>
        </w:rPr>
        <w:t>3</w:t>
      </w:r>
      <w:r w:rsidR="00355C20" w:rsidRPr="00355C20">
        <w:rPr>
          <w:rFonts w:ascii="Arial" w:hAnsi="Arial" w:cs="Arial"/>
          <w:sz w:val="18"/>
        </w:rPr>
        <w:t>. kategorie</w:t>
      </w:r>
    </w:p>
    <w:p w14:paraId="62140039" w14:textId="77777777" w:rsidR="005617F3" w:rsidRDefault="000A765D" w:rsidP="00721D1D">
      <w:pPr>
        <w:spacing w:before="280" w:after="280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</w:rPr>
        <w:pict w14:anchorId="7D688F17">
          <v:rect id="_x0000_i1025" style="width:476.2pt;height:1pt;mso-position-vertical:absolute" o:hralign="center" o:hrstd="t" o:hrnoshade="t" o:hr="t" fillcolor="black [3213]" stroked="f"/>
        </w:pict>
      </w:r>
    </w:p>
    <w:p w14:paraId="34597422" w14:textId="778DEDEA" w:rsidR="005617F3" w:rsidRDefault="005617F3" w:rsidP="00721D1D">
      <w:pPr>
        <w:spacing w:before="280" w:after="280"/>
        <w:rPr>
          <w:rFonts w:ascii="Arial" w:hAnsi="Arial" w:cs="Arial"/>
          <w:b/>
          <w:bCs/>
        </w:rPr>
      </w:pPr>
      <w:r w:rsidRPr="0011201F">
        <w:rPr>
          <w:rFonts w:ascii="Arial" w:hAnsi="Arial" w:cs="Arial"/>
          <w:b/>
          <w:bCs/>
        </w:rPr>
        <w:t>Název veřejné zakázky</w:t>
      </w:r>
    </w:p>
    <w:p w14:paraId="5BB708BB" w14:textId="77777777" w:rsidR="00E9663B" w:rsidRPr="00E9663B" w:rsidRDefault="00E9663B" w:rsidP="00E9663B">
      <w:pPr>
        <w:spacing w:before="280" w:after="280"/>
        <w:rPr>
          <w:rFonts w:ascii="Arial" w:hAnsi="Arial" w:cs="Arial"/>
          <w:b/>
          <w:bCs/>
        </w:rPr>
      </w:pPr>
      <w:r w:rsidRPr="00E9663B">
        <w:rPr>
          <w:rFonts w:ascii="Arial" w:hAnsi="Arial" w:cs="Arial"/>
          <w:b/>
          <w:bCs/>
        </w:rPr>
        <w:t>Realizace PC sítě pro budovu Evropského domu, Švendova 1282, Hradec Králové</w:t>
      </w:r>
    </w:p>
    <w:p w14:paraId="48E9E40E" w14:textId="4CCAB90E" w:rsidR="001367FD" w:rsidRPr="00803C56" w:rsidRDefault="000A765D" w:rsidP="00803C56">
      <w:pPr>
        <w:spacing w:before="280" w:after="2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pict w14:anchorId="2F46657C">
          <v:rect id="_x0000_i1026" style="width:476.2pt;height:1pt;mso-position-vertical:absolute" o:hralign="center" o:hrstd="t" o:hrnoshade="t" o:hr="t" fillcolor="black [3213]" stroked="f"/>
        </w:pict>
      </w:r>
    </w:p>
    <w:p w14:paraId="4FDEBC82" w14:textId="77777777" w:rsidR="001367FD" w:rsidRPr="008C56FF" w:rsidRDefault="008C56FF" w:rsidP="00721D1D">
      <w:pPr>
        <w:spacing w:before="280" w:after="280"/>
        <w:rPr>
          <w:rFonts w:ascii="Arial" w:hAnsi="Arial" w:cs="Arial"/>
          <w:b/>
          <w:bCs/>
        </w:rPr>
      </w:pPr>
      <w:r w:rsidRPr="008C56FF">
        <w:rPr>
          <w:rFonts w:ascii="Arial" w:hAnsi="Arial" w:cs="Arial"/>
          <w:b/>
          <w:bCs/>
        </w:rPr>
        <w:t>Identifikační údaje zadavatele</w:t>
      </w:r>
    </w:p>
    <w:p w14:paraId="2EF2B5BF" w14:textId="08B6E1C9" w:rsidR="001367FD" w:rsidRPr="008C56FF" w:rsidRDefault="001367FD" w:rsidP="00721D1D">
      <w:pPr>
        <w:spacing w:line="360" w:lineRule="auto"/>
        <w:jc w:val="both"/>
        <w:rPr>
          <w:rFonts w:ascii="Arial" w:hAnsi="Arial" w:cs="Arial"/>
        </w:rPr>
      </w:pPr>
      <w:r w:rsidRPr="008C56FF">
        <w:rPr>
          <w:rFonts w:ascii="Arial" w:hAnsi="Arial" w:cs="Arial"/>
        </w:rPr>
        <w:t>Název</w:t>
      </w:r>
      <w:r w:rsidR="000A424B">
        <w:rPr>
          <w:rFonts w:ascii="Arial" w:hAnsi="Arial" w:cs="Arial"/>
        </w:rPr>
        <w:t>:</w:t>
      </w:r>
      <w:r w:rsidR="000A424B">
        <w:rPr>
          <w:rFonts w:ascii="Arial" w:hAnsi="Arial" w:cs="Arial"/>
        </w:rPr>
        <w:tab/>
      </w:r>
      <w:r w:rsidR="000A424B">
        <w:rPr>
          <w:rFonts w:ascii="Arial" w:hAnsi="Arial" w:cs="Arial"/>
        </w:rPr>
        <w:tab/>
      </w:r>
      <w:r w:rsidR="008C56FF">
        <w:rPr>
          <w:rFonts w:ascii="Arial" w:hAnsi="Arial" w:cs="Arial"/>
        </w:rPr>
        <w:tab/>
      </w:r>
      <w:r w:rsidRPr="008C56FF">
        <w:rPr>
          <w:rFonts w:ascii="Arial" w:hAnsi="Arial" w:cs="Arial"/>
          <w:b/>
          <w:bCs/>
        </w:rPr>
        <w:t>Královéhradecký kraj</w:t>
      </w:r>
    </w:p>
    <w:p w14:paraId="30333728" w14:textId="6B008142" w:rsidR="001367FD" w:rsidRPr="008C56FF" w:rsidRDefault="001367FD" w:rsidP="00721D1D">
      <w:pPr>
        <w:spacing w:line="360" w:lineRule="auto"/>
        <w:jc w:val="both"/>
        <w:rPr>
          <w:rFonts w:ascii="Arial" w:hAnsi="Arial" w:cs="Arial"/>
          <w:b/>
          <w:bCs/>
        </w:rPr>
      </w:pPr>
      <w:r w:rsidRPr="008C56FF">
        <w:rPr>
          <w:rFonts w:ascii="Arial" w:hAnsi="Arial" w:cs="Arial"/>
        </w:rPr>
        <w:t>Sídlo</w:t>
      </w:r>
      <w:r w:rsidR="000A424B">
        <w:rPr>
          <w:rFonts w:ascii="Arial" w:hAnsi="Arial" w:cs="Arial"/>
        </w:rPr>
        <w:t>:</w:t>
      </w:r>
      <w:r w:rsidR="008C56FF">
        <w:rPr>
          <w:rFonts w:ascii="Arial" w:hAnsi="Arial" w:cs="Arial"/>
        </w:rPr>
        <w:tab/>
      </w:r>
      <w:r w:rsidR="008C56FF">
        <w:rPr>
          <w:rFonts w:ascii="Arial" w:hAnsi="Arial" w:cs="Arial"/>
        </w:rPr>
        <w:tab/>
      </w:r>
      <w:r w:rsidR="000A424B">
        <w:rPr>
          <w:rFonts w:ascii="Arial" w:hAnsi="Arial" w:cs="Arial"/>
        </w:rPr>
        <w:tab/>
      </w:r>
      <w:r w:rsidRPr="008C56FF">
        <w:rPr>
          <w:rFonts w:ascii="Arial" w:hAnsi="Arial" w:cs="Arial"/>
          <w:b/>
          <w:bCs/>
        </w:rPr>
        <w:t>Pivovarské náměstí 1245, 500 03 Hradec Králové</w:t>
      </w:r>
    </w:p>
    <w:p w14:paraId="37D7BA0C" w14:textId="0D6BA562" w:rsidR="001367FD" w:rsidRPr="008C56FF" w:rsidRDefault="001367FD" w:rsidP="00721D1D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8C56FF">
        <w:rPr>
          <w:rFonts w:ascii="Arial" w:hAnsi="Arial" w:cs="Arial"/>
          <w:sz w:val="20"/>
          <w:szCs w:val="20"/>
        </w:rPr>
        <w:t>IČ</w:t>
      </w:r>
      <w:r w:rsidR="008C56FF">
        <w:rPr>
          <w:rFonts w:ascii="Arial" w:hAnsi="Arial" w:cs="Arial"/>
          <w:sz w:val="20"/>
          <w:szCs w:val="20"/>
        </w:rPr>
        <w:t>O</w:t>
      </w:r>
      <w:r w:rsidR="000A424B">
        <w:rPr>
          <w:rFonts w:ascii="Arial" w:hAnsi="Arial" w:cs="Arial"/>
          <w:sz w:val="20"/>
          <w:szCs w:val="20"/>
        </w:rPr>
        <w:t>:</w:t>
      </w:r>
      <w:r w:rsidR="008C56FF">
        <w:rPr>
          <w:rFonts w:ascii="Arial" w:hAnsi="Arial" w:cs="Arial"/>
          <w:sz w:val="20"/>
          <w:szCs w:val="20"/>
        </w:rPr>
        <w:tab/>
      </w:r>
      <w:r w:rsidR="008C56FF">
        <w:rPr>
          <w:rFonts w:ascii="Arial" w:hAnsi="Arial" w:cs="Arial"/>
          <w:sz w:val="20"/>
          <w:szCs w:val="20"/>
        </w:rPr>
        <w:tab/>
      </w:r>
      <w:r w:rsidR="000A424B">
        <w:rPr>
          <w:rFonts w:ascii="Arial" w:hAnsi="Arial" w:cs="Arial"/>
          <w:sz w:val="20"/>
          <w:szCs w:val="20"/>
        </w:rPr>
        <w:tab/>
      </w:r>
      <w:r w:rsidRPr="008C56FF">
        <w:rPr>
          <w:rFonts w:ascii="Arial" w:hAnsi="Arial" w:cs="Arial"/>
          <w:sz w:val="20"/>
          <w:szCs w:val="20"/>
        </w:rPr>
        <w:t>708</w:t>
      </w:r>
      <w:r w:rsidR="008C56FF">
        <w:rPr>
          <w:rFonts w:ascii="Arial" w:hAnsi="Arial" w:cs="Arial"/>
          <w:sz w:val="20"/>
          <w:szCs w:val="20"/>
        </w:rPr>
        <w:t xml:space="preserve"> </w:t>
      </w:r>
      <w:r w:rsidRPr="008C56FF">
        <w:rPr>
          <w:rFonts w:ascii="Arial" w:hAnsi="Arial" w:cs="Arial"/>
          <w:sz w:val="20"/>
          <w:szCs w:val="20"/>
        </w:rPr>
        <w:t>89</w:t>
      </w:r>
      <w:r w:rsidR="008C56FF">
        <w:rPr>
          <w:rFonts w:ascii="Arial" w:hAnsi="Arial" w:cs="Arial"/>
          <w:sz w:val="20"/>
          <w:szCs w:val="20"/>
        </w:rPr>
        <w:t xml:space="preserve"> </w:t>
      </w:r>
      <w:r w:rsidRPr="008C56FF">
        <w:rPr>
          <w:rFonts w:ascii="Arial" w:hAnsi="Arial" w:cs="Arial"/>
          <w:sz w:val="20"/>
          <w:szCs w:val="20"/>
        </w:rPr>
        <w:t>546</w:t>
      </w:r>
    </w:p>
    <w:p w14:paraId="6A0920E5" w14:textId="75B4635C" w:rsidR="001367FD" w:rsidRPr="008C56FF" w:rsidRDefault="001367FD" w:rsidP="00721D1D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8C56FF">
        <w:rPr>
          <w:rFonts w:ascii="Arial" w:hAnsi="Arial" w:cs="Arial"/>
          <w:sz w:val="20"/>
          <w:szCs w:val="20"/>
        </w:rPr>
        <w:t>DIČ</w:t>
      </w:r>
      <w:r w:rsidR="000A424B">
        <w:rPr>
          <w:rFonts w:ascii="Arial" w:hAnsi="Arial" w:cs="Arial"/>
          <w:sz w:val="20"/>
          <w:szCs w:val="20"/>
        </w:rPr>
        <w:t>:</w:t>
      </w:r>
      <w:r w:rsidR="008C56FF">
        <w:rPr>
          <w:rFonts w:ascii="Arial" w:hAnsi="Arial" w:cs="Arial"/>
          <w:sz w:val="20"/>
          <w:szCs w:val="20"/>
        </w:rPr>
        <w:tab/>
      </w:r>
      <w:r w:rsidR="008C56FF">
        <w:rPr>
          <w:rFonts w:ascii="Arial" w:hAnsi="Arial" w:cs="Arial"/>
          <w:sz w:val="20"/>
          <w:szCs w:val="20"/>
        </w:rPr>
        <w:tab/>
      </w:r>
      <w:r w:rsidR="000A424B">
        <w:rPr>
          <w:rFonts w:ascii="Arial" w:hAnsi="Arial" w:cs="Arial"/>
          <w:sz w:val="20"/>
          <w:szCs w:val="20"/>
        </w:rPr>
        <w:tab/>
      </w:r>
      <w:r w:rsidRPr="008C56FF">
        <w:rPr>
          <w:rFonts w:ascii="Arial" w:hAnsi="Arial" w:cs="Arial"/>
          <w:sz w:val="20"/>
          <w:szCs w:val="20"/>
        </w:rPr>
        <w:t>CZ</w:t>
      </w:r>
      <w:r w:rsidR="008C56FF">
        <w:rPr>
          <w:rFonts w:ascii="Arial" w:hAnsi="Arial" w:cs="Arial"/>
          <w:sz w:val="20"/>
          <w:szCs w:val="20"/>
        </w:rPr>
        <w:t xml:space="preserve"> </w:t>
      </w:r>
      <w:r w:rsidRPr="008C56FF">
        <w:rPr>
          <w:rFonts w:ascii="Arial" w:hAnsi="Arial" w:cs="Arial"/>
          <w:sz w:val="20"/>
          <w:szCs w:val="20"/>
        </w:rPr>
        <w:t>708</w:t>
      </w:r>
      <w:r w:rsidR="008C56FF">
        <w:rPr>
          <w:rFonts w:ascii="Arial" w:hAnsi="Arial" w:cs="Arial"/>
          <w:sz w:val="20"/>
          <w:szCs w:val="20"/>
        </w:rPr>
        <w:t xml:space="preserve"> </w:t>
      </w:r>
      <w:r w:rsidRPr="008C56FF">
        <w:rPr>
          <w:rFonts w:ascii="Arial" w:hAnsi="Arial" w:cs="Arial"/>
          <w:sz w:val="20"/>
          <w:szCs w:val="20"/>
        </w:rPr>
        <w:t>89</w:t>
      </w:r>
      <w:r w:rsidR="008C56FF">
        <w:rPr>
          <w:rFonts w:ascii="Arial" w:hAnsi="Arial" w:cs="Arial"/>
          <w:sz w:val="20"/>
          <w:szCs w:val="20"/>
        </w:rPr>
        <w:t> </w:t>
      </w:r>
      <w:r w:rsidRPr="008C56FF">
        <w:rPr>
          <w:rFonts w:ascii="Arial" w:hAnsi="Arial" w:cs="Arial"/>
          <w:sz w:val="20"/>
          <w:szCs w:val="20"/>
        </w:rPr>
        <w:t>546</w:t>
      </w:r>
    </w:p>
    <w:p w14:paraId="2F544AA5" w14:textId="2454BA8F" w:rsidR="00543447" w:rsidRDefault="00543447" w:rsidP="00721D1D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C42BD">
        <w:rPr>
          <w:rFonts w:ascii="Arial" w:hAnsi="Arial" w:cs="Arial"/>
          <w:sz w:val="20"/>
          <w:szCs w:val="20"/>
        </w:rPr>
        <w:t>Zastoupený:</w:t>
      </w:r>
      <w:r w:rsidRPr="006C42BD">
        <w:rPr>
          <w:rFonts w:ascii="Arial" w:hAnsi="Arial" w:cs="Arial"/>
          <w:sz w:val="20"/>
          <w:szCs w:val="20"/>
        </w:rPr>
        <w:tab/>
      </w:r>
      <w:r w:rsidR="000A424B">
        <w:rPr>
          <w:rFonts w:ascii="Arial" w:hAnsi="Arial" w:cs="Arial"/>
          <w:sz w:val="20"/>
          <w:szCs w:val="20"/>
        </w:rPr>
        <w:tab/>
      </w:r>
      <w:r w:rsidRPr="006C42BD">
        <w:rPr>
          <w:rFonts w:ascii="Arial" w:hAnsi="Arial" w:cs="Arial"/>
          <w:sz w:val="20"/>
          <w:szCs w:val="20"/>
        </w:rPr>
        <w:t>PhDr. Jiřím Štěpánem, Ph.D., hejtmanem kraje</w:t>
      </w:r>
    </w:p>
    <w:p w14:paraId="6FAF5664" w14:textId="77777777" w:rsidR="00AB6EE1" w:rsidRDefault="00AB6EE1" w:rsidP="00721D1D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08D7EEFC" w14:textId="2BFEF951" w:rsidR="00543447" w:rsidRPr="006C42BD" w:rsidRDefault="00543447" w:rsidP="00721D1D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C42BD">
        <w:rPr>
          <w:rFonts w:ascii="Arial" w:hAnsi="Arial" w:cs="Arial"/>
          <w:sz w:val="20"/>
          <w:szCs w:val="20"/>
        </w:rPr>
        <w:t>Kontaktní osoby:</w:t>
      </w:r>
    </w:p>
    <w:p w14:paraId="35128ED0" w14:textId="234B4C68" w:rsidR="00543447" w:rsidRPr="009168A8" w:rsidRDefault="00543447" w:rsidP="004A7528">
      <w:pPr>
        <w:pStyle w:val="Odstavecseseznamem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80F07">
        <w:rPr>
          <w:rFonts w:ascii="Arial" w:hAnsi="Arial" w:cs="Arial"/>
          <w:bCs/>
          <w:sz w:val="20"/>
          <w:szCs w:val="20"/>
        </w:rPr>
        <w:t>ve věcech technických</w:t>
      </w:r>
      <w:r w:rsidRPr="00D80F07">
        <w:rPr>
          <w:rFonts w:ascii="Arial" w:hAnsi="Arial" w:cs="Arial"/>
          <w:bCs/>
          <w:sz w:val="20"/>
          <w:szCs w:val="20"/>
        </w:rPr>
        <w:tab/>
      </w:r>
      <w:r w:rsidRPr="00D80F07">
        <w:rPr>
          <w:rFonts w:ascii="Arial" w:hAnsi="Arial" w:cs="Arial"/>
          <w:bCs/>
          <w:sz w:val="20"/>
          <w:szCs w:val="20"/>
        </w:rPr>
        <w:tab/>
      </w:r>
      <w:r w:rsidR="00D80F07" w:rsidRPr="009168A8">
        <w:rPr>
          <w:rFonts w:ascii="Arial" w:hAnsi="Arial" w:cs="Arial"/>
          <w:bCs/>
          <w:sz w:val="20"/>
          <w:szCs w:val="20"/>
        </w:rPr>
        <w:t>Tomáš Vohralík</w:t>
      </w:r>
      <w:r w:rsidR="006F15B2" w:rsidRPr="009168A8">
        <w:rPr>
          <w:rFonts w:ascii="Arial" w:hAnsi="Arial" w:cs="Arial"/>
          <w:bCs/>
          <w:sz w:val="20"/>
          <w:szCs w:val="20"/>
        </w:rPr>
        <w:t xml:space="preserve"> (</w:t>
      </w:r>
      <w:hyperlink r:id="rId11" w:history="1">
        <w:r w:rsidR="00D80F07" w:rsidRPr="009168A8">
          <w:rPr>
            <w:rStyle w:val="Hypertextovodkaz"/>
            <w:rFonts w:ascii="Arial" w:hAnsi="Arial" w:cs="Arial"/>
            <w:bCs/>
            <w:sz w:val="20"/>
            <w:szCs w:val="20"/>
          </w:rPr>
          <w:t>tvohralik@kr-kralovehradecky.cz</w:t>
        </w:r>
      </w:hyperlink>
      <w:r w:rsidR="00D80F07" w:rsidRPr="009168A8">
        <w:rPr>
          <w:rFonts w:ascii="Arial" w:hAnsi="Arial" w:cs="Arial"/>
          <w:bCs/>
          <w:sz w:val="20"/>
          <w:szCs w:val="20"/>
        </w:rPr>
        <w:t>)</w:t>
      </w:r>
    </w:p>
    <w:p w14:paraId="0348AC8D" w14:textId="717DA03E" w:rsidR="00543447" w:rsidRPr="006C42BD" w:rsidRDefault="006F15B2" w:rsidP="004805F0">
      <w:pPr>
        <w:pStyle w:val="Odstavecseseznamem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 věcech veřejné zakázky</w:t>
      </w:r>
      <w:r>
        <w:rPr>
          <w:rFonts w:ascii="Arial" w:hAnsi="Arial" w:cs="Arial"/>
          <w:bCs/>
          <w:sz w:val="20"/>
          <w:szCs w:val="20"/>
        </w:rPr>
        <w:tab/>
      </w:r>
      <w:r w:rsidR="00543447" w:rsidRPr="006C42BD">
        <w:rPr>
          <w:rFonts w:ascii="Arial" w:hAnsi="Arial" w:cs="Arial"/>
          <w:bCs/>
          <w:sz w:val="20"/>
          <w:szCs w:val="20"/>
        </w:rPr>
        <w:t xml:space="preserve">Mgr. </w:t>
      </w:r>
      <w:r w:rsidR="00DF3837">
        <w:rPr>
          <w:rFonts w:ascii="Arial" w:hAnsi="Arial" w:cs="Arial"/>
          <w:bCs/>
          <w:sz w:val="20"/>
          <w:szCs w:val="20"/>
        </w:rPr>
        <w:t xml:space="preserve">Jitka Bučková </w:t>
      </w:r>
      <w:r w:rsidRPr="006F15B2">
        <w:rPr>
          <w:rFonts w:ascii="Arial" w:hAnsi="Arial" w:cs="Arial"/>
          <w:bCs/>
          <w:sz w:val="20"/>
          <w:szCs w:val="20"/>
        </w:rPr>
        <w:t>(</w:t>
      </w:r>
      <w:r w:rsidR="00DF3837">
        <w:rPr>
          <w:rFonts w:ascii="Arial" w:hAnsi="Arial" w:cs="Arial"/>
          <w:bCs/>
          <w:sz w:val="20"/>
          <w:szCs w:val="20"/>
        </w:rPr>
        <w:t>jbuckova</w:t>
      </w:r>
      <w:r w:rsidRPr="006F15B2">
        <w:rPr>
          <w:rFonts w:ascii="Arial" w:hAnsi="Arial" w:cs="Arial"/>
          <w:bCs/>
          <w:sz w:val="20"/>
          <w:szCs w:val="20"/>
        </w:rPr>
        <w:t>@kr-kralovehradecky.cz)</w:t>
      </w:r>
    </w:p>
    <w:p w14:paraId="5096BDAF" w14:textId="0FF9DBA3" w:rsidR="001367FD" w:rsidRPr="00B24AA0" w:rsidRDefault="00543447" w:rsidP="00721D1D">
      <w:r w:rsidRPr="006C42BD">
        <w:rPr>
          <w:rFonts w:ascii="Arial" w:hAnsi="Arial" w:cs="Arial"/>
          <w:bCs/>
        </w:rPr>
        <w:t xml:space="preserve"> </w:t>
      </w:r>
    </w:p>
    <w:p w14:paraId="41F7D152" w14:textId="77777777" w:rsidR="0049216A" w:rsidRDefault="0049216A" w:rsidP="00721D1D">
      <w:pPr>
        <w:spacing w:before="280" w:after="280"/>
        <w:rPr>
          <w:rFonts w:ascii="Arial" w:hAnsi="Arial" w:cs="Arial"/>
          <w:b/>
          <w:bCs/>
        </w:rPr>
      </w:pPr>
      <w:r w:rsidRPr="0049216A">
        <w:rPr>
          <w:rFonts w:ascii="Arial" w:hAnsi="Arial" w:cs="Arial"/>
          <w:b/>
          <w:bCs/>
        </w:rPr>
        <w:t>Profil zadavatele</w:t>
      </w:r>
    </w:p>
    <w:p w14:paraId="5B25FC19" w14:textId="77777777" w:rsidR="0049216A" w:rsidRPr="0049216A" w:rsidRDefault="000A765D" w:rsidP="00721D1D">
      <w:pPr>
        <w:spacing w:before="280" w:after="280"/>
        <w:rPr>
          <w:rFonts w:ascii="Arial" w:hAnsi="Arial" w:cs="Arial"/>
          <w:bCs/>
        </w:rPr>
      </w:pPr>
      <w:hyperlink r:id="rId12" w:history="1">
        <w:r w:rsidR="0049216A" w:rsidRPr="0049216A">
          <w:rPr>
            <w:rStyle w:val="Hypertextovodkaz"/>
            <w:rFonts w:ascii="Arial" w:hAnsi="Arial" w:cs="Arial"/>
            <w:bCs/>
          </w:rPr>
          <w:t>https://zakazky.cenakhk.cz/profile_display_2.html</w:t>
        </w:r>
      </w:hyperlink>
      <w:r w:rsidR="0049216A" w:rsidRPr="0049216A">
        <w:rPr>
          <w:rFonts w:ascii="Arial" w:hAnsi="Arial" w:cs="Arial"/>
          <w:bCs/>
        </w:rPr>
        <w:t xml:space="preserve"> </w:t>
      </w:r>
    </w:p>
    <w:p w14:paraId="7E087C59" w14:textId="77777777" w:rsidR="00D04D62" w:rsidRPr="00D04D62" w:rsidRDefault="00D04D62" w:rsidP="00D04D62">
      <w:pPr>
        <w:pStyle w:val="paragraph"/>
        <w:keepNext/>
        <w:keepLines/>
        <w:ind w:left="0"/>
        <w:rPr>
          <w:rFonts w:eastAsia="Times New Roman"/>
          <w:b/>
          <w:color w:val="000000"/>
          <w:lang w:eastAsia="cs-CZ"/>
        </w:rPr>
      </w:pPr>
      <w:r w:rsidRPr="00D04D62">
        <w:rPr>
          <w:rFonts w:eastAsia="Times New Roman"/>
          <w:b/>
          <w:color w:val="000000"/>
          <w:lang w:eastAsia="cs-CZ"/>
        </w:rPr>
        <w:t>Elektronický nástroj</w:t>
      </w:r>
    </w:p>
    <w:p w14:paraId="26975A4B" w14:textId="3353C08B" w:rsidR="00D04D62" w:rsidRPr="00D04D62" w:rsidRDefault="00D04D62" w:rsidP="00D04D62">
      <w:pPr>
        <w:pStyle w:val="paragraph"/>
        <w:keepNext/>
        <w:keepLines/>
        <w:ind w:left="0"/>
      </w:pPr>
      <w:r w:rsidRPr="00D04D62">
        <w:rPr>
          <w:rFonts w:eastAsia="Times New Roman"/>
          <w:lang w:eastAsia="cs-CZ"/>
        </w:rPr>
        <w:t xml:space="preserve">Tato veřejná zakázka je zadávána elektronicky prostřednictvím certifikovaného elektronického nástroje </w:t>
      </w:r>
      <w:r>
        <w:rPr>
          <w:rFonts w:eastAsia="Times New Roman"/>
          <w:lang w:eastAsia="cs-CZ"/>
        </w:rPr>
        <w:br/>
      </w:r>
      <w:r w:rsidRPr="00D04D62">
        <w:rPr>
          <w:rFonts w:eastAsia="Times New Roman"/>
          <w:lang w:eastAsia="cs-CZ"/>
        </w:rPr>
        <w:t>E-ZAK dostupného na adrese</w:t>
      </w:r>
      <w:r w:rsidRPr="00D04D62">
        <w:t xml:space="preserve"> </w:t>
      </w:r>
      <w:hyperlink r:id="rId13" w:history="1">
        <w:r w:rsidRPr="00D04D62">
          <w:rPr>
            <w:rStyle w:val="Hypertextovodkaz"/>
            <w:rFonts w:cs="Arial"/>
          </w:rPr>
          <w:t>https://zakazky.cenakhk.cz</w:t>
        </w:r>
      </w:hyperlink>
      <w:r w:rsidRPr="00D04D62">
        <w:t xml:space="preserve">.   </w:t>
      </w:r>
    </w:p>
    <w:p w14:paraId="176FC1BF" w14:textId="77777777" w:rsidR="00D04D62" w:rsidRPr="00D04D62" w:rsidRDefault="00D04D62" w:rsidP="00D04D62">
      <w:pPr>
        <w:pStyle w:val="paragraph"/>
        <w:keepNext/>
        <w:keepLines/>
        <w:ind w:left="0"/>
        <w:rPr>
          <w:rFonts w:eastAsia="Times New Roman"/>
          <w:lang w:eastAsia="cs-CZ"/>
        </w:rPr>
      </w:pPr>
      <w:r w:rsidRPr="00D04D62">
        <w:rPr>
          <w:rFonts w:eastAsia="Times New Roman"/>
          <w:lang w:eastAsia="cs-CZ"/>
        </w:rPr>
        <w:t>Veškeré úkony včetně podání nabídky může dodavatel provést elektronicky prostřednictvím elektronického nástroje E-ZAK.</w:t>
      </w:r>
    </w:p>
    <w:p w14:paraId="35686F57" w14:textId="77777777" w:rsidR="00D04D62" w:rsidRPr="00D04D62" w:rsidRDefault="00D04D62" w:rsidP="00D04D62">
      <w:pPr>
        <w:pStyle w:val="paragraph"/>
        <w:keepNext/>
        <w:keepLines/>
        <w:ind w:left="0"/>
        <w:rPr>
          <w:rFonts w:eastAsia="Times New Roman"/>
          <w:b/>
          <w:color w:val="000000"/>
          <w:lang w:eastAsia="cs-CZ"/>
        </w:rPr>
      </w:pPr>
      <w:r w:rsidRPr="00D04D62">
        <w:rPr>
          <w:rFonts w:eastAsia="Times New Roman"/>
          <w:b/>
          <w:color w:val="000000"/>
          <w:lang w:eastAsia="cs-CZ"/>
        </w:rPr>
        <w:t>V případě použití elektronického nástroje E-ZAK musí dodavatel provést registraci v tomto elektronickém nástroji.</w:t>
      </w:r>
    </w:p>
    <w:p w14:paraId="028423DE" w14:textId="3BA5812C" w:rsidR="00D04D62" w:rsidRDefault="00D04D62" w:rsidP="00D04D62">
      <w:pPr>
        <w:pStyle w:val="paragraph"/>
        <w:keepNext/>
        <w:keepLines/>
        <w:ind w:left="0"/>
        <w:rPr>
          <w:rFonts w:eastAsia="Times New Roman"/>
          <w:lang w:eastAsia="cs-CZ"/>
        </w:rPr>
      </w:pPr>
      <w:r w:rsidRPr="00D04D62">
        <w:rPr>
          <w:rFonts w:eastAsia="Times New Roman"/>
          <w:lang w:eastAsia="cs-CZ"/>
        </w:rPr>
        <w:t xml:space="preserve">Veškeré podmínky a informace týkající se použití elektronického nástroje jsou dostupné na adrese </w:t>
      </w:r>
      <w:hyperlink r:id="rId14" w:history="1">
        <w:r w:rsidRPr="00D04D62">
          <w:rPr>
            <w:rStyle w:val="Hypertextovodkaz"/>
            <w:rFonts w:cs="Arial"/>
          </w:rPr>
          <w:t>https://zakazky.cenakhk.cz</w:t>
        </w:r>
      </w:hyperlink>
      <w:r w:rsidRPr="00D04D62">
        <w:rPr>
          <w:rFonts w:eastAsia="Times New Roman"/>
          <w:lang w:eastAsia="cs-CZ"/>
        </w:rPr>
        <w:t>. Dotazy k použití elektronického nástroje mohou dodavatelé</w:t>
      </w:r>
      <w:r w:rsidRPr="00D04D62">
        <w:t xml:space="preserve"> </w:t>
      </w:r>
      <w:r w:rsidRPr="00D04D62">
        <w:rPr>
          <w:rFonts w:eastAsia="Times New Roman"/>
          <w:lang w:eastAsia="cs-CZ"/>
        </w:rPr>
        <w:t>zasílat na kontaktní e-mail</w:t>
      </w:r>
      <w:r w:rsidR="00DF3837">
        <w:rPr>
          <w:rFonts w:eastAsia="Times New Roman"/>
          <w:lang w:eastAsia="cs-CZ"/>
        </w:rPr>
        <w:t xml:space="preserve"> </w:t>
      </w:r>
      <w:hyperlink r:id="rId15" w:history="1">
        <w:r w:rsidR="00DF3837" w:rsidRPr="00DD5E67">
          <w:rPr>
            <w:rStyle w:val="Hypertextovodkaz"/>
            <w:rFonts w:eastAsia="Times New Roman" w:cs="Arial"/>
            <w:lang w:eastAsia="cs-CZ"/>
          </w:rPr>
          <w:t>jbuckova@kr-kralovehradecky.cz</w:t>
        </w:r>
      </w:hyperlink>
    </w:p>
    <w:p w14:paraId="04ACE91E" w14:textId="77777777" w:rsidR="00DF3837" w:rsidRPr="00D04D62" w:rsidRDefault="00DF3837" w:rsidP="00D04D62">
      <w:pPr>
        <w:pStyle w:val="paragraph"/>
        <w:keepNext/>
        <w:keepLines/>
        <w:ind w:left="0"/>
      </w:pPr>
    </w:p>
    <w:p w14:paraId="62ABAC30" w14:textId="0FC22F83" w:rsidR="001367FD" w:rsidRPr="005617F3" w:rsidRDefault="00BF43C1" w:rsidP="00721D1D">
      <w:r w:rsidRPr="005617F3">
        <w:br w:type="page"/>
      </w:r>
      <w:bookmarkStart w:id="0" w:name="_Toc321125348"/>
    </w:p>
    <w:p w14:paraId="6EF994C3" w14:textId="77777777" w:rsidR="0094341E" w:rsidRDefault="0094341E" w:rsidP="00803C56">
      <w:pPr>
        <w:pStyle w:val="Nadpis1"/>
        <w:keepNext w:val="0"/>
        <w:tabs>
          <w:tab w:val="clear" w:pos="2276"/>
        </w:tabs>
        <w:ind w:left="567" w:hanging="425"/>
        <w:rPr>
          <w:sz w:val="24"/>
          <w:szCs w:val="20"/>
        </w:rPr>
      </w:pPr>
      <w:bookmarkStart w:id="1" w:name="_Toc461198978"/>
      <w:bookmarkEnd w:id="0"/>
      <w:r>
        <w:rPr>
          <w:sz w:val="24"/>
          <w:szCs w:val="20"/>
        </w:rPr>
        <w:lastRenderedPageBreak/>
        <w:t>Úvodní informace</w:t>
      </w:r>
      <w:bookmarkEnd w:id="1"/>
    </w:p>
    <w:p w14:paraId="6393225D" w14:textId="77777777" w:rsidR="00825A35" w:rsidRDefault="00825A35" w:rsidP="00825A35">
      <w:pPr>
        <w:pStyle w:val="paragraph"/>
      </w:pPr>
      <w:r>
        <w:t>Veřejná zakázka probíhá v souladu se Směrnicí č. 3 Rady Královéhradeckého kraje č. 3, kterou se stanovuje postup Královéhradeckého kraje při zadávání veřejných zakázek. Výběrové řízení není zadávacím řízením dle zákona č. 134/2016 Sb., o zadávání veřejných zakázek, v účinném znění (dále jen „zákon“).</w:t>
      </w:r>
    </w:p>
    <w:p w14:paraId="77CCE92F" w14:textId="7BD6E77C" w:rsidR="001367FD" w:rsidRPr="00C23499" w:rsidRDefault="00825A35" w:rsidP="00825A35">
      <w:pPr>
        <w:pStyle w:val="paragraph"/>
      </w:pPr>
      <w:r>
        <w:t xml:space="preserve">Veřejná zakázka je veřejnou zakázkou malého rozsahu na </w:t>
      </w:r>
      <w:r w:rsidR="002E4E29">
        <w:t>dodávky</w:t>
      </w:r>
      <w:r w:rsidR="00B6291D">
        <w:t xml:space="preserve"> a služby</w:t>
      </w:r>
      <w:r>
        <w:t>.</w:t>
      </w:r>
      <w:r w:rsidR="00355C20">
        <w:t xml:space="preserve"> </w:t>
      </w:r>
    </w:p>
    <w:p w14:paraId="0B1AA318" w14:textId="450A5277" w:rsidR="00C073BB" w:rsidRPr="00C23499" w:rsidRDefault="005652F1">
      <w:pPr>
        <w:pStyle w:val="paragraph"/>
      </w:pPr>
      <w:r w:rsidRPr="00C23499">
        <w:t>Veřejná zakázka není dělena na části</w:t>
      </w:r>
      <w:r w:rsidR="00D04D62">
        <w:t xml:space="preserve"> ve smyslu § 101 zákona</w:t>
      </w:r>
      <w:r w:rsidRPr="00C23499">
        <w:t>. Zadavatel nepřipouští předložení variant nabídky.</w:t>
      </w:r>
    </w:p>
    <w:p w14:paraId="15A4004F" w14:textId="05180E9B" w:rsidR="00D80F07" w:rsidRPr="00D80F07" w:rsidRDefault="00BE0756" w:rsidP="00D80F07">
      <w:pPr>
        <w:pStyle w:val="paragraph"/>
      </w:pPr>
      <w:bookmarkStart w:id="2" w:name="_Toc461198980"/>
      <w:r w:rsidRPr="00667936">
        <w:t>Předmět</w:t>
      </w:r>
      <w:r w:rsidR="000F5C29">
        <w:t>em</w:t>
      </w:r>
      <w:r w:rsidRPr="00667936">
        <w:t xml:space="preserve"> veřejné zakázky je </w:t>
      </w:r>
      <w:r w:rsidR="00D80F07">
        <w:t>r</w:t>
      </w:r>
      <w:r w:rsidR="00D80F07" w:rsidRPr="00D80F07">
        <w:t xml:space="preserve">ealizace počítačové sítě ve vysoké dostupnosti na budově Evropského domu, </w:t>
      </w:r>
      <w:r w:rsidR="00D80F07">
        <w:t>Š</w:t>
      </w:r>
      <w:r w:rsidR="00D80F07" w:rsidRPr="00D80F07">
        <w:t>vendova 1282, Hradec Králové, a následný outso</w:t>
      </w:r>
      <w:r w:rsidR="00F12363">
        <w:t>u</w:t>
      </w:r>
      <w:r w:rsidR="00D80F07" w:rsidRPr="00D80F07">
        <w:t xml:space="preserve">rcing servisních a konfiguračních služeb na </w:t>
      </w:r>
      <w:r w:rsidR="00F12363">
        <w:t xml:space="preserve">dobu </w:t>
      </w:r>
      <w:r w:rsidR="002A0174">
        <w:t>5 let</w:t>
      </w:r>
      <w:r w:rsidR="000A765D" w:rsidRPr="000A765D">
        <w:rPr>
          <w:rFonts w:eastAsia="Times New Roman"/>
          <w:iCs/>
          <w:sz w:val="22"/>
          <w:szCs w:val="18"/>
          <w:lang w:eastAsia="cs-CZ"/>
        </w:rPr>
        <w:t xml:space="preserve"> </w:t>
      </w:r>
      <w:r w:rsidR="000A765D" w:rsidRPr="000A765D">
        <w:rPr>
          <w:iCs/>
        </w:rPr>
        <w:t>ode dne předání díla do rutinního provozu</w:t>
      </w:r>
      <w:r w:rsidR="00D80F07" w:rsidRPr="00D80F07">
        <w:t>.</w:t>
      </w:r>
      <w:r w:rsidR="000A765D">
        <w:t xml:space="preserve"> </w:t>
      </w:r>
      <w:r w:rsidR="00D80F07" w:rsidRPr="00D80F07">
        <w:t>Podrobná specifikace v</w:t>
      </w:r>
      <w:r w:rsidR="00D80F07">
        <w:t> </w:t>
      </w:r>
      <w:r w:rsidR="00D80F07" w:rsidRPr="00D80F07">
        <w:t>příloze</w:t>
      </w:r>
      <w:r w:rsidR="00D80F07">
        <w:t xml:space="preserve"> č. 1 </w:t>
      </w:r>
      <w:r w:rsidR="00B6291D">
        <w:t>(</w:t>
      </w:r>
      <w:r w:rsidR="00B6291D" w:rsidRPr="00B6291D">
        <w:t>Popis zakázky a schéma</w:t>
      </w:r>
      <w:r w:rsidR="00B6291D">
        <w:t>) a příloze č. 2 (návrh smlouvy o dílo</w:t>
      </w:r>
      <w:r w:rsidR="00F12363" w:rsidRPr="00F12363">
        <w:t xml:space="preserve"> a </w:t>
      </w:r>
      <w:r w:rsidR="00F12363">
        <w:t>n</w:t>
      </w:r>
      <w:r w:rsidR="00F12363" w:rsidRPr="00F12363">
        <w:t>ávrh servisní smlouv</w:t>
      </w:r>
      <w:r w:rsidR="00F12363">
        <w:t>y</w:t>
      </w:r>
      <w:r w:rsidR="00B6291D">
        <w:t>).</w:t>
      </w:r>
      <w:r w:rsidR="00D80F07">
        <w:t xml:space="preserve"> </w:t>
      </w:r>
    </w:p>
    <w:p w14:paraId="17EF7C4E" w14:textId="1D08BCA1" w:rsidR="0094341E" w:rsidRPr="00C23499" w:rsidRDefault="0094341E">
      <w:pPr>
        <w:pStyle w:val="paragraph"/>
      </w:pPr>
      <w:r w:rsidRPr="0094341E">
        <w:t>Vybraný dodavatel realizuje předmět veřejné zakázky vždy v souladu s právními předpisy vztahujícími se k předmětu veřejné zakázky.</w:t>
      </w:r>
      <w:r w:rsidR="00F80D45">
        <w:t xml:space="preserve"> </w:t>
      </w:r>
      <w:bookmarkEnd w:id="2"/>
    </w:p>
    <w:p w14:paraId="598072BC" w14:textId="0A29A356" w:rsidR="0094341E" w:rsidRPr="00C23499" w:rsidRDefault="00F80D45">
      <w:pPr>
        <w:pStyle w:val="paragraph"/>
      </w:pPr>
      <w:bookmarkStart w:id="3" w:name="_Toc461198981"/>
      <w:r w:rsidRPr="00F80D45">
        <w:t>Podáním nabídky přijímá dodavatel zadávací podmínky</w:t>
      </w:r>
      <w:r w:rsidR="00A7221C">
        <w:t>, a to vždy</w:t>
      </w:r>
      <w:r w:rsidRPr="00F80D45">
        <w:t xml:space="preserve"> </w:t>
      </w:r>
      <w:r w:rsidR="00A7221C">
        <w:t xml:space="preserve">ve smyslu uveřejněných vysvětlení zadávací dokumentace </w:t>
      </w:r>
      <w:r w:rsidRPr="00F80D45">
        <w:t>včetně jej</w:t>
      </w:r>
      <w:r w:rsidR="00A7221C">
        <w:t>í</w:t>
      </w:r>
      <w:r w:rsidRPr="00F80D45">
        <w:t>ch změn</w:t>
      </w:r>
      <w:r w:rsidR="00A7221C">
        <w:t xml:space="preserve"> nebo doplnění </w:t>
      </w:r>
      <w:r w:rsidRPr="00F80D45">
        <w:t xml:space="preserve">učiněných </w:t>
      </w:r>
      <w:r w:rsidR="00A7221C">
        <w:t>před uplynutím lhůty pro podání nabídek</w:t>
      </w:r>
      <w:r w:rsidRPr="00F80D45">
        <w:t>. Předpokládá se, že se dodavatel s těmito podmínkami seznámil a v plném rozsahu jim porozuměl.</w:t>
      </w:r>
      <w:bookmarkEnd w:id="3"/>
      <w:r w:rsidR="00CC08CA" w:rsidRPr="00C23499">
        <w:t xml:space="preserve"> Zadavatel dodavatelům doporučuje přihlášení k odběru informací o veřejné zakázce zadáním e-mailové adresy v sekci „Zadávací dokumentace veřejné zakázky“ v detailu veřejné zakázky na profilu zadavatele.</w:t>
      </w:r>
    </w:p>
    <w:p w14:paraId="2FBE6B31" w14:textId="77777777" w:rsidR="00C073BB" w:rsidRDefault="00066587">
      <w:pPr>
        <w:pStyle w:val="paragraph"/>
      </w:pPr>
      <w:r w:rsidRPr="00C23499">
        <w:t>Jsou-li v zadávací dokumentaci uvedeny odkazy na určité dodavatele nebo výrobky nebo patenty a vynálezy, užitné vzory, průmyslové vzory, ochranné známky nebo označení původu, má se vždy za to, že zadavatel umožňuje dodavateli nabídnout rovnocenné řešení.</w:t>
      </w:r>
    </w:p>
    <w:p w14:paraId="3259A07A" w14:textId="7E5CC5E6" w:rsidR="00FE632D" w:rsidRDefault="001367FD" w:rsidP="00E73DB8">
      <w:pPr>
        <w:pStyle w:val="Nadpis1"/>
        <w:tabs>
          <w:tab w:val="clear" w:pos="2276"/>
        </w:tabs>
        <w:ind w:left="567" w:hanging="567"/>
      </w:pPr>
      <w:bookmarkStart w:id="4" w:name="_Toc410591809"/>
      <w:bookmarkStart w:id="5" w:name="_Toc461198982"/>
      <w:r w:rsidRPr="00FE632D">
        <w:t>Vymezení předmětu plnění veřejné zakázky</w:t>
      </w:r>
      <w:bookmarkStart w:id="6" w:name="_Toc461198983"/>
      <w:bookmarkStart w:id="7" w:name="_Toc461198986"/>
      <w:bookmarkEnd w:id="4"/>
      <w:bookmarkEnd w:id="5"/>
    </w:p>
    <w:bookmarkEnd w:id="6"/>
    <w:p w14:paraId="341D3248" w14:textId="1B818C9C" w:rsidR="00B6291D" w:rsidRPr="003A283C" w:rsidRDefault="00B6291D" w:rsidP="00B6291D">
      <w:pPr>
        <w:pStyle w:val="Nadpis1"/>
        <w:numPr>
          <w:ilvl w:val="0"/>
          <w:numId w:val="0"/>
        </w:numPr>
        <w:spacing w:line="276" w:lineRule="auto"/>
        <w:ind w:left="574"/>
        <w:jc w:val="both"/>
        <w:rPr>
          <w:rFonts w:eastAsia="MS Gothic"/>
          <w:b w:val="0"/>
          <w:sz w:val="20"/>
          <w:u w:val="single"/>
        </w:rPr>
      </w:pPr>
      <w:r w:rsidRPr="003A283C">
        <w:rPr>
          <w:rFonts w:eastAsia="MS Gothic"/>
          <w:b w:val="0"/>
          <w:sz w:val="20"/>
          <w:u w:val="single"/>
        </w:rPr>
        <w:t>Předmětem veřejné zakázky je realizace počítačové sítě ve vysoké dostupnosti na budově Evropského domu, Švendova 1282, Hradec Králové, a následný outso</w:t>
      </w:r>
      <w:r w:rsidR="00F12363">
        <w:rPr>
          <w:rFonts w:eastAsia="MS Gothic"/>
          <w:b w:val="0"/>
          <w:sz w:val="20"/>
          <w:u w:val="single"/>
        </w:rPr>
        <w:t>u</w:t>
      </w:r>
      <w:r w:rsidRPr="003A283C">
        <w:rPr>
          <w:rFonts w:eastAsia="MS Gothic"/>
          <w:b w:val="0"/>
          <w:sz w:val="20"/>
          <w:u w:val="single"/>
        </w:rPr>
        <w:t xml:space="preserve">rcing servisních a konfiguračních služeb na </w:t>
      </w:r>
      <w:r w:rsidR="00F12363">
        <w:rPr>
          <w:rFonts w:eastAsia="MS Gothic"/>
          <w:b w:val="0"/>
          <w:sz w:val="20"/>
          <w:u w:val="single"/>
        </w:rPr>
        <w:t>dobu</w:t>
      </w:r>
      <w:r w:rsidR="00174224">
        <w:rPr>
          <w:rFonts w:eastAsia="MS Gothic"/>
          <w:b w:val="0"/>
          <w:sz w:val="20"/>
          <w:u w:val="single"/>
        </w:rPr>
        <w:t xml:space="preserve"> 5 let</w:t>
      </w:r>
      <w:r w:rsidR="000A765D">
        <w:rPr>
          <w:rFonts w:eastAsia="MS Gothic"/>
          <w:b w:val="0"/>
          <w:sz w:val="20"/>
          <w:u w:val="single"/>
        </w:rPr>
        <w:t xml:space="preserve"> </w:t>
      </w:r>
      <w:r w:rsidR="000A765D" w:rsidRPr="000A765D">
        <w:rPr>
          <w:rFonts w:eastAsia="MS Gothic"/>
          <w:b w:val="0"/>
          <w:iCs/>
          <w:sz w:val="20"/>
          <w:u w:val="single"/>
        </w:rPr>
        <w:t>ode dne předání díla do rutinního provozu</w:t>
      </w:r>
      <w:bookmarkStart w:id="8" w:name="_GoBack"/>
      <w:bookmarkEnd w:id="8"/>
      <w:r w:rsidR="00F12363">
        <w:rPr>
          <w:rFonts w:eastAsia="MS Gothic"/>
          <w:b w:val="0"/>
          <w:sz w:val="20"/>
          <w:u w:val="single"/>
        </w:rPr>
        <w:t>.</w:t>
      </w:r>
      <w:r w:rsidRPr="003A283C">
        <w:rPr>
          <w:rFonts w:eastAsia="MS Gothic"/>
          <w:b w:val="0"/>
          <w:sz w:val="20"/>
          <w:u w:val="single"/>
        </w:rPr>
        <w:t xml:space="preserve">  </w:t>
      </w:r>
    </w:p>
    <w:p w14:paraId="67857946" w14:textId="557895FF" w:rsidR="003A283C" w:rsidRPr="00F12363" w:rsidRDefault="0082366C" w:rsidP="00F12363">
      <w:pPr>
        <w:pStyle w:val="Nadpis1"/>
        <w:numPr>
          <w:ilvl w:val="0"/>
          <w:numId w:val="0"/>
        </w:numPr>
        <w:spacing w:line="276" w:lineRule="auto"/>
        <w:ind w:left="574"/>
        <w:jc w:val="both"/>
        <w:rPr>
          <w:rFonts w:eastAsia="MS Gothic"/>
          <w:b w:val="0"/>
          <w:sz w:val="20"/>
          <w:u w:val="single"/>
        </w:rPr>
      </w:pPr>
      <w:r w:rsidRPr="00C073BB">
        <w:rPr>
          <w:rFonts w:eastAsia="MS Gothic"/>
          <w:b w:val="0"/>
          <w:sz w:val="20"/>
        </w:rPr>
        <w:t xml:space="preserve">Předmět veřejné zakázky je podrobně specifikován </w:t>
      </w:r>
      <w:r w:rsidR="003A283C" w:rsidRPr="003A283C">
        <w:rPr>
          <w:rFonts w:eastAsia="MS Gothic"/>
          <w:b w:val="0"/>
          <w:sz w:val="20"/>
          <w:u w:val="single"/>
        </w:rPr>
        <w:t xml:space="preserve">v příloze č. 1 (Popis zakázky a schéma) a příloze č. 2 </w:t>
      </w:r>
      <w:r w:rsidR="00F12363" w:rsidRPr="00F12363">
        <w:rPr>
          <w:rFonts w:eastAsia="MS Gothic"/>
          <w:b w:val="0"/>
          <w:sz w:val="20"/>
          <w:u w:val="single"/>
        </w:rPr>
        <w:t>(návrh smlouvy o dílo a návrh servisní smlouvy).</w:t>
      </w:r>
    </w:p>
    <w:p w14:paraId="5B703995" w14:textId="77777777" w:rsidR="0030360E" w:rsidRDefault="000A765D" w:rsidP="006F15B2">
      <w:pPr>
        <w:pStyle w:val="Nadpis1"/>
        <w:keepNext w:val="0"/>
        <w:numPr>
          <w:ilvl w:val="0"/>
          <w:numId w:val="0"/>
        </w:numPr>
        <w:spacing w:line="276" w:lineRule="auto"/>
        <w:ind w:left="574"/>
        <w:jc w:val="both"/>
        <w:rPr>
          <w:b w:val="0"/>
        </w:rPr>
      </w:pPr>
      <w:r>
        <w:rPr>
          <w:b w:val="0"/>
        </w:rPr>
        <w:pict w14:anchorId="040272FA">
          <v:rect id="_x0000_i1027" style="width:476.2pt;height:1pt;mso-position-vertical:absolute" o:hralign="center" o:hrstd="t" o:hrnoshade="t" o:hr="t" fillcolor="black [3213]" stroked="f"/>
        </w:pict>
      </w:r>
      <w:bookmarkEnd w:id="7"/>
    </w:p>
    <w:p w14:paraId="7B5DE177" w14:textId="77777777" w:rsidR="001367FD" w:rsidRDefault="001367FD">
      <w:pPr>
        <w:ind w:firstLine="573"/>
        <w:jc w:val="both"/>
        <w:rPr>
          <w:rFonts w:ascii="Arial" w:hAnsi="Arial" w:cs="Arial"/>
          <w:b/>
        </w:rPr>
      </w:pPr>
      <w:r w:rsidRPr="008C56FF">
        <w:rPr>
          <w:rFonts w:ascii="Arial" w:hAnsi="Arial" w:cs="Arial"/>
          <w:b/>
        </w:rPr>
        <w:t>Klasifikace předmět</w:t>
      </w:r>
      <w:r w:rsidR="0030360E">
        <w:rPr>
          <w:rFonts w:ascii="Arial" w:hAnsi="Arial" w:cs="Arial"/>
          <w:b/>
        </w:rPr>
        <w:t>u veřejné zakázky dle kódu CPV</w:t>
      </w:r>
    </w:p>
    <w:p w14:paraId="10F56918" w14:textId="77777777" w:rsidR="00F05898" w:rsidRPr="00F81A6E" w:rsidRDefault="00F05898" w:rsidP="00F81A6E">
      <w:pPr>
        <w:pStyle w:val="Zkladntext20"/>
        <w:numPr>
          <w:ilvl w:val="0"/>
          <w:numId w:val="20"/>
        </w:numPr>
        <w:shd w:val="clear" w:color="auto" w:fill="auto"/>
        <w:tabs>
          <w:tab w:val="left" w:pos="1113"/>
          <w:tab w:val="right" w:pos="3268"/>
          <w:tab w:val="left" w:pos="3473"/>
        </w:tabs>
        <w:spacing w:before="240" w:after="107" w:line="190" w:lineRule="exact"/>
        <w:ind w:left="459" w:firstLine="0"/>
        <w:jc w:val="both"/>
        <w:rPr>
          <w:color w:val="000000"/>
          <w:sz w:val="20"/>
          <w:szCs w:val="20"/>
          <w:lang w:bidi="cs-CZ"/>
        </w:rPr>
      </w:pPr>
      <w:r w:rsidRPr="00F05898">
        <w:rPr>
          <w:color w:val="000000"/>
          <w:sz w:val="20"/>
          <w:szCs w:val="20"/>
          <w:lang w:bidi="cs-CZ"/>
        </w:rPr>
        <w:t>kód CPV č.</w:t>
      </w:r>
      <w:r w:rsidRPr="00F05898">
        <w:rPr>
          <w:color w:val="000000"/>
          <w:sz w:val="20"/>
          <w:szCs w:val="20"/>
          <w:lang w:bidi="cs-CZ"/>
        </w:rPr>
        <w:tab/>
        <w:t>32424000-1</w:t>
      </w:r>
      <w:r w:rsidRPr="00F05898">
        <w:rPr>
          <w:color w:val="000000"/>
          <w:sz w:val="20"/>
          <w:szCs w:val="20"/>
          <w:lang w:bidi="cs-CZ"/>
        </w:rPr>
        <w:tab/>
        <w:t>| Síťová infrastruktura</w:t>
      </w:r>
    </w:p>
    <w:p w14:paraId="31CD84E7" w14:textId="77777777" w:rsidR="00F05898" w:rsidRPr="00F81A6E" w:rsidRDefault="00F05898" w:rsidP="00F81A6E">
      <w:pPr>
        <w:pStyle w:val="Zkladntext20"/>
        <w:numPr>
          <w:ilvl w:val="0"/>
          <w:numId w:val="20"/>
        </w:numPr>
        <w:shd w:val="clear" w:color="auto" w:fill="auto"/>
        <w:tabs>
          <w:tab w:val="left" w:pos="1113"/>
          <w:tab w:val="right" w:pos="3268"/>
          <w:tab w:val="left" w:pos="3473"/>
        </w:tabs>
        <w:spacing w:before="0" w:after="107" w:line="190" w:lineRule="exact"/>
        <w:ind w:left="459" w:firstLine="0"/>
        <w:jc w:val="both"/>
        <w:rPr>
          <w:color w:val="000000"/>
          <w:sz w:val="20"/>
          <w:szCs w:val="20"/>
          <w:lang w:bidi="cs-CZ"/>
        </w:rPr>
      </w:pPr>
      <w:r w:rsidRPr="00F05898">
        <w:rPr>
          <w:color w:val="000000"/>
          <w:sz w:val="20"/>
          <w:szCs w:val="20"/>
          <w:lang w:bidi="cs-CZ"/>
        </w:rPr>
        <w:t>kód CPV č.</w:t>
      </w:r>
      <w:r w:rsidRPr="00F05898">
        <w:rPr>
          <w:color w:val="000000"/>
          <w:sz w:val="20"/>
          <w:szCs w:val="20"/>
          <w:lang w:bidi="cs-CZ"/>
        </w:rPr>
        <w:tab/>
        <w:t>32422000-7</w:t>
      </w:r>
      <w:r w:rsidRPr="00F05898">
        <w:rPr>
          <w:color w:val="000000"/>
          <w:sz w:val="20"/>
          <w:szCs w:val="20"/>
          <w:lang w:bidi="cs-CZ"/>
        </w:rPr>
        <w:tab/>
        <w:t>| Síťové komponenty</w:t>
      </w:r>
    </w:p>
    <w:p w14:paraId="34705AD3" w14:textId="77777777" w:rsidR="00F05898" w:rsidRPr="00F05898" w:rsidRDefault="00F05898" w:rsidP="00F81A6E">
      <w:pPr>
        <w:pStyle w:val="Zkladntext20"/>
        <w:numPr>
          <w:ilvl w:val="0"/>
          <w:numId w:val="20"/>
        </w:numPr>
        <w:shd w:val="clear" w:color="auto" w:fill="auto"/>
        <w:tabs>
          <w:tab w:val="left" w:pos="1113"/>
          <w:tab w:val="right" w:pos="3268"/>
          <w:tab w:val="left" w:pos="3473"/>
        </w:tabs>
        <w:spacing w:before="0" w:after="107" w:line="190" w:lineRule="exact"/>
        <w:ind w:left="459" w:firstLine="0"/>
        <w:jc w:val="both"/>
        <w:rPr>
          <w:sz w:val="20"/>
          <w:szCs w:val="20"/>
        </w:rPr>
      </w:pPr>
      <w:r w:rsidRPr="00F05898">
        <w:rPr>
          <w:color w:val="000000"/>
          <w:sz w:val="20"/>
          <w:szCs w:val="20"/>
          <w:lang w:bidi="cs-CZ"/>
        </w:rPr>
        <w:t>kód CPV č.</w:t>
      </w:r>
      <w:r w:rsidRPr="00F05898">
        <w:rPr>
          <w:color w:val="000000"/>
          <w:sz w:val="20"/>
          <w:szCs w:val="20"/>
          <w:lang w:bidi="cs-CZ"/>
        </w:rPr>
        <w:tab/>
        <w:t>50312610-4</w:t>
      </w:r>
      <w:r w:rsidRPr="00F05898">
        <w:rPr>
          <w:color w:val="000000"/>
          <w:sz w:val="20"/>
          <w:szCs w:val="20"/>
          <w:lang w:bidi="cs-CZ"/>
        </w:rPr>
        <w:tab/>
        <w:t>| Údržba zařízení pro informační technologie</w:t>
      </w:r>
    </w:p>
    <w:p w14:paraId="7B1B5856" w14:textId="63B851C3" w:rsidR="007018FE" w:rsidRPr="0030360E" w:rsidRDefault="007018FE">
      <w:pPr>
        <w:spacing w:before="120" w:after="240"/>
        <w:ind w:firstLine="573"/>
        <w:jc w:val="both"/>
        <w:rPr>
          <w:rFonts w:ascii="Arial" w:hAnsi="Arial" w:cs="Arial"/>
        </w:rPr>
      </w:pPr>
    </w:p>
    <w:p w14:paraId="08CBE622" w14:textId="793BE922" w:rsidR="001367FD" w:rsidRPr="0030360E" w:rsidRDefault="001367FD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9" w:name="_Toc291665322"/>
      <w:bookmarkStart w:id="10" w:name="_Toc325548662"/>
      <w:bookmarkStart w:id="11" w:name="_Toc355627716"/>
      <w:bookmarkStart w:id="12" w:name="_Toc355628139"/>
      <w:bookmarkStart w:id="13" w:name="_Toc355628230"/>
      <w:bookmarkStart w:id="14" w:name="_Toc355628650"/>
      <w:bookmarkStart w:id="15" w:name="_Toc410591810"/>
      <w:bookmarkStart w:id="16" w:name="_Toc461198987"/>
      <w:r w:rsidRPr="0030360E">
        <w:rPr>
          <w:sz w:val="24"/>
          <w:szCs w:val="20"/>
        </w:rPr>
        <w:t>Předpokládaná hodnota veřejné zakázky</w:t>
      </w:r>
      <w:bookmarkEnd w:id="9"/>
      <w:bookmarkEnd w:id="10"/>
      <w:bookmarkEnd w:id="11"/>
      <w:bookmarkEnd w:id="12"/>
      <w:bookmarkEnd w:id="13"/>
      <w:bookmarkEnd w:id="14"/>
      <w:bookmarkEnd w:id="15"/>
      <w:r w:rsidR="00CC5FDA">
        <w:rPr>
          <w:sz w:val="24"/>
          <w:szCs w:val="20"/>
        </w:rPr>
        <w:t xml:space="preserve"> a nabídková cena</w:t>
      </w:r>
      <w:bookmarkEnd w:id="16"/>
    </w:p>
    <w:p w14:paraId="4C7FED56" w14:textId="78D741DD" w:rsidR="00D20AB0" w:rsidRPr="00F05898" w:rsidRDefault="001367FD" w:rsidP="00D20AB0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sz w:val="20"/>
        </w:rPr>
      </w:pPr>
      <w:bookmarkStart w:id="17" w:name="_Toc461198988"/>
      <w:r w:rsidRPr="0030360E">
        <w:rPr>
          <w:rFonts w:eastAsia="MS Gothic"/>
          <w:b w:val="0"/>
          <w:sz w:val="20"/>
        </w:rPr>
        <w:t xml:space="preserve">Předpokládaná hodnota veřejné zakázky je </w:t>
      </w:r>
      <w:r w:rsidR="00F05898" w:rsidRPr="00F05898">
        <w:rPr>
          <w:rFonts w:eastAsia="MS Gothic"/>
          <w:sz w:val="20"/>
        </w:rPr>
        <w:t>1 </w:t>
      </w:r>
      <w:r w:rsidR="00874BC3">
        <w:rPr>
          <w:rFonts w:eastAsia="MS Gothic"/>
          <w:sz w:val="20"/>
        </w:rPr>
        <w:t>2</w:t>
      </w:r>
      <w:r w:rsidR="00F05898" w:rsidRPr="00F05898">
        <w:rPr>
          <w:rFonts w:eastAsia="MS Gothic"/>
          <w:sz w:val="20"/>
        </w:rPr>
        <w:t>00 000</w:t>
      </w:r>
      <w:r w:rsidR="004C6818" w:rsidRPr="00F05898">
        <w:rPr>
          <w:rFonts w:eastAsia="MS Gothic"/>
          <w:sz w:val="20"/>
        </w:rPr>
        <w:t>,</w:t>
      </w:r>
      <w:r w:rsidR="004A1D22" w:rsidRPr="00F05898">
        <w:rPr>
          <w:rFonts w:eastAsia="MS Gothic"/>
          <w:sz w:val="20"/>
        </w:rPr>
        <w:t>-</w:t>
      </w:r>
      <w:r w:rsidRPr="00F05898">
        <w:rPr>
          <w:rFonts w:eastAsia="MS Gothic"/>
          <w:sz w:val="20"/>
        </w:rPr>
        <w:t xml:space="preserve"> Kč bez DPH.</w:t>
      </w:r>
      <w:bookmarkEnd w:id="17"/>
    </w:p>
    <w:p w14:paraId="65D3DF2C" w14:textId="77777777" w:rsidR="00D20AB0" w:rsidRPr="00D20AB0" w:rsidRDefault="00D20AB0" w:rsidP="00D20AB0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  <w:szCs w:val="20"/>
        </w:rPr>
      </w:pPr>
      <w:r w:rsidRPr="00D20AB0">
        <w:rPr>
          <w:rFonts w:eastAsia="MS Gothic"/>
          <w:b w:val="0"/>
          <w:sz w:val="20"/>
          <w:szCs w:val="20"/>
        </w:rPr>
        <w:t xml:space="preserve">Předpokládaná hodnota veřejné zakázky je zároveň maximální nabídkovou cenou. Překročí-li nabídková cena účastníka hodnotu maximální nabídkové ceny, bude účastník zadavatelem vyloučen. </w:t>
      </w:r>
    </w:p>
    <w:p w14:paraId="787A232B" w14:textId="77777777" w:rsidR="00D20AB0" w:rsidRDefault="00D20AB0" w:rsidP="00D20AB0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b w:val="0"/>
          <w:sz w:val="20"/>
          <w:szCs w:val="20"/>
        </w:rPr>
      </w:pPr>
      <w:r w:rsidRPr="00D20AB0">
        <w:rPr>
          <w:rFonts w:eastAsia="MS Gothic"/>
          <w:b w:val="0"/>
          <w:sz w:val="20"/>
          <w:szCs w:val="20"/>
        </w:rPr>
        <w:lastRenderedPageBreak/>
        <w:t>Nabídková cena dodavatele musí zahrnovat veškeré náklady na realizaci předmětu plnění zakázky. Nabídková cena je zároveň cena nejvýše přípustná a musí být platná po celou dobu plnění veřejné zakázky, nedojde-li k podstatné změně výchozích podmínek.</w:t>
      </w:r>
      <w:r w:rsidRPr="00D20AB0">
        <w:rPr>
          <w:b w:val="0"/>
          <w:sz w:val="20"/>
          <w:szCs w:val="20"/>
        </w:rPr>
        <w:t xml:space="preserve"> </w:t>
      </w:r>
    </w:p>
    <w:p w14:paraId="3AB74EE5" w14:textId="77777777" w:rsidR="000B022D" w:rsidRDefault="000B022D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18" w:name="_Toc461198991"/>
      <w:bookmarkStart w:id="19" w:name="_Toc291665323"/>
      <w:bookmarkStart w:id="20" w:name="_Toc325548664"/>
      <w:bookmarkStart w:id="21" w:name="_Toc355627718"/>
      <w:bookmarkStart w:id="22" w:name="_Toc355628141"/>
      <w:bookmarkStart w:id="23" w:name="_Toc355628232"/>
      <w:bookmarkStart w:id="24" w:name="_Toc355628652"/>
      <w:bookmarkStart w:id="25" w:name="_Toc410591812"/>
      <w:r>
        <w:rPr>
          <w:sz w:val="24"/>
          <w:szCs w:val="20"/>
        </w:rPr>
        <w:t>Hodnotící kritérium</w:t>
      </w:r>
      <w:bookmarkEnd w:id="18"/>
    </w:p>
    <w:p w14:paraId="7FA78775" w14:textId="41A61E73" w:rsidR="00806431" w:rsidRPr="00806431" w:rsidRDefault="003A3C43" w:rsidP="003A3C43">
      <w:pPr>
        <w:pStyle w:val="Nadpis1"/>
        <w:numPr>
          <w:ilvl w:val="0"/>
          <w:numId w:val="0"/>
        </w:numPr>
        <w:spacing w:after="240" w:line="276" w:lineRule="auto"/>
        <w:ind w:left="993" w:hanging="426"/>
        <w:jc w:val="both"/>
        <w:rPr>
          <w:rFonts w:eastAsia="MS Gothic"/>
          <w:b w:val="0"/>
          <w:sz w:val="20"/>
        </w:rPr>
      </w:pPr>
      <w:bookmarkStart w:id="26" w:name="_Toc461198992"/>
      <w:r w:rsidRPr="00F12363">
        <w:rPr>
          <w:rFonts w:eastAsia="MS Gothic"/>
          <w:sz w:val="20"/>
        </w:rPr>
        <w:t>4.1</w:t>
      </w:r>
      <w:r>
        <w:rPr>
          <w:rFonts w:eastAsia="MS Gothic"/>
          <w:b w:val="0"/>
          <w:sz w:val="20"/>
        </w:rPr>
        <w:t xml:space="preserve"> </w:t>
      </w:r>
      <w:r w:rsidR="00806431" w:rsidRPr="00806431">
        <w:rPr>
          <w:rFonts w:eastAsia="MS Gothic"/>
          <w:b w:val="0"/>
          <w:sz w:val="20"/>
        </w:rPr>
        <w:t xml:space="preserve">Nabídková cena musí obsahovat veškeré položky mající vliv na výši nabídkové ceny a veškeré náklady dodavatele nezbytné pro řádnou a včasnou realizaci předmětu veřejné zakázky včetně nákladů souvisejících (např. vedlejší náklady, cestovní náklady, předpokládaná rizika spojená s realizací předmětu veřejné zakázky apod.). </w:t>
      </w:r>
      <w:r w:rsidR="00806431">
        <w:rPr>
          <w:rFonts w:eastAsia="MS Gothic"/>
          <w:b w:val="0"/>
          <w:sz w:val="20"/>
        </w:rPr>
        <w:t xml:space="preserve">Účastníkem </w:t>
      </w:r>
      <w:r w:rsidR="00806431" w:rsidRPr="00806431">
        <w:rPr>
          <w:rFonts w:eastAsia="MS Gothic"/>
          <w:b w:val="0"/>
          <w:sz w:val="20"/>
        </w:rPr>
        <w:t>navržené ceny budou konstantní po celou dobu platnosti smluv.</w:t>
      </w:r>
    </w:p>
    <w:p w14:paraId="59048A6A" w14:textId="2DF7A6FC" w:rsidR="00806431" w:rsidRPr="00806431" w:rsidRDefault="003A3C43" w:rsidP="003A3C43">
      <w:pPr>
        <w:pStyle w:val="Nadpis1"/>
        <w:numPr>
          <w:ilvl w:val="0"/>
          <w:numId w:val="0"/>
        </w:numPr>
        <w:spacing w:after="240" w:line="276" w:lineRule="auto"/>
        <w:ind w:left="993" w:hanging="426"/>
        <w:jc w:val="both"/>
        <w:rPr>
          <w:rFonts w:eastAsia="MS Gothic"/>
          <w:b w:val="0"/>
          <w:sz w:val="20"/>
        </w:rPr>
      </w:pPr>
      <w:r>
        <w:rPr>
          <w:rFonts w:eastAsia="MS Gothic"/>
          <w:b w:val="0"/>
          <w:sz w:val="20"/>
        </w:rPr>
        <w:t xml:space="preserve">        </w:t>
      </w:r>
      <w:r w:rsidR="00806431" w:rsidRPr="00806431">
        <w:rPr>
          <w:rFonts w:eastAsia="MS Gothic"/>
          <w:b w:val="0"/>
          <w:sz w:val="20"/>
        </w:rPr>
        <w:t>Zadavatel požaduje, aby v nabídce byla uvedena nabídková cena za kompletní plnění předmětu veřejné zakázky</w:t>
      </w:r>
      <w:r w:rsidR="00806431">
        <w:rPr>
          <w:rFonts w:eastAsia="MS Gothic"/>
          <w:b w:val="0"/>
          <w:sz w:val="20"/>
        </w:rPr>
        <w:t>,</w:t>
      </w:r>
      <w:r w:rsidR="00806431" w:rsidRPr="00806431">
        <w:rPr>
          <w:rFonts w:eastAsia="MS Gothic"/>
          <w:b w:val="0"/>
          <w:sz w:val="20"/>
        </w:rPr>
        <w:t xml:space="preserve"> a to v členění dle Přílohy č. </w:t>
      </w:r>
      <w:r w:rsidR="00806431">
        <w:rPr>
          <w:rFonts w:eastAsia="MS Gothic"/>
          <w:b w:val="0"/>
          <w:sz w:val="20"/>
        </w:rPr>
        <w:t>7</w:t>
      </w:r>
      <w:r w:rsidR="00806431" w:rsidRPr="00806431">
        <w:rPr>
          <w:rFonts w:eastAsia="MS Gothic"/>
          <w:b w:val="0"/>
          <w:sz w:val="20"/>
        </w:rPr>
        <w:t xml:space="preserve"> - Nabídková cena za plnění předmětu veřejné zakázky.</w:t>
      </w:r>
    </w:p>
    <w:p w14:paraId="4B6579A9" w14:textId="46BD8212" w:rsidR="00806431" w:rsidRDefault="003A3C43" w:rsidP="003A3C43">
      <w:pPr>
        <w:pStyle w:val="Nadpis1"/>
        <w:keepNext w:val="0"/>
        <w:numPr>
          <w:ilvl w:val="0"/>
          <w:numId w:val="0"/>
        </w:numPr>
        <w:spacing w:after="240" w:line="276" w:lineRule="auto"/>
        <w:ind w:left="993" w:hanging="426"/>
        <w:jc w:val="both"/>
        <w:rPr>
          <w:rFonts w:eastAsia="MS Gothic"/>
          <w:b w:val="0"/>
          <w:sz w:val="20"/>
        </w:rPr>
      </w:pPr>
      <w:r>
        <w:rPr>
          <w:rFonts w:eastAsia="MS Gothic"/>
          <w:b w:val="0"/>
          <w:sz w:val="20"/>
        </w:rPr>
        <w:t xml:space="preserve">        </w:t>
      </w:r>
      <w:r w:rsidR="00806431" w:rsidRPr="00806431">
        <w:rPr>
          <w:rFonts w:eastAsia="MS Gothic"/>
          <w:b w:val="0"/>
          <w:sz w:val="20"/>
        </w:rPr>
        <w:t>Nabídková cena, popřípadě kterákoliv její součást, uvedená v nabídce na základě zadávací dokumentace musí mít kladnou hodnotu, zadavatel nepřipouští nulovou cenu.</w:t>
      </w:r>
    </w:p>
    <w:p w14:paraId="7988BEEE" w14:textId="77777777" w:rsidR="003A3C43" w:rsidRDefault="003A3C43" w:rsidP="00B207CA">
      <w:pPr>
        <w:pStyle w:val="Nadpis41"/>
        <w:shd w:val="clear" w:color="auto" w:fill="auto"/>
        <w:tabs>
          <w:tab w:val="left" w:pos="732"/>
        </w:tabs>
        <w:spacing w:after="200" w:line="190" w:lineRule="exact"/>
        <w:ind w:left="567" w:firstLine="0"/>
        <w:jc w:val="both"/>
        <w:rPr>
          <w:color w:val="000000"/>
          <w:lang w:bidi="cs-CZ"/>
        </w:rPr>
      </w:pPr>
      <w:bookmarkStart w:id="27" w:name="bookmark43"/>
      <w:bookmarkStart w:id="28" w:name="bookmark44"/>
      <w:r>
        <w:rPr>
          <w:color w:val="000000"/>
          <w:lang w:bidi="cs-CZ"/>
        </w:rPr>
        <w:t xml:space="preserve">4.2 </w:t>
      </w:r>
    </w:p>
    <w:p w14:paraId="0C9F4DEC" w14:textId="49D64D12" w:rsidR="00806431" w:rsidRDefault="003A3C43" w:rsidP="00B207CA">
      <w:pPr>
        <w:pStyle w:val="Nadpis41"/>
        <w:shd w:val="clear" w:color="auto" w:fill="auto"/>
        <w:tabs>
          <w:tab w:val="left" w:pos="732"/>
        </w:tabs>
        <w:spacing w:after="200" w:line="190" w:lineRule="exact"/>
        <w:ind w:left="567" w:firstLine="0"/>
        <w:jc w:val="both"/>
      </w:pPr>
      <w:r>
        <w:rPr>
          <w:color w:val="000000"/>
          <w:lang w:bidi="cs-CZ"/>
        </w:rPr>
        <w:t xml:space="preserve">         </w:t>
      </w:r>
      <w:r w:rsidR="00806431">
        <w:rPr>
          <w:color w:val="000000"/>
          <w:lang w:bidi="cs-CZ"/>
        </w:rPr>
        <w:t>Nabídková cena A</w:t>
      </w:r>
      <w:bookmarkEnd w:id="27"/>
      <w:bookmarkEnd w:id="28"/>
    </w:p>
    <w:p w14:paraId="567D0E08" w14:textId="1A11D9F2" w:rsidR="00806431" w:rsidRDefault="00806431" w:rsidP="003A3C43">
      <w:pPr>
        <w:pStyle w:val="Zkladntext20"/>
        <w:shd w:val="clear" w:color="auto" w:fill="auto"/>
        <w:spacing w:before="0" w:after="239" w:line="264" w:lineRule="exact"/>
        <w:ind w:left="993" w:firstLine="0"/>
        <w:jc w:val="both"/>
      </w:pPr>
      <w:r>
        <w:rPr>
          <w:color w:val="000000"/>
          <w:lang w:bidi="cs-CZ"/>
        </w:rPr>
        <w:t>Nabídkovou cenou A je celková cena za kompletní realizaci zakázky, zahrnující cenu dodávky a implementace řešení, zkušební provoz, zpracování dokumentace konečného provedení a dokumentace provozní a dalších požadavků zadavatele. V ceně dodávky a implementace je zahrnuta dodávka veškerého HW i poskytnutí veškerých licencí a dalších oprávnění nezbytných k realizaci zakázky dle požadavků zadavatele.</w:t>
      </w:r>
    </w:p>
    <w:p w14:paraId="169024B2" w14:textId="2AE45BE4" w:rsidR="00806431" w:rsidRDefault="00806431" w:rsidP="003A3C43">
      <w:pPr>
        <w:pStyle w:val="Nadpis41"/>
        <w:shd w:val="clear" w:color="auto" w:fill="auto"/>
        <w:tabs>
          <w:tab w:val="left" w:pos="732"/>
        </w:tabs>
        <w:spacing w:after="200" w:line="190" w:lineRule="exact"/>
        <w:ind w:left="993" w:firstLine="0"/>
        <w:jc w:val="both"/>
      </w:pPr>
      <w:bookmarkStart w:id="29" w:name="bookmark45"/>
      <w:bookmarkStart w:id="30" w:name="bookmark46"/>
      <w:r>
        <w:rPr>
          <w:color w:val="000000"/>
          <w:lang w:bidi="cs-CZ"/>
        </w:rPr>
        <w:t>Nabídková cena B</w:t>
      </w:r>
      <w:bookmarkEnd w:id="29"/>
      <w:bookmarkEnd w:id="30"/>
    </w:p>
    <w:p w14:paraId="32DC87B2" w14:textId="58599C20" w:rsidR="00806431" w:rsidRDefault="00806431" w:rsidP="003A3C43">
      <w:pPr>
        <w:pStyle w:val="Zkladntext20"/>
        <w:shd w:val="clear" w:color="auto" w:fill="auto"/>
        <w:spacing w:before="0" w:line="264" w:lineRule="exact"/>
        <w:ind w:left="993" w:firstLine="0"/>
        <w:jc w:val="both"/>
      </w:pPr>
      <w:r>
        <w:rPr>
          <w:color w:val="000000"/>
          <w:lang w:bidi="cs-CZ"/>
        </w:rPr>
        <w:t xml:space="preserve">Nabídkovou cenou B je součet cen za </w:t>
      </w:r>
      <w:r w:rsidR="007D5285">
        <w:rPr>
          <w:color w:val="000000"/>
          <w:lang w:bidi="cs-CZ"/>
        </w:rPr>
        <w:t>o</w:t>
      </w:r>
      <w:r w:rsidR="007D5285" w:rsidRPr="007D5285">
        <w:rPr>
          <w:color w:val="000000"/>
          <w:lang w:bidi="cs-CZ"/>
        </w:rPr>
        <w:t>utsourcing servisních a konfiguračních služeb správy sítě v budově v rozsahu 50 hodin služeb/1 rok</w:t>
      </w:r>
      <w:r>
        <w:rPr>
          <w:color w:val="000000"/>
          <w:lang w:bidi="cs-CZ"/>
        </w:rPr>
        <w:t xml:space="preserve"> po dobu </w:t>
      </w:r>
      <w:r w:rsidR="00174224">
        <w:rPr>
          <w:color w:val="000000"/>
          <w:lang w:bidi="cs-CZ"/>
        </w:rPr>
        <w:t>5</w:t>
      </w:r>
      <w:r>
        <w:rPr>
          <w:color w:val="000000"/>
          <w:lang w:bidi="cs-CZ"/>
        </w:rPr>
        <w:t xml:space="preserve"> let, tj. součet za roky 1 až </w:t>
      </w:r>
      <w:r w:rsidR="00174224">
        <w:rPr>
          <w:color w:val="000000"/>
          <w:lang w:bidi="cs-CZ"/>
        </w:rPr>
        <w:t>5</w:t>
      </w:r>
      <w:r>
        <w:rPr>
          <w:color w:val="000000"/>
          <w:lang w:bidi="cs-CZ"/>
        </w:rPr>
        <w:t>.</w:t>
      </w:r>
    </w:p>
    <w:p w14:paraId="0E37DA70" w14:textId="0268C21E" w:rsidR="00217511" w:rsidRDefault="00863A3F" w:rsidP="003A3C43">
      <w:pPr>
        <w:pStyle w:val="Nadpis1"/>
        <w:keepNext w:val="0"/>
        <w:numPr>
          <w:ilvl w:val="0"/>
          <w:numId w:val="0"/>
        </w:numPr>
        <w:spacing w:after="240" w:line="276" w:lineRule="auto"/>
        <w:ind w:left="993"/>
        <w:jc w:val="both"/>
        <w:rPr>
          <w:rFonts w:eastAsia="MS Gothic"/>
          <w:b w:val="0"/>
          <w:sz w:val="20"/>
        </w:rPr>
      </w:pPr>
      <w:r>
        <w:rPr>
          <w:rFonts w:eastAsia="MS Gothic"/>
          <w:b w:val="0"/>
          <w:sz w:val="20"/>
        </w:rPr>
        <w:t xml:space="preserve">Nabídky budou hodnoceny podle ekonomické výhodnosti. Ekonomická výhodnost nabídky bude hodnocena </w:t>
      </w:r>
      <w:bookmarkEnd w:id="26"/>
      <w:r w:rsidR="00866634">
        <w:rPr>
          <w:rFonts w:eastAsia="MS Gothic"/>
          <w:b w:val="0"/>
          <w:sz w:val="20"/>
        </w:rPr>
        <w:t xml:space="preserve">na základě </w:t>
      </w:r>
      <w:r w:rsidR="005419EA">
        <w:rPr>
          <w:rFonts w:eastAsia="MS Gothic"/>
          <w:b w:val="0"/>
          <w:sz w:val="20"/>
        </w:rPr>
        <w:t>nejnižší nabídkové ceny v Kč bez DPH</w:t>
      </w:r>
      <w:r w:rsidR="00217511" w:rsidRPr="00EF61DB">
        <w:rPr>
          <w:rFonts w:eastAsia="MS Gothic"/>
          <w:b w:val="0"/>
          <w:sz w:val="20"/>
          <w:szCs w:val="20"/>
        </w:rPr>
        <w:t>.</w:t>
      </w:r>
    </w:p>
    <w:p w14:paraId="12123439" w14:textId="0009149A" w:rsidR="00217511" w:rsidRPr="00217511" w:rsidRDefault="00217511" w:rsidP="003A3C43">
      <w:pPr>
        <w:spacing w:before="240" w:after="240" w:line="276" w:lineRule="auto"/>
        <w:ind w:left="993"/>
        <w:jc w:val="both"/>
        <w:outlineLvl w:val="0"/>
        <w:rPr>
          <w:rFonts w:ascii="Arial" w:eastAsia="MS Gothic" w:hAnsi="Arial" w:cs="Arial"/>
          <w:b/>
          <w:bCs/>
          <w:kern w:val="1"/>
        </w:rPr>
      </w:pPr>
      <w:r w:rsidRPr="00217511">
        <w:rPr>
          <w:rFonts w:ascii="Arial" w:eastAsia="MS Gothic" w:hAnsi="Arial" w:cs="Arial"/>
          <w:b/>
          <w:bCs/>
          <w:kern w:val="1"/>
        </w:rPr>
        <w:t>Celková nabídková cena v Kč bez DPH</w:t>
      </w:r>
      <w:r>
        <w:rPr>
          <w:rFonts w:ascii="Arial" w:eastAsia="MS Gothic" w:hAnsi="Arial" w:cs="Arial"/>
          <w:b/>
          <w:bCs/>
          <w:kern w:val="1"/>
        </w:rPr>
        <w:t xml:space="preserve"> </w:t>
      </w:r>
      <w:r w:rsidR="003A3C43">
        <w:rPr>
          <w:rFonts w:ascii="Arial" w:eastAsia="MS Gothic" w:hAnsi="Arial" w:cs="Arial"/>
          <w:b/>
          <w:bCs/>
          <w:kern w:val="1"/>
        </w:rPr>
        <w:t>(</w:t>
      </w:r>
      <w:r w:rsidR="003A3C43" w:rsidRPr="003A3C43">
        <w:rPr>
          <w:rFonts w:ascii="Arial" w:eastAsia="MS Gothic" w:hAnsi="Arial" w:cs="Arial"/>
          <w:b/>
          <w:bCs/>
          <w:kern w:val="1"/>
        </w:rPr>
        <w:t xml:space="preserve">nabídková cena A </w:t>
      </w:r>
      <w:r w:rsidR="003A3C43">
        <w:rPr>
          <w:rFonts w:ascii="Arial" w:eastAsia="MS Gothic" w:hAnsi="Arial" w:cs="Arial"/>
          <w:b/>
          <w:bCs/>
          <w:kern w:val="1"/>
        </w:rPr>
        <w:t>+</w:t>
      </w:r>
      <w:r w:rsidR="003A3C43" w:rsidRPr="003A3C43">
        <w:rPr>
          <w:rFonts w:ascii="Arial" w:eastAsia="MS Gothic" w:hAnsi="Arial" w:cs="Arial"/>
          <w:b/>
          <w:bCs/>
          <w:kern w:val="1"/>
        </w:rPr>
        <w:t xml:space="preserve"> nabídková cena B)</w:t>
      </w:r>
      <w:r w:rsidR="003A3C43">
        <w:rPr>
          <w:rFonts w:ascii="Arial" w:eastAsia="MS Gothic" w:hAnsi="Arial" w:cs="Arial"/>
          <w:b/>
          <w:bCs/>
          <w:kern w:val="1"/>
        </w:rPr>
        <w:t xml:space="preserve"> </w:t>
      </w:r>
      <w:r>
        <w:rPr>
          <w:rFonts w:ascii="Arial" w:eastAsia="MS Gothic" w:hAnsi="Arial" w:cs="Arial"/>
          <w:b/>
          <w:bCs/>
          <w:kern w:val="1"/>
        </w:rPr>
        <w:t xml:space="preserve">– váha kritéria: </w:t>
      </w:r>
      <w:r w:rsidR="005419EA">
        <w:rPr>
          <w:rFonts w:ascii="Arial" w:eastAsia="MS Gothic" w:hAnsi="Arial" w:cs="Arial"/>
          <w:b/>
          <w:bCs/>
          <w:kern w:val="1"/>
        </w:rPr>
        <w:t>10</w:t>
      </w:r>
      <w:r w:rsidRPr="00217511">
        <w:rPr>
          <w:rFonts w:ascii="Arial" w:eastAsia="MS Gothic" w:hAnsi="Arial" w:cs="Arial"/>
          <w:b/>
          <w:bCs/>
          <w:kern w:val="1"/>
        </w:rPr>
        <w:t>0 %</w:t>
      </w:r>
    </w:p>
    <w:p w14:paraId="5F6A24CE" w14:textId="2457456C" w:rsidR="00217511" w:rsidRPr="00217511" w:rsidRDefault="005419EA" w:rsidP="003A3C43">
      <w:pPr>
        <w:spacing w:before="240" w:after="240" w:line="276" w:lineRule="auto"/>
        <w:ind w:left="993"/>
        <w:jc w:val="both"/>
        <w:outlineLvl w:val="0"/>
        <w:rPr>
          <w:rFonts w:ascii="Arial" w:eastAsia="MS Gothic" w:hAnsi="Arial" w:cs="Arial"/>
          <w:bCs/>
          <w:kern w:val="1"/>
        </w:rPr>
      </w:pPr>
      <w:r>
        <w:rPr>
          <w:rFonts w:ascii="Arial" w:eastAsia="MS Gothic" w:hAnsi="Arial" w:cs="Arial"/>
          <w:bCs/>
          <w:kern w:val="1"/>
        </w:rPr>
        <w:t>H</w:t>
      </w:r>
      <w:r w:rsidR="00217511" w:rsidRPr="00217511">
        <w:rPr>
          <w:rFonts w:ascii="Arial" w:eastAsia="MS Gothic" w:hAnsi="Arial" w:cs="Arial"/>
          <w:bCs/>
          <w:kern w:val="1"/>
        </w:rPr>
        <w:t>odnotícím kritériem je absolutní hodnota celkové nabídkové ceny</w:t>
      </w:r>
      <w:r w:rsidR="000B7C8A">
        <w:rPr>
          <w:rFonts w:ascii="Arial" w:eastAsia="MS Gothic" w:hAnsi="Arial" w:cs="Arial"/>
          <w:bCs/>
          <w:kern w:val="1"/>
        </w:rPr>
        <w:t xml:space="preserve"> (tj. nabídková cena A a nabídková cena B)</w:t>
      </w:r>
      <w:r w:rsidR="00217511" w:rsidRPr="00217511">
        <w:rPr>
          <w:rFonts w:ascii="Arial" w:eastAsia="MS Gothic" w:hAnsi="Arial" w:cs="Arial"/>
          <w:bCs/>
          <w:kern w:val="1"/>
        </w:rPr>
        <w:t xml:space="preserve"> v korunách českých (Kč) bez daně z přidané hodnoty (DPH) uvedená dodavatelem v návrhu smlouvy</w:t>
      </w:r>
      <w:r>
        <w:rPr>
          <w:rFonts w:ascii="Arial" w:eastAsia="MS Gothic" w:hAnsi="Arial" w:cs="Arial"/>
          <w:bCs/>
          <w:kern w:val="1"/>
        </w:rPr>
        <w:t xml:space="preserve"> a v krycím listu nabídky</w:t>
      </w:r>
      <w:r w:rsidR="00217511" w:rsidRPr="00217511">
        <w:rPr>
          <w:rFonts w:ascii="Arial" w:eastAsia="MS Gothic" w:hAnsi="Arial" w:cs="Arial"/>
          <w:bCs/>
          <w:kern w:val="1"/>
        </w:rPr>
        <w:t>.</w:t>
      </w:r>
      <w:r>
        <w:rPr>
          <w:rFonts w:ascii="Arial" w:eastAsia="MS Gothic" w:hAnsi="Arial" w:cs="Arial"/>
          <w:bCs/>
          <w:kern w:val="1"/>
        </w:rPr>
        <w:t xml:space="preserve"> </w:t>
      </w:r>
    </w:p>
    <w:p w14:paraId="1B266835" w14:textId="5CABBE20" w:rsidR="001367FD" w:rsidRPr="00CC5FDA" w:rsidRDefault="001367FD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31" w:name="_Toc461198993"/>
      <w:r w:rsidRPr="00CC5FDA">
        <w:rPr>
          <w:sz w:val="24"/>
          <w:szCs w:val="20"/>
        </w:rPr>
        <w:t xml:space="preserve">Doba </w:t>
      </w:r>
      <w:r w:rsidR="000D6ACD">
        <w:rPr>
          <w:sz w:val="24"/>
          <w:szCs w:val="20"/>
        </w:rPr>
        <w:t xml:space="preserve">a místo </w:t>
      </w:r>
      <w:r w:rsidRPr="00CC5FDA">
        <w:rPr>
          <w:sz w:val="24"/>
          <w:szCs w:val="20"/>
        </w:rPr>
        <w:t xml:space="preserve">plnění </w:t>
      </w:r>
      <w:r w:rsidR="000D6ACD">
        <w:rPr>
          <w:sz w:val="24"/>
          <w:szCs w:val="20"/>
        </w:rPr>
        <w:t xml:space="preserve">veřejné </w:t>
      </w:r>
      <w:r w:rsidRPr="00CC5FDA">
        <w:rPr>
          <w:sz w:val="24"/>
          <w:szCs w:val="20"/>
        </w:rPr>
        <w:t>zakázky</w:t>
      </w:r>
      <w:bookmarkEnd w:id="19"/>
      <w:bookmarkEnd w:id="20"/>
      <w:bookmarkEnd w:id="21"/>
      <w:bookmarkEnd w:id="22"/>
      <w:bookmarkEnd w:id="23"/>
      <w:bookmarkEnd w:id="24"/>
      <w:bookmarkEnd w:id="25"/>
      <w:bookmarkEnd w:id="31"/>
    </w:p>
    <w:p w14:paraId="7B4498CC" w14:textId="1016C5C8" w:rsidR="00D20AB0" w:rsidRPr="00174224" w:rsidRDefault="00D20AB0" w:rsidP="00D20AB0">
      <w:pPr>
        <w:pStyle w:val="Nadpis1"/>
        <w:keepLines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sz w:val="20"/>
        </w:rPr>
      </w:pPr>
      <w:bookmarkStart w:id="32" w:name="_Toc461198994"/>
      <w:r w:rsidRPr="00F216A4">
        <w:rPr>
          <w:rFonts w:eastAsia="MS Gothic"/>
          <w:b w:val="0"/>
          <w:sz w:val="20"/>
        </w:rPr>
        <w:t xml:space="preserve">Předpokládaný termín zahájení plnění zakázky - </w:t>
      </w:r>
      <w:r w:rsidRPr="00F6702E">
        <w:rPr>
          <w:rFonts w:eastAsia="MS Gothic"/>
          <w:b w:val="0"/>
          <w:sz w:val="20"/>
        </w:rPr>
        <w:t xml:space="preserve">na výzvu zadavatele, předpoklad </w:t>
      </w:r>
      <w:r w:rsidR="00174224" w:rsidRPr="00174224">
        <w:rPr>
          <w:rFonts w:eastAsia="MS Gothic"/>
          <w:sz w:val="20"/>
        </w:rPr>
        <w:t>únor</w:t>
      </w:r>
      <w:r w:rsidR="009C3AF7" w:rsidRPr="00174224">
        <w:rPr>
          <w:rFonts w:eastAsia="MS Gothic"/>
          <w:sz w:val="20"/>
        </w:rPr>
        <w:t xml:space="preserve"> </w:t>
      </w:r>
      <w:r w:rsidR="00F05898" w:rsidRPr="00174224">
        <w:rPr>
          <w:rFonts w:eastAsia="MS Gothic"/>
          <w:sz w:val="20"/>
        </w:rPr>
        <w:t>2019.</w:t>
      </w:r>
    </w:p>
    <w:p w14:paraId="0B17B955" w14:textId="4D84AD8F" w:rsidR="009C3AF7" w:rsidRPr="009C3AF7" w:rsidRDefault="009C3AF7" w:rsidP="009C3AF7">
      <w:pPr>
        <w:pStyle w:val="Nadpis41"/>
        <w:shd w:val="clear" w:color="auto" w:fill="auto"/>
        <w:spacing w:after="200" w:line="190" w:lineRule="exact"/>
        <w:ind w:left="260" w:hanging="260"/>
        <w:jc w:val="both"/>
        <w:rPr>
          <w:sz w:val="20"/>
          <w:szCs w:val="20"/>
        </w:rPr>
      </w:pPr>
      <w:r>
        <w:rPr>
          <w:rFonts w:eastAsia="MS Gothic"/>
        </w:rPr>
        <w:t xml:space="preserve">           </w:t>
      </w:r>
      <w:bookmarkStart w:id="33" w:name="bookmark27"/>
      <w:r w:rsidRPr="009C3AF7">
        <w:rPr>
          <w:b w:val="0"/>
          <w:color w:val="000000"/>
          <w:sz w:val="20"/>
          <w:szCs w:val="20"/>
          <w:lang w:bidi="cs-CZ"/>
        </w:rPr>
        <w:t xml:space="preserve">Předpokládaný termín dokončení plnění: </w:t>
      </w:r>
      <w:bookmarkEnd w:id="33"/>
      <w:r w:rsidRPr="009C3AF7">
        <w:rPr>
          <w:color w:val="000000"/>
          <w:sz w:val="20"/>
          <w:szCs w:val="20"/>
          <w:lang w:bidi="cs-CZ"/>
        </w:rPr>
        <w:t>do 3 měsíců od zahájení plnění zakázky</w:t>
      </w:r>
    </w:p>
    <w:p w14:paraId="07BB02F4" w14:textId="0AB71D83" w:rsidR="00D20AB0" w:rsidRDefault="00D20AB0" w:rsidP="00D20AB0">
      <w:pPr>
        <w:pStyle w:val="Nadpis1"/>
        <w:keepLines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>
        <w:rPr>
          <w:rFonts w:eastAsia="MS Gothic"/>
          <w:b w:val="0"/>
          <w:sz w:val="20"/>
        </w:rPr>
        <w:t xml:space="preserve">Plnění předmětu veřejné zakázky </w:t>
      </w:r>
      <w:r w:rsidRPr="00E156C2">
        <w:rPr>
          <w:rFonts w:eastAsia="MS Gothic"/>
          <w:sz w:val="20"/>
        </w:rPr>
        <w:t>bude započato na základě písemné výzvy zadavatele</w:t>
      </w:r>
      <w:r w:rsidRPr="000D6ACD">
        <w:rPr>
          <w:rFonts w:eastAsia="MS Gothic"/>
          <w:b w:val="0"/>
          <w:sz w:val="20"/>
        </w:rPr>
        <w:t>.</w:t>
      </w:r>
      <w:bookmarkEnd w:id="32"/>
      <w:r>
        <w:rPr>
          <w:rFonts w:eastAsia="MS Gothic"/>
          <w:b w:val="0"/>
          <w:sz w:val="20"/>
        </w:rPr>
        <w:t xml:space="preserve"> Doba plnění veřejné zakázky je podrobně specifikována návrhem smluv, kter</w:t>
      </w:r>
      <w:r w:rsidR="00F12363">
        <w:rPr>
          <w:rFonts w:eastAsia="MS Gothic"/>
          <w:b w:val="0"/>
          <w:sz w:val="20"/>
        </w:rPr>
        <w:t>é</w:t>
      </w:r>
      <w:r>
        <w:rPr>
          <w:rFonts w:eastAsia="MS Gothic"/>
          <w:b w:val="0"/>
          <w:sz w:val="20"/>
        </w:rPr>
        <w:t xml:space="preserve"> j</w:t>
      </w:r>
      <w:r w:rsidR="00F12363">
        <w:rPr>
          <w:rFonts w:eastAsia="MS Gothic"/>
          <w:b w:val="0"/>
          <w:sz w:val="20"/>
        </w:rPr>
        <w:t>sou</w:t>
      </w:r>
      <w:r>
        <w:rPr>
          <w:rFonts w:eastAsia="MS Gothic"/>
          <w:b w:val="0"/>
          <w:sz w:val="20"/>
        </w:rPr>
        <w:t xml:space="preserve"> součástí zadávací dokumentace.</w:t>
      </w:r>
    </w:p>
    <w:p w14:paraId="5EC5F7F8" w14:textId="16A73F7A" w:rsidR="00C5645D" w:rsidRPr="00C5645D" w:rsidRDefault="00F12363" w:rsidP="00F12363">
      <w:pPr>
        <w:spacing w:line="276" w:lineRule="auto"/>
        <w:ind w:left="567" w:hanging="567"/>
        <w:jc w:val="both"/>
        <w:rPr>
          <w:rFonts w:ascii="Arial" w:eastAsia="MS Gothic" w:hAnsi="Arial" w:cs="Arial"/>
        </w:rPr>
      </w:pPr>
      <w:r>
        <w:rPr>
          <w:rFonts w:ascii="Arial" w:eastAsia="MS Gothic" w:hAnsi="Arial" w:cs="Arial"/>
        </w:rPr>
        <w:t xml:space="preserve">          </w:t>
      </w:r>
      <w:r w:rsidR="00C5645D" w:rsidRPr="00C5645D">
        <w:rPr>
          <w:rFonts w:ascii="Arial" w:eastAsia="MS Gothic" w:hAnsi="Arial" w:cs="Arial"/>
        </w:rPr>
        <w:t xml:space="preserve">Outsourcing servisních a konfiguračních služeb správy sítě </w:t>
      </w:r>
      <w:r w:rsidR="00C5645D">
        <w:rPr>
          <w:rFonts w:ascii="Arial" w:eastAsia="MS Gothic" w:hAnsi="Arial" w:cs="Arial"/>
        </w:rPr>
        <w:t xml:space="preserve">bude prováděn </w:t>
      </w:r>
      <w:r w:rsidR="00C5645D" w:rsidRPr="00F12363">
        <w:rPr>
          <w:rFonts w:ascii="Arial" w:eastAsia="MS Gothic" w:hAnsi="Arial" w:cs="Arial"/>
          <w:b/>
          <w:u w:val="single"/>
        </w:rPr>
        <w:t xml:space="preserve">po dobu </w:t>
      </w:r>
      <w:r w:rsidR="00174224">
        <w:rPr>
          <w:rFonts w:ascii="Arial" w:eastAsia="MS Gothic" w:hAnsi="Arial" w:cs="Arial"/>
          <w:b/>
          <w:u w:val="single"/>
        </w:rPr>
        <w:t>5 let</w:t>
      </w:r>
      <w:r w:rsidR="00C5645D" w:rsidRPr="00C5645D">
        <w:rPr>
          <w:rFonts w:ascii="Arial" w:eastAsia="MS Gothic" w:hAnsi="Arial" w:cs="Arial"/>
        </w:rPr>
        <w:t xml:space="preserve"> ode dne předání díla </w:t>
      </w:r>
      <w:r w:rsidR="00C5645D">
        <w:rPr>
          <w:rFonts w:ascii="Arial" w:eastAsia="MS Gothic" w:hAnsi="Arial" w:cs="Arial"/>
        </w:rPr>
        <w:t xml:space="preserve"> </w:t>
      </w:r>
      <w:r w:rsidR="00C5645D" w:rsidRPr="00C5645D">
        <w:rPr>
          <w:rFonts w:ascii="Arial" w:eastAsia="MS Gothic" w:hAnsi="Arial" w:cs="Arial"/>
        </w:rPr>
        <w:t>do rutinního provozu.</w:t>
      </w:r>
    </w:p>
    <w:p w14:paraId="306961E4" w14:textId="77777777" w:rsidR="00C5645D" w:rsidRPr="00C5645D" w:rsidRDefault="00C5645D" w:rsidP="00C5645D">
      <w:pPr>
        <w:rPr>
          <w:rFonts w:eastAsia="MS Gothic"/>
        </w:rPr>
      </w:pPr>
    </w:p>
    <w:p w14:paraId="126DDC66" w14:textId="7D7A7D7B" w:rsidR="00597C13" w:rsidRDefault="00E13CBE" w:rsidP="00825A35">
      <w:pPr>
        <w:spacing w:line="276" w:lineRule="auto"/>
        <w:ind w:left="573"/>
        <w:jc w:val="both"/>
        <w:rPr>
          <w:rFonts w:ascii="Arial" w:eastAsia="MS Gothic" w:hAnsi="Arial" w:cs="Arial"/>
          <w:bCs/>
          <w:kern w:val="1"/>
          <w:szCs w:val="32"/>
        </w:rPr>
      </w:pPr>
      <w:r w:rsidRPr="00E13CBE">
        <w:rPr>
          <w:rFonts w:ascii="Arial" w:eastAsia="MS Gothic" w:hAnsi="Arial" w:cs="Arial"/>
          <w:bCs/>
          <w:kern w:val="1"/>
          <w:szCs w:val="32"/>
        </w:rPr>
        <w:t xml:space="preserve">Místem plnění předmětu smlouvy je </w:t>
      </w:r>
      <w:r w:rsidR="00F05898">
        <w:rPr>
          <w:rFonts w:ascii="Arial" w:eastAsia="MS Gothic" w:hAnsi="Arial" w:cs="Arial"/>
          <w:bCs/>
          <w:kern w:val="1"/>
          <w:szCs w:val="32"/>
        </w:rPr>
        <w:t>Švendova 1282, Hradec Králové.</w:t>
      </w:r>
      <w:r w:rsidRPr="00E13CBE">
        <w:rPr>
          <w:rFonts w:ascii="Arial" w:eastAsia="MS Gothic" w:hAnsi="Arial" w:cs="Arial"/>
          <w:bCs/>
          <w:kern w:val="1"/>
          <w:szCs w:val="32"/>
        </w:rPr>
        <w:t xml:space="preserve"> </w:t>
      </w:r>
    </w:p>
    <w:p w14:paraId="04087016" w14:textId="77777777" w:rsidR="00642375" w:rsidRPr="000D6ACD" w:rsidRDefault="00C23499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34" w:name="_Toc291665325"/>
      <w:bookmarkStart w:id="35" w:name="_Toc325548666"/>
      <w:bookmarkStart w:id="36" w:name="_Toc355627720"/>
      <w:bookmarkStart w:id="37" w:name="_Toc355628143"/>
      <w:bookmarkStart w:id="38" w:name="_Toc355628234"/>
      <w:bookmarkStart w:id="39" w:name="_Toc355628654"/>
      <w:bookmarkStart w:id="40" w:name="_Toc358708486"/>
      <w:r>
        <w:rPr>
          <w:sz w:val="24"/>
          <w:szCs w:val="20"/>
        </w:rPr>
        <w:t>Podmínky kvalifikace</w:t>
      </w:r>
    </w:p>
    <w:bookmarkEnd w:id="34"/>
    <w:bookmarkEnd w:id="35"/>
    <w:bookmarkEnd w:id="36"/>
    <w:bookmarkEnd w:id="37"/>
    <w:bookmarkEnd w:id="38"/>
    <w:bookmarkEnd w:id="39"/>
    <w:bookmarkEnd w:id="40"/>
    <w:p w14:paraId="52C0B310" w14:textId="01962132" w:rsidR="00642375" w:rsidRPr="000D6ACD" w:rsidRDefault="00B41972" w:rsidP="006F15B2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>
        <w:rPr>
          <w:b/>
          <w:u w:val="none"/>
        </w:rPr>
        <w:t>Požadavky na prokázání splnění kvalifikace</w:t>
      </w:r>
    </w:p>
    <w:p w14:paraId="7E736E5A" w14:textId="5ED84415" w:rsidR="00B41972" w:rsidRPr="00B41972" w:rsidRDefault="00B41972" w:rsidP="00B41972">
      <w:pPr>
        <w:pStyle w:val="Default"/>
        <w:spacing w:line="320" w:lineRule="atLeas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41972">
        <w:rPr>
          <w:rFonts w:ascii="Arial" w:hAnsi="Arial" w:cs="Arial"/>
          <w:b/>
          <w:bCs/>
          <w:sz w:val="20"/>
          <w:szCs w:val="20"/>
        </w:rPr>
        <w:t>Kvalifikovaným pro plnění veřejné zakázky je dodavatel</w:t>
      </w:r>
      <w:r w:rsidRPr="00B41972">
        <w:rPr>
          <w:rFonts w:ascii="Arial" w:hAnsi="Arial" w:cs="Arial"/>
          <w:bCs/>
          <w:sz w:val="20"/>
          <w:szCs w:val="20"/>
        </w:rPr>
        <w:t>, který splní základní způsobilost, profesní způsobilost a technickou kvalifikaci (</w:t>
      </w:r>
      <w:r w:rsidRPr="00B41972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9C3AF7">
        <w:rPr>
          <w:rFonts w:ascii="Arial" w:hAnsi="Arial" w:cs="Arial"/>
          <w:b/>
          <w:bCs/>
          <w:sz w:val="20"/>
          <w:szCs w:val="20"/>
        </w:rPr>
        <w:t>4</w:t>
      </w:r>
      <w:r w:rsidRPr="00B41972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Pr="00B41972">
        <w:rPr>
          <w:rFonts w:ascii="Arial" w:hAnsi="Arial" w:cs="Arial"/>
          <w:bCs/>
          <w:sz w:val="20"/>
          <w:szCs w:val="20"/>
        </w:rPr>
        <w:t>této</w:t>
      </w:r>
      <w:proofErr w:type="gramEnd"/>
      <w:r w:rsidRPr="00B41972">
        <w:rPr>
          <w:rFonts w:ascii="Arial" w:hAnsi="Arial" w:cs="Arial"/>
          <w:bCs/>
          <w:sz w:val="20"/>
          <w:szCs w:val="20"/>
        </w:rPr>
        <w:t xml:space="preserve"> Výzvy, není-li dále stanoveno jinak). </w:t>
      </w:r>
    </w:p>
    <w:p w14:paraId="2D5D63D7" w14:textId="77777777" w:rsidR="00B41972" w:rsidRPr="00B41972" w:rsidRDefault="00B41972" w:rsidP="00B41972">
      <w:pPr>
        <w:pStyle w:val="Default"/>
        <w:spacing w:line="320" w:lineRule="atLeas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41972">
        <w:rPr>
          <w:rFonts w:ascii="Arial" w:hAnsi="Arial" w:cs="Arial"/>
          <w:bCs/>
          <w:sz w:val="20"/>
          <w:szCs w:val="20"/>
        </w:rPr>
        <w:t xml:space="preserve">Pokud do doby rozhodnutí o výběru nejvhodnější nabídky přestane dodavatel splňovat kvalifikaci, je dodavatel povinen nejpozději do 5 pracovních dnů tuto skutečnost Zadavateli písemně oznámit. </w:t>
      </w:r>
    </w:p>
    <w:p w14:paraId="72CBED5E" w14:textId="77777777" w:rsidR="00B41972" w:rsidRPr="00B41972" w:rsidRDefault="00B41972" w:rsidP="00B41972">
      <w:pPr>
        <w:pStyle w:val="Default"/>
        <w:spacing w:line="320" w:lineRule="atLeast"/>
        <w:ind w:left="567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B41972">
        <w:rPr>
          <w:rFonts w:ascii="Arial" w:hAnsi="Arial" w:cs="Arial"/>
          <w:b/>
          <w:bCs/>
          <w:color w:val="auto"/>
          <w:sz w:val="20"/>
          <w:szCs w:val="20"/>
        </w:rPr>
        <w:t xml:space="preserve">Dodavatel, který nesplní kvalifikaci v požadovaném rozsahu, může být z účasti v zadávacím řízení vyloučen, vybraný dodavatel bude v případě nesplnění kvalifikace vyloučen vždy. </w:t>
      </w:r>
    </w:p>
    <w:p w14:paraId="145E2D2E" w14:textId="506FF7DE" w:rsidR="00B41972" w:rsidRPr="00B41972" w:rsidRDefault="00B41972" w:rsidP="00B41972">
      <w:pPr>
        <w:pStyle w:val="Default"/>
        <w:spacing w:line="320" w:lineRule="atLeast"/>
        <w:ind w:left="567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B41972">
        <w:rPr>
          <w:rFonts w:ascii="Arial" w:hAnsi="Arial" w:cs="Arial"/>
          <w:bCs/>
          <w:color w:val="auto"/>
          <w:sz w:val="20"/>
          <w:szCs w:val="20"/>
        </w:rPr>
        <w:t xml:space="preserve">Pokud není dodavatel schopen prokázat splnění určité části kvalifikace požadované veřejným zadavatelem v plném rozsahu, je oprávněn splnění kvalifikace v chybějícím rozsahu prokázat prostřednictvím jiných osob, </w:t>
      </w:r>
      <w:r w:rsidRPr="00B41972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prostřednictvím jiné osoby nesmí prokazovat splnění základní a profesní způsobilosti podle čl. </w:t>
      </w:r>
      <w:r w:rsidR="00E73DB8">
        <w:rPr>
          <w:rFonts w:ascii="Arial" w:hAnsi="Arial" w:cs="Arial"/>
          <w:bCs/>
          <w:color w:val="auto"/>
          <w:sz w:val="20"/>
          <w:szCs w:val="20"/>
          <w:u w:val="single"/>
        </w:rPr>
        <w:t>6</w:t>
      </w:r>
      <w:r w:rsidRPr="00B41972">
        <w:rPr>
          <w:rFonts w:ascii="Arial" w:hAnsi="Arial" w:cs="Arial"/>
          <w:bCs/>
          <w:color w:val="auto"/>
          <w:sz w:val="20"/>
          <w:szCs w:val="20"/>
          <w:u w:val="single"/>
        </w:rPr>
        <w:t>.2 a</w:t>
      </w:r>
      <w:r w:rsidR="00D7793B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 </w:t>
      </w:r>
      <w:r w:rsidR="00E73DB8">
        <w:rPr>
          <w:rFonts w:ascii="Arial" w:hAnsi="Arial" w:cs="Arial"/>
          <w:bCs/>
          <w:color w:val="auto"/>
          <w:sz w:val="20"/>
          <w:szCs w:val="20"/>
          <w:u w:val="single"/>
        </w:rPr>
        <w:t>6</w:t>
      </w:r>
      <w:r w:rsidR="00D7793B">
        <w:rPr>
          <w:rFonts w:ascii="Arial" w:hAnsi="Arial" w:cs="Arial"/>
          <w:bCs/>
          <w:color w:val="auto"/>
          <w:sz w:val="20"/>
          <w:szCs w:val="20"/>
          <w:u w:val="single"/>
        </w:rPr>
        <w:t>.3</w:t>
      </w:r>
      <w:r w:rsidRPr="00B41972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 písm. a) této výzvy</w:t>
      </w:r>
      <w:r w:rsidRPr="00B41972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55A47191" w14:textId="60538072" w:rsidR="00F22C16" w:rsidRDefault="00F22C16">
      <w:pPr>
        <w:spacing w:before="120" w:after="120" w:line="276" w:lineRule="auto"/>
        <w:ind w:left="1134"/>
        <w:jc w:val="both"/>
      </w:pPr>
    </w:p>
    <w:p w14:paraId="6DF586C5" w14:textId="1C5197C9" w:rsidR="00642375" w:rsidRPr="00252DF5" w:rsidRDefault="00B41972" w:rsidP="006F15B2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proofErr w:type="gramStart"/>
      <w:r>
        <w:rPr>
          <w:b/>
          <w:u w:val="none"/>
        </w:rPr>
        <w:t>Základní</w:t>
      </w:r>
      <w:proofErr w:type="gramEnd"/>
      <w:r>
        <w:rPr>
          <w:b/>
          <w:u w:val="none"/>
        </w:rPr>
        <w:t xml:space="preserve"> způsobilost nesplňuje dodavatel, </w:t>
      </w:r>
      <w:proofErr w:type="gramStart"/>
      <w:r>
        <w:rPr>
          <w:b/>
          <w:u w:val="none"/>
        </w:rPr>
        <w:t>který:</w:t>
      </w:r>
      <w:proofErr w:type="gramEnd"/>
      <w:r>
        <w:rPr>
          <w:b/>
          <w:u w:val="none"/>
        </w:rPr>
        <w:t xml:space="preserve"> </w:t>
      </w:r>
    </w:p>
    <w:p w14:paraId="2003962D" w14:textId="76DF2B99" w:rsidR="00B41972" w:rsidRPr="00D7793B" w:rsidRDefault="00B41972" w:rsidP="004805F0">
      <w:pPr>
        <w:pStyle w:val="Default"/>
        <w:numPr>
          <w:ilvl w:val="0"/>
          <w:numId w:val="12"/>
        </w:numPr>
        <w:spacing w:line="32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D7793B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44A5100B" w14:textId="6A741DA1" w:rsidR="00B41972" w:rsidRPr="00D7793B" w:rsidRDefault="00B41972" w:rsidP="004805F0">
      <w:pPr>
        <w:pStyle w:val="Default"/>
        <w:numPr>
          <w:ilvl w:val="0"/>
          <w:numId w:val="12"/>
        </w:numPr>
        <w:spacing w:line="32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D7793B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nedoplatek,</w:t>
      </w:r>
    </w:p>
    <w:p w14:paraId="0B654BB8" w14:textId="2A3D44B7" w:rsidR="00B41972" w:rsidRPr="00D7793B" w:rsidRDefault="00B41972" w:rsidP="004805F0">
      <w:pPr>
        <w:pStyle w:val="Default"/>
        <w:numPr>
          <w:ilvl w:val="0"/>
          <w:numId w:val="12"/>
        </w:numPr>
        <w:spacing w:line="32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D7793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48167D87" w14:textId="294174D2" w:rsidR="00B41972" w:rsidRPr="00D7793B" w:rsidRDefault="00B41972" w:rsidP="004805F0">
      <w:pPr>
        <w:pStyle w:val="Default"/>
        <w:numPr>
          <w:ilvl w:val="0"/>
          <w:numId w:val="12"/>
        </w:numPr>
        <w:spacing w:line="32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D7793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1DA79EA" w14:textId="4F2B5A2E" w:rsidR="00B41972" w:rsidRPr="00D7793B" w:rsidRDefault="00B41972" w:rsidP="00851831">
      <w:pPr>
        <w:pStyle w:val="Nadpis2"/>
      </w:pPr>
      <w:r w:rsidRPr="00D7793B">
        <w:t xml:space="preserve">je v likvidaci, proti </w:t>
      </w:r>
      <w:proofErr w:type="gramStart"/>
      <w:r w:rsidRPr="00D7793B">
        <w:t>němuž</w:t>
      </w:r>
      <w:proofErr w:type="gramEnd"/>
      <w:r w:rsidRPr="00D7793B"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583BFA0" w14:textId="77777777" w:rsidR="00B41972" w:rsidRPr="00D7793B" w:rsidRDefault="00B41972" w:rsidP="00D7793B">
      <w:pPr>
        <w:spacing w:before="120" w:after="120" w:line="320" w:lineRule="atLeast"/>
        <w:ind w:left="1134"/>
        <w:jc w:val="both"/>
        <w:rPr>
          <w:rFonts w:ascii="Arial" w:eastAsia="MS Gothic" w:hAnsi="Arial" w:cs="Arial"/>
          <w:bCs/>
          <w:kern w:val="32"/>
          <w:lang w:eastAsia="x-none"/>
        </w:rPr>
      </w:pPr>
      <w:r w:rsidRPr="00D7793B">
        <w:rPr>
          <w:rFonts w:ascii="Arial" w:eastAsia="MS Gothic" w:hAnsi="Arial" w:cs="Arial"/>
          <w:bCs/>
          <w:kern w:val="32"/>
          <w:lang w:eastAsia="x-none"/>
        </w:rPr>
        <w:t>Je-li dodavatelem právnická osoba, musí podmínku podle písm. a) splňovat tato právnická osoba a zároveň každý člen statutárního orgánu. Je-li členem statutárního orgánu dodavatele právnická osoba, musí podmínku podle písm. a) splňovat tato právnická osoba, každý člen statutárního orgánu této právnické osoby a osoba zastupující tuto právnickou osobu v statutárním orgánu.</w:t>
      </w:r>
    </w:p>
    <w:p w14:paraId="3A5B511D" w14:textId="77777777" w:rsidR="00B41972" w:rsidRPr="00D7793B" w:rsidRDefault="00B41972" w:rsidP="00D7793B">
      <w:pPr>
        <w:spacing w:line="320" w:lineRule="atLeast"/>
        <w:ind w:left="1134"/>
        <w:jc w:val="both"/>
        <w:rPr>
          <w:rFonts w:ascii="Arial" w:eastAsia="MS Gothic" w:hAnsi="Arial" w:cs="Arial"/>
          <w:bCs/>
          <w:kern w:val="32"/>
          <w:lang w:eastAsia="x-none"/>
        </w:rPr>
      </w:pPr>
      <w:r w:rsidRPr="00D7793B">
        <w:rPr>
          <w:rFonts w:ascii="Arial" w:eastAsia="MS Gothic" w:hAnsi="Arial" w:cs="Arial"/>
          <w:bCs/>
          <w:kern w:val="32"/>
          <w:lang w:eastAsia="x-none"/>
        </w:rPr>
        <w:t>Účastní-li se zadávacího řízení pobočka závodu české právnické osoby, musí podmínku podle písm. a) splňovat osoby uvedené v předchozím odstavci a vedoucí pobočky závodu.</w:t>
      </w:r>
    </w:p>
    <w:p w14:paraId="67D3A719" w14:textId="3DBE4FC3" w:rsidR="00D7793B" w:rsidRPr="00D7793B" w:rsidRDefault="00B41972" w:rsidP="00D7793B">
      <w:pPr>
        <w:spacing w:after="120" w:line="320" w:lineRule="atLeast"/>
        <w:ind w:left="1134"/>
        <w:jc w:val="both"/>
        <w:rPr>
          <w:rFonts w:ascii="Arial" w:eastAsia="MS Gothic" w:hAnsi="Arial" w:cs="Arial"/>
          <w:bCs/>
          <w:kern w:val="32"/>
          <w:lang w:eastAsia="x-none"/>
        </w:rPr>
      </w:pPr>
      <w:r w:rsidRPr="00D7793B">
        <w:rPr>
          <w:rFonts w:ascii="Arial" w:eastAsia="MS Gothic" w:hAnsi="Arial" w:cs="Arial"/>
          <w:bCs/>
          <w:kern w:val="32"/>
          <w:lang w:eastAsia="x-none"/>
        </w:rPr>
        <w:t>Účastní-li se zadávacího řízení pobočka závodu zahraniční právnické osoby, musí podmínku podle písm. a) splňovat tato právnická osoba a vedoucí pobočky závodu.</w:t>
      </w:r>
    </w:p>
    <w:p w14:paraId="2A4E6BA7" w14:textId="0B60F279" w:rsidR="00B41972" w:rsidRDefault="00B41972" w:rsidP="00851831">
      <w:pPr>
        <w:pStyle w:val="Nadpis2"/>
      </w:pPr>
      <w:r w:rsidRPr="00851831">
        <w:t xml:space="preserve">Dodavatel prokáže splnění základní způsobilosti předložením vyplněného čestného prohlášení – viz Příloha č. </w:t>
      </w:r>
      <w:r w:rsidR="009C3AF7">
        <w:t>4</w:t>
      </w:r>
      <w:r w:rsidRPr="00851831">
        <w:t xml:space="preserve"> Výzvy. </w:t>
      </w:r>
    </w:p>
    <w:p w14:paraId="2142CFEB" w14:textId="77777777" w:rsidR="0018109F" w:rsidRPr="0018109F" w:rsidRDefault="0018109F" w:rsidP="0018109F">
      <w:pPr>
        <w:rPr>
          <w:lang w:eastAsia="cs-CZ"/>
        </w:rPr>
      </w:pPr>
    </w:p>
    <w:p w14:paraId="2061FD2B" w14:textId="714A4A1E" w:rsidR="00E3072F" w:rsidRPr="00E3072F" w:rsidRDefault="00B41972" w:rsidP="00E3072F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>
        <w:rPr>
          <w:b/>
          <w:u w:val="none"/>
        </w:rPr>
        <w:lastRenderedPageBreak/>
        <w:t>Profesní způsobilost</w:t>
      </w:r>
    </w:p>
    <w:p w14:paraId="387B23D1" w14:textId="3FFAA9BD" w:rsidR="00B41972" w:rsidRPr="00D7793B" w:rsidRDefault="00B41972" w:rsidP="009C3AF7">
      <w:pPr>
        <w:pStyle w:val="Odstavecseseznamem"/>
        <w:spacing w:before="240" w:after="240" w:line="276" w:lineRule="auto"/>
        <w:ind w:left="1494"/>
        <w:jc w:val="both"/>
        <w:rPr>
          <w:rFonts w:ascii="Arial" w:hAnsi="Arial" w:cs="Arial"/>
          <w:sz w:val="20"/>
          <w:szCs w:val="20"/>
        </w:rPr>
      </w:pPr>
      <w:r w:rsidRPr="00D7793B">
        <w:rPr>
          <w:rFonts w:ascii="Arial" w:hAnsi="Arial" w:cs="Arial"/>
          <w:sz w:val="20"/>
          <w:szCs w:val="20"/>
        </w:rPr>
        <w:t>Dodavatel prokazuje splnění profesní způsobilosti ve vztahu k České republice předložením výpisu z obchodního rejstříku nebo jiné obdobné evidence, pokud jiný právní předpis zápis do takové evidence vyžaduje.</w:t>
      </w:r>
    </w:p>
    <w:p w14:paraId="347CC5CB" w14:textId="69851DBF" w:rsidR="00517A88" w:rsidRPr="009F6741" w:rsidRDefault="00517A88" w:rsidP="00851831">
      <w:pPr>
        <w:pStyle w:val="Nadpis2"/>
      </w:pPr>
      <w:r w:rsidRPr="009F6741">
        <w:t>Dodavatel prokáže splnění profesní způsobilosti</w:t>
      </w:r>
      <w:r w:rsidR="00D10CD6" w:rsidRPr="009F6741">
        <w:t xml:space="preserve"> dle písm. a)</w:t>
      </w:r>
      <w:r w:rsidRPr="009F6741">
        <w:t xml:space="preserve"> předložením vyplněného čestného prohlášení – viz Příloha č. </w:t>
      </w:r>
      <w:r w:rsidR="009C3AF7">
        <w:t>4</w:t>
      </w:r>
      <w:r w:rsidRPr="009F6741">
        <w:t xml:space="preserve"> Výzvy. </w:t>
      </w:r>
    </w:p>
    <w:p w14:paraId="363DC3C1" w14:textId="7B2DAC63" w:rsidR="009F6741" w:rsidRPr="009F6741" w:rsidRDefault="009F6741" w:rsidP="009F6741">
      <w:pPr>
        <w:ind w:left="1134"/>
        <w:rPr>
          <w:rFonts w:ascii="Arial" w:hAnsi="Arial" w:cs="Arial"/>
          <w:u w:val="single"/>
          <w:lang w:eastAsia="cs-CZ"/>
        </w:rPr>
      </w:pPr>
    </w:p>
    <w:p w14:paraId="00AFB0DA" w14:textId="77777777" w:rsidR="00B41972" w:rsidRPr="00662F04" w:rsidRDefault="00B41972" w:rsidP="00B41972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>
        <w:rPr>
          <w:b/>
          <w:u w:val="none"/>
        </w:rPr>
        <w:t>Technická kvalifikace</w:t>
      </w:r>
      <w:r w:rsidRPr="00662F04">
        <w:rPr>
          <w:b/>
          <w:u w:val="none"/>
        </w:rPr>
        <w:t xml:space="preserve"> </w:t>
      </w:r>
    </w:p>
    <w:p w14:paraId="4454847A" w14:textId="6235DF0C" w:rsidR="004328AE" w:rsidRPr="00825A35" w:rsidRDefault="004328AE" w:rsidP="00825A35">
      <w:pPr>
        <w:pStyle w:val="Odstavecseseznamem"/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825A35">
        <w:rPr>
          <w:rFonts w:ascii="Arial" w:hAnsi="Arial" w:cs="Arial"/>
          <w:bCs/>
          <w:sz w:val="20"/>
          <w:szCs w:val="20"/>
        </w:rPr>
        <w:t xml:space="preserve">K prokázání technické kvalifikace požaduje zadavatel předložení seznamu významných </w:t>
      </w:r>
      <w:r w:rsidR="002E4E29">
        <w:rPr>
          <w:rFonts w:ascii="Arial" w:hAnsi="Arial" w:cs="Arial"/>
          <w:bCs/>
          <w:sz w:val="20"/>
          <w:szCs w:val="20"/>
        </w:rPr>
        <w:t>dodávek</w:t>
      </w:r>
      <w:r w:rsidRPr="00825A35">
        <w:rPr>
          <w:rFonts w:ascii="Arial" w:hAnsi="Arial" w:cs="Arial"/>
          <w:bCs/>
          <w:sz w:val="20"/>
          <w:szCs w:val="20"/>
        </w:rPr>
        <w:t xml:space="preserve"> poskytnutých </w:t>
      </w:r>
      <w:r w:rsidRPr="00825A35">
        <w:rPr>
          <w:rFonts w:ascii="Arial" w:hAnsi="Arial" w:cs="Arial"/>
          <w:b/>
          <w:bCs/>
          <w:sz w:val="20"/>
          <w:szCs w:val="20"/>
        </w:rPr>
        <w:t>za posledních 3 roky</w:t>
      </w:r>
      <w:r w:rsidRPr="00825A35">
        <w:rPr>
          <w:rFonts w:ascii="Arial" w:hAnsi="Arial" w:cs="Arial"/>
          <w:bCs/>
          <w:sz w:val="20"/>
          <w:szCs w:val="20"/>
        </w:rPr>
        <w:t xml:space="preserve"> před zahájením zadávacího řízení.</w:t>
      </w:r>
    </w:p>
    <w:p w14:paraId="7B991DCB" w14:textId="70B3F562" w:rsidR="00D2557D" w:rsidRDefault="004328AE" w:rsidP="00825A35">
      <w:pPr>
        <w:pStyle w:val="Odstavecseseznamem"/>
        <w:keepNext/>
        <w:keepLines/>
        <w:spacing w:before="240" w:after="240" w:line="276" w:lineRule="auto"/>
        <w:ind w:left="113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825A35">
        <w:rPr>
          <w:rFonts w:ascii="Arial" w:hAnsi="Arial" w:cs="Arial"/>
          <w:bCs/>
          <w:sz w:val="20"/>
          <w:szCs w:val="20"/>
          <w:lang w:eastAsia="ar-SA"/>
        </w:rPr>
        <w:t xml:space="preserve">Ze seznamu významných dodávek musí vyplývat realizace </w:t>
      </w:r>
      <w:r w:rsidRPr="00825A35">
        <w:rPr>
          <w:rFonts w:ascii="Arial" w:hAnsi="Arial" w:cs="Arial"/>
          <w:b/>
          <w:bCs/>
          <w:sz w:val="20"/>
          <w:szCs w:val="20"/>
          <w:lang w:eastAsia="ar-SA"/>
        </w:rPr>
        <w:t>alespoň 1 významné obdobné zakázky</w:t>
      </w:r>
      <w:r w:rsidR="009C3AF7">
        <w:rPr>
          <w:rFonts w:ascii="Arial" w:hAnsi="Arial" w:cs="Arial"/>
          <w:b/>
          <w:bCs/>
          <w:sz w:val="20"/>
          <w:szCs w:val="20"/>
          <w:lang w:eastAsia="ar-SA"/>
        </w:rPr>
        <w:t xml:space="preserve">, která zahrnovala dodávku </w:t>
      </w:r>
      <w:r w:rsidR="00F81A6E">
        <w:rPr>
          <w:rFonts w:ascii="Arial" w:hAnsi="Arial" w:cs="Arial"/>
          <w:b/>
          <w:bCs/>
          <w:sz w:val="20"/>
          <w:szCs w:val="20"/>
          <w:lang w:eastAsia="ar-SA"/>
        </w:rPr>
        <w:t xml:space="preserve">aktivních prvků </w:t>
      </w:r>
      <w:r w:rsidR="009C3AF7">
        <w:rPr>
          <w:rFonts w:ascii="Arial" w:hAnsi="Arial" w:cs="Arial"/>
          <w:b/>
          <w:bCs/>
          <w:sz w:val="20"/>
          <w:szCs w:val="20"/>
          <w:lang w:eastAsia="ar-SA"/>
        </w:rPr>
        <w:t xml:space="preserve">a </w:t>
      </w:r>
      <w:r w:rsidR="00F81A6E">
        <w:rPr>
          <w:rFonts w:ascii="Arial" w:hAnsi="Arial" w:cs="Arial"/>
          <w:b/>
          <w:bCs/>
          <w:sz w:val="20"/>
          <w:szCs w:val="20"/>
          <w:lang w:eastAsia="ar-SA"/>
        </w:rPr>
        <w:t xml:space="preserve">realizaci počítačové sítě </w:t>
      </w:r>
      <w:r w:rsidRPr="00825A35">
        <w:rPr>
          <w:rFonts w:ascii="Arial" w:hAnsi="Arial" w:cs="Arial"/>
          <w:b/>
          <w:bCs/>
          <w:sz w:val="20"/>
          <w:szCs w:val="20"/>
          <w:lang w:eastAsia="ar-SA"/>
        </w:rPr>
        <w:t xml:space="preserve">ve finančním objemu minimálně </w:t>
      </w:r>
      <w:r w:rsidR="009714BA" w:rsidRPr="00825A35">
        <w:rPr>
          <w:rFonts w:ascii="Arial" w:hAnsi="Arial" w:cs="Arial"/>
          <w:b/>
          <w:bCs/>
          <w:sz w:val="20"/>
          <w:szCs w:val="20"/>
          <w:lang w:eastAsia="ar-SA"/>
        </w:rPr>
        <w:t>0,</w:t>
      </w:r>
      <w:r w:rsidR="009C3AF7">
        <w:rPr>
          <w:rFonts w:ascii="Arial" w:hAnsi="Arial" w:cs="Arial"/>
          <w:b/>
          <w:bCs/>
          <w:sz w:val="20"/>
          <w:szCs w:val="20"/>
          <w:lang w:eastAsia="ar-SA"/>
        </w:rPr>
        <w:t>5</w:t>
      </w:r>
      <w:r w:rsidRPr="00825A35">
        <w:rPr>
          <w:rFonts w:ascii="Arial" w:hAnsi="Arial" w:cs="Arial"/>
          <w:b/>
          <w:bCs/>
          <w:sz w:val="20"/>
          <w:szCs w:val="20"/>
          <w:lang w:eastAsia="ar-SA"/>
        </w:rPr>
        <w:t xml:space="preserve"> mil. Kč bez DPH</w:t>
      </w:r>
      <w:r w:rsidR="00D2557D" w:rsidRPr="00825A35">
        <w:rPr>
          <w:rFonts w:ascii="Arial" w:hAnsi="Arial" w:cs="Arial"/>
          <w:bCs/>
          <w:sz w:val="20"/>
          <w:szCs w:val="20"/>
          <w:lang w:eastAsia="ar-SA"/>
        </w:rPr>
        <w:t>.</w:t>
      </w:r>
    </w:p>
    <w:p w14:paraId="0372828B" w14:textId="287F1237" w:rsidR="00B70FD7" w:rsidRPr="00825A35" w:rsidRDefault="00B70FD7" w:rsidP="00825A35">
      <w:pPr>
        <w:pStyle w:val="Odstavecseseznamem"/>
        <w:keepNext/>
        <w:keepLines/>
        <w:spacing w:before="240" w:after="240" w:line="276" w:lineRule="auto"/>
        <w:ind w:left="113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825A35">
        <w:rPr>
          <w:rFonts w:ascii="Arial" w:hAnsi="Arial" w:cs="Arial"/>
          <w:bCs/>
          <w:sz w:val="20"/>
          <w:szCs w:val="20"/>
          <w:lang w:eastAsia="ar-SA"/>
        </w:rPr>
        <w:t xml:space="preserve">Dodavatel prokáže splnění technické kvalifikace  předložením vyplněného čestného prohlášení – viz Příloha č. </w:t>
      </w:r>
      <w:r w:rsidR="009C3AF7">
        <w:rPr>
          <w:rFonts w:ascii="Arial" w:hAnsi="Arial" w:cs="Arial"/>
          <w:bCs/>
          <w:sz w:val="20"/>
          <w:szCs w:val="20"/>
          <w:lang w:eastAsia="ar-SA"/>
        </w:rPr>
        <w:t>4</w:t>
      </w:r>
      <w:r w:rsidRPr="00825A35">
        <w:rPr>
          <w:rFonts w:ascii="Arial" w:hAnsi="Arial" w:cs="Arial"/>
          <w:bCs/>
          <w:sz w:val="20"/>
          <w:szCs w:val="20"/>
          <w:lang w:eastAsia="ar-SA"/>
        </w:rPr>
        <w:t xml:space="preserve"> Výzvy.</w:t>
      </w:r>
    </w:p>
    <w:p w14:paraId="40CE632F" w14:textId="77777777" w:rsidR="00B41972" w:rsidRPr="00B41972" w:rsidRDefault="00B41972" w:rsidP="00B41972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 w:rsidRPr="00FF16CC">
        <w:rPr>
          <w:b/>
          <w:u w:val="none"/>
        </w:rPr>
        <w:t>Prokázání kvalifikace</w:t>
      </w:r>
      <w:r>
        <w:rPr>
          <w:b/>
          <w:u w:val="none"/>
        </w:rPr>
        <w:t xml:space="preserve"> prostřednictvím jiných osob</w:t>
      </w:r>
    </w:p>
    <w:p w14:paraId="7E906DE5" w14:textId="2721DAE3" w:rsidR="00B41972" w:rsidRDefault="00B41972" w:rsidP="00B41972">
      <w:pPr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2766DE">
        <w:rPr>
          <w:rFonts w:ascii="Arial" w:hAnsi="Arial" w:cs="Arial"/>
          <w:bCs/>
        </w:rPr>
        <w:t xml:space="preserve">Dodavatel může prokázat určitou část technické kvalifikace </w:t>
      </w:r>
      <w:r>
        <w:rPr>
          <w:rFonts w:ascii="Arial" w:hAnsi="Arial" w:cs="Arial"/>
          <w:bCs/>
        </w:rPr>
        <w:t xml:space="preserve">nebo profesní způsobilosti kromě zákonem stanovených výjimek </w:t>
      </w:r>
      <w:r w:rsidRPr="002766DE">
        <w:rPr>
          <w:rFonts w:ascii="Arial" w:hAnsi="Arial" w:cs="Arial"/>
          <w:bCs/>
        </w:rPr>
        <w:t xml:space="preserve">prostřednictvím jiných osob. Dodavatel je v takovém případě povinen zadavateli </w:t>
      </w:r>
      <w:r w:rsidR="00D7793B">
        <w:rPr>
          <w:rFonts w:ascii="Arial" w:hAnsi="Arial" w:cs="Arial"/>
          <w:bCs/>
        </w:rPr>
        <w:t>prokázat</w:t>
      </w:r>
      <w:r>
        <w:rPr>
          <w:rFonts w:ascii="Arial" w:hAnsi="Arial" w:cs="Arial"/>
          <w:bCs/>
        </w:rPr>
        <w:t>:</w:t>
      </w:r>
    </w:p>
    <w:p w14:paraId="05D4F111" w14:textId="1307D734" w:rsidR="00B41972" w:rsidRPr="002766DE" w:rsidRDefault="00D7793B" w:rsidP="004805F0">
      <w:pPr>
        <w:pStyle w:val="Odstavecseseznamem"/>
        <w:numPr>
          <w:ilvl w:val="0"/>
          <w:numId w:val="3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že tato jiná osoba splňuje základní způsobilost dle čl. 6.2 a profesní způsobilost dle čl. 6.</w:t>
      </w:r>
      <w:r w:rsidR="002E4E29">
        <w:rPr>
          <w:rFonts w:ascii="Arial" w:hAnsi="Arial" w:cs="Arial"/>
          <w:bCs/>
          <w:sz w:val="20"/>
        </w:rPr>
        <w:t>3</w:t>
      </w:r>
      <w:r>
        <w:rPr>
          <w:rFonts w:ascii="Arial" w:hAnsi="Arial" w:cs="Arial"/>
          <w:bCs/>
          <w:sz w:val="20"/>
        </w:rPr>
        <w:t xml:space="preserve"> písm. a) Výzvy k podání nabídek (předložením podepsaného čestného prohlášení </w:t>
      </w:r>
      <w:r w:rsidR="00517A88">
        <w:rPr>
          <w:rFonts w:ascii="Arial" w:hAnsi="Arial" w:cs="Arial"/>
          <w:bCs/>
          <w:sz w:val="20"/>
        </w:rPr>
        <w:t xml:space="preserve">– viz příloha č. </w:t>
      </w:r>
      <w:r w:rsidR="00236FBA">
        <w:rPr>
          <w:rFonts w:ascii="Arial" w:hAnsi="Arial" w:cs="Arial"/>
          <w:bCs/>
          <w:sz w:val="20"/>
        </w:rPr>
        <w:t>4</w:t>
      </w:r>
      <w:r w:rsidR="00517A88">
        <w:rPr>
          <w:rFonts w:ascii="Arial" w:hAnsi="Arial" w:cs="Arial"/>
          <w:bCs/>
          <w:sz w:val="20"/>
        </w:rPr>
        <w:t>)</w:t>
      </w:r>
      <w:r w:rsidR="00B41972">
        <w:rPr>
          <w:rFonts w:ascii="Arial" w:hAnsi="Arial" w:cs="Arial"/>
          <w:bCs/>
          <w:sz w:val="20"/>
        </w:rPr>
        <w:t>;</w:t>
      </w:r>
    </w:p>
    <w:p w14:paraId="5530CADA" w14:textId="05A55A95" w:rsidR="00B41972" w:rsidRPr="002766DE" w:rsidRDefault="00B41972" w:rsidP="004805F0">
      <w:pPr>
        <w:pStyle w:val="Odstavecseseznamem"/>
        <w:numPr>
          <w:ilvl w:val="0"/>
          <w:numId w:val="3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2766DE">
        <w:rPr>
          <w:rFonts w:ascii="Arial" w:hAnsi="Arial" w:cs="Arial"/>
          <w:bCs/>
          <w:sz w:val="20"/>
        </w:rPr>
        <w:t>doklady prokazující splnění chybějící části kvalifi</w:t>
      </w:r>
      <w:r w:rsidR="00F25C0D">
        <w:rPr>
          <w:rFonts w:ascii="Arial" w:hAnsi="Arial" w:cs="Arial"/>
          <w:bCs/>
          <w:sz w:val="20"/>
        </w:rPr>
        <w:t>kace prostřednictvím jiné osoby (v souladu s požadavky zadavatele) a</w:t>
      </w:r>
    </w:p>
    <w:p w14:paraId="5D3B999E" w14:textId="77777777" w:rsidR="00B41972" w:rsidRPr="00295357" w:rsidRDefault="00B41972" w:rsidP="004805F0">
      <w:pPr>
        <w:pStyle w:val="Odstavecseseznamem"/>
        <w:numPr>
          <w:ilvl w:val="0"/>
          <w:numId w:val="3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295357">
        <w:rPr>
          <w:rFonts w:ascii="Arial" w:hAnsi="Arial" w:cs="Arial"/>
          <w:bCs/>
          <w:sz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r>
        <w:rPr>
          <w:rFonts w:ascii="Arial" w:hAnsi="Arial" w:cs="Arial"/>
          <w:bCs/>
          <w:sz w:val="20"/>
        </w:rPr>
        <w:t xml:space="preserve"> </w:t>
      </w:r>
      <w:r w:rsidRPr="00295357">
        <w:rPr>
          <w:rFonts w:ascii="Arial" w:hAnsi="Arial" w:cs="Arial"/>
          <w:bCs/>
          <w:sz w:val="20"/>
        </w:rPr>
        <w:t>Má se za to, že</w:t>
      </w:r>
      <w:r>
        <w:rPr>
          <w:rFonts w:ascii="Arial" w:hAnsi="Arial" w:cs="Arial"/>
          <w:bCs/>
          <w:sz w:val="20"/>
        </w:rPr>
        <w:t xml:space="preserve"> požadavek písemného závazku </w:t>
      </w:r>
      <w:r w:rsidRPr="00295357">
        <w:rPr>
          <w:rFonts w:ascii="Arial" w:hAnsi="Arial" w:cs="Arial"/>
          <w:bCs/>
          <w:sz w:val="20"/>
        </w:rPr>
        <w:t xml:space="preserve">je splněn, pokud obsahem písemného závazku jiné osoby je společná a nerozdílná odpovědnost této osoby za plnění veřejné zakázky společně s dodavatelem. Prokazuje-li však dodavatel prostřednictvím jiné osoby kvalifikaci a předkládá </w:t>
      </w:r>
      <w:r>
        <w:rPr>
          <w:rFonts w:ascii="Arial" w:hAnsi="Arial" w:cs="Arial"/>
          <w:bCs/>
          <w:sz w:val="20"/>
        </w:rPr>
        <w:t>seznam služeb</w:t>
      </w:r>
      <w:r w:rsidRPr="00295357">
        <w:rPr>
          <w:rFonts w:ascii="Arial" w:hAnsi="Arial" w:cs="Arial"/>
          <w:bCs/>
          <w:sz w:val="20"/>
        </w:rPr>
        <w:t xml:space="preserve"> vztahující se k takové osobě, musí </w:t>
      </w:r>
      <w:r>
        <w:rPr>
          <w:rFonts w:ascii="Arial" w:hAnsi="Arial" w:cs="Arial"/>
          <w:bCs/>
          <w:sz w:val="20"/>
        </w:rPr>
        <w:t>písemný závazek o</w:t>
      </w:r>
      <w:r w:rsidRPr="00295357">
        <w:rPr>
          <w:rFonts w:ascii="Arial" w:hAnsi="Arial" w:cs="Arial"/>
          <w:bCs/>
          <w:sz w:val="20"/>
        </w:rPr>
        <w:t xml:space="preserve">bsahovat závazek, že jiná osoba </w:t>
      </w:r>
      <w:r>
        <w:rPr>
          <w:rFonts w:ascii="Arial" w:hAnsi="Arial" w:cs="Arial"/>
          <w:bCs/>
          <w:sz w:val="20"/>
        </w:rPr>
        <w:t>bude vykonávat</w:t>
      </w:r>
      <w:r w:rsidRPr="00295357">
        <w:rPr>
          <w:rFonts w:ascii="Arial" w:hAnsi="Arial" w:cs="Arial"/>
          <w:bCs/>
          <w:sz w:val="20"/>
        </w:rPr>
        <w:t xml:space="preserve"> služby, ke kterým se prokazované kritérium kvalifikace vztahuje.</w:t>
      </w:r>
    </w:p>
    <w:p w14:paraId="0F47B5E9" w14:textId="4E3AE9DC" w:rsidR="0049216A" w:rsidRPr="0049216A" w:rsidRDefault="0049216A" w:rsidP="006F15B2">
      <w:pPr>
        <w:pStyle w:val="Nadpis3"/>
        <w:keepNext w:val="0"/>
        <w:numPr>
          <w:ilvl w:val="1"/>
          <w:numId w:val="1"/>
        </w:numPr>
        <w:tabs>
          <w:tab w:val="clear" w:pos="1002"/>
          <w:tab w:val="num" w:pos="1276"/>
        </w:tabs>
        <w:ind w:left="1134" w:hanging="567"/>
        <w:rPr>
          <w:b/>
          <w:u w:val="none"/>
        </w:rPr>
      </w:pPr>
      <w:r w:rsidRPr="0049216A">
        <w:rPr>
          <w:b/>
          <w:u w:val="none"/>
        </w:rPr>
        <w:t xml:space="preserve">Změny kvalifikace účastníka </w:t>
      </w:r>
      <w:r w:rsidR="00B41972">
        <w:rPr>
          <w:b/>
          <w:u w:val="none"/>
        </w:rPr>
        <w:t>veřejné zakázky malého rozsahu</w:t>
      </w:r>
    </w:p>
    <w:p w14:paraId="4D1A6676" w14:textId="77777777" w:rsidR="0049216A" w:rsidRPr="0049216A" w:rsidRDefault="0049216A">
      <w:pPr>
        <w:spacing w:before="240" w:after="240" w:line="276" w:lineRule="auto"/>
        <w:ind w:left="1134"/>
        <w:jc w:val="both"/>
        <w:rPr>
          <w:rFonts w:ascii="Arial" w:hAnsi="Arial" w:cs="Arial"/>
          <w:bCs/>
        </w:rPr>
      </w:pPr>
      <w:r w:rsidRPr="0049216A">
        <w:rPr>
          <w:rFonts w:ascii="Arial" w:hAnsi="Arial" w:cs="Arial"/>
          <w:bCs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kvalifikaci. Povinnost podle věty první účastníku zadávacího řízení nevzniká, pokud je kvalifikace změněna takovým způsobem, že</w:t>
      </w:r>
      <w:r>
        <w:rPr>
          <w:rFonts w:ascii="Arial" w:hAnsi="Arial" w:cs="Arial"/>
          <w:bCs/>
        </w:rPr>
        <w:t>:</w:t>
      </w:r>
    </w:p>
    <w:p w14:paraId="0FC50314" w14:textId="66EB7007" w:rsidR="0049216A" w:rsidRDefault="0049216A" w:rsidP="004805F0">
      <w:pPr>
        <w:pStyle w:val="Odstavecseseznamem"/>
        <w:numPr>
          <w:ilvl w:val="0"/>
          <w:numId w:val="3"/>
        </w:numPr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  <w:r w:rsidRPr="0049216A">
        <w:rPr>
          <w:rFonts w:ascii="Arial" w:hAnsi="Arial" w:cs="Arial"/>
          <w:bCs/>
          <w:sz w:val="20"/>
        </w:rPr>
        <w:t xml:space="preserve"> podmínky </w:t>
      </w:r>
      <w:r w:rsidR="00851831">
        <w:rPr>
          <w:rFonts w:ascii="Arial" w:hAnsi="Arial" w:cs="Arial"/>
          <w:bCs/>
          <w:sz w:val="20"/>
        </w:rPr>
        <w:t>kvalifikace jsou nadále splněny.</w:t>
      </w:r>
    </w:p>
    <w:p w14:paraId="7135B579" w14:textId="77777777" w:rsidR="0018109F" w:rsidRDefault="0018109F" w:rsidP="0018109F">
      <w:pPr>
        <w:pStyle w:val="Odstavecseseznamem"/>
        <w:spacing w:before="120" w:after="120" w:line="276" w:lineRule="auto"/>
        <w:ind w:left="1560"/>
        <w:jc w:val="both"/>
        <w:rPr>
          <w:rFonts w:ascii="Arial" w:hAnsi="Arial" w:cs="Arial"/>
          <w:bCs/>
          <w:sz w:val="20"/>
        </w:rPr>
      </w:pPr>
    </w:p>
    <w:p w14:paraId="1413E22C" w14:textId="77777777" w:rsidR="000D338F" w:rsidRDefault="000D338F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41" w:name="_Toc461198997"/>
      <w:r>
        <w:rPr>
          <w:sz w:val="24"/>
          <w:szCs w:val="20"/>
        </w:rPr>
        <w:lastRenderedPageBreak/>
        <w:t>Technické podmínky</w:t>
      </w:r>
    </w:p>
    <w:p w14:paraId="59D86589" w14:textId="425E045F" w:rsidR="000D338F" w:rsidRDefault="00985D2F" w:rsidP="006F15B2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Zadavatel pro plnění veřejné zakázky nestanoví žádné technické podmínky nad rámec dalších částí zadávací dokumentace.</w:t>
      </w:r>
    </w:p>
    <w:p w14:paraId="5DBC1169" w14:textId="77777777" w:rsidR="000D338F" w:rsidRDefault="000D338F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r>
        <w:rPr>
          <w:sz w:val="24"/>
          <w:szCs w:val="20"/>
        </w:rPr>
        <w:t>Obchodní a další smluvní podmínky</w:t>
      </w:r>
    </w:p>
    <w:p w14:paraId="12F4BE6A" w14:textId="3F96C49D" w:rsidR="000D338F" w:rsidRDefault="000D338F" w:rsidP="006F15B2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bookmarkStart w:id="42" w:name="_Toc461198998"/>
      <w:r w:rsidRPr="00F10392">
        <w:rPr>
          <w:rFonts w:eastAsia="MS Gothic"/>
          <w:b w:val="0"/>
          <w:sz w:val="20"/>
        </w:rPr>
        <w:t xml:space="preserve">Obchodní a </w:t>
      </w:r>
      <w:r>
        <w:rPr>
          <w:rFonts w:eastAsia="MS Gothic"/>
          <w:b w:val="0"/>
          <w:sz w:val="20"/>
        </w:rPr>
        <w:t>další smluvní</w:t>
      </w:r>
      <w:r w:rsidRPr="00F10392">
        <w:rPr>
          <w:rFonts w:eastAsia="MS Gothic"/>
          <w:b w:val="0"/>
          <w:sz w:val="20"/>
        </w:rPr>
        <w:t xml:space="preserve"> podmínky jsou </w:t>
      </w:r>
      <w:r w:rsidR="00F1544A">
        <w:rPr>
          <w:rFonts w:eastAsia="MS Gothic"/>
          <w:b w:val="0"/>
          <w:sz w:val="20"/>
        </w:rPr>
        <w:t>stanoveny návrhem</w:t>
      </w:r>
      <w:r w:rsidR="002E4E29" w:rsidRPr="002E4E29">
        <w:t xml:space="preserve"> </w:t>
      </w:r>
      <w:r w:rsidR="00236FBA" w:rsidRPr="00236FBA">
        <w:rPr>
          <w:sz w:val="20"/>
          <w:szCs w:val="20"/>
        </w:rPr>
        <w:t>smlouvy o dílo</w:t>
      </w:r>
      <w:r w:rsidR="002E4E29">
        <w:rPr>
          <w:rFonts w:eastAsia="MS Gothic"/>
          <w:b w:val="0"/>
          <w:sz w:val="20"/>
        </w:rPr>
        <w:t xml:space="preserve">, </w:t>
      </w:r>
      <w:r w:rsidRPr="00F10392">
        <w:rPr>
          <w:rFonts w:eastAsia="MS Gothic"/>
          <w:b w:val="0"/>
          <w:sz w:val="20"/>
        </w:rPr>
        <w:t xml:space="preserve"> kter</w:t>
      </w:r>
      <w:r w:rsidR="002E4E29">
        <w:rPr>
          <w:rFonts w:eastAsia="MS Gothic"/>
          <w:b w:val="0"/>
          <w:sz w:val="20"/>
        </w:rPr>
        <w:t>á</w:t>
      </w:r>
      <w:r w:rsidRPr="00F10392">
        <w:rPr>
          <w:rFonts w:eastAsia="MS Gothic"/>
          <w:b w:val="0"/>
          <w:sz w:val="20"/>
        </w:rPr>
        <w:t xml:space="preserve"> je </w:t>
      </w:r>
      <w:r w:rsidRPr="00F10392">
        <w:rPr>
          <w:rFonts w:eastAsia="MS Gothic"/>
          <w:sz w:val="20"/>
        </w:rPr>
        <w:t xml:space="preserve">přílohou č. </w:t>
      </w:r>
      <w:r w:rsidR="00236FBA">
        <w:rPr>
          <w:rFonts w:eastAsia="MS Gothic"/>
          <w:sz w:val="20"/>
        </w:rPr>
        <w:t>2.</w:t>
      </w:r>
      <w:bookmarkEnd w:id="42"/>
      <w:r>
        <w:rPr>
          <w:rFonts w:eastAsia="MS Gothic"/>
          <w:b w:val="0"/>
          <w:sz w:val="20"/>
        </w:rPr>
        <w:t xml:space="preserve"> Návrh smlouvy je závazný. Dodavatel doplní návrh smlouvy pouze na vyznačených místech.</w:t>
      </w:r>
    </w:p>
    <w:p w14:paraId="6C0F9702" w14:textId="77777777" w:rsidR="006C5910" w:rsidRDefault="006C5910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r>
        <w:rPr>
          <w:sz w:val="24"/>
          <w:szCs w:val="20"/>
        </w:rPr>
        <w:t>Vysvětlení zadávací dokumentace (dodatečné informace)</w:t>
      </w:r>
    </w:p>
    <w:p w14:paraId="2D210982" w14:textId="7ADADB95" w:rsidR="00251B3A" w:rsidRDefault="006C5910" w:rsidP="006F15B2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6C5910">
        <w:rPr>
          <w:rFonts w:eastAsia="MS Gothic"/>
          <w:b w:val="0"/>
          <w:sz w:val="20"/>
        </w:rPr>
        <w:t>Dodavatel je oprávněn písemně požadovat vysvětlení zadávací dokumentace zadavatelem.</w:t>
      </w:r>
      <w:r>
        <w:rPr>
          <w:rFonts w:eastAsia="MS Gothic"/>
          <w:b w:val="0"/>
          <w:sz w:val="20"/>
        </w:rPr>
        <w:t xml:space="preserve"> Z</w:t>
      </w:r>
      <w:r w:rsidRPr="006C5910">
        <w:rPr>
          <w:rFonts w:eastAsia="MS Gothic"/>
          <w:b w:val="0"/>
          <w:sz w:val="20"/>
        </w:rPr>
        <w:t>adavatel vysvětlení uveřejní</w:t>
      </w:r>
      <w:r>
        <w:rPr>
          <w:rFonts w:eastAsia="MS Gothic"/>
          <w:b w:val="0"/>
          <w:sz w:val="20"/>
        </w:rPr>
        <w:t xml:space="preserve"> na profilu zadavatele</w:t>
      </w:r>
      <w:r w:rsidRPr="006C5910">
        <w:rPr>
          <w:rFonts w:eastAsia="MS Gothic"/>
          <w:b w:val="0"/>
          <w:sz w:val="20"/>
        </w:rPr>
        <w:t xml:space="preserve"> </w:t>
      </w:r>
      <w:r w:rsidR="00BD056B">
        <w:rPr>
          <w:rFonts w:eastAsia="MS Gothic"/>
          <w:b w:val="0"/>
          <w:sz w:val="20"/>
        </w:rPr>
        <w:t xml:space="preserve">v detailu veřejné zakázky </w:t>
      </w:r>
      <w:r w:rsidRPr="006C5910">
        <w:rPr>
          <w:rFonts w:eastAsia="MS Gothic"/>
          <w:b w:val="0"/>
          <w:sz w:val="20"/>
        </w:rPr>
        <w:t>včetně přesného znění žádosti bez identifikace tohoto dodavatele.</w:t>
      </w:r>
      <w:r w:rsidR="00251B3A">
        <w:rPr>
          <w:rFonts w:eastAsia="MS Gothic"/>
          <w:b w:val="0"/>
          <w:sz w:val="20"/>
        </w:rPr>
        <w:t xml:space="preserve"> Zadavatel uveřejní vysvět</w:t>
      </w:r>
      <w:r w:rsidR="00C110A1">
        <w:rPr>
          <w:rFonts w:eastAsia="MS Gothic"/>
          <w:b w:val="0"/>
          <w:sz w:val="20"/>
        </w:rPr>
        <w:t>lení zadávací dokumentace do dvou</w:t>
      </w:r>
      <w:r w:rsidR="00251B3A">
        <w:rPr>
          <w:rFonts w:eastAsia="MS Gothic"/>
          <w:b w:val="0"/>
          <w:sz w:val="20"/>
        </w:rPr>
        <w:t xml:space="preserve"> (</w:t>
      </w:r>
      <w:r w:rsidR="00C110A1">
        <w:rPr>
          <w:rFonts w:eastAsia="MS Gothic"/>
          <w:b w:val="0"/>
          <w:sz w:val="20"/>
        </w:rPr>
        <w:t>2</w:t>
      </w:r>
      <w:r w:rsidR="00251B3A">
        <w:rPr>
          <w:rFonts w:eastAsia="MS Gothic"/>
          <w:b w:val="0"/>
          <w:sz w:val="20"/>
        </w:rPr>
        <w:t>)</w:t>
      </w:r>
      <w:r w:rsidR="00251B3A" w:rsidRPr="00251B3A">
        <w:rPr>
          <w:rFonts w:eastAsia="MS Gothic"/>
          <w:b w:val="0"/>
          <w:sz w:val="20"/>
        </w:rPr>
        <w:t xml:space="preserve"> pracovních dnů</w:t>
      </w:r>
      <w:r w:rsidR="00251B3A">
        <w:rPr>
          <w:rFonts w:eastAsia="MS Gothic"/>
          <w:b w:val="0"/>
          <w:sz w:val="20"/>
        </w:rPr>
        <w:t xml:space="preserve"> od doručení písemné žádosti.</w:t>
      </w:r>
    </w:p>
    <w:p w14:paraId="67769BB6" w14:textId="37DBE625" w:rsidR="006C5910" w:rsidRDefault="00251B3A" w:rsidP="006F15B2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251B3A">
        <w:rPr>
          <w:rFonts w:eastAsia="MS Gothic"/>
          <w:b w:val="0"/>
          <w:sz w:val="20"/>
        </w:rPr>
        <w:t xml:space="preserve">Zadavatel není povinen vysvětlení poskytnout, pokud není žádost o vysvětlení doručena včas, a to </w:t>
      </w:r>
      <w:r w:rsidRPr="00251B3A">
        <w:rPr>
          <w:rFonts w:eastAsia="MS Gothic"/>
          <w:sz w:val="20"/>
        </w:rPr>
        <w:t xml:space="preserve">alespoň </w:t>
      </w:r>
      <w:r w:rsidR="00C110A1">
        <w:rPr>
          <w:rFonts w:eastAsia="MS Gothic"/>
          <w:sz w:val="20"/>
        </w:rPr>
        <w:t>tři</w:t>
      </w:r>
      <w:r w:rsidR="00BD056B">
        <w:rPr>
          <w:rFonts w:eastAsia="MS Gothic"/>
          <w:sz w:val="20"/>
        </w:rPr>
        <w:t xml:space="preserve"> (</w:t>
      </w:r>
      <w:r w:rsidR="00C110A1">
        <w:rPr>
          <w:rFonts w:eastAsia="MS Gothic"/>
          <w:sz w:val="20"/>
        </w:rPr>
        <w:t>3</w:t>
      </w:r>
      <w:r w:rsidR="00BD056B">
        <w:rPr>
          <w:rFonts w:eastAsia="MS Gothic"/>
          <w:sz w:val="20"/>
        </w:rPr>
        <w:t>)</w:t>
      </w:r>
      <w:r w:rsidRPr="00251B3A">
        <w:rPr>
          <w:rFonts w:eastAsia="MS Gothic"/>
          <w:sz w:val="20"/>
        </w:rPr>
        <w:t xml:space="preserve"> pracovní dn</w:t>
      </w:r>
      <w:r w:rsidR="00C110A1">
        <w:rPr>
          <w:rFonts w:eastAsia="MS Gothic"/>
          <w:sz w:val="20"/>
        </w:rPr>
        <w:t>y</w:t>
      </w:r>
      <w:r w:rsidRPr="00251B3A">
        <w:rPr>
          <w:rFonts w:eastAsia="MS Gothic"/>
          <w:b w:val="0"/>
          <w:sz w:val="20"/>
        </w:rPr>
        <w:t xml:space="preserve"> před uplynutím lhůty pro podání nabídek.</w:t>
      </w:r>
    </w:p>
    <w:p w14:paraId="4C408D01" w14:textId="5C981D80" w:rsidR="006C5910" w:rsidRDefault="00251B3A" w:rsidP="006F15B2">
      <w:pPr>
        <w:pStyle w:val="Nadpis1"/>
        <w:keepNext w:val="0"/>
        <w:numPr>
          <w:ilvl w:val="0"/>
          <w:numId w:val="0"/>
        </w:numPr>
        <w:spacing w:after="240" w:line="276" w:lineRule="auto"/>
        <w:ind w:left="573"/>
        <w:jc w:val="both"/>
        <w:rPr>
          <w:rFonts w:eastAsia="MS Gothic"/>
          <w:b w:val="0"/>
          <w:sz w:val="20"/>
        </w:rPr>
      </w:pPr>
      <w:r w:rsidRPr="00251B3A">
        <w:rPr>
          <w:rFonts w:eastAsia="MS Gothic"/>
          <w:b w:val="0"/>
          <w:sz w:val="20"/>
        </w:rPr>
        <w:t>Zadavatel doporučuje zaslání písemných žádostí o vysvětlení na e-mailovou</w:t>
      </w:r>
      <w:r w:rsidR="00DF3678">
        <w:rPr>
          <w:rFonts w:eastAsia="MS Gothic"/>
          <w:b w:val="0"/>
          <w:sz w:val="20"/>
        </w:rPr>
        <w:t xml:space="preserve"> adresu kontaktní osoby</w:t>
      </w:r>
      <w:r w:rsidRPr="00251B3A">
        <w:rPr>
          <w:rFonts w:eastAsia="MS Gothic"/>
          <w:b w:val="0"/>
          <w:sz w:val="20"/>
        </w:rPr>
        <w:t xml:space="preserve"> zadavatele.</w:t>
      </w:r>
      <w:r>
        <w:rPr>
          <w:rFonts w:eastAsia="MS Gothic"/>
          <w:b w:val="0"/>
          <w:sz w:val="20"/>
        </w:rPr>
        <w:t xml:space="preserve"> </w:t>
      </w:r>
    </w:p>
    <w:bookmarkEnd w:id="41"/>
    <w:p w14:paraId="636E2AD0" w14:textId="77777777" w:rsidR="001367FD" w:rsidRPr="002855E6" w:rsidRDefault="000D338F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r>
        <w:rPr>
          <w:sz w:val="24"/>
          <w:szCs w:val="20"/>
        </w:rPr>
        <w:t>Podmínky sestavení a podání nabídek</w:t>
      </w:r>
    </w:p>
    <w:p w14:paraId="273404AC" w14:textId="3C4234CA" w:rsidR="00C110A1" w:rsidRPr="00C110A1" w:rsidRDefault="006E0284" w:rsidP="00C110A1">
      <w:pPr>
        <w:keepLines/>
        <w:spacing w:before="240" w:after="240" w:line="276" w:lineRule="auto"/>
        <w:ind w:left="567"/>
        <w:jc w:val="both"/>
        <w:outlineLvl w:val="0"/>
        <w:rPr>
          <w:rFonts w:ascii="Arial" w:hAnsi="Arial" w:cs="Arial"/>
          <w:b/>
          <w:bCs/>
        </w:rPr>
      </w:pPr>
      <w:bookmarkStart w:id="43" w:name="_Toc291665330"/>
      <w:bookmarkStart w:id="44" w:name="_Toc325548670"/>
      <w:bookmarkStart w:id="45" w:name="_Toc355627725"/>
      <w:bookmarkStart w:id="46" w:name="_Toc355628148"/>
      <w:bookmarkStart w:id="47" w:name="_Toc355628239"/>
      <w:bookmarkStart w:id="48" w:name="_Toc355628659"/>
      <w:bookmarkStart w:id="49" w:name="_Toc358708502"/>
      <w:r>
        <w:rPr>
          <w:rFonts w:ascii="Arial" w:hAnsi="Arial" w:cs="Arial"/>
          <w:b/>
          <w:bCs/>
        </w:rPr>
        <w:t xml:space="preserve">10.1 </w:t>
      </w:r>
      <w:r w:rsidR="00C110A1" w:rsidRPr="00C110A1">
        <w:rPr>
          <w:rFonts w:ascii="Arial" w:hAnsi="Arial" w:cs="Arial"/>
          <w:b/>
          <w:bCs/>
        </w:rPr>
        <w:t xml:space="preserve">Nabídka dodavatele musí být zpracována v českém jazyce. </w:t>
      </w:r>
    </w:p>
    <w:p w14:paraId="11A40FE8" w14:textId="77777777" w:rsidR="00C110A1" w:rsidRPr="00C110A1" w:rsidRDefault="00C110A1" w:rsidP="00C110A1">
      <w:pPr>
        <w:keepLines/>
        <w:spacing w:before="240" w:after="240" w:line="276" w:lineRule="auto"/>
        <w:ind w:left="567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dokument, prokazující takové zmocnění.</w:t>
      </w:r>
    </w:p>
    <w:p w14:paraId="5E02ED74" w14:textId="77777777" w:rsidR="00C110A1" w:rsidRPr="00C110A1" w:rsidRDefault="00C110A1" w:rsidP="00C110A1">
      <w:pPr>
        <w:keepLines/>
        <w:spacing w:before="240" w:after="240" w:line="276" w:lineRule="auto"/>
        <w:ind w:left="567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hAnsi="Arial" w:cs="Arial"/>
          <w:b/>
          <w:bCs/>
        </w:rPr>
        <w:t>Nabídka bude zpracována v písemné podobě, a to v elektronické, nebo v listinné.</w:t>
      </w:r>
      <w:r w:rsidRPr="00C110A1">
        <w:rPr>
          <w:rFonts w:ascii="Arial" w:eastAsia="MS Gothic" w:hAnsi="Arial" w:cs="Arial"/>
          <w:bCs/>
          <w:kern w:val="1"/>
        </w:rPr>
        <w:t xml:space="preserve"> </w:t>
      </w:r>
      <w:r w:rsidRPr="00C110A1">
        <w:rPr>
          <w:rFonts w:ascii="Arial" w:eastAsia="MS Gothic" w:hAnsi="Arial" w:cs="Arial"/>
          <w:bCs/>
          <w:kern w:val="1"/>
        </w:rPr>
        <w:br/>
      </w:r>
      <w:r w:rsidRPr="00C110A1">
        <w:rPr>
          <w:rFonts w:ascii="Arial" w:eastAsia="Calibri" w:hAnsi="Arial" w:cs="Arial"/>
          <w:color w:val="000000"/>
        </w:rPr>
        <w:t>Zadavatel doporučuje následující členění nabídky:</w:t>
      </w:r>
    </w:p>
    <w:p w14:paraId="315C617E" w14:textId="77777777" w:rsidR="00C110A1" w:rsidRPr="00C110A1" w:rsidRDefault="00C110A1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Krycí list nabídky</w:t>
      </w:r>
    </w:p>
    <w:p w14:paraId="4014FD42" w14:textId="24989B24" w:rsidR="00C110A1" w:rsidRP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Dodavatel na označených místech vyplní krycí list nabídky dle</w:t>
      </w:r>
      <w:r w:rsidRPr="00C110A1">
        <w:rPr>
          <w:rFonts w:ascii="Arial" w:hAnsi="Arial" w:cs="Arial"/>
        </w:rPr>
        <w:t xml:space="preserve"> </w:t>
      </w:r>
      <w:r w:rsidRPr="00C110A1">
        <w:rPr>
          <w:rFonts w:ascii="Arial" w:hAnsi="Arial" w:cs="Arial"/>
          <w:b/>
          <w:bCs/>
        </w:rPr>
        <w:t xml:space="preserve">přílohy č. </w:t>
      </w:r>
      <w:r w:rsidR="00236FBA">
        <w:rPr>
          <w:rFonts w:ascii="Arial" w:hAnsi="Arial" w:cs="Arial"/>
          <w:b/>
          <w:bCs/>
        </w:rPr>
        <w:t>3</w:t>
      </w:r>
      <w:r w:rsidRPr="00C110A1">
        <w:rPr>
          <w:rFonts w:ascii="Arial" w:hAnsi="Arial" w:cs="Arial"/>
          <w:b/>
          <w:bCs/>
        </w:rPr>
        <w:t xml:space="preserve"> – krycí list nabídky</w:t>
      </w:r>
      <w:r w:rsidRPr="00C110A1">
        <w:rPr>
          <w:rFonts w:ascii="Arial" w:hAnsi="Arial" w:cs="Arial"/>
          <w:b/>
        </w:rPr>
        <w:t>.</w:t>
      </w:r>
      <w:r w:rsidRPr="00C110A1">
        <w:rPr>
          <w:rFonts w:ascii="Arial" w:hAnsi="Arial" w:cs="Arial"/>
        </w:rPr>
        <w:t xml:space="preserve"> </w:t>
      </w:r>
      <w:r w:rsidRPr="00C110A1">
        <w:rPr>
          <w:rFonts w:ascii="Arial" w:eastAsia="Calibri" w:hAnsi="Arial" w:cs="Arial"/>
          <w:color w:val="000000"/>
        </w:rPr>
        <w:t>V krycím listu bude uvedena nabídková cena v požadovaném členění. Nabídková cena musí zahrnovat veškeré náklady na realizaci předmětu plnění zakázky a bude označena jako nejvýše přípustná a platná po celou dobu plnění zakázky. V této ceně budou obsaženy veškeré služby, dodávky, práce a činnosti potřebné pro řádnou realizaci veřejné zakázky, a to v členění požadovaném zadavatelem.</w:t>
      </w:r>
    </w:p>
    <w:p w14:paraId="0044A8B1" w14:textId="77777777" w:rsidR="00C110A1" w:rsidRPr="00C110A1" w:rsidRDefault="00C110A1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Plná moc</w:t>
      </w:r>
    </w:p>
    <w:p w14:paraId="65084E5D" w14:textId="77777777" w:rsidR="00C110A1" w:rsidRP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Dodavatel předloží doklad o udělení plné moci osobou oprávněnou jednat za dodavatele, jedná-li v případě podání jeho nabídky osoba odlišná od osoby (osob) uvedené ve veřejném rejstříku či jiné obdobné evidenci. V případě, že nabídku podává přímo osoba oprávněná jednat za dodavatele dle zápisu ve veřejném rejstříku či obdobné evidenci, plná moc se nevyžaduje.</w:t>
      </w:r>
    </w:p>
    <w:p w14:paraId="0AB32B3E" w14:textId="77777777" w:rsidR="00C110A1" w:rsidRPr="00C110A1" w:rsidRDefault="00C110A1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Doklady k prokázání naplnění podmínek kvalifikace</w:t>
      </w:r>
    </w:p>
    <w:p w14:paraId="168EA924" w14:textId="32450419" w:rsid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 xml:space="preserve">Dodavatel do nabídky vloží všechny dokumenty k prokázání splnění podmínek kvalifikace dle článku </w:t>
      </w:r>
      <w:r w:rsidR="004B472F">
        <w:rPr>
          <w:rFonts w:ascii="Arial" w:eastAsia="Calibri" w:hAnsi="Arial" w:cs="Arial"/>
          <w:color w:val="000000"/>
        </w:rPr>
        <w:t>6</w:t>
      </w:r>
      <w:r w:rsidRPr="00C110A1">
        <w:rPr>
          <w:rFonts w:ascii="Arial" w:eastAsia="Calibri" w:hAnsi="Arial" w:cs="Arial"/>
          <w:color w:val="000000"/>
        </w:rPr>
        <w:t xml:space="preserve"> zadávacích podmínek. </w:t>
      </w:r>
    </w:p>
    <w:p w14:paraId="79FB85B8" w14:textId="77777777" w:rsidR="00C110A1" w:rsidRPr="00C110A1" w:rsidRDefault="00C110A1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lastRenderedPageBreak/>
        <w:t>Seznam poddodavatelů</w:t>
      </w:r>
    </w:p>
    <w:p w14:paraId="4145D429" w14:textId="77777777" w:rsidR="00C110A1" w:rsidRP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Dodavatel součástí nabídky předloží seznam poddodavatelů, které hodlá využít při plnění veřejné zakázky a kteří jsou dodavateli známi. V seznamu poddodavatelů dodavatel vždy uvede identifikační údaje poddodavatele a dále plnění, které má poddodavatel pro dodavatele v rámci realizace veřejné zakázky vykonat.</w:t>
      </w:r>
    </w:p>
    <w:p w14:paraId="2EE90D86" w14:textId="77777777" w:rsidR="00C110A1" w:rsidRPr="00C110A1" w:rsidRDefault="00C110A1" w:rsidP="006E0284">
      <w:pPr>
        <w:keepLines/>
        <w:suppressAutoHyphens w:val="0"/>
        <w:spacing w:before="120" w:after="120" w:line="276" w:lineRule="auto"/>
        <w:ind w:left="1560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V seznamu poddodavatelů dodavatel vyznačí, zda se jedná i o poddodavatele, kterým dodavatel prokazuje splnění části kvalifikačních předpokladů.</w:t>
      </w:r>
    </w:p>
    <w:p w14:paraId="3DB8A559" w14:textId="6EAC3E39" w:rsid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Nehodlá-li dodavatel využít při plnění veřejné zakázky poddodavatele, vloží do nabídky čestné prohlášení v tomto smyslu. Zadavatel doporučuje předložení seznamu poddodavatelů dle vzoru, který je přílohou č. </w:t>
      </w:r>
      <w:r w:rsidR="00236FBA">
        <w:rPr>
          <w:rFonts w:ascii="Arial" w:eastAsia="Calibri" w:hAnsi="Arial" w:cs="Arial"/>
          <w:color w:val="000000"/>
        </w:rPr>
        <w:t>5</w:t>
      </w:r>
      <w:r w:rsidRPr="00C110A1">
        <w:rPr>
          <w:rFonts w:ascii="Arial" w:eastAsia="Calibri" w:hAnsi="Arial" w:cs="Arial"/>
          <w:color w:val="000000"/>
        </w:rPr>
        <w:t xml:space="preserve"> výzvy.</w:t>
      </w:r>
    </w:p>
    <w:p w14:paraId="36BE4679" w14:textId="7DD6280E" w:rsidR="00C110A1" w:rsidRPr="00C110A1" w:rsidRDefault="00B82F72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Návrh</w:t>
      </w:r>
      <w:r w:rsidR="00F12363">
        <w:rPr>
          <w:rFonts w:ascii="Arial" w:hAnsi="Arial" w:cs="Arial"/>
          <w:b/>
          <w:bCs/>
        </w:rPr>
        <w:t>y</w:t>
      </w:r>
      <w:r w:rsidR="005F5C27">
        <w:rPr>
          <w:rFonts w:ascii="Arial" w:hAnsi="Arial" w:cs="Arial"/>
          <w:b/>
          <w:bCs/>
        </w:rPr>
        <w:t xml:space="preserve"> smluv</w:t>
      </w:r>
    </w:p>
    <w:p w14:paraId="3CA25351" w14:textId="0A23B40C" w:rsidR="00C110A1" w:rsidRPr="00C110A1" w:rsidRDefault="00C110A1" w:rsidP="00C110A1">
      <w:pPr>
        <w:keepLines/>
        <w:spacing w:before="120" w:after="12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Dodavatel vyplní návrh</w:t>
      </w:r>
      <w:r w:rsidR="00F12363">
        <w:rPr>
          <w:rFonts w:ascii="Arial" w:eastAsia="Calibri" w:hAnsi="Arial" w:cs="Arial"/>
          <w:color w:val="000000"/>
        </w:rPr>
        <w:t>y</w:t>
      </w:r>
      <w:r w:rsidRPr="00C110A1">
        <w:rPr>
          <w:rFonts w:ascii="Arial" w:eastAsia="Calibri" w:hAnsi="Arial" w:cs="Arial"/>
          <w:color w:val="000000"/>
        </w:rPr>
        <w:t xml:space="preserve"> smluv dle přílohy </w:t>
      </w:r>
      <w:proofErr w:type="gramStart"/>
      <w:r w:rsidRPr="00C110A1">
        <w:rPr>
          <w:rFonts w:ascii="Arial" w:eastAsia="Calibri" w:hAnsi="Arial" w:cs="Arial"/>
          <w:color w:val="000000"/>
        </w:rPr>
        <w:t xml:space="preserve">č. </w:t>
      </w:r>
      <w:r w:rsidR="00236FBA">
        <w:rPr>
          <w:rFonts w:ascii="Arial" w:eastAsia="Calibri" w:hAnsi="Arial" w:cs="Arial"/>
          <w:color w:val="000000"/>
        </w:rPr>
        <w:t>2</w:t>
      </w:r>
      <w:r w:rsidR="00F12363">
        <w:rPr>
          <w:rFonts w:ascii="Arial" w:eastAsia="Calibri" w:hAnsi="Arial" w:cs="Arial"/>
          <w:color w:val="000000"/>
        </w:rPr>
        <w:t xml:space="preserve"> </w:t>
      </w:r>
      <w:r w:rsidRPr="00C110A1">
        <w:rPr>
          <w:rFonts w:ascii="Arial" w:eastAsia="Calibri" w:hAnsi="Arial" w:cs="Arial"/>
          <w:color w:val="000000"/>
        </w:rPr>
        <w:t xml:space="preserve"> tohoto</w:t>
      </w:r>
      <w:proofErr w:type="gramEnd"/>
      <w:r w:rsidRPr="00C110A1">
        <w:rPr>
          <w:rFonts w:ascii="Arial" w:eastAsia="Calibri" w:hAnsi="Arial" w:cs="Arial"/>
          <w:color w:val="000000"/>
        </w:rPr>
        <w:t xml:space="preserve"> dokumentu pouze v místech, která jsou k tomu označena. Dodavatel není oprávněn změnit žádné ustanovení smlouvy nad rámec doplnění informací dle věty předchozí. Účastník, který podá nabídku, obsahující návrh smlouvy s nepovolenými změnami, bude vyloučen. Návrh smlouvy, který je součástí nabídky, musí být podepsán osobou oprávněnou jednat za dodavatele.</w:t>
      </w:r>
    </w:p>
    <w:p w14:paraId="3A632F94" w14:textId="77777777" w:rsidR="00C110A1" w:rsidRPr="00C110A1" w:rsidRDefault="00C110A1" w:rsidP="004805F0">
      <w:pPr>
        <w:keepLines/>
        <w:numPr>
          <w:ilvl w:val="0"/>
          <w:numId w:val="4"/>
        </w:numPr>
        <w:suppressAutoHyphens w:val="0"/>
        <w:spacing w:before="120" w:after="120" w:line="276" w:lineRule="auto"/>
        <w:ind w:left="1560" w:hanging="426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Elektronická kopie nabídky</w:t>
      </w:r>
    </w:p>
    <w:p w14:paraId="0A2522DA" w14:textId="7DC66C75" w:rsidR="00C110A1" w:rsidRDefault="00C110A1" w:rsidP="005F5C27">
      <w:pPr>
        <w:keepLines/>
        <w:spacing w:before="120" w:after="240" w:line="276" w:lineRule="auto"/>
        <w:ind w:left="1560"/>
        <w:jc w:val="both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V případě, že dodavatel podává nabídku v listinné podobě, vloží do nabídky datový nosič (např. CD, DVD, USB disk), který bude obsahovat kompletní elektronickou kopii nabídky (postačí prostě naskenovaná podoba).</w:t>
      </w:r>
    </w:p>
    <w:p w14:paraId="403BCE5F" w14:textId="4ECE10DC" w:rsidR="00851831" w:rsidRDefault="00851831" w:rsidP="00851831">
      <w:pPr>
        <w:pStyle w:val="Odstavecseseznamem"/>
        <w:keepLines/>
        <w:numPr>
          <w:ilvl w:val="0"/>
          <w:numId w:val="4"/>
        </w:numPr>
        <w:spacing w:before="120" w:after="240" w:line="276" w:lineRule="auto"/>
        <w:ind w:firstLine="414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851831">
        <w:rPr>
          <w:rFonts w:ascii="Arial" w:eastAsia="Calibri" w:hAnsi="Arial" w:cs="Arial"/>
          <w:b/>
          <w:color w:val="000000"/>
          <w:sz w:val="20"/>
          <w:szCs w:val="20"/>
        </w:rPr>
        <w:t xml:space="preserve">  Čestné prohlášení ke střetu zájmů</w:t>
      </w:r>
    </w:p>
    <w:p w14:paraId="4DB6AFC1" w14:textId="7838422E" w:rsidR="00C110A1" w:rsidRPr="006E0284" w:rsidRDefault="00C110A1" w:rsidP="006E0284">
      <w:pPr>
        <w:pStyle w:val="Odstavecseseznamem"/>
        <w:keepLines/>
        <w:numPr>
          <w:ilvl w:val="1"/>
          <w:numId w:val="19"/>
        </w:numPr>
        <w:spacing w:before="120" w:after="120" w:line="276" w:lineRule="auto"/>
        <w:rPr>
          <w:rFonts w:ascii="Arial" w:hAnsi="Arial" w:cs="Arial"/>
          <w:b/>
          <w:bCs/>
        </w:rPr>
      </w:pPr>
      <w:r w:rsidRPr="006E0284">
        <w:rPr>
          <w:rFonts w:ascii="Arial" w:hAnsi="Arial" w:cs="Arial"/>
          <w:b/>
          <w:bCs/>
        </w:rPr>
        <w:t>Podání nabídky v elektronické podobě</w:t>
      </w:r>
    </w:p>
    <w:p w14:paraId="74815F8B" w14:textId="77777777" w:rsidR="00C110A1" w:rsidRP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 xml:space="preserve">Podmínkou podání nabídky v elektronické podobě je dokončená registrace a přihlášení dodavatele v elektronickém nástroji E-ZAK. </w:t>
      </w:r>
    </w:p>
    <w:p w14:paraId="223B4EEF" w14:textId="77777777" w:rsidR="00C110A1" w:rsidRP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Nabídka podaná prostřednictvím elektronického nástroje E-ZAK musí být podepsána kvalifikovaným elektronickým podpisem.</w:t>
      </w:r>
    </w:p>
    <w:p w14:paraId="584FEEFB" w14:textId="77777777" w:rsidR="00C110A1" w:rsidRP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Všechny dokumenty, které musí být podepsány osobou oprávněnou jednat jménem či za dodavatele, je nutné do elektronického nástroje vložit opatřené tímto podpisem v naskenované podobě (např. ve formátu PDF), případně musí být podepsány elektronicky osobou oprávněnou jednat jménem či za dodavatele.</w:t>
      </w:r>
    </w:p>
    <w:p w14:paraId="0D8FE9F4" w14:textId="77777777" w:rsidR="00C110A1" w:rsidRP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Zadavatel doporučuje vložit do elektronického nástroje soubor nebo soubory s nabídkou označené obchodní firmou dodavatele (nemusí se jednat o zcela přesný přepis obchodní firmy). Maximální velikost jednotlivých souborů vkládaných do elektronického nástroje je omezena na 150 MB. Počet vkládaných souborů omezen není.</w:t>
      </w:r>
    </w:p>
    <w:p w14:paraId="650EF627" w14:textId="77777777" w:rsidR="00C110A1" w:rsidRPr="00C110A1" w:rsidRDefault="00C110A1" w:rsidP="000A424B">
      <w:pPr>
        <w:pStyle w:val="Odstavecseseznamem"/>
        <w:keepLines/>
        <w:numPr>
          <w:ilvl w:val="1"/>
          <w:numId w:val="1"/>
        </w:numPr>
        <w:tabs>
          <w:tab w:val="clear" w:pos="1002"/>
        </w:tabs>
        <w:suppressAutoHyphens/>
        <w:spacing w:before="240" w:after="60"/>
        <w:ind w:left="1134" w:hanging="567"/>
        <w:outlineLvl w:val="2"/>
        <w:rPr>
          <w:rFonts w:ascii="Arial" w:hAnsi="Arial" w:cs="Arial"/>
          <w:b/>
          <w:bCs/>
          <w:sz w:val="20"/>
          <w:szCs w:val="20"/>
        </w:rPr>
      </w:pPr>
      <w:r w:rsidRPr="00C110A1">
        <w:rPr>
          <w:rFonts w:ascii="Arial" w:hAnsi="Arial" w:cs="Arial"/>
          <w:b/>
          <w:bCs/>
          <w:sz w:val="20"/>
          <w:szCs w:val="20"/>
        </w:rPr>
        <w:t xml:space="preserve"> Podání nabídky v listinné podobě</w:t>
      </w:r>
    </w:p>
    <w:p w14:paraId="0A061F12" w14:textId="77777777" w:rsidR="00C110A1" w:rsidRPr="00C110A1" w:rsidRDefault="00C110A1" w:rsidP="000A424B">
      <w:pPr>
        <w:pStyle w:val="Odstavecseseznamem"/>
        <w:spacing w:line="320" w:lineRule="atLeast"/>
        <w:ind w:left="1134"/>
        <w:jc w:val="both"/>
        <w:rPr>
          <w:rFonts w:ascii="Arial" w:hAnsi="Arial" w:cs="Arial"/>
          <w:color w:val="000000"/>
          <w:spacing w:val="5"/>
          <w:sz w:val="20"/>
          <w:szCs w:val="20"/>
        </w:rPr>
      </w:pPr>
      <w:r w:rsidRPr="00C110A1">
        <w:rPr>
          <w:rFonts w:ascii="Arial" w:hAnsi="Arial" w:cs="Arial"/>
          <w:bCs/>
          <w:sz w:val="20"/>
          <w:szCs w:val="20"/>
        </w:rPr>
        <w:t>Nabídky se podávají písemně v listinné formě osobně nebo doporučeně poštou v řádně uzavřených obálkách</w:t>
      </w:r>
      <w:r w:rsidRPr="00C110A1">
        <w:rPr>
          <w:rFonts w:ascii="Arial" w:hAnsi="Arial" w:cs="Arial"/>
          <w:sz w:val="20"/>
          <w:szCs w:val="20"/>
        </w:rPr>
        <w:t>.</w:t>
      </w:r>
      <w:r w:rsidRPr="00C110A1">
        <w:rPr>
          <w:rFonts w:ascii="Arial" w:hAnsi="Arial" w:cs="Arial"/>
          <w:bCs/>
          <w:sz w:val="20"/>
          <w:szCs w:val="20"/>
        </w:rPr>
        <w:t xml:space="preserve"> Na obálce bude uvedeno velkými písmeny:</w:t>
      </w:r>
    </w:p>
    <w:p w14:paraId="6DEC498B" w14:textId="77777777" w:rsidR="00771190" w:rsidRPr="00771190" w:rsidRDefault="00C110A1" w:rsidP="00771190">
      <w:pPr>
        <w:pStyle w:val="Odstavecseseznamem"/>
        <w:tabs>
          <w:tab w:val="left" w:pos="426"/>
          <w:tab w:val="left" w:pos="540"/>
        </w:tabs>
        <w:autoSpaceDE w:val="0"/>
        <w:spacing w:before="120" w:after="120" w:line="320" w:lineRule="atLeast"/>
        <w:ind w:left="1134"/>
        <w:rPr>
          <w:rFonts w:ascii="Arial" w:hAnsi="Arial" w:cs="Arial"/>
          <w:b/>
        </w:rPr>
      </w:pPr>
      <w:r w:rsidRPr="006E0284">
        <w:rPr>
          <w:rFonts w:ascii="Arial" w:hAnsi="Arial" w:cs="Arial"/>
          <w:b/>
          <w:sz w:val="20"/>
          <w:szCs w:val="20"/>
        </w:rPr>
        <w:t xml:space="preserve">NEOTEVÍRAT – </w:t>
      </w:r>
      <w:r w:rsidR="00771190" w:rsidRPr="00771190">
        <w:rPr>
          <w:rFonts w:ascii="Arial" w:hAnsi="Arial" w:cs="Arial"/>
          <w:b/>
        </w:rPr>
        <w:t>Realizace PC sítě pro budovu Evropského domu, Švendova 1282, Hradec Králové</w:t>
      </w:r>
    </w:p>
    <w:p w14:paraId="3F2FBC78" w14:textId="77777777" w:rsidR="00C110A1" w:rsidRPr="00C110A1" w:rsidRDefault="00C110A1" w:rsidP="000A424B">
      <w:pPr>
        <w:pStyle w:val="Odstavecseseznamem"/>
        <w:spacing w:line="320" w:lineRule="atLeast"/>
        <w:ind w:left="113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110A1">
        <w:rPr>
          <w:rFonts w:ascii="Arial" w:hAnsi="Arial" w:cs="Arial"/>
          <w:bCs/>
          <w:sz w:val="20"/>
          <w:szCs w:val="20"/>
        </w:rPr>
        <w:t xml:space="preserve">Dále bude na obálce uveden název a adresa dodavatele. </w:t>
      </w:r>
    </w:p>
    <w:p w14:paraId="255E1466" w14:textId="77777777" w:rsidR="00C110A1" w:rsidRPr="00C110A1" w:rsidRDefault="00C110A1" w:rsidP="000A424B">
      <w:pPr>
        <w:pStyle w:val="Default"/>
        <w:spacing w:line="320" w:lineRule="atLeast"/>
        <w:ind w:left="1134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25414780" w14:textId="000DFF93" w:rsidR="00C110A1" w:rsidRPr="00C110A1" w:rsidRDefault="00C110A1" w:rsidP="000A424B">
      <w:pPr>
        <w:pStyle w:val="Odstavecseseznamem"/>
        <w:spacing w:line="320" w:lineRule="atLeast"/>
        <w:ind w:left="1134"/>
        <w:jc w:val="both"/>
        <w:rPr>
          <w:rFonts w:ascii="Arial" w:hAnsi="Arial" w:cs="Arial"/>
          <w:sz w:val="20"/>
          <w:szCs w:val="20"/>
        </w:rPr>
      </w:pPr>
      <w:r w:rsidRPr="00C110A1">
        <w:rPr>
          <w:rFonts w:ascii="Arial" w:hAnsi="Arial" w:cs="Arial"/>
          <w:sz w:val="20"/>
          <w:szCs w:val="20"/>
        </w:rPr>
        <w:lastRenderedPageBreak/>
        <w:t xml:space="preserve">Lhůta pro podání nabídek končí </w:t>
      </w:r>
      <w:r w:rsidRPr="0018109F">
        <w:rPr>
          <w:rFonts w:ascii="Arial" w:hAnsi="Arial" w:cs="Arial"/>
          <w:b/>
          <w:sz w:val="20"/>
          <w:szCs w:val="20"/>
        </w:rPr>
        <w:t xml:space="preserve">dne </w:t>
      </w:r>
      <w:r w:rsidR="00174224">
        <w:rPr>
          <w:rFonts w:ascii="Arial" w:hAnsi="Arial" w:cs="Arial"/>
          <w:b/>
          <w:sz w:val="20"/>
          <w:szCs w:val="20"/>
        </w:rPr>
        <w:t>4. 2. 2019</w:t>
      </w:r>
      <w:r w:rsidRPr="0018109F">
        <w:rPr>
          <w:rFonts w:ascii="Arial" w:hAnsi="Arial" w:cs="Arial"/>
          <w:b/>
          <w:sz w:val="20"/>
          <w:szCs w:val="20"/>
        </w:rPr>
        <w:t xml:space="preserve"> v </w:t>
      </w:r>
      <w:r w:rsidR="0063461A" w:rsidRPr="0018109F">
        <w:rPr>
          <w:rFonts w:ascii="Arial" w:hAnsi="Arial" w:cs="Arial"/>
          <w:b/>
          <w:sz w:val="20"/>
          <w:szCs w:val="20"/>
        </w:rPr>
        <w:t>9</w:t>
      </w:r>
      <w:r w:rsidRPr="0018109F">
        <w:rPr>
          <w:rFonts w:ascii="Arial" w:hAnsi="Arial" w:cs="Arial"/>
          <w:b/>
          <w:sz w:val="20"/>
          <w:szCs w:val="20"/>
        </w:rPr>
        <w:t>:00 hod.</w:t>
      </w:r>
      <w:r w:rsidRPr="00C110A1">
        <w:rPr>
          <w:rFonts w:ascii="Arial" w:hAnsi="Arial" w:cs="Arial"/>
          <w:sz w:val="20"/>
          <w:szCs w:val="20"/>
        </w:rPr>
        <w:t xml:space="preserve"> Všechny nabídky musí být </w:t>
      </w:r>
      <w:r w:rsidRPr="00C110A1">
        <w:rPr>
          <w:rFonts w:ascii="Arial" w:hAnsi="Arial" w:cs="Arial"/>
          <w:b/>
          <w:sz w:val="20"/>
          <w:szCs w:val="20"/>
        </w:rPr>
        <w:t>doručeny</w:t>
      </w:r>
      <w:r w:rsidRPr="00C110A1">
        <w:rPr>
          <w:rFonts w:ascii="Arial" w:hAnsi="Arial" w:cs="Arial"/>
          <w:sz w:val="20"/>
          <w:szCs w:val="20"/>
        </w:rPr>
        <w:t xml:space="preserve"> zadavateli do skončení lhůty pro podání nabídky. Nabídky se podávají na doručovací adrese zadavatele:                                         </w:t>
      </w:r>
    </w:p>
    <w:p w14:paraId="5460C70D" w14:textId="77777777" w:rsidR="00C110A1" w:rsidRPr="00C110A1" w:rsidRDefault="00C110A1" w:rsidP="000A424B">
      <w:pPr>
        <w:pStyle w:val="Odstavecseseznamem"/>
        <w:spacing w:line="320" w:lineRule="atLeast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C110A1">
        <w:rPr>
          <w:rFonts w:ascii="Arial" w:hAnsi="Arial" w:cs="Arial"/>
          <w:sz w:val="20"/>
          <w:szCs w:val="20"/>
        </w:rPr>
        <w:t xml:space="preserve">                     </w:t>
      </w:r>
      <w:r w:rsidRPr="00C110A1">
        <w:rPr>
          <w:rFonts w:ascii="Arial" w:hAnsi="Arial" w:cs="Arial"/>
          <w:sz w:val="20"/>
          <w:szCs w:val="20"/>
        </w:rPr>
        <w:tab/>
      </w:r>
      <w:r w:rsidRPr="00C110A1">
        <w:rPr>
          <w:rFonts w:ascii="Arial" w:hAnsi="Arial" w:cs="Arial"/>
          <w:b/>
          <w:sz w:val="20"/>
          <w:szCs w:val="20"/>
        </w:rPr>
        <w:t>Královéhradecký kraj</w:t>
      </w:r>
    </w:p>
    <w:p w14:paraId="1FC1177D" w14:textId="77777777" w:rsidR="00C110A1" w:rsidRPr="00C110A1" w:rsidRDefault="00C110A1" w:rsidP="000A424B">
      <w:pPr>
        <w:pStyle w:val="Odstavecseseznamem"/>
        <w:tabs>
          <w:tab w:val="num" w:pos="540"/>
        </w:tabs>
        <w:spacing w:line="320" w:lineRule="atLeast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C110A1">
        <w:rPr>
          <w:rFonts w:ascii="Arial" w:hAnsi="Arial" w:cs="Arial"/>
          <w:b/>
          <w:sz w:val="20"/>
          <w:szCs w:val="20"/>
        </w:rPr>
        <w:tab/>
      </w:r>
      <w:r w:rsidRPr="00C110A1">
        <w:rPr>
          <w:rFonts w:ascii="Arial" w:hAnsi="Arial" w:cs="Arial"/>
          <w:b/>
          <w:sz w:val="20"/>
          <w:szCs w:val="20"/>
        </w:rPr>
        <w:tab/>
      </w:r>
      <w:r w:rsidRPr="00C110A1">
        <w:rPr>
          <w:rFonts w:ascii="Arial" w:hAnsi="Arial" w:cs="Arial"/>
          <w:b/>
          <w:sz w:val="20"/>
          <w:szCs w:val="20"/>
        </w:rPr>
        <w:tab/>
        <w:t>Pivovarské náměstí 1245</w:t>
      </w:r>
    </w:p>
    <w:p w14:paraId="4DAEE11D" w14:textId="77777777" w:rsidR="00C110A1" w:rsidRPr="00C110A1" w:rsidRDefault="00C110A1" w:rsidP="000A424B">
      <w:pPr>
        <w:pStyle w:val="Odstavecseseznamem"/>
        <w:tabs>
          <w:tab w:val="num" w:pos="540"/>
        </w:tabs>
        <w:spacing w:line="320" w:lineRule="atLeast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C110A1">
        <w:rPr>
          <w:rFonts w:ascii="Arial" w:hAnsi="Arial" w:cs="Arial"/>
          <w:b/>
          <w:sz w:val="20"/>
          <w:szCs w:val="20"/>
        </w:rPr>
        <w:tab/>
      </w:r>
      <w:r w:rsidRPr="00C110A1">
        <w:rPr>
          <w:rFonts w:ascii="Arial" w:hAnsi="Arial" w:cs="Arial"/>
          <w:b/>
          <w:sz w:val="20"/>
          <w:szCs w:val="20"/>
        </w:rPr>
        <w:tab/>
      </w:r>
      <w:r w:rsidRPr="00C110A1">
        <w:rPr>
          <w:rFonts w:ascii="Arial" w:hAnsi="Arial" w:cs="Arial"/>
          <w:b/>
          <w:sz w:val="20"/>
          <w:szCs w:val="20"/>
        </w:rPr>
        <w:tab/>
        <w:t>500 03 Hradec Králové</w:t>
      </w:r>
    </w:p>
    <w:p w14:paraId="48FEF30C" w14:textId="77777777" w:rsidR="00C110A1" w:rsidRPr="00C110A1" w:rsidRDefault="00C110A1" w:rsidP="000A424B">
      <w:pPr>
        <w:pStyle w:val="Odstavecseseznamem"/>
        <w:spacing w:line="320" w:lineRule="atLeast"/>
        <w:ind w:left="1134"/>
        <w:jc w:val="both"/>
        <w:rPr>
          <w:rFonts w:ascii="Arial" w:hAnsi="Arial" w:cs="Arial"/>
          <w:color w:val="000000"/>
          <w:spacing w:val="5"/>
          <w:sz w:val="20"/>
          <w:szCs w:val="20"/>
        </w:rPr>
      </w:pPr>
      <w:r w:rsidRPr="00C110A1">
        <w:rPr>
          <w:rFonts w:ascii="Arial" w:hAnsi="Arial" w:cs="Arial"/>
          <w:color w:val="000000"/>
          <w:spacing w:val="5"/>
          <w:sz w:val="20"/>
          <w:szCs w:val="20"/>
        </w:rPr>
        <w:t xml:space="preserve">Dodavatelé doručí nabídky na podatelnu zadavatele (Pivovarské náměstí 1245, 500 03 Hradec Králové) v úředních dnech pondělí a středa </w:t>
      </w:r>
      <w:smartTag w:uri="urn:schemas-microsoft-com:office:smarttags" w:element="time">
        <w:smartTagPr>
          <w:attr w:name="Minute" w:val="00"/>
          <w:attr w:name="Hour" w:val="8"/>
        </w:smartTagPr>
        <w:r w:rsidRPr="00C110A1">
          <w:rPr>
            <w:rFonts w:ascii="Arial" w:hAnsi="Arial" w:cs="Arial"/>
            <w:color w:val="000000"/>
            <w:spacing w:val="5"/>
            <w:sz w:val="20"/>
            <w:szCs w:val="20"/>
          </w:rPr>
          <w:t>8.00</w:t>
        </w:r>
      </w:smartTag>
      <w:r w:rsidRPr="00C110A1">
        <w:rPr>
          <w:rFonts w:ascii="Arial" w:hAnsi="Arial" w:cs="Arial"/>
          <w:color w:val="000000"/>
          <w:spacing w:val="5"/>
          <w:sz w:val="20"/>
          <w:szCs w:val="20"/>
        </w:rPr>
        <w:t xml:space="preserve"> – </w:t>
      </w:r>
      <w:smartTag w:uri="urn:schemas-microsoft-com:office:smarttags" w:element="time">
        <w:smartTagPr>
          <w:attr w:name="Minute" w:val="00"/>
          <w:attr w:name="Hour" w:val="16"/>
        </w:smartTagPr>
        <w:r w:rsidRPr="00C110A1">
          <w:rPr>
            <w:rFonts w:ascii="Arial" w:hAnsi="Arial" w:cs="Arial"/>
            <w:color w:val="000000"/>
            <w:spacing w:val="5"/>
            <w:sz w:val="20"/>
            <w:szCs w:val="20"/>
          </w:rPr>
          <w:t>16.00</w:t>
        </w:r>
      </w:smartTag>
      <w:r w:rsidRPr="00C110A1">
        <w:rPr>
          <w:rFonts w:ascii="Arial" w:hAnsi="Arial" w:cs="Arial"/>
          <w:color w:val="000000"/>
          <w:spacing w:val="5"/>
          <w:sz w:val="20"/>
          <w:szCs w:val="20"/>
        </w:rPr>
        <w:t xml:space="preserve"> hod., v ostatních pracovních dnech (úterý, čtvrtek, pátek) </w:t>
      </w:r>
      <w:smartTag w:uri="urn:schemas-microsoft-com:office:smarttags" w:element="time">
        <w:smartTagPr>
          <w:attr w:name="Minute" w:val="00"/>
          <w:attr w:name="Hour" w:val="8"/>
        </w:smartTagPr>
        <w:r w:rsidRPr="00C110A1">
          <w:rPr>
            <w:rFonts w:ascii="Arial" w:hAnsi="Arial" w:cs="Arial"/>
            <w:color w:val="000000"/>
            <w:spacing w:val="5"/>
            <w:sz w:val="20"/>
            <w:szCs w:val="20"/>
          </w:rPr>
          <w:t>8.00</w:t>
        </w:r>
      </w:smartTag>
      <w:r w:rsidRPr="00C110A1">
        <w:rPr>
          <w:rFonts w:ascii="Arial" w:hAnsi="Arial" w:cs="Arial"/>
          <w:color w:val="000000"/>
          <w:spacing w:val="5"/>
          <w:sz w:val="20"/>
          <w:szCs w:val="20"/>
        </w:rPr>
        <w:t xml:space="preserve"> – </w:t>
      </w:r>
      <w:smartTag w:uri="urn:schemas-microsoft-com:office:smarttags" w:element="time">
        <w:smartTagPr>
          <w:attr w:name="Minute" w:val="00"/>
          <w:attr w:name="Hour" w:val="13"/>
        </w:smartTagPr>
        <w:r w:rsidRPr="00C110A1">
          <w:rPr>
            <w:rFonts w:ascii="Arial" w:hAnsi="Arial" w:cs="Arial"/>
            <w:color w:val="000000"/>
            <w:spacing w:val="5"/>
            <w:sz w:val="20"/>
            <w:szCs w:val="20"/>
          </w:rPr>
          <w:t>13.00</w:t>
        </w:r>
      </w:smartTag>
      <w:r w:rsidRPr="00C110A1">
        <w:rPr>
          <w:rFonts w:ascii="Arial" w:hAnsi="Arial" w:cs="Arial"/>
          <w:color w:val="000000"/>
          <w:spacing w:val="5"/>
          <w:sz w:val="20"/>
          <w:szCs w:val="20"/>
        </w:rPr>
        <w:t xml:space="preserve"> hod. nebo poštou na shora uvedenou adresu.</w:t>
      </w:r>
    </w:p>
    <w:p w14:paraId="77BEE135" w14:textId="77777777" w:rsidR="00C110A1" w:rsidRPr="00C110A1" w:rsidRDefault="00C110A1" w:rsidP="000A424B">
      <w:pPr>
        <w:pStyle w:val="Default"/>
        <w:spacing w:line="320" w:lineRule="atLeast"/>
        <w:ind w:left="113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110A1">
        <w:rPr>
          <w:rFonts w:ascii="Arial" w:hAnsi="Arial" w:cs="Arial"/>
          <w:bCs/>
          <w:color w:val="auto"/>
          <w:sz w:val="20"/>
          <w:szCs w:val="20"/>
        </w:rPr>
        <w:t xml:space="preserve">Pro určení, kdy byla nabídka zadavateli doručena, je rozhodující otisk podacího razítka podacího místa zadavatele. V případě doručení poštou je za okamžik předání považováno převzetí zásilky adresátem. </w:t>
      </w:r>
    </w:p>
    <w:p w14:paraId="70D2A3E4" w14:textId="77777777" w:rsidR="00C110A1" w:rsidRPr="00C110A1" w:rsidRDefault="00C110A1" w:rsidP="000A424B">
      <w:pPr>
        <w:pStyle w:val="Odstavecseseznamem"/>
        <w:tabs>
          <w:tab w:val="num" w:pos="540"/>
        </w:tabs>
        <w:spacing w:line="320" w:lineRule="atLeast"/>
        <w:ind w:left="113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110A1">
        <w:rPr>
          <w:rFonts w:ascii="Arial" w:hAnsi="Arial" w:cs="Arial"/>
          <w:b/>
          <w:sz w:val="20"/>
          <w:szCs w:val="20"/>
          <w:u w:val="single"/>
        </w:rPr>
        <w:t xml:space="preserve">K nabídkám doručeným zadavateli po uplynutí stanovené lhůty se nepřihlíží. </w:t>
      </w:r>
    </w:p>
    <w:p w14:paraId="5BE6428F" w14:textId="77777777" w:rsidR="00C110A1" w:rsidRPr="00C110A1" w:rsidRDefault="00C110A1" w:rsidP="000A424B">
      <w:pPr>
        <w:pStyle w:val="Odstavecseseznamem"/>
        <w:keepLines/>
        <w:numPr>
          <w:ilvl w:val="1"/>
          <w:numId w:val="1"/>
        </w:numPr>
        <w:tabs>
          <w:tab w:val="clear" w:pos="1002"/>
        </w:tabs>
        <w:suppressAutoHyphens/>
        <w:spacing w:before="240" w:after="60"/>
        <w:ind w:left="1134" w:hanging="567"/>
        <w:outlineLvl w:val="2"/>
        <w:rPr>
          <w:rFonts w:ascii="Arial" w:hAnsi="Arial" w:cs="Arial"/>
          <w:b/>
          <w:bCs/>
          <w:sz w:val="20"/>
          <w:szCs w:val="20"/>
        </w:rPr>
      </w:pPr>
      <w:r w:rsidRPr="00C110A1">
        <w:rPr>
          <w:rFonts w:ascii="Arial" w:hAnsi="Arial" w:cs="Arial"/>
          <w:b/>
          <w:bCs/>
          <w:sz w:val="20"/>
          <w:szCs w:val="20"/>
        </w:rPr>
        <w:t>Lhůta pro podání nabídek</w:t>
      </w:r>
    </w:p>
    <w:p w14:paraId="2B9454F9" w14:textId="28BD0713" w:rsid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/>
          <w:bCs/>
          <w:kern w:val="1"/>
          <w:u w:val="single"/>
        </w:rPr>
      </w:pPr>
      <w:r w:rsidRPr="00FB22C8">
        <w:rPr>
          <w:rFonts w:ascii="Arial" w:eastAsia="MS Gothic" w:hAnsi="Arial" w:cs="Arial"/>
          <w:b/>
          <w:bCs/>
          <w:kern w:val="1"/>
          <w:u w:val="single"/>
        </w:rPr>
        <w:t xml:space="preserve">Lhůta pro podání nabídek končí </w:t>
      </w:r>
      <w:r w:rsidR="00174224">
        <w:rPr>
          <w:rFonts w:ascii="Arial" w:eastAsia="MS Gothic" w:hAnsi="Arial" w:cs="Arial"/>
          <w:b/>
          <w:bCs/>
          <w:kern w:val="1"/>
          <w:u w:val="single"/>
        </w:rPr>
        <w:t>4. 2. 2019</w:t>
      </w:r>
      <w:r w:rsidR="0018109F" w:rsidRPr="0018109F">
        <w:rPr>
          <w:rFonts w:ascii="Arial" w:eastAsia="MS Gothic" w:hAnsi="Arial" w:cs="Arial"/>
          <w:b/>
          <w:bCs/>
          <w:kern w:val="1"/>
          <w:u w:val="single"/>
        </w:rPr>
        <w:t xml:space="preserve"> </w:t>
      </w:r>
      <w:r w:rsidRPr="0018109F">
        <w:rPr>
          <w:rFonts w:ascii="Arial" w:eastAsia="MS Gothic" w:hAnsi="Arial" w:cs="Arial"/>
          <w:b/>
          <w:bCs/>
          <w:kern w:val="1"/>
          <w:u w:val="single"/>
        </w:rPr>
        <w:t>v </w:t>
      </w:r>
      <w:r w:rsidR="0063461A" w:rsidRPr="0018109F">
        <w:rPr>
          <w:rFonts w:ascii="Arial" w:eastAsia="MS Gothic" w:hAnsi="Arial" w:cs="Arial"/>
          <w:b/>
          <w:bCs/>
          <w:kern w:val="1"/>
          <w:u w:val="single"/>
        </w:rPr>
        <w:t>9</w:t>
      </w:r>
      <w:r w:rsidRPr="0018109F">
        <w:rPr>
          <w:rFonts w:ascii="Arial" w:eastAsia="MS Gothic" w:hAnsi="Arial" w:cs="Arial"/>
          <w:b/>
          <w:bCs/>
          <w:kern w:val="1"/>
          <w:u w:val="single"/>
        </w:rPr>
        <w:t>:00 hod.</w:t>
      </w:r>
    </w:p>
    <w:p w14:paraId="748C92F2" w14:textId="77777777" w:rsidR="00C110A1" w:rsidRPr="00C110A1" w:rsidRDefault="00C110A1" w:rsidP="000A424B">
      <w:pPr>
        <w:keepLines/>
        <w:numPr>
          <w:ilvl w:val="1"/>
          <w:numId w:val="1"/>
        </w:numPr>
        <w:tabs>
          <w:tab w:val="clear" w:pos="1002"/>
        </w:tabs>
        <w:spacing w:before="240" w:after="60"/>
        <w:ind w:left="1134" w:hanging="567"/>
        <w:outlineLvl w:val="2"/>
        <w:rPr>
          <w:rFonts w:ascii="Arial" w:hAnsi="Arial" w:cs="Arial"/>
          <w:b/>
          <w:bCs/>
        </w:rPr>
      </w:pPr>
      <w:r w:rsidRPr="00C110A1">
        <w:rPr>
          <w:rFonts w:ascii="Arial" w:hAnsi="Arial" w:cs="Arial"/>
          <w:b/>
          <w:bCs/>
        </w:rPr>
        <w:t>Ostatní ustanovení k podání nabídek</w:t>
      </w:r>
    </w:p>
    <w:p w14:paraId="4FEE3A7C" w14:textId="77777777" w:rsidR="00C110A1" w:rsidRDefault="00C110A1" w:rsidP="000A424B">
      <w:pPr>
        <w:keepLines/>
        <w:spacing w:before="240" w:after="240" w:line="276" w:lineRule="auto"/>
        <w:ind w:left="1134"/>
        <w:jc w:val="both"/>
        <w:outlineLvl w:val="0"/>
        <w:rPr>
          <w:rFonts w:ascii="Arial" w:eastAsia="Calibri" w:hAnsi="Arial" w:cs="Arial"/>
          <w:color w:val="000000"/>
        </w:rPr>
      </w:pPr>
      <w:r w:rsidRPr="00C110A1">
        <w:rPr>
          <w:rFonts w:ascii="Arial" w:eastAsia="Calibri" w:hAnsi="Arial" w:cs="Arial"/>
          <w:color w:val="000000"/>
        </w:rPr>
        <w:t>Zadavatel vyloučí účastníka výběrového řízení, který podal více nabídek samostatně nebo společně s jinými dodavateli, nebo podal nabídku a současně je osobou, jejímž prostřednictvím jiný účastník výběrového řízení v tomtéž výběrovém řízení prokazuje kvalifikaci.</w:t>
      </w:r>
    </w:p>
    <w:p w14:paraId="62076B1F" w14:textId="77777777" w:rsidR="001367FD" w:rsidRPr="007C2CB9" w:rsidRDefault="001367FD" w:rsidP="006F15B2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bookmarkStart w:id="50" w:name="_Toc206574257"/>
      <w:bookmarkStart w:id="51" w:name="_Toc253644116"/>
      <w:bookmarkStart w:id="52" w:name="_Toc257128651"/>
      <w:bookmarkStart w:id="53" w:name="_Toc291665339"/>
      <w:bookmarkStart w:id="54" w:name="_Toc325548681"/>
      <w:bookmarkStart w:id="55" w:name="_Toc355627738"/>
      <w:bookmarkStart w:id="56" w:name="_Toc355628161"/>
      <w:bookmarkStart w:id="57" w:name="_Toc355628252"/>
      <w:bookmarkStart w:id="58" w:name="_Toc355628672"/>
      <w:bookmarkStart w:id="59" w:name="_Toc410591817"/>
      <w:bookmarkStart w:id="60" w:name="_Toc461199011"/>
      <w:bookmarkEnd w:id="43"/>
      <w:bookmarkEnd w:id="44"/>
      <w:bookmarkEnd w:id="45"/>
      <w:bookmarkEnd w:id="46"/>
      <w:bookmarkEnd w:id="47"/>
      <w:bookmarkEnd w:id="48"/>
      <w:bookmarkEnd w:id="49"/>
      <w:r w:rsidRPr="007C2CB9">
        <w:rPr>
          <w:sz w:val="24"/>
          <w:szCs w:val="20"/>
        </w:rPr>
        <w:t>Otevírání obálek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03A38B06" w14:textId="47DBBD89" w:rsidR="000A424B" w:rsidRPr="000A424B" w:rsidRDefault="000A424B" w:rsidP="005F5C27">
      <w:pPr>
        <w:pStyle w:val="Odstavecseseznamem"/>
        <w:keepLines/>
        <w:numPr>
          <w:ilvl w:val="1"/>
          <w:numId w:val="1"/>
        </w:numPr>
        <w:tabs>
          <w:tab w:val="clear" w:pos="1002"/>
        </w:tabs>
        <w:suppressAutoHyphens/>
        <w:spacing w:before="240" w:after="60"/>
        <w:ind w:left="1134" w:hanging="567"/>
        <w:outlineLvl w:val="2"/>
        <w:rPr>
          <w:rFonts w:ascii="Arial" w:hAnsi="Arial" w:cs="Arial"/>
          <w:b/>
          <w:bCs/>
          <w:sz w:val="20"/>
          <w:szCs w:val="20"/>
        </w:rPr>
      </w:pPr>
      <w:bookmarkStart w:id="61" w:name="_Toc291665341"/>
      <w:bookmarkStart w:id="62" w:name="_Toc325548683"/>
      <w:bookmarkStart w:id="63" w:name="_Toc355627740"/>
      <w:bookmarkStart w:id="64" w:name="_Toc355628163"/>
      <w:bookmarkStart w:id="65" w:name="_Toc355628254"/>
      <w:bookmarkStart w:id="66" w:name="_Toc355628674"/>
      <w:bookmarkStart w:id="67" w:name="_Toc410591819"/>
      <w:bookmarkStart w:id="68" w:name="_Toc461199013"/>
      <w:r w:rsidRPr="000A424B">
        <w:rPr>
          <w:rFonts w:ascii="Arial" w:hAnsi="Arial" w:cs="Arial"/>
          <w:b/>
          <w:bCs/>
          <w:sz w:val="20"/>
          <w:szCs w:val="20"/>
        </w:rPr>
        <w:t>Otevírání obálek v elektronické podobě</w:t>
      </w:r>
    </w:p>
    <w:p w14:paraId="34190B3C" w14:textId="77777777" w:rsidR="000A424B" w:rsidRPr="000A424B" w:rsidRDefault="000A424B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</w:rPr>
      </w:pPr>
      <w:r w:rsidRPr="000A424B">
        <w:rPr>
          <w:rFonts w:ascii="Arial" w:eastAsia="MS Gothic" w:hAnsi="Arial" w:cs="Arial"/>
          <w:bCs/>
          <w:kern w:val="1"/>
        </w:rPr>
        <w:t>Otevřením nabídky v elektronické podobě se rozumí zpřístupnění jejího obsahu zadavateli. Nabídky v elektronické podobě otevírá zadavatel po uplynutí lhůty pro podání nabídek.</w:t>
      </w:r>
    </w:p>
    <w:p w14:paraId="3FD0D1DE" w14:textId="77777777" w:rsidR="000A424B" w:rsidRPr="000A424B" w:rsidRDefault="000A424B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</w:rPr>
      </w:pPr>
      <w:r w:rsidRPr="000A424B">
        <w:rPr>
          <w:rFonts w:ascii="Arial" w:eastAsia="MS Gothic" w:hAnsi="Arial" w:cs="Arial"/>
          <w:bCs/>
          <w:kern w:val="1"/>
        </w:rPr>
        <w:t>K otevření nabídek podaných v elektronické podobě bude přistoupeno v době mezi koncem lhůty pro podání nabídek a otevíráním obálek s listinnými nabídkami.</w:t>
      </w:r>
    </w:p>
    <w:p w14:paraId="49101920" w14:textId="77777777" w:rsidR="000A424B" w:rsidRPr="000A424B" w:rsidRDefault="000A424B" w:rsidP="005F5C27">
      <w:pPr>
        <w:pStyle w:val="Odstavecseseznamem"/>
        <w:keepLines/>
        <w:numPr>
          <w:ilvl w:val="1"/>
          <w:numId w:val="1"/>
        </w:numPr>
        <w:tabs>
          <w:tab w:val="clear" w:pos="1002"/>
        </w:tabs>
        <w:suppressAutoHyphens/>
        <w:spacing w:before="240" w:after="60"/>
        <w:ind w:left="1134" w:hanging="567"/>
        <w:outlineLvl w:val="2"/>
        <w:rPr>
          <w:rFonts w:ascii="Arial" w:hAnsi="Arial" w:cs="Arial"/>
          <w:b/>
          <w:bCs/>
          <w:sz w:val="20"/>
          <w:szCs w:val="20"/>
        </w:rPr>
      </w:pPr>
      <w:r w:rsidRPr="000A424B">
        <w:rPr>
          <w:rFonts w:ascii="Arial" w:hAnsi="Arial" w:cs="Arial"/>
          <w:b/>
          <w:bCs/>
          <w:sz w:val="20"/>
          <w:szCs w:val="20"/>
        </w:rPr>
        <w:t>Otevírání obálek v listinné podobě</w:t>
      </w:r>
    </w:p>
    <w:p w14:paraId="09A0B48C" w14:textId="77777777" w:rsidR="000A424B" w:rsidRPr="000A424B" w:rsidRDefault="000A424B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</w:rPr>
      </w:pPr>
      <w:r w:rsidRPr="000A424B">
        <w:rPr>
          <w:rFonts w:ascii="Arial" w:eastAsia="MS Gothic" w:hAnsi="Arial" w:cs="Arial"/>
          <w:bCs/>
          <w:kern w:val="1"/>
        </w:rPr>
        <w:t>Otevírání nabídek podaných v listinné podobě se provede formou otevírání obálek s nabídkami, které bude neveřejné.</w:t>
      </w:r>
    </w:p>
    <w:p w14:paraId="753B231E" w14:textId="77777777" w:rsidR="000A424B" w:rsidRDefault="000A424B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/>
          <w:bCs/>
          <w:kern w:val="1"/>
        </w:rPr>
      </w:pPr>
      <w:r w:rsidRPr="000A424B">
        <w:rPr>
          <w:rFonts w:ascii="Arial" w:eastAsia="MS Gothic" w:hAnsi="Arial" w:cs="Arial"/>
          <w:b/>
          <w:bCs/>
          <w:kern w:val="1"/>
        </w:rPr>
        <w:t xml:space="preserve">Zadavatel zahájí otevírání obálek bezodkladně po uplynutí lhůty pro podání nabídek v sídle zadavatele Královéhradeckého kraje (Pivovarské náměstí 1245, 500 03 Hradec Králové). </w:t>
      </w:r>
    </w:p>
    <w:p w14:paraId="78BF21F1" w14:textId="77777777" w:rsidR="000A424B" w:rsidRPr="000A424B" w:rsidRDefault="000A424B" w:rsidP="005F5C27">
      <w:pPr>
        <w:keepLines/>
        <w:numPr>
          <w:ilvl w:val="1"/>
          <w:numId w:val="1"/>
        </w:numPr>
        <w:tabs>
          <w:tab w:val="clear" w:pos="1002"/>
        </w:tabs>
        <w:spacing w:before="240" w:after="60"/>
        <w:ind w:left="1134" w:hanging="567"/>
        <w:outlineLvl w:val="2"/>
        <w:rPr>
          <w:rFonts w:ascii="Arial" w:hAnsi="Arial" w:cs="Arial"/>
          <w:b/>
          <w:bCs/>
        </w:rPr>
      </w:pPr>
      <w:r w:rsidRPr="000A424B">
        <w:rPr>
          <w:rFonts w:ascii="Arial" w:hAnsi="Arial" w:cs="Arial"/>
          <w:b/>
          <w:bCs/>
        </w:rPr>
        <w:t>Protokol o otevírání obálek</w:t>
      </w:r>
    </w:p>
    <w:p w14:paraId="5786180E" w14:textId="7CFC5AF6" w:rsidR="000A424B" w:rsidRDefault="000A424B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</w:rPr>
      </w:pPr>
      <w:r w:rsidRPr="000A424B">
        <w:rPr>
          <w:rFonts w:ascii="Arial" w:eastAsia="MS Gothic" w:hAnsi="Arial" w:cs="Arial"/>
          <w:bCs/>
          <w:kern w:val="1"/>
        </w:rPr>
        <w:t>O otevírání obálek v elektronické i v listinné podobě vyhotoví zadavatel písemný protokol, který bude obsahovat alespoň identifikační údaje všech účastníků a údaje z jejich nabídek odpovídající číselně vyjádřitelným kritériím hodnocení.</w:t>
      </w:r>
    </w:p>
    <w:p w14:paraId="783A9CFB" w14:textId="77777777" w:rsidR="0018109F" w:rsidRPr="000A424B" w:rsidRDefault="0018109F" w:rsidP="005F5C27">
      <w:pPr>
        <w:keepLines/>
        <w:spacing w:before="240" w:after="240" w:line="276" w:lineRule="auto"/>
        <w:ind w:left="1134"/>
        <w:jc w:val="both"/>
        <w:outlineLvl w:val="0"/>
        <w:rPr>
          <w:rFonts w:ascii="Arial" w:eastAsia="MS Gothic" w:hAnsi="Arial" w:cs="Arial"/>
          <w:bCs/>
          <w:kern w:val="1"/>
        </w:rPr>
      </w:pPr>
    </w:p>
    <w:p w14:paraId="54ACA85A" w14:textId="77777777" w:rsidR="001367FD" w:rsidRPr="007C2CB9" w:rsidRDefault="001367FD" w:rsidP="005F5C27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r w:rsidRPr="007C2CB9">
        <w:rPr>
          <w:sz w:val="24"/>
          <w:szCs w:val="20"/>
        </w:rPr>
        <w:lastRenderedPageBreak/>
        <w:t>Závěrečná ustanovení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29E9A9B3" w14:textId="77777777" w:rsidR="000A424B" w:rsidRPr="000A424B" w:rsidRDefault="000A424B" w:rsidP="004805F0">
      <w:pPr>
        <w:numPr>
          <w:ilvl w:val="0"/>
          <w:numId w:val="8"/>
        </w:numPr>
        <w:suppressAutoHyphens w:val="0"/>
        <w:spacing w:line="320" w:lineRule="atLeast"/>
        <w:jc w:val="both"/>
        <w:rPr>
          <w:rFonts w:ascii="Arial" w:hAnsi="Arial" w:cs="Arial"/>
        </w:rPr>
      </w:pPr>
      <w:bookmarkStart w:id="69" w:name="_Toc461199018"/>
      <w:r w:rsidRPr="000A424B">
        <w:rPr>
          <w:rFonts w:ascii="Arial" w:hAnsi="Arial" w:cs="Arial"/>
        </w:rPr>
        <w:t>Veřejná zakázka malého rozsahu nesmí být dle ust. § 4b zákona č. 159/2006 Sb., o střetu zájmů, v účinném znění zadána obchodní společnosti, ve které veřejný funkcionář uvedený v ust. § 2 odst. 1 písm. c) citovaného zákona nebo jím ovládaná osoba vlastní podíl představující alespoň 25 % účasti společníka v obchodní společnosti, a to jako účastník nebo poddodavatel, prostřednictvím kterého dodavatel prokazuje kvalifikaci.</w:t>
      </w:r>
    </w:p>
    <w:p w14:paraId="04200BCD" w14:textId="1C62F1C5" w:rsidR="000A424B" w:rsidRDefault="000A424B" w:rsidP="005F5C27">
      <w:pPr>
        <w:spacing w:line="320" w:lineRule="atLeast"/>
        <w:ind w:left="720"/>
        <w:jc w:val="both"/>
        <w:rPr>
          <w:rFonts w:ascii="Arial" w:hAnsi="Arial" w:cs="Arial"/>
          <w:b/>
          <w:u w:val="single"/>
        </w:rPr>
      </w:pPr>
      <w:r w:rsidRPr="000A424B">
        <w:rPr>
          <w:rFonts w:ascii="Arial" w:hAnsi="Arial" w:cs="Arial"/>
          <w:b/>
          <w:u w:val="single"/>
        </w:rPr>
        <w:t>Dodavatel, případně poddodavatel, jehož prostřednictvím dodavatel prokazuje kvalifikaci, v nabídce předloží čestné prohlášení</w:t>
      </w:r>
      <w:r w:rsidR="007D2232">
        <w:rPr>
          <w:rFonts w:ascii="Arial" w:hAnsi="Arial" w:cs="Arial"/>
          <w:b/>
          <w:u w:val="single"/>
        </w:rPr>
        <w:t xml:space="preserve"> (příloha č. </w:t>
      </w:r>
      <w:r w:rsidR="00771190">
        <w:rPr>
          <w:rFonts w:ascii="Arial" w:hAnsi="Arial" w:cs="Arial"/>
          <w:b/>
          <w:u w:val="single"/>
        </w:rPr>
        <w:t>6</w:t>
      </w:r>
      <w:r w:rsidR="007D2232">
        <w:rPr>
          <w:rFonts w:ascii="Arial" w:hAnsi="Arial" w:cs="Arial"/>
          <w:b/>
          <w:u w:val="single"/>
        </w:rPr>
        <w:t>)</w:t>
      </w:r>
      <w:r w:rsidRPr="000A424B">
        <w:rPr>
          <w:rFonts w:ascii="Arial" w:hAnsi="Arial" w:cs="Arial"/>
          <w:b/>
          <w:u w:val="single"/>
        </w:rPr>
        <w:t>, že není osobou výše uvedenou.</w:t>
      </w:r>
    </w:p>
    <w:p w14:paraId="7B03DC85" w14:textId="77777777" w:rsidR="0063461A" w:rsidRPr="000A424B" w:rsidRDefault="0063461A" w:rsidP="005F5C27">
      <w:pPr>
        <w:spacing w:line="320" w:lineRule="atLeast"/>
        <w:ind w:left="720"/>
        <w:jc w:val="both"/>
        <w:rPr>
          <w:rFonts w:ascii="Arial" w:hAnsi="Arial" w:cs="Arial"/>
          <w:b/>
          <w:u w:val="single"/>
        </w:rPr>
      </w:pPr>
    </w:p>
    <w:p w14:paraId="7CE12B90" w14:textId="77777777" w:rsidR="000A424B" w:rsidRPr="000A424B" w:rsidRDefault="000A424B" w:rsidP="004805F0">
      <w:pPr>
        <w:numPr>
          <w:ilvl w:val="0"/>
          <w:numId w:val="8"/>
        </w:numPr>
        <w:suppressAutoHyphens w:val="0"/>
        <w:spacing w:line="320" w:lineRule="atLeast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>Zadavatel si vyhrazuje právo:</w:t>
      </w:r>
    </w:p>
    <w:p w14:paraId="65512F77" w14:textId="77777777" w:rsidR="000A424B" w:rsidRPr="000A424B" w:rsidRDefault="000A424B" w:rsidP="004805F0">
      <w:pPr>
        <w:numPr>
          <w:ilvl w:val="0"/>
          <w:numId w:val="9"/>
        </w:numPr>
        <w:suppressAutoHyphens w:val="0"/>
        <w:spacing w:line="320" w:lineRule="atLeast"/>
        <w:ind w:left="1134" w:hanging="283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 xml:space="preserve">ověřit informace o dodavateli z veřejně dostupných zdrojů. </w:t>
      </w:r>
    </w:p>
    <w:p w14:paraId="7696E7AE" w14:textId="77777777" w:rsidR="000A424B" w:rsidRPr="000A424B" w:rsidRDefault="000A424B" w:rsidP="004805F0">
      <w:pPr>
        <w:numPr>
          <w:ilvl w:val="0"/>
          <w:numId w:val="9"/>
        </w:numPr>
        <w:suppressAutoHyphens w:val="0"/>
        <w:autoSpaceDE w:val="0"/>
        <w:autoSpaceDN w:val="0"/>
        <w:spacing w:line="320" w:lineRule="atLeast"/>
        <w:ind w:left="1134" w:hanging="283"/>
        <w:jc w:val="both"/>
        <w:rPr>
          <w:rFonts w:ascii="Arial" w:hAnsi="Arial" w:cs="Arial"/>
          <w:lang w:eastAsia="en-US"/>
        </w:rPr>
      </w:pPr>
      <w:r w:rsidRPr="000A424B">
        <w:rPr>
          <w:rFonts w:ascii="Arial" w:hAnsi="Arial" w:cs="Arial"/>
        </w:rPr>
        <w:t xml:space="preserve">požadovat od účastníků doplňující informace, ověřit si skutečnosti uvedené v nabídce, či vyjasnit si informace uvedené v nabídkách; </w:t>
      </w:r>
    </w:p>
    <w:p w14:paraId="1642FD4B" w14:textId="77777777" w:rsidR="000A424B" w:rsidRPr="000A424B" w:rsidRDefault="000A424B" w:rsidP="004805F0">
      <w:pPr>
        <w:numPr>
          <w:ilvl w:val="0"/>
          <w:numId w:val="9"/>
        </w:numPr>
        <w:suppressAutoHyphens w:val="0"/>
        <w:autoSpaceDE w:val="0"/>
        <w:autoSpaceDN w:val="0"/>
        <w:spacing w:line="320" w:lineRule="atLeast"/>
        <w:ind w:left="1134" w:hanging="283"/>
        <w:jc w:val="both"/>
        <w:rPr>
          <w:rFonts w:ascii="Arial" w:hAnsi="Arial" w:cs="Arial"/>
          <w:b/>
          <w:bCs/>
          <w:color w:val="000000"/>
        </w:rPr>
      </w:pPr>
      <w:r w:rsidRPr="000A424B">
        <w:rPr>
          <w:rFonts w:ascii="Arial" w:hAnsi="Arial" w:cs="Arial"/>
        </w:rPr>
        <w:t xml:space="preserve">změnit nebo upravit podmínky stanovené v zadání, </w:t>
      </w:r>
      <w:r w:rsidRPr="000A424B">
        <w:rPr>
          <w:rFonts w:ascii="Arial" w:hAnsi="Arial" w:cs="Arial"/>
          <w:color w:val="000000"/>
        </w:rPr>
        <w:t>pokud tato změna nastane; zadavatel bude o této změně informovat a v případě podstatných změn prodlouží zadavatel lhůtu k podání nabídek; dodavatelům v takovém případě nenáleží žádná úhrada vzniklých nákladů;</w:t>
      </w:r>
    </w:p>
    <w:p w14:paraId="22FBDC1F" w14:textId="77777777" w:rsidR="000A424B" w:rsidRPr="000A424B" w:rsidRDefault="000A424B" w:rsidP="004805F0">
      <w:pPr>
        <w:numPr>
          <w:ilvl w:val="0"/>
          <w:numId w:val="9"/>
        </w:numPr>
        <w:suppressAutoHyphens w:val="0"/>
        <w:autoSpaceDE w:val="0"/>
        <w:autoSpaceDN w:val="0"/>
        <w:spacing w:line="320" w:lineRule="atLeast"/>
        <w:ind w:left="1134" w:hanging="283"/>
        <w:jc w:val="both"/>
        <w:rPr>
          <w:rFonts w:ascii="Arial" w:hAnsi="Arial" w:cs="Arial"/>
        </w:rPr>
      </w:pPr>
      <w:r w:rsidRPr="000A424B">
        <w:rPr>
          <w:rFonts w:ascii="Arial" w:hAnsi="Arial" w:cs="Arial"/>
          <w:b/>
          <w:bCs/>
          <w:u w:val="single"/>
        </w:rPr>
        <w:t>kdykoli zrušit zadávací řízení i bez uvedení důvodu</w:t>
      </w:r>
      <w:r w:rsidRPr="000A424B">
        <w:rPr>
          <w:rFonts w:ascii="Arial" w:hAnsi="Arial" w:cs="Arial"/>
          <w:b/>
          <w:bCs/>
        </w:rPr>
        <w:t xml:space="preserve">. </w:t>
      </w:r>
    </w:p>
    <w:p w14:paraId="33385BBE" w14:textId="77777777" w:rsidR="000A424B" w:rsidRPr="000A424B" w:rsidRDefault="000A424B" w:rsidP="004805F0">
      <w:pPr>
        <w:numPr>
          <w:ilvl w:val="0"/>
          <w:numId w:val="8"/>
        </w:numPr>
        <w:suppressAutoHyphens w:val="0"/>
        <w:autoSpaceDE w:val="0"/>
        <w:autoSpaceDN w:val="0"/>
        <w:spacing w:line="320" w:lineRule="atLeast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 xml:space="preserve">Dodavatel může podat ve veřejné zakázce pouze jednu nabídku. Dodavatel, který podal nabídku, nesmí být současně poddodavatelem, jehož prostřednictvím jiný dodavatel v téže zakázce prokazuje kvalifikaci. </w:t>
      </w:r>
    </w:p>
    <w:p w14:paraId="142450A2" w14:textId="77777777" w:rsidR="000A424B" w:rsidRPr="000A424B" w:rsidRDefault="000A424B" w:rsidP="004805F0">
      <w:pPr>
        <w:numPr>
          <w:ilvl w:val="0"/>
          <w:numId w:val="8"/>
        </w:numPr>
        <w:suppressAutoHyphens w:val="0"/>
        <w:autoSpaceDE w:val="0"/>
        <w:autoSpaceDN w:val="0"/>
        <w:spacing w:line="320" w:lineRule="atLeast"/>
        <w:jc w:val="both"/>
        <w:rPr>
          <w:rFonts w:ascii="Arial" w:hAnsi="Arial" w:cs="Arial"/>
          <w:u w:val="single"/>
        </w:rPr>
      </w:pPr>
      <w:r w:rsidRPr="000A424B">
        <w:rPr>
          <w:rFonts w:ascii="Arial" w:hAnsi="Arial" w:cs="Arial"/>
          <w:u w:val="single"/>
        </w:rPr>
        <w:t xml:space="preserve">Zadavatel nepřipouští variantní řešení. </w:t>
      </w:r>
    </w:p>
    <w:p w14:paraId="50360AB4" w14:textId="77777777" w:rsidR="000A424B" w:rsidRPr="000A424B" w:rsidRDefault="000A424B" w:rsidP="004805F0">
      <w:pPr>
        <w:numPr>
          <w:ilvl w:val="0"/>
          <w:numId w:val="8"/>
        </w:numPr>
        <w:suppressAutoHyphens w:val="0"/>
        <w:autoSpaceDE w:val="0"/>
        <w:autoSpaceDN w:val="0"/>
        <w:spacing w:line="320" w:lineRule="atLeast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 xml:space="preserve">Nabídky ani jejich jednotlivé části nebudou účastníkům vráceny. Účastníci berou na vědomí, že účastí jim nevzniká právo na jakoukoli úhradu výdajů spojených s jejich účastí, se zpracováním a podáním nabídky. </w:t>
      </w:r>
    </w:p>
    <w:p w14:paraId="4445698A" w14:textId="77777777" w:rsidR="000A424B" w:rsidRPr="000A424B" w:rsidRDefault="000A424B" w:rsidP="004805F0">
      <w:pPr>
        <w:numPr>
          <w:ilvl w:val="0"/>
          <w:numId w:val="8"/>
        </w:numPr>
        <w:suppressAutoHyphens w:val="0"/>
        <w:autoSpaceDE w:val="0"/>
        <w:autoSpaceDN w:val="0"/>
        <w:spacing w:line="320" w:lineRule="atLeast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 xml:space="preserve">Účastník bere na vědomí, že je ve smyslu ust. § 2 písm. e) zákona č. 320/2001 Sb., o finanční kontrole ve veřejné správě a o změně některých zákonů (zákon o finanční kontrole), ve znění pozdějších předpisů, povinen poskytnout subjektům provádějícím audit a kontrolu v souvislosti s předmětem plnění všechny nezbytné informace a spolupůsobit při výkonu finanční kontroly. </w:t>
      </w:r>
    </w:p>
    <w:p w14:paraId="35EEBE48" w14:textId="77777777" w:rsidR="000A424B" w:rsidRPr="000A424B" w:rsidRDefault="000A424B" w:rsidP="004805F0">
      <w:pPr>
        <w:numPr>
          <w:ilvl w:val="0"/>
          <w:numId w:val="8"/>
        </w:numPr>
        <w:suppressAutoHyphens w:val="0"/>
        <w:spacing w:line="320" w:lineRule="atLeast"/>
        <w:jc w:val="both"/>
        <w:rPr>
          <w:rFonts w:ascii="Arial" w:hAnsi="Arial" w:cs="Arial"/>
          <w:b/>
          <w:bCs/>
        </w:rPr>
      </w:pPr>
      <w:r w:rsidRPr="000A424B">
        <w:rPr>
          <w:rFonts w:ascii="Arial" w:hAnsi="Arial" w:cs="Arial"/>
        </w:rPr>
        <w:t>Povinnost předložit doklad ve smyslu zadávací dokumentace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2306A042" w14:textId="77777777" w:rsidR="000A424B" w:rsidRPr="000A424B" w:rsidRDefault="000A424B" w:rsidP="004805F0">
      <w:pPr>
        <w:numPr>
          <w:ilvl w:val="0"/>
          <w:numId w:val="8"/>
        </w:numPr>
        <w:suppressAutoHyphens w:val="0"/>
        <w:autoSpaceDE w:val="0"/>
        <w:autoSpaceDN w:val="0"/>
        <w:spacing w:line="320" w:lineRule="atLeast"/>
        <w:jc w:val="both"/>
        <w:rPr>
          <w:rFonts w:ascii="Arial" w:hAnsi="Arial" w:cs="Arial"/>
          <w:lang w:eastAsia="en-US"/>
        </w:rPr>
      </w:pPr>
      <w:r w:rsidRPr="000A424B">
        <w:rPr>
          <w:rFonts w:ascii="Arial" w:hAnsi="Arial" w:cs="Arial"/>
        </w:rPr>
        <w:t xml:space="preserve">Všechny náklady související s přípravou a podáním nabídky hradí výhradně příslušný </w:t>
      </w:r>
      <w:r w:rsidRPr="000A424B">
        <w:rPr>
          <w:rFonts w:ascii="Arial" w:hAnsi="Arial" w:cs="Arial"/>
          <w:color w:val="000000"/>
        </w:rPr>
        <w:t>dodavatel</w:t>
      </w:r>
      <w:r w:rsidRPr="000A424B">
        <w:rPr>
          <w:rFonts w:ascii="Arial" w:hAnsi="Arial" w:cs="Arial"/>
        </w:rPr>
        <w:t xml:space="preserve">. </w:t>
      </w:r>
    </w:p>
    <w:p w14:paraId="503EBE1F" w14:textId="77777777" w:rsidR="000A424B" w:rsidRPr="000A424B" w:rsidRDefault="000A424B" w:rsidP="004805F0">
      <w:pPr>
        <w:numPr>
          <w:ilvl w:val="0"/>
          <w:numId w:val="8"/>
        </w:numPr>
        <w:suppressAutoHyphens w:val="0"/>
        <w:spacing w:line="320" w:lineRule="atLeast"/>
        <w:jc w:val="both"/>
        <w:rPr>
          <w:rFonts w:ascii="Arial" w:eastAsiaTheme="minorHAnsi" w:hAnsi="Arial" w:cs="Arial"/>
        </w:rPr>
      </w:pPr>
      <w:r w:rsidRPr="000A424B">
        <w:rPr>
          <w:rFonts w:ascii="Arial" w:hAnsi="Arial" w:cs="Arial"/>
        </w:rPr>
        <w:t>Po výběru dodavatele k uzavření smlouvy vyzve zadavatel vybraného dodavatele k uzavření smlouvy; pokud však tento dodavatel odmítne smlouvu uzavřít, může zadavatel vyzvat následujícího v pořadí.</w:t>
      </w:r>
    </w:p>
    <w:p w14:paraId="1210834E" w14:textId="77777777" w:rsidR="000A424B" w:rsidRPr="000A424B" w:rsidRDefault="000A424B" w:rsidP="005F5C27">
      <w:pPr>
        <w:autoSpaceDE w:val="0"/>
        <w:autoSpaceDN w:val="0"/>
        <w:spacing w:line="320" w:lineRule="atLeast"/>
        <w:jc w:val="both"/>
        <w:rPr>
          <w:rFonts w:ascii="Arial" w:hAnsi="Arial" w:cs="Arial"/>
          <w:color w:val="000000"/>
        </w:rPr>
      </w:pPr>
    </w:p>
    <w:p w14:paraId="1E8A0B39" w14:textId="77777777" w:rsidR="000A424B" w:rsidRDefault="000A424B" w:rsidP="005F5C27">
      <w:pPr>
        <w:spacing w:line="320" w:lineRule="atLeast"/>
        <w:ind w:left="426"/>
        <w:jc w:val="both"/>
        <w:rPr>
          <w:rFonts w:ascii="Arial" w:hAnsi="Arial" w:cs="Arial"/>
        </w:rPr>
      </w:pPr>
      <w:r w:rsidRPr="000A424B">
        <w:rPr>
          <w:rFonts w:ascii="Arial" w:hAnsi="Arial" w:cs="Arial"/>
        </w:rPr>
        <w:t xml:space="preserve">Podáním nabídky se stává dodavatel účastníkem výběrového řízení veřejné zakázky a tím také přijímá plně a bez výhrad podmínky veřejné zakázky, včetně všech dodatků. Předpokládá se, že dodavatel před podáním nabídky pečlivě prostuduje všechny pokyny, formuláře, termíny a specifikace obsažené v této zadávací dokumentaci včetně příloh a bude se jimi řídit. Pokud dodavatel neposkytne včas všechny </w:t>
      </w:r>
      <w:r w:rsidRPr="000A424B">
        <w:rPr>
          <w:rFonts w:ascii="Arial" w:hAnsi="Arial" w:cs="Arial"/>
        </w:rPr>
        <w:lastRenderedPageBreak/>
        <w:t>požadované informace a dokumentaci, nebo pokud jeho nabídka nebude ve všech ohledech odpovídat zadávací dokumentaci, může to mít za důsledek vyřazení nabídky.</w:t>
      </w:r>
    </w:p>
    <w:p w14:paraId="71C3AD6C" w14:textId="77777777" w:rsidR="00DF3678" w:rsidRDefault="00DF3678" w:rsidP="005F5C27">
      <w:pPr>
        <w:spacing w:line="320" w:lineRule="atLeast"/>
        <w:ind w:left="426"/>
        <w:jc w:val="both"/>
        <w:rPr>
          <w:rFonts w:ascii="Arial" w:hAnsi="Arial" w:cs="Arial"/>
        </w:rPr>
      </w:pPr>
    </w:p>
    <w:p w14:paraId="6C86842A" w14:textId="77777777" w:rsidR="00E019AE" w:rsidRPr="00E019AE" w:rsidRDefault="00E019AE" w:rsidP="005F5C27">
      <w:pPr>
        <w:pStyle w:val="Nadpis1"/>
        <w:keepNext w:val="0"/>
        <w:spacing w:after="240"/>
        <w:ind w:left="573" w:hanging="431"/>
        <w:rPr>
          <w:sz w:val="24"/>
          <w:szCs w:val="20"/>
        </w:rPr>
      </w:pPr>
      <w:r w:rsidRPr="00E019AE">
        <w:rPr>
          <w:sz w:val="24"/>
          <w:szCs w:val="20"/>
        </w:rPr>
        <w:t>Přílohy zadávací dokumentace</w:t>
      </w:r>
      <w:bookmarkEnd w:id="69"/>
    </w:p>
    <w:p w14:paraId="0101CF58" w14:textId="0ABE1CBE" w:rsidR="00AB6EE1" w:rsidRPr="00AB6EE1" w:rsidRDefault="00AB6EE1" w:rsidP="00104E1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 w:rsidRPr="00AB6EE1">
        <w:rPr>
          <w:rFonts w:ascii="Arial" w:hAnsi="Arial" w:cs="Arial"/>
          <w:sz w:val="20"/>
        </w:rPr>
        <w:t>Popis zakázky</w:t>
      </w:r>
      <w:r>
        <w:rPr>
          <w:rFonts w:ascii="Arial" w:hAnsi="Arial" w:cs="Arial"/>
          <w:sz w:val="20"/>
        </w:rPr>
        <w:t xml:space="preserve"> a sch</w:t>
      </w:r>
      <w:r w:rsidR="00B6291D">
        <w:rPr>
          <w:rFonts w:ascii="Arial" w:hAnsi="Arial" w:cs="Arial"/>
          <w:sz w:val="20"/>
        </w:rPr>
        <w:t>é</w:t>
      </w:r>
      <w:r>
        <w:rPr>
          <w:rFonts w:ascii="Arial" w:hAnsi="Arial" w:cs="Arial"/>
          <w:sz w:val="20"/>
        </w:rPr>
        <w:t>ma</w:t>
      </w:r>
    </w:p>
    <w:p w14:paraId="5301833D" w14:textId="0046F8B8" w:rsidR="00BE725E" w:rsidRPr="00AF7E22" w:rsidRDefault="009814FE" w:rsidP="00AF7E2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Návrh smlouvy o dílo</w:t>
      </w:r>
      <w:r w:rsidR="007A70BB">
        <w:rPr>
          <w:rFonts w:ascii="Arial" w:hAnsi="Arial" w:cs="Arial"/>
          <w:sz w:val="20"/>
        </w:rPr>
        <w:t xml:space="preserve"> a Návrh servisní smlouva</w:t>
      </w:r>
    </w:p>
    <w:p w14:paraId="4FC36492" w14:textId="179A4026" w:rsidR="00AF7E22" w:rsidRDefault="00AF7E22" w:rsidP="004805F0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Krycí list nabídky</w:t>
      </w:r>
    </w:p>
    <w:p w14:paraId="41124BF4" w14:textId="3AB513BF" w:rsidR="00CC08CA" w:rsidRDefault="00E36828" w:rsidP="004805F0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E36828">
        <w:rPr>
          <w:rFonts w:ascii="Arial" w:hAnsi="Arial" w:cs="Arial"/>
          <w:sz w:val="20"/>
        </w:rPr>
        <w:t>zor čestného pro</w:t>
      </w:r>
      <w:r w:rsidR="00F25C0D">
        <w:rPr>
          <w:rFonts w:ascii="Arial" w:hAnsi="Arial" w:cs="Arial"/>
          <w:sz w:val="20"/>
        </w:rPr>
        <w:t>hlášení</w:t>
      </w:r>
    </w:p>
    <w:p w14:paraId="5DDE58A0" w14:textId="13482755" w:rsidR="000C5F1D" w:rsidRDefault="000C5F1D" w:rsidP="004805F0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Seznam </w:t>
      </w:r>
      <w:r w:rsidR="00DB5778">
        <w:rPr>
          <w:rFonts w:ascii="Arial" w:hAnsi="Arial" w:cs="Arial"/>
          <w:sz w:val="20"/>
        </w:rPr>
        <w:t>pod</w:t>
      </w:r>
      <w:r>
        <w:rPr>
          <w:rFonts w:ascii="Arial" w:hAnsi="Arial" w:cs="Arial"/>
          <w:sz w:val="20"/>
        </w:rPr>
        <w:t>dodavatelů</w:t>
      </w:r>
    </w:p>
    <w:p w14:paraId="5219A060" w14:textId="4A448DAD" w:rsidR="00851831" w:rsidRDefault="00851831" w:rsidP="004805F0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Čestné prohlášení ke střetu zájmů</w:t>
      </w:r>
    </w:p>
    <w:p w14:paraId="42FBF353" w14:textId="1ABA560B" w:rsidR="009814FE" w:rsidRDefault="009814FE" w:rsidP="004805F0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Nabídková cena za plnění předmětu veřejné zakázky</w:t>
      </w:r>
    </w:p>
    <w:p w14:paraId="73E501BD" w14:textId="2329FD9D" w:rsidR="00E62D26" w:rsidRDefault="00DF3678" w:rsidP="005F5C27">
      <w:pPr>
        <w:tabs>
          <w:tab w:val="left" w:pos="5529"/>
        </w:tabs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2976ED">
        <w:rPr>
          <w:rFonts w:ascii="Arial" w:hAnsi="Arial" w:cs="Arial"/>
        </w:rPr>
        <w:t xml:space="preserve"> zadavatele v</w:t>
      </w:r>
      <w:r w:rsidR="00174224">
        <w:rPr>
          <w:rFonts w:ascii="Arial" w:hAnsi="Arial" w:cs="Arial"/>
        </w:rPr>
        <w:t xml:space="preserve"> Hradci Králové </w:t>
      </w:r>
    </w:p>
    <w:p w14:paraId="414A6DD1" w14:textId="77777777" w:rsidR="00E62D26" w:rsidRPr="008C56FF" w:rsidRDefault="00E62D26" w:rsidP="005F5C27">
      <w:pPr>
        <w:tabs>
          <w:tab w:val="left" w:pos="5529"/>
        </w:tabs>
        <w:spacing w:before="360" w:line="276" w:lineRule="auto"/>
        <w:jc w:val="both"/>
        <w:rPr>
          <w:rFonts w:ascii="Arial" w:hAnsi="Arial" w:cs="Arial"/>
        </w:rPr>
      </w:pPr>
    </w:p>
    <w:p w14:paraId="7169D4A9" w14:textId="7E69259B" w:rsidR="001367FD" w:rsidRDefault="002976ED" w:rsidP="005F5C27">
      <w:pPr>
        <w:tabs>
          <w:tab w:val="left" w:pos="5529"/>
        </w:tabs>
        <w:spacing w:before="6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5AE63EA3" w14:textId="7D510395" w:rsidR="00AB6EE1" w:rsidRDefault="00AB6EE1" w:rsidP="00AB6EE1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C42BD">
        <w:rPr>
          <w:rFonts w:ascii="Arial" w:hAnsi="Arial" w:cs="Arial"/>
          <w:sz w:val="20"/>
          <w:szCs w:val="20"/>
        </w:rPr>
        <w:t>PhDr. Jiří Štěpán</w:t>
      </w:r>
      <w:r>
        <w:rPr>
          <w:rFonts w:ascii="Arial" w:hAnsi="Arial" w:cs="Arial"/>
          <w:sz w:val="20"/>
          <w:szCs w:val="20"/>
        </w:rPr>
        <w:t>, Ph.D.</w:t>
      </w:r>
    </w:p>
    <w:p w14:paraId="7EFFE1DD" w14:textId="15BC8859" w:rsidR="00AB6EE1" w:rsidRDefault="00AB6EE1" w:rsidP="00AB6EE1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C42BD">
        <w:rPr>
          <w:rFonts w:ascii="Arial" w:hAnsi="Arial" w:cs="Arial"/>
          <w:sz w:val="20"/>
          <w:szCs w:val="20"/>
        </w:rPr>
        <w:t>hejtman kraje</w:t>
      </w:r>
    </w:p>
    <w:p w14:paraId="22D4AA2A" w14:textId="77777777" w:rsidR="00AB6EE1" w:rsidRDefault="00AB6EE1" w:rsidP="005F5C27">
      <w:pPr>
        <w:tabs>
          <w:tab w:val="left" w:pos="5529"/>
        </w:tabs>
        <w:spacing w:before="600" w:line="276" w:lineRule="auto"/>
        <w:jc w:val="both"/>
        <w:rPr>
          <w:rFonts w:ascii="Arial" w:hAnsi="Arial" w:cs="Arial"/>
        </w:rPr>
      </w:pPr>
    </w:p>
    <w:p w14:paraId="4090261B" w14:textId="77777777" w:rsidR="00AB6EE1" w:rsidRDefault="00AB6EE1" w:rsidP="005F5C27">
      <w:pPr>
        <w:tabs>
          <w:tab w:val="left" w:pos="5529"/>
        </w:tabs>
        <w:spacing w:before="600" w:line="276" w:lineRule="auto"/>
        <w:jc w:val="both"/>
        <w:rPr>
          <w:rFonts w:ascii="Arial" w:hAnsi="Arial" w:cs="Arial"/>
        </w:rPr>
      </w:pPr>
    </w:p>
    <w:sectPr w:rsidR="00AB6EE1" w:rsidSect="00FB5B90">
      <w:footerReference w:type="default" r:id="rId16"/>
      <w:footnotePr>
        <w:pos w:val="beneathText"/>
      </w:footnotePr>
      <w:type w:val="continuous"/>
      <w:pgSz w:w="11905" w:h="16837" w:code="9"/>
      <w:pgMar w:top="1077" w:right="1134" w:bottom="1077" w:left="1247" w:header="709" w:footer="73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45EDF" w16cid:durableId="1DE300BA"/>
  <w16cid:commentId w16cid:paraId="32D33D6F" w16cid:durableId="1DE304CB"/>
  <w16cid:commentId w16cid:paraId="385F4389" w16cid:durableId="1DE300BB"/>
  <w16cid:commentId w16cid:paraId="69F5B9CC" w16cid:durableId="1DE30C95"/>
  <w16cid:commentId w16cid:paraId="33A0309B" w16cid:durableId="1DE300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FDF57" w14:textId="77777777" w:rsidR="00543CDF" w:rsidRDefault="00543CDF">
      <w:r>
        <w:separator/>
      </w:r>
    </w:p>
    <w:p w14:paraId="4CB7CFBE" w14:textId="77777777" w:rsidR="00543CDF" w:rsidRDefault="00543CDF"/>
  </w:endnote>
  <w:endnote w:type="continuationSeparator" w:id="0">
    <w:p w14:paraId="7B115182" w14:textId="77777777" w:rsidR="00543CDF" w:rsidRDefault="00543CDF">
      <w:r>
        <w:continuationSeparator/>
      </w:r>
    </w:p>
    <w:p w14:paraId="6270DE63" w14:textId="77777777" w:rsidR="00543CDF" w:rsidRDefault="00543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63A90" w14:textId="77777777" w:rsidR="008B20EA" w:rsidRDefault="008B20EA">
    <w:pPr>
      <w:pStyle w:val="Zpat"/>
      <w:jc w:val="right"/>
    </w:pPr>
  </w:p>
  <w:p w14:paraId="79E18970" w14:textId="44644266" w:rsidR="008B20EA" w:rsidRPr="00FF780F" w:rsidRDefault="008B20EA">
    <w:pPr>
      <w:pStyle w:val="Zpat"/>
      <w:jc w:val="right"/>
      <w:rPr>
        <w:rFonts w:ascii="Arial" w:hAnsi="Arial" w:cs="Arial"/>
        <w:sz w:val="16"/>
      </w:rPr>
    </w:pPr>
    <w:r w:rsidRPr="00FF780F">
      <w:rPr>
        <w:rFonts w:ascii="Arial" w:hAnsi="Arial" w:cs="Arial"/>
        <w:sz w:val="16"/>
      </w:rPr>
      <w:fldChar w:fldCharType="begin"/>
    </w:r>
    <w:r w:rsidRPr="00FF780F">
      <w:rPr>
        <w:rFonts w:ascii="Arial" w:hAnsi="Arial" w:cs="Arial"/>
        <w:sz w:val="16"/>
      </w:rPr>
      <w:instrText xml:space="preserve"> PAGE   \* MERGEFORMAT </w:instrText>
    </w:r>
    <w:r w:rsidRPr="00FF780F">
      <w:rPr>
        <w:rFonts w:ascii="Arial" w:hAnsi="Arial" w:cs="Arial"/>
        <w:sz w:val="16"/>
      </w:rPr>
      <w:fldChar w:fldCharType="separate"/>
    </w:r>
    <w:r w:rsidR="000A765D">
      <w:rPr>
        <w:rFonts w:ascii="Arial" w:hAnsi="Arial" w:cs="Arial"/>
        <w:noProof/>
        <w:sz w:val="16"/>
      </w:rPr>
      <w:t>2</w:t>
    </w:r>
    <w:r w:rsidRPr="00FF780F">
      <w:rPr>
        <w:rFonts w:ascii="Arial" w:hAnsi="Arial" w:cs="Arial"/>
        <w:noProof/>
        <w:sz w:val="16"/>
      </w:rPr>
      <w:fldChar w:fldCharType="end"/>
    </w:r>
  </w:p>
  <w:p w14:paraId="5C6299E0" w14:textId="77777777" w:rsidR="008B20EA" w:rsidRPr="006D70D5" w:rsidRDefault="008B20EA" w:rsidP="006D70D5">
    <w:pPr>
      <w:pStyle w:val="Zpat"/>
      <w:ind w:right="-3"/>
      <w:jc w:val="center"/>
      <w:rPr>
        <w:rFonts w:ascii="Verdana" w:hAnsi="Verdana" w:cs="Arial"/>
        <w:sz w:val="18"/>
        <w:szCs w:val="18"/>
      </w:rPr>
    </w:pPr>
  </w:p>
  <w:p w14:paraId="4DB620E2" w14:textId="77777777" w:rsidR="00742BED" w:rsidRDefault="00742B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5DFB2" w14:textId="77777777" w:rsidR="00543CDF" w:rsidRDefault="00543CDF">
      <w:r>
        <w:separator/>
      </w:r>
    </w:p>
    <w:p w14:paraId="41339AD0" w14:textId="77777777" w:rsidR="00543CDF" w:rsidRDefault="00543CDF"/>
  </w:footnote>
  <w:footnote w:type="continuationSeparator" w:id="0">
    <w:p w14:paraId="319E0CA5" w14:textId="77777777" w:rsidR="00543CDF" w:rsidRDefault="00543CDF">
      <w:r>
        <w:continuationSeparator/>
      </w:r>
    </w:p>
    <w:p w14:paraId="1757E5E5" w14:textId="77777777" w:rsidR="00543CDF" w:rsidRDefault="00543C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AFA1C20"/>
    <w:lvl w:ilvl="0">
      <w:start w:val="1"/>
      <w:numFmt w:val="decimal"/>
      <w:pStyle w:val="Nadpis1"/>
      <w:lvlText w:val="%1"/>
      <w:lvlJc w:val="left"/>
      <w:pPr>
        <w:tabs>
          <w:tab w:val="num" w:pos="2276"/>
        </w:tabs>
        <w:ind w:left="2276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"/>
      <w:lvlJc w:val="left"/>
      <w:pPr>
        <w:tabs>
          <w:tab w:val="num" w:pos="964"/>
        </w:tabs>
        <w:ind w:left="964" w:hanging="255"/>
      </w:pPr>
      <w:rPr>
        <w:rFonts w:ascii="Wingdings" w:hAnsi="Wingdings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5" w15:restartNumberingAfterBreak="0">
    <w:nsid w:val="0000000D"/>
    <w:multiLevelType w:val="singleLevel"/>
    <w:tmpl w:val="0000000D"/>
    <w:name w:val="WW8Num3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/>
      </w:rPr>
    </w:lvl>
  </w:abstractNum>
  <w:abstractNum w:abstractNumId="7" w15:restartNumberingAfterBreak="0">
    <w:nsid w:val="031917C8"/>
    <w:multiLevelType w:val="multilevel"/>
    <w:tmpl w:val="2A28B26E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8" w15:restartNumberingAfterBreak="0">
    <w:nsid w:val="0ABA42A3"/>
    <w:multiLevelType w:val="hybridMultilevel"/>
    <w:tmpl w:val="A056961E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" w15:restartNumberingAfterBreak="0">
    <w:nsid w:val="0E4E7857"/>
    <w:multiLevelType w:val="hybridMultilevel"/>
    <w:tmpl w:val="0B74AA32"/>
    <w:lvl w:ilvl="0" w:tplc="4C42D09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17D7F41"/>
    <w:multiLevelType w:val="hybridMultilevel"/>
    <w:tmpl w:val="43E623DE"/>
    <w:lvl w:ilvl="0" w:tplc="75B4F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16DAE"/>
    <w:multiLevelType w:val="hybridMultilevel"/>
    <w:tmpl w:val="E1A86D5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CC00772"/>
    <w:multiLevelType w:val="hybridMultilevel"/>
    <w:tmpl w:val="920C41CC"/>
    <w:lvl w:ilvl="0" w:tplc="89228184">
      <w:start w:val="1"/>
      <w:numFmt w:val="lowerLetter"/>
      <w:lvlText w:val="%1)"/>
      <w:lvlJc w:val="left"/>
      <w:pPr>
        <w:ind w:left="190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3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4" w15:restartNumberingAfterBreak="0">
    <w:nsid w:val="3D400AA6"/>
    <w:multiLevelType w:val="hybridMultilevel"/>
    <w:tmpl w:val="6CA674F2"/>
    <w:lvl w:ilvl="0" w:tplc="04050017">
      <w:start w:val="1"/>
      <w:numFmt w:val="lowerLetter"/>
      <w:lvlText w:val="%1)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50A3453C"/>
    <w:multiLevelType w:val="hybridMultilevel"/>
    <w:tmpl w:val="9EEC3A4E"/>
    <w:lvl w:ilvl="0" w:tplc="4C42D09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16C5AB5"/>
    <w:multiLevelType w:val="hybridMultilevel"/>
    <w:tmpl w:val="BF26BDF4"/>
    <w:lvl w:ilvl="0" w:tplc="C9F0B4D6">
      <w:start w:val="1"/>
      <w:numFmt w:val="lowerLetter"/>
      <w:lvlText w:val="%1)"/>
      <w:lvlJc w:val="left"/>
      <w:pPr>
        <w:ind w:left="1494" w:hanging="360"/>
      </w:pPr>
      <w:rPr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C50B88"/>
    <w:multiLevelType w:val="hybridMultilevel"/>
    <w:tmpl w:val="8C42421A"/>
    <w:lvl w:ilvl="0" w:tplc="6E261D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975E61E2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57346"/>
    <w:multiLevelType w:val="hybridMultilevel"/>
    <w:tmpl w:val="2C205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32F4C"/>
    <w:multiLevelType w:val="hybridMultilevel"/>
    <w:tmpl w:val="7902BCF0"/>
    <w:lvl w:ilvl="0" w:tplc="0405000F">
      <w:start w:val="1"/>
      <w:numFmt w:val="decimal"/>
      <w:lvlText w:val="%1."/>
      <w:lvlJc w:val="left"/>
      <w:pPr>
        <w:ind w:left="1294" w:hanging="360"/>
      </w:pPr>
    </w:lvl>
    <w:lvl w:ilvl="1" w:tplc="04050019" w:tentative="1">
      <w:start w:val="1"/>
      <w:numFmt w:val="lowerLetter"/>
      <w:lvlText w:val="%2."/>
      <w:lvlJc w:val="left"/>
      <w:pPr>
        <w:ind w:left="2014" w:hanging="360"/>
      </w:pPr>
    </w:lvl>
    <w:lvl w:ilvl="2" w:tplc="0405001B" w:tentative="1">
      <w:start w:val="1"/>
      <w:numFmt w:val="lowerRoman"/>
      <w:lvlText w:val="%3."/>
      <w:lvlJc w:val="right"/>
      <w:pPr>
        <w:ind w:left="2734" w:hanging="180"/>
      </w:pPr>
    </w:lvl>
    <w:lvl w:ilvl="3" w:tplc="0405000F" w:tentative="1">
      <w:start w:val="1"/>
      <w:numFmt w:val="decimal"/>
      <w:lvlText w:val="%4."/>
      <w:lvlJc w:val="left"/>
      <w:pPr>
        <w:ind w:left="3454" w:hanging="360"/>
      </w:pPr>
    </w:lvl>
    <w:lvl w:ilvl="4" w:tplc="04050019" w:tentative="1">
      <w:start w:val="1"/>
      <w:numFmt w:val="lowerLetter"/>
      <w:lvlText w:val="%5."/>
      <w:lvlJc w:val="left"/>
      <w:pPr>
        <w:ind w:left="4174" w:hanging="360"/>
      </w:pPr>
    </w:lvl>
    <w:lvl w:ilvl="5" w:tplc="0405001B" w:tentative="1">
      <w:start w:val="1"/>
      <w:numFmt w:val="lowerRoman"/>
      <w:lvlText w:val="%6."/>
      <w:lvlJc w:val="right"/>
      <w:pPr>
        <w:ind w:left="4894" w:hanging="180"/>
      </w:pPr>
    </w:lvl>
    <w:lvl w:ilvl="6" w:tplc="0405000F" w:tentative="1">
      <w:start w:val="1"/>
      <w:numFmt w:val="decimal"/>
      <w:lvlText w:val="%7."/>
      <w:lvlJc w:val="left"/>
      <w:pPr>
        <w:ind w:left="5614" w:hanging="360"/>
      </w:pPr>
    </w:lvl>
    <w:lvl w:ilvl="7" w:tplc="04050019" w:tentative="1">
      <w:start w:val="1"/>
      <w:numFmt w:val="lowerLetter"/>
      <w:lvlText w:val="%8."/>
      <w:lvlJc w:val="left"/>
      <w:pPr>
        <w:ind w:left="6334" w:hanging="360"/>
      </w:pPr>
    </w:lvl>
    <w:lvl w:ilvl="8" w:tplc="040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1" w15:restartNumberingAfterBreak="0">
    <w:nsid w:val="61DA2A1B"/>
    <w:multiLevelType w:val="hybridMultilevel"/>
    <w:tmpl w:val="C362235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01">
      <w:start w:val="1"/>
      <w:numFmt w:val="bullet"/>
      <w:lvlText w:val=""/>
      <w:lvlJc w:val="left"/>
      <w:pPr>
        <w:ind w:left="2226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AA91852"/>
    <w:multiLevelType w:val="hybridMultilevel"/>
    <w:tmpl w:val="A49A4DB8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3" w15:restartNumberingAfterBreak="0">
    <w:nsid w:val="71940C0F"/>
    <w:multiLevelType w:val="multilevel"/>
    <w:tmpl w:val="B7C8E40C"/>
    <w:lvl w:ilvl="0">
      <w:start w:val="2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03657"/>
    <w:multiLevelType w:val="hybridMultilevel"/>
    <w:tmpl w:val="162E5D72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EC100BF"/>
    <w:multiLevelType w:val="multilevel"/>
    <w:tmpl w:val="9EBADDB8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4"/>
  </w:num>
  <w:num w:numId="4">
    <w:abstractNumId w:val="10"/>
  </w:num>
  <w:num w:numId="5">
    <w:abstractNumId w:val="13"/>
  </w:num>
  <w:num w:numId="6">
    <w:abstractNumId w:val="11"/>
  </w:num>
  <w:num w:numId="7">
    <w:abstractNumId w:val="2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9"/>
  </w:num>
  <w:num w:numId="12">
    <w:abstractNumId w:val="12"/>
  </w:num>
  <w:num w:numId="13">
    <w:abstractNumId w:val="17"/>
  </w:num>
  <w:num w:numId="14">
    <w:abstractNumId w:val="8"/>
  </w:num>
  <w:num w:numId="15">
    <w:abstractNumId w:val="21"/>
  </w:num>
  <w:num w:numId="16">
    <w:abstractNumId w:val="14"/>
  </w:num>
  <w:num w:numId="17">
    <w:abstractNumId w:val="20"/>
  </w:num>
  <w:num w:numId="18">
    <w:abstractNumId w:val="16"/>
  </w:num>
  <w:num w:numId="19">
    <w:abstractNumId w:val="0"/>
    <w:lvlOverride w:ilvl="0">
      <w:startOverride w:val="10"/>
    </w:lvlOverride>
    <w:lvlOverride w:ilvl="1">
      <w:startOverride w:val="2"/>
    </w:lvlOverride>
  </w:num>
  <w:num w:numId="20">
    <w:abstractNumId w:val="25"/>
  </w:num>
  <w:num w:numId="21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5E"/>
    <w:rsid w:val="000022B9"/>
    <w:rsid w:val="0000413D"/>
    <w:rsid w:val="0000524E"/>
    <w:rsid w:val="00006A99"/>
    <w:rsid w:val="00007606"/>
    <w:rsid w:val="00007C6C"/>
    <w:rsid w:val="000109F5"/>
    <w:rsid w:val="00013A39"/>
    <w:rsid w:val="00013B15"/>
    <w:rsid w:val="00014910"/>
    <w:rsid w:val="00015EE7"/>
    <w:rsid w:val="00016C64"/>
    <w:rsid w:val="00022AC5"/>
    <w:rsid w:val="00023237"/>
    <w:rsid w:val="00023C22"/>
    <w:rsid w:val="0002499A"/>
    <w:rsid w:val="00024D95"/>
    <w:rsid w:val="00026B17"/>
    <w:rsid w:val="00027951"/>
    <w:rsid w:val="00027C1C"/>
    <w:rsid w:val="00033445"/>
    <w:rsid w:val="000334C9"/>
    <w:rsid w:val="00033738"/>
    <w:rsid w:val="00036CDD"/>
    <w:rsid w:val="0004110C"/>
    <w:rsid w:val="00042DBC"/>
    <w:rsid w:val="00042EC0"/>
    <w:rsid w:val="0004326A"/>
    <w:rsid w:val="00043BC9"/>
    <w:rsid w:val="00046072"/>
    <w:rsid w:val="000504B6"/>
    <w:rsid w:val="0005087A"/>
    <w:rsid w:val="00051627"/>
    <w:rsid w:val="00051E17"/>
    <w:rsid w:val="00053014"/>
    <w:rsid w:val="00053EE5"/>
    <w:rsid w:val="00056A1D"/>
    <w:rsid w:val="000603A8"/>
    <w:rsid w:val="000627BD"/>
    <w:rsid w:val="00063510"/>
    <w:rsid w:val="00063A99"/>
    <w:rsid w:val="00064980"/>
    <w:rsid w:val="0006498E"/>
    <w:rsid w:val="00066587"/>
    <w:rsid w:val="00067F70"/>
    <w:rsid w:val="0007248A"/>
    <w:rsid w:val="0007261E"/>
    <w:rsid w:val="00072907"/>
    <w:rsid w:val="000734E1"/>
    <w:rsid w:val="00074EB8"/>
    <w:rsid w:val="00080028"/>
    <w:rsid w:val="00081649"/>
    <w:rsid w:val="00081842"/>
    <w:rsid w:val="00081A30"/>
    <w:rsid w:val="00081F53"/>
    <w:rsid w:val="0008231E"/>
    <w:rsid w:val="00082A7A"/>
    <w:rsid w:val="00083600"/>
    <w:rsid w:val="00083CF7"/>
    <w:rsid w:val="00083E63"/>
    <w:rsid w:val="000845DA"/>
    <w:rsid w:val="000847E2"/>
    <w:rsid w:val="000848B2"/>
    <w:rsid w:val="00092B61"/>
    <w:rsid w:val="00092CDA"/>
    <w:rsid w:val="00092EFA"/>
    <w:rsid w:val="00097491"/>
    <w:rsid w:val="00097A74"/>
    <w:rsid w:val="000A1005"/>
    <w:rsid w:val="000A1EEC"/>
    <w:rsid w:val="000A37C6"/>
    <w:rsid w:val="000A424B"/>
    <w:rsid w:val="000A680A"/>
    <w:rsid w:val="000A7243"/>
    <w:rsid w:val="000A73AD"/>
    <w:rsid w:val="000A765D"/>
    <w:rsid w:val="000B022D"/>
    <w:rsid w:val="000B0892"/>
    <w:rsid w:val="000B1701"/>
    <w:rsid w:val="000B2690"/>
    <w:rsid w:val="000B28AD"/>
    <w:rsid w:val="000B535F"/>
    <w:rsid w:val="000B5E34"/>
    <w:rsid w:val="000B70CA"/>
    <w:rsid w:val="000B729B"/>
    <w:rsid w:val="000B7C8A"/>
    <w:rsid w:val="000C0075"/>
    <w:rsid w:val="000C0864"/>
    <w:rsid w:val="000C1BFC"/>
    <w:rsid w:val="000C1C5B"/>
    <w:rsid w:val="000C2038"/>
    <w:rsid w:val="000C4267"/>
    <w:rsid w:val="000C5F1D"/>
    <w:rsid w:val="000C64FA"/>
    <w:rsid w:val="000C6CCD"/>
    <w:rsid w:val="000C7430"/>
    <w:rsid w:val="000C7F8E"/>
    <w:rsid w:val="000D0DF9"/>
    <w:rsid w:val="000D1A8F"/>
    <w:rsid w:val="000D2121"/>
    <w:rsid w:val="000D338F"/>
    <w:rsid w:val="000D3C96"/>
    <w:rsid w:val="000D410E"/>
    <w:rsid w:val="000D5BC1"/>
    <w:rsid w:val="000D6ACD"/>
    <w:rsid w:val="000D6FBC"/>
    <w:rsid w:val="000D7BD1"/>
    <w:rsid w:val="000E104A"/>
    <w:rsid w:val="000E4689"/>
    <w:rsid w:val="000E4EC4"/>
    <w:rsid w:val="000E77CD"/>
    <w:rsid w:val="000F0536"/>
    <w:rsid w:val="000F0892"/>
    <w:rsid w:val="000F342A"/>
    <w:rsid w:val="000F3664"/>
    <w:rsid w:val="000F39D6"/>
    <w:rsid w:val="000F5C29"/>
    <w:rsid w:val="00100169"/>
    <w:rsid w:val="00101107"/>
    <w:rsid w:val="001017E6"/>
    <w:rsid w:val="001034DD"/>
    <w:rsid w:val="0010491A"/>
    <w:rsid w:val="00106776"/>
    <w:rsid w:val="00107B45"/>
    <w:rsid w:val="0011201F"/>
    <w:rsid w:val="00112771"/>
    <w:rsid w:val="00113B34"/>
    <w:rsid w:val="001201AC"/>
    <w:rsid w:val="001208FF"/>
    <w:rsid w:val="001220CB"/>
    <w:rsid w:val="00123165"/>
    <w:rsid w:val="00123996"/>
    <w:rsid w:val="00124EEB"/>
    <w:rsid w:val="00126D9D"/>
    <w:rsid w:val="00127BCF"/>
    <w:rsid w:val="0013004A"/>
    <w:rsid w:val="00130165"/>
    <w:rsid w:val="00130177"/>
    <w:rsid w:val="00130305"/>
    <w:rsid w:val="001321E0"/>
    <w:rsid w:val="00133C0F"/>
    <w:rsid w:val="00134269"/>
    <w:rsid w:val="00135BD9"/>
    <w:rsid w:val="001367FD"/>
    <w:rsid w:val="00137626"/>
    <w:rsid w:val="001377F8"/>
    <w:rsid w:val="00142B36"/>
    <w:rsid w:val="00143AE0"/>
    <w:rsid w:val="00143C23"/>
    <w:rsid w:val="00143CEE"/>
    <w:rsid w:val="00146694"/>
    <w:rsid w:val="0015108D"/>
    <w:rsid w:val="00151391"/>
    <w:rsid w:val="00151727"/>
    <w:rsid w:val="001522CD"/>
    <w:rsid w:val="00154962"/>
    <w:rsid w:val="00155884"/>
    <w:rsid w:val="001562A8"/>
    <w:rsid w:val="00156932"/>
    <w:rsid w:val="00157882"/>
    <w:rsid w:val="00160B6F"/>
    <w:rsid w:val="00161C15"/>
    <w:rsid w:val="00161CFD"/>
    <w:rsid w:val="00162076"/>
    <w:rsid w:val="00162839"/>
    <w:rsid w:val="00165C34"/>
    <w:rsid w:val="00166FF7"/>
    <w:rsid w:val="00170243"/>
    <w:rsid w:val="001704E2"/>
    <w:rsid w:val="00174224"/>
    <w:rsid w:val="00174A49"/>
    <w:rsid w:val="001757B5"/>
    <w:rsid w:val="00175C20"/>
    <w:rsid w:val="00175F46"/>
    <w:rsid w:val="001776F6"/>
    <w:rsid w:val="00180D00"/>
    <w:rsid w:val="0018109F"/>
    <w:rsid w:val="001813C1"/>
    <w:rsid w:val="00182FFE"/>
    <w:rsid w:val="001842AD"/>
    <w:rsid w:val="00185334"/>
    <w:rsid w:val="0018542E"/>
    <w:rsid w:val="0018625B"/>
    <w:rsid w:val="00190D15"/>
    <w:rsid w:val="001920DE"/>
    <w:rsid w:val="00192ACB"/>
    <w:rsid w:val="00192B68"/>
    <w:rsid w:val="0019521F"/>
    <w:rsid w:val="0019562C"/>
    <w:rsid w:val="00195822"/>
    <w:rsid w:val="001969D4"/>
    <w:rsid w:val="001A319F"/>
    <w:rsid w:val="001A4DA5"/>
    <w:rsid w:val="001A5595"/>
    <w:rsid w:val="001A5DD1"/>
    <w:rsid w:val="001A6031"/>
    <w:rsid w:val="001A642F"/>
    <w:rsid w:val="001A7066"/>
    <w:rsid w:val="001B066F"/>
    <w:rsid w:val="001B1108"/>
    <w:rsid w:val="001B1569"/>
    <w:rsid w:val="001B1A5F"/>
    <w:rsid w:val="001B259E"/>
    <w:rsid w:val="001B3957"/>
    <w:rsid w:val="001B42F0"/>
    <w:rsid w:val="001B54AA"/>
    <w:rsid w:val="001B65BE"/>
    <w:rsid w:val="001B7A09"/>
    <w:rsid w:val="001B7CC1"/>
    <w:rsid w:val="001C02DD"/>
    <w:rsid w:val="001C117E"/>
    <w:rsid w:val="001C1C72"/>
    <w:rsid w:val="001C510C"/>
    <w:rsid w:val="001C71CC"/>
    <w:rsid w:val="001C7B64"/>
    <w:rsid w:val="001D2829"/>
    <w:rsid w:val="001D3393"/>
    <w:rsid w:val="001D3486"/>
    <w:rsid w:val="001D47F2"/>
    <w:rsid w:val="001D534E"/>
    <w:rsid w:val="001D68EC"/>
    <w:rsid w:val="001D72E1"/>
    <w:rsid w:val="001D7FE1"/>
    <w:rsid w:val="001E0299"/>
    <w:rsid w:val="001E17CE"/>
    <w:rsid w:val="001E2047"/>
    <w:rsid w:val="001E2E5E"/>
    <w:rsid w:val="001E34ED"/>
    <w:rsid w:val="001E3EEE"/>
    <w:rsid w:val="001E3FCA"/>
    <w:rsid w:val="001E54A7"/>
    <w:rsid w:val="001E5BE8"/>
    <w:rsid w:val="001E5FC2"/>
    <w:rsid w:val="001E6F04"/>
    <w:rsid w:val="001F05D5"/>
    <w:rsid w:val="001F355E"/>
    <w:rsid w:val="001F6302"/>
    <w:rsid w:val="001F6E22"/>
    <w:rsid w:val="00200613"/>
    <w:rsid w:val="002006B3"/>
    <w:rsid w:val="00201821"/>
    <w:rsid w:val="00204D42"/>
    <w:rsid w:val="00204F2B"/>
    <w:rsid w:val="00206222"/>
    <w:rsid w:val="0020698F"/>
    <w:rsid w:val="002078F5"/>
    <w:rsid w:val="00211094"/>
    <w:rsid w:val="00212547"/>
    <w:rsid w:val="00212DC6"/>
    <w:rsid w:val="00217337"/>
    <w:rsid w:val="00217511"/>
    <w:rsid w:val="00217C79"/>
    <w:rsid w:val="0022023C"/>
    <w:rsid w:val="002206E8"/>
    <w:rsid w:val="0022222C"/>
    <w:rsid w:val="002235DF"/>
    <w:rsid w:val="00224093"/>
    <w:rsid w:val="00226410"/>
    <w:rsid w:val="00226591"/>
    <w:rsid w:val="0022733E"/>
    <w:rsid w:val="002277EC"/>
    <w:rsid w:val="00233479"/>
    <w:rsid w:val="002338FA"/>
    <w:rsid w:val="00233A41"/>
    <w:rsid w:val="00234C20"/>
    <w:rsid w:val="002366FE"/>
    <w:rsid w:val="00236EAC"/>
    <w:rsid w:val="00236FBA"/>
    <w:rsid w:val="00237704"/>
    <w:rsid w:val="00237F8D"/>
    <w:rsid w:val="002411E7"/>
    <w:rsid w:val="0024146C"/>
    <w:rsid w:val="002418F5"/>
    <w:rsid w:val="00241C3C"/>
    <w:rsid w:val="002420A0"/>
    <w:rsid w:val="00244279"/>
    <w:rsid w:val="00244DDA"/>
    <w:rsid w:val="00244F8B"/>
    <w:rsid w:val="0024589E"/>
    <w:rsid w:val="00245C66"/>
    <w:rsid w:val="00246F80"/>
    <w:rsid w:val="00247BF9"/>
    <w:rsid w:val="00250772"/>
    <w:rsid w:val="00251453"/>
    <w:rsid w:val="00251B3A"/>
    <w:rsid w:val="00252D23"/>
    <w:rsid w:val="00252DF5"/>
    <w:rsid w:val="00253106"/>
    <w:rsid w:val="00253E34"/>
    <w:rsid w:val="0025586D"/>
    <w:rsid w:val="00263783"/>
    <w:rsid w:val="00263C94"/>
    <w:rsid w:val="0026437A"/>
    <w:rsid w:val="00264499"/>
    <w:rsid w:val="002657FB"/>
    <w:rsid w:val="0026738F"/>
    <w:rsid w:val="00270738"/>
    <w:rsid w:val="00271A34"/>
    <w:rsid w:val="00272545"/>
    <w:rsid w:val="002766DE"/>
    <w:rsid w:val="0028108A"/>
    <w:rsid w:val="00282039"/>
    <w:rsid w:val="00282EEC"/>
    <w:rsid w:val="002855E6"/>
    <w:rsid w:val="00286F79"/>
    <w:rsid w:val="00290255"/>
    <w:rsid w:val="00290C59"/>
    <w:rsid w:val="00292B6F"/>
    <w:rsid w:val="00294CE9"/>
    <w:rsid w:val="0029524D"/>
    <w:rsid w:val="00295357"/>
    <w:rsid w:val="00295821"/>
    <w:rsid w:val="00296803"/>
    <w:rsid w:val="00296ED5"/>
    <w:rsid w:val="00296F33"/>
    <w:rsid w:val="0029764F"/>
    <w:rsid w:val="002976ED"/>
    <w:rsid w:val="002A0174"/>
    <w:rsid w:val="002A2530"/>
    <w:rsid w:val="002A3AA1"/>
    <w:rsid w:val="002B1885"/>
    <w:rsid w:val="002B1D02"/>
    <w:rsid w:val="002B2915"/>
    <w:rsid w:val="002B2A8B"/>
    <w:rsid w:val="002B41B3"/>
    <w:rsid w:val="002B5C0C"/>
    <w:rsid w:val="002B69DC"/>
    <w:rsid w:val="002B6EDD"/>
    <w:rsid w:val="002C0685"/>
    <w:rsid w:val="002C077F"/>
    <w:rsid w:val="002C28BA"/>
    <w:rsid w:val="002C3749"/>
    <w:rsid w:val="002C4372"/>
    <w:rsid w:val="002C4782"/>
    <w:rsid w:val="002C4CED"/>
    <w:rsid w:val="002C5059"/>
    <w:rsid w:val="002C5221"/>
    <w:rsid w:val="002C5B5D"/>
    <w:rsid w:val="002C736B"/>
    <w:rsid w:val="002C76F5"/>
    <w:rsid w:val="002C7FF4"/>
    <w:rsid w:val="002D185D"/>
    <w:rsid w:val="002D35AD"/>
    <w:rsid w:val="002D7269"/>
    <w:rsid w:val="002D74F3"/>
    <w:rsid w:val="002E020F"/>
    <w:rsid w:val="002E238D"/>
    <w:rsid w:val="002E47C7"/>
    <w:rsid w:val="002E4869"/>
    <w:rsid w:val="002E4E29"/>
    <w:rsid w:val="002E71C8"/>
    <w:rsid w:val="002E75DB"/>
    <w:rsid w:val="002E7A53"/>
    <w:rsid w:val="002F0213"/>
    <w:rsid w:val="002F0714"/>
    <w:rsid w:val="002F0F1D"/>
    <w:rsid w:val="002F2794"/>
    <w:rsid w:val="002F2A67"/>
    <w:rsid w:val="002F39C6"/>
    <w:rsid w:val="002F42D6"/>
    <w:rsid w:val="002F5503"/>
    <w:rsid w:val="002F57EB"/>
    <w:rsid w:val="002F59AE"/>
    <w:rsid w:val="002F6AE3"/>
    <w:rsid w:val="002F6C3E"/>
    <w:rsid w:val="002F6F7F"/>
    <w:rsid w:val="002F7984"/>
    <w:rsid w:val="0030181B"/>
    <w:rsid w:val="00302805"/>
    <w:rsid w:val="00302C35"/>
    <w:rsid w:val="0030360E"/>
    <w:rsid w:val="00311855"/>
    <w:rsid w:val="00312860"/>
    <w:rsid w:val="003129E9"/>
    <w:rsid w:val="00312AA8"/>
    <w:rsid w:val="003146B0"/>
    <w:rsid w:val="00317D25"/>
    <w:rsid w:val="00321248"/>
    <w:rsid w:val="00323BF9"/>
    <w:rsid w:val="00325C47"/>
    <w:rsid w:val="003265B3"/>
    <w:rsid w:val="003265F8"/>
    <w:rsid w:val="00330BE4"/>
    <w:rsid w:val="00330CB1"/>
    <w:rsid w:val="00332637"/>
    <w:rsid w:val="00333CEC"/>
    <w:rsid w:val="00335A56"/>
    <w:rsid w:val="00336F05"/>
    <w:rsid w:val="0034172E"/>
    <w:rsid w:val="003422A2"/>
    <w:rsid w:val="00343A4D"/>
    <w:rsid w:val="00343ECA"/>
    <w:rsid w:val="003455ED"/>
    <w:rsid w:val="0034570B"/>
    <w:rsid w:val="00345F68"/>
    <w:rsid w:val="00346E4A"/>
    <w:rsid w:val="00351019"/>
    <w:rsid w:val="00352154"/>
    <w:rsid w:val="003522AE"/>
    <w:rsid w:val="00352D59"/>
    <w:rsid w:val="00353348"/>
    <w:rsid w:val="003546C4"/>
    <w:rsid w:val="00354731"/>
    <w:rsid w:val="0035484A"/>
    <w:rsid w:val="00355C20"/>
    <w:rsid w:val="00356053"/>
    <w:rsid w:val="00356A9A"/>
    <w:rsid w:val="00357EB7"/>
    <w:rsid w:val="00361B87"/>
    <w:rsid w:val="0036236A"/>
    <w:rsid w:val="00363DEC"/>
    <w:rsid w:val="003644F3"/>
    <w:rsid w:val="00364EE7"/>
    <w:rsid w:val="0037130B"/>
    <w:rsid w:val="00371478"/>
    <w:rsid w:val="00371A3A"/>
    <w:rsid w:val="00371BF8"/>
    <w:rsid w:val="003738F3"/>
    <w:rsid w:val="0038245F"/>
    <w:rsid w:val="0038527E"/>
    <w:rsid w:val="00385459"/>
    <w:rsid w:val="003860E6"/>
    <w:rsid w:val="003928CC"/>
    <w:rsid w:val="00392D4A"/>
    <w:rsid w:val="0039317B"/>
    <w:rsid w:val="0039396E"/>
    <w:rsid w:val="00395D93"/>
    <w:rsid w:val="0039792C"/>
    <w:rsid w:val="003A0158"/>
    <w:rsid w:val="003A11CF"/>
    <w:rsid w:val="003A283C"/>
    <w:rsid w:val="003A3C43"/>
    <w:rsid w:val="003A4E16"/>
    <w:rsid w:val="003A509F"/>
    <w:rsid w:val="003B0164"/>
    <w:rsid w:val="003B1996"/>
    <w:rsid w:val="003B2059"/>
    <w:rsid w:val="003B219B"/>
    <w:rsid w:val="003B2BEA"/>
    <w:rsid w:val="003B3CAC"/>
    <w:rsid w:val="003B7961"/>
    <w:rsid w:val="003C086B"/>
    <w:rsid w:val="003C1129"/>
    <w:rsid w:val="003C138A"/>
    <w:rsid w:val="003C1853"/>
    <w:rsid w:val="003C2F29"/>
    <w:rsid w:val="003C4371"/>
    <w:rsid w:val="003C4F20"/>
    <w:rsid w:val="003C5AE5"/>
    <w:rsid w:val="003C5C45"/>
    <w:rsid w:val="003C677E"/>
    <w:rsid w:val="003C7777"/>
    <w:rsid w:val="003C7BF3"/>
    <w:rsid w:val="003D0822"/>
    <w:rsid w:val="003D09AA"/>
    <w:rsid w:val="003D377B"/>
    <w:rsid w:val="003D384C"/>
    <w:rsid w:val="003D64AC"/>
    <w:rsid w:val="003D7B4E"/>
    <w:rsid w:val="003E12B6"/>
    <w:rsid w:val="003E16E4"/>
    <w:rsid w:val="003E1BB6"/>
    <w:rsid w:val="003E2A57"/>
    <w:rsid w:val="003E4B03"/>
    <w:rsid w:val="003F23B9"/>
    <w:rsid w:val="003F2E7C"/>
    <w:rsid w:val="003F305E"/>
    <w:rsid w:val="003F3C6B"/>
    <w:rsid w:val="003F4C69"/>
    <w:rsid w:val="003F6EE4"/>
    <w:rsid w:val="003F7C9A"/>
    <w:rsid w:val="0040148C"/>
    <w:rsid w:val="004049F2"/>
    <w:rsid w:val="00406143"/>
    <w:rsid w:val="00407BD8"/>
    <w:rsid w:val="00410DD6"/>
    <w:rsid w:val="00413282"/>
    <w:rsid w:val="00413F54"/>
    <w:rsid w:val="00414CCF"/>
    <w:rsid w:val="00415683"/>
    <w:rsid w:val="004173EF"/>
    <w:rsid w:val="004176C3"/>
    <w:rsid w:val="0042007E"/>
    <w:rsid w:val="0042117A"/>
    <w:rsid w:val="00424949"/>
    <w:rsid w:val="004259E1"/>
    <w:rsid w:val="004272AC"/>
    <w:rsid w:val="00430E5E"/>
    <w:rsid w:val="00431280"/>
    <w:rsid w:val="0043128C"/>
    <w:rsid w:val="00431AFA"/>
    <w:rsid w:val="004328AE"/>
    <w:rsid w:val="00433596"/>
    <w:rsid w:val="00434274"/>
    <w:rsid w:val="004344F7"/>
    <w:rsid w:val="00434999"/>
    <w:rsid w:val="00434E88"/>
    <w:rsid w:val="0043599A"/>
    <w:rsid w:val="004378C7"/>
    <w:rsid w:val="00445DC0"/>
    <w:rsid w:val="0044675F"/>
    <w:rsid w:val="0044714E"/>
    <w:rsid w:val="004471D9"/>
    <w:rsid w:val="004472BB"/>
    <w:rsid w:val="004514BB"/>
    <w:rsid w:val="004523D9"/>
    <w:rsid w:val="00454BEA"/>
    <w:rsid w:val="00454F7B"/>
    <w:rsid w:val="004550BF"/>
    <w:rsid w:val="00456496"/>
    <w:rsid w:val="00456AE8"/>
    <w:rsid w:val="004600A1"/>
    <w:rsid w:val="004607BA"/>
    <w:rsid w:val="004633DD"/>
    <w:rsid w:val="0046587C"/>
    <w:rsid w:val="00465E85"/>
    <w:rsid w:val="004661DE"/>
    <w:rsid w:val="00467DCF"/>
    <w:rsid w:val="00471953"/>
    <w:rsid w:val="00473A4D"/>
    <w:rsid w:val="0047433F"/>
    <w:rsid w:val="00474377"/>
    <w:rsid w:val="00474E8D"/>
    <w:rsid w:val="00475939"/>
    <w:rsid w:val="0047776E"/>
    <w:rsid w:val="00477C9D"/>
    <w:rsid w:val="00477CF1"/>
    <w:rsid w:val="004805F0"/>
    <w:rsid w:val="004812AE"/>
    <w:rsid w:val="00481583"/>
    <w:rsid w:val="00481738"/>
    <w:rsid w:val="0048311F"/>
    <w:rsid w:val="0048516D"/>
    <w:rsid w:val="00485BAD"/>
    <w:rsid w:val="004872BB"/>
    <w:rsid w:val="0049184F"/>
    <w:rsid w:val="0049216A"/>
    <w:rsid w:val="00493965"/>
    <w:rsid w:val="00495C17"/>
    <w:rsid w:val="00497707"/>
    <w:rsid w:val="004A1D22"/>
    <w:rsid w:val="004B18E7"/>
    <w:rsid w:val="004B24EB"/>
    <w:rsid w:val="004B3591"/>
    <w:rsid w:val="004B376C"/>
    <w:rsid w:val="004B472F"/>
    <w:rsid w:val="004B5F7F"/>
    <w:rsid w:val="004B6048"/>
    <w:rsid w:val="004B62DB"/>
    <w:rsid w:val="004B63C8"/>
    <w:rsid w:val="004B66F2"/>
    <w:rsid w:val="004B7F7B"/>
    <w:rsid w:val="004C2DCB"/>
    <w:rsid w:val="004C43AB"/>
    <w:rsid w:val="004C6818"/>
    <w:rsid w:val="004C6F34"/>
    <w:rsid w:val="004D08FF"/>
    <w:rsid w:val="004D0B0C"/>
    <w:rsid w:val="004D24DE"/>
    <w:rsid w:val="004D2C21"/>
    <w:rsid w:val="004D49DC"/>
    <w:rsid w:val="004D55FD"/>
    <w:rsid w:val="004D5F96"/>
    <w:rsid w:val="004D6CF0"/>
    <w:rsid w:val="004D7413"/>
    <w:rsid w:val="004E2AA8"/>
    <w:rsid w:val="004E36BC"/>
    <w:rsid w:val="004E40D5"/>
    <w:rsid w:val="004E5757"/>
    <w:rsid w:val="004F14D3"/>
    <w:rsid w:val="004F1EF8"/>
    <w:rsid w:val="004F228A"/>
    <w:rsid w:val="004F3749"/>
    <w:rsid w:val="004F451B"/>
    <w:rsid w:val="004F475A"/>
    <w:rsid w:val="004F64BC"/>
    <w:rsid w:val="004F7407"/>
    <w:rsid w:val="004F77B2"/>
    <w:rsid w:val="004F7A58"/>
    <w:rsid w:val="004F7CA1"/>
    <w:rsid w:val="005002A8"/>
    <w:rsid w:val="00501326"/>
    <w:rsid w:val="0050197C"/>
    <w:rsid w:val="005023AA"/>
    <w:rsid w:val="00503094"/>
    <w:rsid w:val="0050571E"/>
    <w:rsid w:val="00507BED"/>
    <w:rsid w:val="00517773"/>
    <w:rsid w:val="005177C1"/>
    <w:rsid w:val="00517A88"/>
    <w:rsid w:val="00517EB2"/>
    <w:rsid w:val="00522871"/>
    <w:rsid w:val="005229D5"/>
    <w:rsid w:val="0052470B"/>
    <w:rsid w:val="00525D53"/>
    <w:rsid w:val="00525D83"/>
    <w:rsid w:val="005269BB"/>
    <w:rsid w:val="00530D48"/>
    <w:rsid w:val="00531F42"/>
    <w:rsid w:val="00534AD4"/>
    <w:rsid w:val="00535CA8"/>
    <w:rsid w:val="0053735E"/>
    <w:rsid w:val="0054045E"/>
    <w:rsid w:val="005419EA"/>
    <w:rsid w:val="00543447"/>
    <w:rsid w:val="00543CDF"/>
    <w:rsid w:val="00547691"/>
    <w:rsid w:val="005519D1"/>
    <w:rsid w:val="0055225C"/>
    <w:rsid w:val="00553626"/>
    <w:rsid w:val="005544D8"/>
    <w:rsid w:val="005547A4"/>
    <w:rsid w:val="00556A9D"/>
    <w:rsid w:val="005570B3"/>
    <w:rsid w:val="00557339"/>
    <w:rsid w:val="00561375"/>
    <w:rsid w:val="005617A3"/>
    <w:rsid w:val="005617F3"/>
    <w:rsid w:val="005630A2"/>
    <w:rsid w:val="00563B7F"/>
    <w:rsid w:val="005652F1"/>
    <w:rsid w:val="00565631"/>
    <w:rsid w:val="0056719B"/>
    <w:rsid w:val="00574643"/>
    <w:rsid w:val="0057497A"/>
    <w:rsid w:val="00575EBE"/>
    <w:rsid w:val="005779A4"/>
    <w:rsid w:val="005806C1"/>
    <w:rsid w:val="00582102"/>
    <w:rsid w:val="0058381B"/>
    <w:rsid w:val="00584621"/>
    <w:rsid w:val="0058645C"/>
    <w:rsid w:val="00587617"/>
    <w:rsid w:val="00587A80"/>
    <w:rsid w:val="005915C6"/>
    <w:rsid w:val="005921AD"/>
    <w:rsid w:val="00593789"/>
    <w:rsid w:val="00593C68"/>
    <w:rsid w:val="00595A89"/>
    <w:rsid w:val="00596308"/>
    <w:rsid w:val="00596506"/>
    <w:rsid w:val="00597697"/>
    <w:rsid w:val="00597C13"/>
    <w:rsid w:val="005A1C09"/>
    <w:rsid w:val="005A2B03"/>
    <w:rsid w:val="005A3DA1"/>
    <w:rsid w:val="005A5366"/>
    <w:rsid w:val="005A686C"/>
    <w:rsid w:val="005A7439"/>
    <w:rsid w:val="005B0750"/>
    <w:rsid w:val="005B2CA6"/>
    <w:rsid w:val="005B390A"/>
    <w:rsid w:val="005B3D89"/>
    <w:rsid w:val="005B5011"/>
    <w:rsid w:val="005C2F17"/>
    <w:rsid w:val="005C3975"/>
    <w:rsid w:val="005C3EA5"/>
    <w:rsid w:val="005C52F9"/>
    <w:rsid w:val="005C5704"/>
    <w:rsid w:val="005C6CEA"/>
    <w:rsid w:val="005C7D26"/>
    <w:rsid w:val="005D009E"/>
    <w:rsid w:val="005D2FB9"/>
    <w:rsid w:val="005D74AA"/>
    <w:rsid w:val="005E2A84"/>
    <w:rsid w:val="005E41E1"/>
    <w:rsid w:val="005E6908"/>
    <w:rsid w:val="005E6F9F"/>
    <w:rsid w:val="005F14EF"/>
    <w:rsid w:val="005F2E52"/>
    <w:rsid w:val="005F5C27"/>
    <w:rsid w:val="005F7A3B"/>
    <w:rsid w:val="00600D3F"/>
    <w:rsid w:val="00602F35"/>
    <w:rsid w:val="006040EB"/>
    <w:rsid w:val="0060466A"/>
    <w:rsid w:val="00605A5D"/>
    <w:rsid w:val="0060607B"/>
    <w:rsid w:val="00610FFA"/>
    <w:rsid w:val="00612379"/>
    <w:rsid w:val="0061268F"/>
    <w:rsid w:val="00613E4E"/>
    <w:rsid w:val="0061449A"/>
    <w:rsid w:val="006164D2"/>
    <w:rsid w:val="00616E73"/>
    <w:rsid w:val="00617C8C"/>
    <w:rsid w:val="00622B2A"/>
    <w:rsid w:val="006231D8"/>
    <w:rsid w:val="00623208"/>
    <w:rsid w:val="0062350F"/>
    <w:rsid w:val="00623853"/>
    <w:rsid w:val="006244BD"/>
    <w:rsid w:val="00630267"/>
    <w:rsid w:val="006323F1"/>
    <w:rsid w:val="0063273F"/>
    <w:rsid w:val="00633691"/>
    <w:rsid w:val="0063461A"/>
    <w:rsid w:val="00635F0B"/>
    <w:rsid w:val="00636F24"/>
    <w:rsid w:val="00637AF6"/>
    <w:rsid w:val="00642375"/>
    <w:rsid w:val="006424EF"/>
    <w:rsid w:val="00642AB9"/>
    <w:rsid w:val="00642D39"/>
    <w:rsid w:val="0064310F"/>
    <w:rsid w:val="00643FCC"/>
    <w:rsid w:val="00645661"/>
    <w:rsid w:val="006461F3"/>
    <w:rsid w:val="0064699F"/>
    <w:rsid w:val="0065080A"/>
    <w:rsid w:val="00651036"/>
    <w:rsid w:val="006510FD"/>
    <w:rsid w:val="0065165D"/>
    <w:rsid w:val="006517D7"/>
    <w:rsid w:val="00653286"/>
    <w:rsid w:val="00655646"/>
    <w:rsid w:val="00655DD9"/>
    <w:rsid w:val="006613CC"/>
    <w:rsid w:val="00661549"/>
    <w:rsid w:val="00661D36"/>
    <w:rsid w:val="006621A7"/>
    <w:rsid w:val="00662F04"/>
    <w:rsid w:val="00664EE6"/>
    <w:rsid w:val="0066620A"/>
    <w:rsid w:val="00666224"/>
    <w:rsid w:val="0066681F"/>
    <w:rsid w:val="00667211"/>
    <w:rsid w:val="00667936"/>
    <w:rsid w:val="0067197B"/>
    <w:rsid w:val="006755E9"/>
    <w:rsid w:val="00680B44"/>
    <w:rsid w:val="00680F00"/>
    <w:rsid w:val="00681775"/>
    <w:rsid w:val="00681AF0"/>
    <w:rsid w:val="0068281F"/>
    <w:rsid w:val="006840AF"/>
    <w:rsid w:val="00686133"/>
    <w:rsid w:val="00687376"/>
    <w:rsid w:val="0069180E"/>
    <w:rsid w:val="00694FB4"/>
    <w:rsid w:val="00695945"/>
    <w:rsid w:val="00695D2E"/>
    <w:rsid w:val="006A2CED"/>
    <w:rsid w:val="006A3352"/>
    <w:rsid w:val="006A37D0"/>
    <w:rsid w:val="006A386C"/>
    <w:rsid w:val="006A42E6"/>
    <w:rsid w:val="006A47CB"/>
    <w:rsid w:val="006A5836"/>
    <w:rsid w:val="006A7AD3"/>
    <w:rsid w:val="006B0FB8"/>
    <w:rsid w:val="006B3B20"/>
    <w:rsid w:val="006B6283"/>
    <w:rsid w:val="006B7E1C"/>
    <w:rsid w:val="006C0BCB"/>
    <w:rsid w:val="006C2EBF"/>
    <w:rsid w:val="006C42BD"/>
    <w:rsid w:val="006C4B51"/>
    <w:rsid w:val="006C5910"/>
    <w:rsid w:val="006C5A80"/>
    <w:rsid w:val="006C6746"/>
    <w:rsid w:val="006C7A13"/>
    <w:rsid w:val="006C7E85"/>
    <w:rsid w:val="006D0243"/>
    <w:rsid w:val="006D22BF"/>
    <w:rsid w:val="006D305B"/>
    <w:rsid w:val="006D487A"/>
    <w:rsid w:val="006D4B58"/>
    <w:rsid w:val="006D6843"/>
    <w:rsid w:val="006D70D5"/>
    <w:rsid w:val="006E0284"/>
    <w:rsid w:val="006E0782"/>
    <w:rsid w:val="006E1606"/>
    <w:rsid w:val="006E18AC"/>
    <w:rsid w:val="006E1A79"/>
    <w:rsid w:val="006E2675"/>
    <w:rsid w:val="006E2E19"/>
    <w:rsid w:val="006E39FA"/>
    <w:rsid w:val="006E477C"/>
    <w:rsid w:val="006E49E2"/>
    <w:rsid w:val="006E5F01"/>
    <w:rsid w:val="006E6E6B"/>
    <w:rsid w:val="006E72CF"/>
    <w:rsid w:val="006F15B2"/>
    <w:rsid w:val="006F15F0"/>
    <w:rsid w:val="006F2CC9"/>
    <w:rsid w:val="006F3767"/>
    <w:rsid w:val="006F4826"/>
    <w:rsid w:val="006F4D5D"/>
    <w:rsid w:val="006F5A08"/>
    <w:rsid w:val="006F7963"/>
    <w:rsid w:val="007006D4"/>
    <w:rsid w:val="007018FE"/>
    <w:rsid w:val="00705020"/>
    <w:rsid w:val="00705C32"/>
    <w:rsid w:val="00705E21"/>
    <w:rsid w:val="0070773B"/>
    <w:rsid w:val="007078F6"/>
    <w:rsid w:val="0070791B"/>
    <w:rsid w:val="0071001A"/>
    <w:rsid w:val="0071098C"/>
    <w:rsid w:val="007113E3"/>
    <w:rsid w:val="00711EC6"/>
    <w:rsid w:val="00712BE4"/>
    <w:rsid w:val="00713507"/>
    <w:rsid w:val="00714DBD"/>
    <w:rsid w:val="00716670"/>
    <w:rsid w:val="007168B4"/>
    <w:rsid w:val="00717B89"/>
    <w:rsid w:val="007211BD"/>
    <w:rsid w:val="007211FA"/>
    <w:rsid w:val="00721D1D"/>
    <w:rsid w:val="00723210"/>
    <w:rsid w:val="0072452A"/>
    <w:rsid w:val="007247A6"/>
    <w:rsid w:val="007259CC"/>
    <w:rsid w:val="00726C43"/>
    <w:rsid w:val="007275CC"/>
    <w:rsid w:val="00727C43"/>
    <w:rsid w:val="00731256"/>
    <w:rsid w:val="007345FA"/>
    <w:rsid w:val="00734E88"/>
    <w:rsid w:val="007368F3"/>
    <w:rsid w:val="00736D91"/>
    <w:rsid w:val="007407A3"/>
    <w:rsid w:val="00740BF0"/>
    <w:rsid w:val="00742B01"/>
    <w:rsid w:val="00742BED"/>
    <w:rsid w:val="00742D4D"/>
    <w:rsid w:val="00743C66"/>
    <w:rsid w:val="00745321"/>
    <w:rsid w:val="0074727F"/>
    <w:rsid w:val="00747477"/>
    <w:rsid w:val="00750042"/>
    <w:rsid w:val="0075134E"/>
    <w:rsid w:val="00752484"/>
    <w:rsid w:val="00753D3A"/>
    <w:rsid w:val="00755F37"/>
    <w:rsid w:val="00756B81"/>
    <w:rsid w:val="0075703E"/>
    <w:rsid w:val="0076102B"/>
    <w:rsid w:val="00762DB5"/>
    <w:rsid w:val="007633BB"/>
    <w:rsid w:val="00763FC5"/>
    <w:rsid w:val="00764FE6"/>
    <w:rsid w:val="00767565"/>
    <w:rsid w:val="00771190"/>
    <w:rsid w:val="0077289E"/>
    <w:rsid w:val="00774A01"/>
    <w:rsid w:val="00776716"/>
    <w:rsid w:val="007769D4"/>
    <w:rsid w:val="0077754F"/>
    <w:rsid w:val="007779E0"/>
    <w:rsid w:val="00777AE2"/>
    <w:rsid w:val="007807A0"/>
    <w:rsid w:val="00780D88"/>
    <w:rsid w:val="0078260E"/>
    <w:rsid w:val="007829F9"/>
    <w:rsid w:val="00782E92"/>
    <w:rsid w:val="00782EC3"/>
    <w:rsid w:val="007840AD"/>
    <w:rsid w:val="00784A90"/>
    <w:rsid w:val="007869FA"/>
    <w:rsid w:val="00793DFF"/>
    <w:rsid w:val="007945BF"/>
    <w:rsid w:val="007947AF"/>
    <w:rsid w:val="00796779"/>
    <w:rsid w:val="007973D6"/>
    <w:rsid w:val="007A1E80"/>
    <w:rsid w:val="007A3CC8"/>
    <w:rsid w:val="007A4115"/>
    <w:rsid w:val="007A4A20"/>
    <w:rsid w:val="007A5713"/>
    <w:rsid w:val="007A6338"/>
    <w:rsid w:val="007A70BB"/>
    <w:rsid w:val="007A732F"/>
    <w:rsid w:val="007B00A0"/>
    <w:rsid w:val="007B07F6"/>
    <w:rsid w:val="007B08E8"/>
    <w:rsid w:val="007B158A"/>
    <w:rsid w:val="007B2994"/>
    <w:rsid w:val="007B2A6B"/>
    <w:rsid w:val="007B46F6"/>
    <w:rsid w:val="007B5CD4"/>
    <w:rsid w:val="007C12E9"/>
    <w:rsid w:val="007C2CB9"/>
    <w:rsid w:val="007C2F5B"/>
    <w:rsid w:val="007C3225"/>
    <w:rsid w:val="007C4191"/>
    <w:rsid w:val="007C56D7"/>
    <w:rsid w:val="007C56F4"/>
    <w:rsid w:val="007C6642"/>
    <w:rsid w:val="007C68CE"/>
    <w:rsid w:val="007C7467"/>
    <w:rsid w:val="007D1655"/>
    <w:rsid w:val="007D1EBD"/>
    <w:rsid w:val="007D2232"/>
    <w:rsid w:val="007D5285"/>
    <w:rsid w:val="007D62E9"/>
    <w:rsid w:val="007E1809"/>
    <w:rsid w:val="007E4244"/>
    <w:rsid w:val="007E486C"/>
    <w:rsid w:val="007E5977"/>
    <w:rsid w:val="007E6E2C"/>
    <w:rsid w:val="007F0320"/>
    <w:rsid w:val="007F0386"/>
    <w:rsid w:val="007F2605"/>
    <w:rsid w:val="007F2ED7"/>
    <w:rsid w:val="007F3574"/>
    <w:rsid w:val="007F6164"/>
    <w:rsid w:val="00802964"/>
    <w:rsid w:val="00802D7C"/>
    <w:rsid w:val="00803C56"/>
    <w:rsid w:val="0080565E"/>
    <w:rsid w:val="00805C0B"/>
    <w:rsid w:val="00806431"/>
    <w:rsid w:val="0080683A"/>
    <w:rsid w:val="00806867"/>
    <w:rsid w:val="00810BAC"/>
    <w:rsid w:val="0081103A"/>
    <w:rsid w:val="00811061"/>
    <w:rsid w:val="00813215"/>
    <w:rsid w:val="00813451"/>
    <w:rsid w:val="00814926"/>
    <w:rsid w:val="008153A6"/>
    <w:rsid w:val="0081595D"/>
    <w:rsid w:val="00816C55"/>
    <w:rsid w:val="00822E13"/>
    <w:rsid w:val="0082366C"/>
    <w:rsid w:val="00823BF4"/>
    <w:rsid w:val="008249D7"/>
    <w:rsid w:val="00825128"/>
    <w:rsid w:val="00825A35"/>
    <w:rsid w:val="00825A65"/>
    <w:rsid w:val="00834085"/>
    <w:rsid w:val="00835126"/>
    <w:rsid w:val="0083544A"/>
    <w:rsid w:val="00835506"/>
    <w:rsid w:val="008361F9"/>
    <w:rsid w:val="008366AD"/>
    <w:rsid w:val="00842BDD"/>
    <w:rsid w:val="00846898"/>
    <w:rsid w:val="00847629"/>
    <w:rsid w:val="008477C7"/>
    <w:rsid w:val="00851831"/>
    <w:rsid w:val="00853DD3"/>
    <w:rsid w:val="00853EBA"/>
    <w:rsid w:val="00854830"/>
    <w:rsid w:val="00855034"/>
    <w:rsid w:val="0085543F"/>
    <w:rsid w:val="00856991"/>
    <w:rsid w:val="00856EF2"/>
    <w:rsid w:val="0086302D"/>
    <w:rsid w:val="00863A3F"/>
    <w:rsid w:val="0086475C"/>
    <w:rsid w:val="00864B36"/>
    <w:rsid w:val="00864B3E"/>
    <w:rsid w:val="00865B8F"/>
    <w:rsid w:val="00866204"/>
    <w:rsid w:val="00866634"/>
    <w:rsid w:val="00866ED8"/>
    <w:rsid w:val="0086771A"/>
    <w:rsid w:val="00870260"/>
    <w:rsid w:val="00871C77"/>
    <w:rsid w:val="0087251E"/>
    <w:rsid w:val="0087261B"/>
    <w:rsid w:val="00873188"/>
    <w:rsid w:val="00874BC3"/>
    <w:rsid w:val="008760EE"/>
    <w:rsid w:val="008807F1"/>
    <w:rsid w:val="00880E12"/>
    <w:rsid w:val="00884798"/>
    <w:rsid w:val="00885CAF"/>
    <w:rsid w:val="00886D24"/>
    <w:rsid w:val="00886FC8"/>
    <w:rsid w:val="0088712E"/>
    <w:rsid w:val="0089109B"/>
    <w:rsid w:val="00891BF7"/>
    <w:rsid w:val="00892930"/>
    <w:rsid w:val="0089699F"/>
    <w:rsid w:val="00897D1B"/>
    <w:rsid w:val="008A0A9A"/>
    <w:rsid w:val="008A13F4"/>
    <w:rsid w:val="008A1ADC"/>
    <w:rsid w:val="008A3015"/>
    <w:rsid w:val="008A358F"/>
    <w:rsid w:val="008A3896"/>
    <w:rsid w:val="008A72DE"/>
    <w:rsid w:val="008A7FB3"/>
    <w:rsid w:val="008B0865"/>
    <w:rsid w:val="008B0B62"/>
    <w:rsid w:val="008B14F8"/>
    <w:rsid w:val="008B20EA"/>
    <w:rsid w:val="008B2127"/>
    <w:rsid w:val="008B44C2"/>
    <w:rsid w:val="008B6322"/>
    <w:rsid w:val="008C22D2"/>
    <w:rsid w:val="008C56FF"/>
    <w:rsid w:val="008C60E9"/>
    <w:rsid w:val="008C6AE8"/>
    <w:rsid w:val="008C6F3C"/>
    <w:rsid w:val="008C7863"/>
    <w:rsid w:val="008D0C87"/>
    <w:rsid w:val="008D20CB"/>
    <w:rsid w:val="008D471E"/>
    <w:rsid w:val="008D504E"/>
    <w:rsid w:val="008D54A6"/>
    <w:rsid w:val="008D555E"/>
    <w:rsid w:val="008E070D"/>
    <w:rsid w:val="008E117D"/>
    <w:rsid w:val="008E25E9"/>
    <w:rsid w:val="008E26AB"/>
    <w:rsid w:val="008E2A1B"/>
    <w:rsid w:val="008E3365"/>
    <w:rsid w:val="008E35D3"/>
    <w:rsid w:val="008E3AF3"/>
    <w:rsid w:val="008E3BF8"/>
    <w:rsid w:val="008E4329"/>
    <w:rsid w:val="008E4FDC"/>
    <w:rsid w:val="008E699C"/>
    <w:rsid w:val="008E71FC"/>
    <w:rsid w:val="008E77D8"/>
    <w:rsid w:val="008F41F6"/>
    <w:rsid w:val="008F611C"/>
    <w:rsid w:val="0090147C"/>
    <w:rsid w:val="009030BB"/>
    <w:rsid w:val="00904A88"/>
    <w:rsid w:val="00907838"/>
    <w:rsid w:val="00907DDE"/>
    <w:rsid w:val="00907F6C"/>
    <w:rsid w:val="00913CF9"/>
    <w:rsid w:val="00915535"/>
    <w:rsid w:val="009166D4"/>
    <w:rsid w:val="009168A8"/>
    <w:rsid w:val="009216A4"/>
    <w:rsid w:val="00921A14"/>
    <w:rsid w:val="0092201E"/>
    <w:rsid w:val="00923997"/>
    <w:rsid w:val="00923D7F"/>
    <w:rsid w:val="00924C2D"/>
    <w:rsid w:val="00925974"/>
    <w:rsid w:val="00931D3E"/>
    <w:rsid w:val="0093209F"/>
    <w:rsid w:val="00932572"/>
    <w:rsid w:val="009331D1"/>
    <w:rsid w:val="00934E65"/>
    <w:rsid w:val="00936392"/>
    <w:rsid w:val="00936611"/>
    <w:rsid w:val="009376EB"/>
    <w:rsid w:val="0094341E"/>
    <w:rsid w:val="00943E24"/>
    <w:rsid w:val="00944DCE"/>
    <w:rsid w:val="00947249"/>
    <w:rsid w:val="00947DD4"/>
    <w:rsid w:val="00950517"/>
    <w:rsid w:val="00950631"/>
    <w:rsid w:val="00953748"/>
    <w:rsid w:val="00953F35"/>
    <w:rsid w:val="009563D6"/>
    <w:rsid w:val="00962788"/>
    <w:rsid w:val="00964855"/>
    <w:rsid w:val="00964982"/>
    <w:rsid w:val="009656FF"/>
    <w:rsid w:val="009660FD"/>
    <w:rsid w:val="0096654F"/>
    <w:rsid w:val="009670CB"/>
    <w:rsid w:val="009714BA"/>
    <w:rsid w:val="0097330B"/>
    <w:rsid w:val="0097394D"/>
    <w:rsid w:val="00974738"/>
    <w:rsid w:val="009752FF"/>
    <w:rsid w:val="00975425"/>
    <w:rsid w:val="0097545A"/>
    <w:rsid w:val="00975787"/>
    <w:rsid w:val="00977F24"/>
    <w:rsid w:val="009814FE"/>
    <w:rsid w:val="009827EF"/>
    <w:rsid w:val="00985D2F"/>
    <w:rsid w:val="009865C9"/>
    <w:rsid w:val="00987246"/>
    <w:rsid w:val="00987EEE"/>
    <w:rsid w:val="00990076"/>
    <w:rsid w:val="00990AB2"/>
    <w:rsid w:val="00990D02"/>
    <w:rsid w:val="00991A8D"/>
    <w:rsid w:val="009936AF"/>
    <w:rsid w:val="009977A1"/>
    <w:rsid w:val="009A0125"/>
    <w:rsid w:val="009A1C44"/>
    <w:rsid w:val="009A33E8"/>
    <w:rsid w:val="009A3D0B"/>
    <w:rsid w:val="009A3FAC"/>
    <w:rsid w:val="009A583E"/>
    <w:rsid w:val="009A5A4F"/>
    <w:rsid w:val="009B00F0"/>
    <w:rsid w:val="009B0A62"/>
    <w:rsid w:val="009B2241"/>
    <w:rsid w:val="009B3335"/>
    <w:rsid w:val="009B3AC7"/>
    <w:rsid w:val="009B5076"/>
    <w:rsid w:val="009B7081"/>
    <w:rsid w:val="009B70E0"/>
    <w:rsid w:val="009B7133"/>
    <w:rsid w:val="009C0446"/>
    <w:rsid w:val="009C3655"/>
    <w:rsid w:val="009C38F0"/>
    <w:rsid w:val="009C3AF7"/>
    <w:rsid w:val="009C53FF"/>
    <w:rsid w:val="009D1969"/>
    <w:rsid w:val="009D2CE0"/>
    <w:rsid w:val="009D37A6"/>
    <w:rsid w:val="009D3C56"/>
    <w:rsid w:val="009D6CF5"/>
    <w:rsid w:val="009D79F3"/>
    <w:rsid w:val="009D7B1D"/>
    <w:rsid w:val="009E1751"/>
    <w:rsid w:val="009E539C"/>
    <w:rsid w:val="009E6123"/>
    <w:rsid w:val="009E653C"/>
    <w:rsid w:val="009F0C29"/>
    <w:rsid w:val="009F2285"/>
    <w:rsid w:val="009F36F7"/>
    <w:rsid w:val="009F6741"/>
    <w:rsid w:val="009F6BA1"/>
    <w:rsid w:val="009F70EF"/>
    <w:rsid w:val="00A0232B"/>
    <w:rsid w:val="00A04A12"/>
    <w:rsid w:val="00A04E19"/>
    <w:rsid w:val="00A06FDB"/>
    <w:rsid w:val="00A1035B"/>
    <w:rsid w:val="00A12DDF"/>
    <w:rsid w:val="00A12FDD"/>
    <w:rsid w:val="00A14482"/>
    <w:rsid w:val="00A170FD"/>
    <w:rsid w:val="00A204A6"/>
    <w:rsid w:val="00A206D1"/>
    <w:rsid w:val="00A20944"/>
    <w:rsid w:val="00A2252B"/>
    <w:rsid w:val="00A22A3D"/>
    <w:rsid w:val="00A258B0"/>
    <w:rsid w:val="00A25B2F"/>
    <w:rsid w:val="00A2792D"/>
    <w:rsid w:val="00A31FBC"/>
    <w:rsid w:val="00A36350"/>
    <w:rsid w:val="00A365E7"/>
    <w:rsid w:val="00A36E39"/>
    <w:rsid w:val="00A37420"/>
    <w:rsid w:val="00A378E0"/>
    <w:rsid w:val="00A4135D"/>
    <w:rsid w:val="00A42E9A"/>
    <w:rsid w:val="00A4470C"/>
    <w:rsid w:val="00A471F5"/>
    <w:rsid w:val="00A51DA7"/>
    <w:rsid w:val="00A5256C"/>
    <w:rsid w:val="00A526D6"/>
    <w:rsid w:val="00A526D7"/>
    <w:rsid w:val="00A542C3"/>
    <w:rsid w:val="00A60428"/>
    <w:rsid w:val="00A63371"/>
    <w:rsid w:val="00A659A5"/>
    <w:rsid w:val="00A65E18"/>
    <w:rsid w:val="00A660E1"/>
    <w:rsid w:val="00A66379"/>
    <w:rsid w:val="00A71AC4"/>
    <w:rsid w:val="00A7221C"/>
    <w:rsid w:val="00A81B04"/>
    <w:rsid w:val="00A83C18"/>
    <w:rsid w:val="00A85221"/>
    <w:rsid w:val="00A864E2"/>
    <w:rsid w:val="00A865F1"/>
    <w:rsid w:val="00A90982"/>
    <w:rsid w:val="00A90B39"/>
    <w:rsid w:val="00A91BDE"/>
    <w:rsid w:val="00A91D59"/>
    <w:rsid w:val="00A92E11"/>
    <w:rsid w:val="00A93CBF"/>
    <w:rsid w:val="00A96074"/>
    <w:rsid w:val="00A9655C"/>
    <w:rsid w:val="00A96847"/>
    <w:rsid w:val="00A97310"/>
    <w:rsid w:val="00A97442"/>
    <w:rsid w:val="00AA115A"/>
    <w:rsid w:val="00AA3891"/>
    <w:rsid w:val="00AA3D50"/>
    <w:rsid w:val="00AA67B8"/>
    <w:rsid w:val="00AA799D"/>
    <w:rsid w:val="00AB043B"/>
    <w:rsid w:val="00AB1509"/>
    <w:rsid w:val="00AB2047"/>
    <w:rsid w:val="00AB45AD"/>
    <w:rsid w:val="00AB66B3"/>
    <w:rsid w:val="00AB6720"/>
    <w:rsid w:val="00AB6824"/>
    <w:rsid w:val="00AB6EE1"/>
    <w:rsid w:val="00AC05B8"/>
    <w:rsid w:val="00AC2637"/>
    <w:rsid w:val="00AC326F"/>
    <w:rsid w:val="00AC3F80"/>
    <w:rsid w:val="00AC4136"/>
    <w:rsid w:val="00AC5A95"/>
    <w:rsid w:val="00AC693E"/>
    <w:rsid w:val="00AD0A5D"/>
    <w:rsid w:val="00AD0D8E"/>
    <w:rsid w:val="00AD0FFC"/>
    <w:rsid w:val="00AD137B"/>
    <w:rsid w:val="00AD612F"/>
    <w:rsid w:val="00AD6FFD"/>
    <w:rsid w:val="00AE20F4"/>
    <w:rsid w:val="00AE311F"/>
    <w:rsid w:val="00AE4221"/>
    <w:rsid w:val="00AE539F"/>
    <w:rsid w:val="00AE6551"/>
    <w:rsid w:val="00AE69F1"/>
    <w:rsid w:val="00AE6E52"/>
    <w:rsid w:val="00AE776B"/>
    <w:rsid w:val="00AF0BA5"/>
    <w:rsid w:val="00AF2790"/>
    <w:rsid w:val="00AF27DF"/>
    <w:rsid w:val="00AF37F2"/>
    <w:rsid w:val="00AF5982"/>
    <w:rsid w:val="00AF7E22"/>
    <w:rsid w:val="00B00250"/>
    <w:rsid w:val="00B04A10"/>
    <w:rsid w:val="00B0502B"/>
    <w:rsid w:val="00B05D11"/>
    <w:rsid w:val="00B0695B"/>
    <w:rsid w:val="00B12CFD"/>
    <w:rsid w:val="00B132D5"/>
    <w:rsid w:val="00B13A36"/>
    <w:rsid w:val="00B13ADD"/>
    <w:rsid w:val="00B173A4"/>
    <w:rsid w:val="00B17C50"/>
    <w:rsid w:val="00B207CA"/>
    <w:rsid w:val="00B22748"/>
    <w:rsid w:val="00B23CDC"/>
    <w:rsid w:val="00B24853"/>
    <w:rsid w:val="00B24AA0"/>
    <w:rsid w:val="00B25342"/>
    <w:rsid w:val="00B25C06"/>
    <w:rsid w:val="00B26828"/>
    <w:rsid w:val="00B2682E"/>
    <w:rsid w:val="00B27140"/>
    <w:rsid w:val="00B30A7C"/>
    <w:rsid w:val="00B31389"/>
    <w:rsid w:val="00B33B0B"/>
    <w:rsid w:val="00B3516A"/>
    <w:rsid w:val="00B35C86"/>
    <w:rsid w:val="00B403DB"/>
    <w:rsid w:val="00B41523"/>
    <w:rsid w:val="00B41972"/>
    <w:rsid w:val="00B41AB3"/>
    <w:rsid w:val="00B41F9E"/>
    <w:rsid w:val="00B42749"/>
    <w:rsid w:val="00B4306C"/>
    <w:rsid w:val="00B438BA"/>
    <w:rsid w:val="00B50EB0"/>
    <w:rsid w:val="00B51579"/>
    <w:rsid w:val="00B51AF2"/>
    <w:rsid w:val="00B528F0"/>
    <w:rsid w:val="00B53044"/>
    <w:rsid w:val="00B534F4"/>
    <w:rsid w:val="00B5380F"/>
    <w:rsid w:val="00B5442B"/>
    <w:rsid w:val="00B5692C"/>
    <w:rsid w:val="00B57347"/>
    <w:rsid w:val="00B6143D"/>
    <w:rsid w:val="00B6291D"/>
    <w:rsid w:val="00B62A65"/>
    <w:rsid w:val="00B64348"/>
    <w:rsid w:val="00B646C2"/>
    <w:rsid w:val="00B646E3"/>
    <w:rsid w:val="00B64B31"/>
    <w:rsid w:val="00B64EC6"/>
    <w:rsid w:val="00B65D7F"/>
    <w:rsid w:val="00B66000"/>
    <w:rsid w:val="00B6651D"/>
    <w:rsid w:val="00B66CD8"/>
    <w:rsid w:val="00B67262"/>
    <w:rsid w:val="00B7081E"/>
    <w:rsid w:val="00B70FD7"/>
    <w:rsid w:val="00B7124F"/>
    <w:rsid w:val="00B73C91"/>
    <w:rsid w:val="00B81247"/>
    <w:rsid w:val="00B81F1B"/>
    <w:rsid w:val="00B82665"/>
    <w:rsid w:val="00B8280A"/>
    <w:rsid w:val="00B82F72"/>
    <w:rsid w:val="00B8335D"/>
    <w:rsid w:val="00B865CA"/>
    <w:rsid w:val="00B86D2B"/>
    <w:rsid w:val="00B86DC1"/>
    <w:rsid w:val="00B87206"/>
    <w:rsid w:val="00B908F4"/>
    <w:rsid w:val="00B92A75"/>
    <w:rsid w:val="00B952B7"/>
    <w:rsid w:val="00B95AC8"/>
    <w:rsid w:val="00B97458"/>
    <w:rsid w:val="00B97787"/>
    <w:rsid w:val="00BA0635"/>
    <w:rsid w:val="00BA4847"/>
    <w:rsid w:val="00BA4DD0"/>
    <w:rsid w:val="00BA732E"/>
    <w:rsid w:val="00BA73FB"/>
    <w:rsid w:val="00BA7DCA"/>
    <w:rsid w:val="00BB0E46"/>
    <w:rsid w:val="00BB281E"/>
    <w:rsid w:val="00BB3442"/>
    <w:rsid w:val="00BB57A8"/>
    <w:rsid w:val="00BB6149"/>
    <w:rsid w:val="00BB619A"/>
    <w:rsid w:val="00BB6320"/>
    <w:rsid w:val="00BB7DAC"/>
    <w:rsid w:val="00BC1460"/>
    <w:rsid w:val="00BC3B46"/>
    <w:rsid w:val="00BC44EB"/>
    <w:rsid w:val="00BC6871"/>
    <w:rsid w:val="00BC75A0"/>
    <w:rsid w:val="00BD056B"/>
    <w:rsid w:val="00BD123D"/>
    <w:rsid w:val="00BD1F86"/>
    <w:rsid w:val="00BD2391"/>
    <w:rsid w:val="00BD31D3"/>
    <w:rsid w:val="00BD3C02"/>
    <w:rsid w:val="00BD50AB"/>
    <w:rsid w:val="00BD5E08"/>
    <w:rsid w:val="00BE0756"/>
    <w:rsid w:val="00BE2469"/>
    <w:rsid w:val="00BE3551"/>
    <w:rsid w:val="00BE3C0E"/>
    <w:rsid w:val="00BE59CE"/>
    <w:rsid w:val="00BE5BAE"/>
    <w:rsid w:val="00BE653E"/>
    <w:rsid w:val="00BE725E"/>
    <w:rsid w:val="00BE7331"/>
    <w:rsid w:val="00BE799B"/>
    <w:rsid w:val="00BF1171"/>
    <w:rsid w:val="00BF3A01"/>
    <w:rsid w:val="00BF43C1"/>
    <w:rsid w:val="00BF5D9F"/>
    <w:rsid w:val="00BF610E"/>
    <w:rsid w:val="00BF689B"/>
    <w:rsid w:val="00BF6EBE"/>
    <w:rsid w:val="00C01888"/>
    <w:rsid w:val="00C0298E"/>
    <w:rsid w:val="00C0334B"/>
    <w:rsid w:val="00C03630"/>
    <w:rsid w:val="00C04494"/>
    <w:rsid w:val="00C06F3B"/>
    <w:rsid w:val="00C073BB"/>
    <w:rsid w:val="00C10D03"/>
    <w:rsid w:val="00C110A1"/>
    <w:rsid w:val="00C1157E"/>
    <w:rsid w:val="00C13A2D"/>
    <w:rsid w:val="00C13C5F"/>
    <w:rsid w:val="00C151B6"/>
    <w:rsid w:val="00C15A54"/>
    <w:rsid w:val="00C16432"/>
    <w:rsid w:val="00C165F6"/>
    <w:rsid w:val="00C16773"/>
    <w:rsid w:val="00C20C1D"/>
    <w:rsid w:val="00C225C9"/>
    <w:rsid w:val="00C23499"/>
    <w:rsid w:val="00C2468E"/>
    <w:rsid w:val="00C2492B"/>
    <w:rsid w:val="00C26FA3"/>
    <w:rsid w:val="00C2749A"/>
    <w:rsid w:val="00C308DD"/>
    <w:rsid w:val="00C31C48"/>
    <w:rsid w:val="00C33AFF"/>
    <w:rsid w:val="00C35A52"/>
    <w:rsid w:val="00C36CFF"/>
    <w:rsid w:val="00C416AD"/>
    <w:rsid w:val="00C4202A"/>
    <w:rsid w:val="00C420F7"/>
    <w:rsid w:val="00C426B1"/>
    <w:rsid w:val="00C44025"/>
    <w:rsid w:val="00C44906"/>
    <w:rsid w:val="00C44F15"/>
    <w:rsid w:val="00C460B1"/>
    <w:rsid w:val="00C4756D"/>
    <w:rsid w:val="00C47ADB"/>
    <w:rsid w:val="00C47E81"/>
    <w:rsid w:val="00C51544"/>
    <w:rsid w:val="00C5295C"/>
    <w:rsid w:val="00C5405B"/>
    <w:rsid w:val="00C54B31"/>
    <w:rsid w:val="00C5645D"/>
    <w:rsid w:val="00C57746"/>
    <w:rsid w:val="00C63A72"/>
    <w:rsid w:val="00C66424"/>
    <w:rsid w:val="00C70607"/>
    <w:rsid w:val="00C7159F"/>
    <w:rsid w:val="00C71DD3"/>
    <w:rsid w:val="00C72898"/>
    <w:rsid w:val="00C7385E"/>
    <w:rsid w:val="00C73E06"/>
    <w:rsid w:val="00C73FD9"/>
    <w:rsid w:val="00C756C0"/>
    <w:rsid w:val="00C80C65"/>
    <w:rsid w:val="00C81C65"/>
    <w:rsid w:val="00C83733"/>
    <w:rsid w:val="00C849C4"/>
    <w:rsid w:val="00C87637"/>
    <w:rsid w:val="00C87C04"/>
    <w:rsid w:val="00C93239"/>
    <w:rsid w:val="00C938C6"/>
    <w:rsid w:val="00C9393B"/>
    <w:rsid w:val="00C93B75"/>
    <w:rsid w:val="00C949DB"/>
    <w:rsid w:val="00C966EF"/>
    <w:rsid w:val="00C96EDA"/>
    <w:rsid w:val="00C977A9"/>
    <w:rsid w:val="00C97898"/>
    <w:rsid w:val="00CA0953"/>
    <w:rsid w:val="00CA26DA"/>
    <w:rsid w:val="00CA4A85"/>
    <w:rsid w:val="00CA5323"/>
    <w:rsid w:val="00CA771C"/>
    <w:rsid w:val="00CB1739"/>
    <w:rsid w:val="00CB1FEB"/>
    <w:rsid w:val="00CB54CC"/>
    <w:rsid w:val="00CB5676"/>
    <w:rsid w:val="00CB5924"/>
    <w:rsid w:val="00CB5A32"/>
    <w:rsid w:val="00CB6F6E"/>
    <w:rsid w:val="00CC08CA"/>
    <w:rsid w:val="00CC0C09"/>
    <w:rsid w:val="00CC0C0C"/>
    <w:rsid w:val="00CC119E"/>
    <w:rsid w:val="00CC25AF"/>
    <w:rsid w:val="00CC30C8"/>
    <w:rsid w:val="00CC41E2"/>
    <w:rsid w:val="00CC4D0F"/>
    <w:rsid w:val="00CC5042"/>
    <w:rsid w:val="00CC5FDA"/>
    <w:rsid w:val="00CC7A65"/>
    <w:rsid w:val="00CC7D4B"/>
    <w:rsid w:val="00CC7E6E"/>
    <w:rsid w:val="00CD3D9A"/>
    <w:rsid w:val="00CD46FD"/>
    <w:rsid w:val="00CD5C58"/>
    <w:rsid w:val="00CD7979"/>
    <w:rsid w:val="00CE0731"/>
    <w:rsid w:val="00CE073E"/>
    <w:rsid w:val="00CE2238"/>
    <w:rsid w:val="00CE2294"/>
    <w:rsid w:val="00CE2BF1"/>
    <w:rsid w:val="00CE43D3"/>
    <w:rsid w:val="00CE515C"/>
    <w:rsid w:val="00CE7F2D"/>
    <w:rsid w:val="00CF21E9"/>
    <w:rsid w:val="00CF43CD"/>
    <w:rsid w:val="00D00F28"/>
    <w:rsid w:val="00D01C50"/>
    <w:rsid w:val="00D02F77"/>
    <w:rsid w:val="00D03BB0"/>
    <w:rsid w:val="00D045FF"/>
    <w:rsid w:val="00D04D62"/>
    <w:rsid w:val="00D07C3E"/>
    <w:rsid w:val="00D07D8D"/>
    <w:rsid w:val="00D105A6"/>
    <w:rsid w:val="00D10CD6"/>
    <w:rsid w:val="00D12E84"/>
    <w:rsid w:val="00D13139"/>
    <w:rsid w:val="00D1319C"/>
    <w:rsid w:val="00D1495A"/>
    <w:rsid w:val="00D159DE"/>
    <w:rsid w:val="00D207DA"/>
    <w:rsid w:val="00D20AB0"/>
    <w:rsid w:val="00D2192C"/>
    <w:rsid w:val="00D22BB6"/>
    <w:rsid w:val="00D24107"/>
    <w:rsid w:val="00D2557D"/>
    <w:rsid w:val="00D30D3D"/>
    <w:rsid w:val="00D3131C"/>
    <w:rsid w:val="00D33875"/>
    <w:rsid w:val="00D34D10"/>
    <w:rsid w:val="00D3529D"/>
    <w:rsid w:val="00D355F5"/>
    <w:rsid w:val="00D376A3"/>
    <w:rsid w:val="00D406B9"/>
    <w:rsid w:val="00D41283"/>
    <w:rsid w:val="00D414ED"/>
    <w:rsid w:val="00D46F31"/>
    <w:rsid w:val="00D479C2"/>
    <w:rsid w:val="00D47CCE"/>
    <w:rsid w:val="00D52A98"/>
    <w:rsid w:val="00D52B03"/>
    <w:rsid w:val="00D535B3"/>
    <w:rsid w:val="00D54C71"/>
    <w:rsid w:val="00D660AD"/>
    <w:rsid w:val="00D712F6"/>
    <w:rsid w:val="00D7447A"/>
    <w:rsid w:val="00D7586B"/>
    <w:rsid w:val="00D7744B"/>
    <w:rsid w:val="00D7793B"/>
    <w:rsid w:val="00D8026F"/>
    <w:rsid w:val="00D80F07"/>
    <w:rsid w:val="00D82401"/>
    <w:rsid w:val="00D86283"/>
    <w:rsid w:val="00D8671D"/>
    <w:rsid w:val="00D87C1C"/>
    <w:rsid w:val="00D91937"/>
    <w:rsid w:val="00D92E4C"/>
    <w:rsid w:val="00D9359A"/>
    <w:rsid w:val="00D93D72"/>
    <w:rsid w:val="00D944BF"/>
    <w:rsid w:val="00D94DA8"/>
    <w:rsid w:val="00D950B1"/>
    <w:rsid w:val="00D9532B"/>
    <w:rsid w:val="00D96302"/>
    <w:rsid w:val="00D96B6D"/>
    <w:rsid w:val="00D97EA9"/>
    <w:rsid w:val="00DA25C0"/>
    <w:rsid w:val="00DA2DD9"/>
    <w:rsid w:val="00DA37E4"/>
    <w:rsid w:val="00DA4D21"/>
    <w:rsid w:val="00DA6DBC"/>
    <w:rsid w:val="00DA7B9D"/>
    <w:rsid w:val="00DB0BAC"/>
    <w:rsid w:val="00DB10CF"/>
    <w:rsid w:val="00DB13DF"/>
    <w:rsid w:val="00DB2110"/>
    <w:rsid w:val="00DB2DF8"/>
    <w:rsid w:val="00DB2F5C"/>
    <w:rsid w:val="00DB4EF2"/>
    <w:rsid w:val="00DB5778"/>
    <w:rsid w:val="00DB6FD9"/>
    <w:rsid w:val="00DB780F"/>
    <w:rsid w:val="00DC00D4"/>
    <w:rsid w:val="00DC03D7"/>
    <w:rsid w:val="00DC1CD2"/>
    <w:rsid w:val="00DC1DBC"/>
    <w:rsid w:val="00DC5F9B"/>
    <w:rsid w:val="00DD047E"/>
    <w:rsid w:val="00DD1B45"/>
    <w:rsid w:val="00DD1F85"/>
    <w:rsid w:val="00DD3D9F"/>
    <w:rsid w:val="00DD3F12"/>
    <w:rsid w:val="00DD4F48"/>
    <w:rsid w:val="00DD5CD7"/>
    <w:rsid w:val="00DD5DE0"/>
    <w:rsid w:val="00DD6486"/>
    <w:rsid w:val="00DD72F9"/>
    <w:rsid w:val="00DE0DC4"/>
    <w:rsid w:val="00DE1FF2"/>
    <w:rsid w:val="00DE2831"/>
    <w:rsid w:val="00DE3F37"/>
    <w:rsid w:val="00DE570E"/>
    <w:rsid w:val="00DE79DE"/>
    <w:rsid w:val="00DF057A"/>
    <w:rsid w:val="00DF0F0D"/>
    <w:rsid w:val="00DF29CB"/>
    <w:rsid w:val="00DF313B"/>
    <w:rsid w:val="00DF3678"/>
    <w:rsid w:val="00DF3837"/>
    <w:rsid w:val="00DF48D8"/>
    <w:rsid w:val="00DF4F41"/>
    <w:rsid w:val="00DF674C"/>
    <w:rsid w:val="00E0011F"/>
    <w:rsid w:val="00E00F33"/>
    <w:rsid w:val="00E0120B"/>
    <w:rsid w:val="00E019AE"/>
    <w:rsid w:val="00E020E8"/>
    <w:rsid w:val="00E068BE"/>
    <w:rsid w:val="00E101A6"/>
    <w:rsid w:val="00E10754"/>
    <w:rsid w:val="00E120D6"/>
    <w:rsid w:val="00E12F0E"/>
    <w:rsid w:val="00E13CBE"/>
    <w:rsid w:val="00E14CED"/>
    <w:rsid w:val="00E150E0"/>
    <w:rsid w:val="00E15AB1"/>
    <w:rsid w:val="00E2038B"/>
    <w:rsid w:val="00E20407"/>
    <w:rsid w:val="00E21DD9"/>
    <w:rsid w:val="00E22956"/>
    <w:rsid w:val="00E23E06"/>
    <w:rsid w:val="00E2401E"/>
    <w:rsid w:val="00E26DE4"/>
    <w:rsid w:val="00E3072F"/>
    <w:rsid w:val="00E36828"/>
    <w:rsid w:val="00E40A75"/>
    <w:rsid w:val="00E41737"/>
    <w:rsid w:val="00E4289F"/>
    <w:rsid w:val="00E456B4"/>
    <w:rsid w:val="00E46385"/>
    <w:rsid w:val="00E47A37"/>
    <w:rsid w:val="00E5227B"/>
    <w:rsid w:val="00E54B2A"/>
    <w:rsid w:val="00E56863"/>
    <w:rsid w:val="00E60EFB"/>
    <w:rsid w:val="00E618F3"/>
    <w:rsid w:val="00E61AA5"/>
    <w:rsid w:val="00E61D8F"/>
    <w:rsid w:val="00E62D26"/>
    <w:rsid w:val="00E62E49"/>
    <w:rsid w:val="00E65A89"/>
    <w:rsid w:val="00E70192"/>
    <w:rsid w:val="00E72881"/>
    <w:rsid w:val="00E73DB8"/>
    <w:rsid w:val="00E74D40"/>
    <w:rsid w:val="00E7540A"/>
    <w:rsid w:val="00E75B4D"/>
    <w:rsid w:val="00E83842"/>
    <w:rsid w:val="00E8412F"/>
    <w:rsid w:val="00E84689"/>
    <w:rsid w:val="00E86E91"/>
    <w:rsid w:val="00E8706B"/>
    <w:rsid w:val="00E90E49"/>
    <w:rsid w:val="00E92931"/>
    <w:rsid w:val="00E92AA4"/>
    <w:rsid w:val="00E964B3"/>
    <w:rsid w:val="00E9663B"/>
    <w:rsid w:val="00E9678D"/>
    <w:rsid w:val="00E96EC8"/>
    <w:rsid w:val="00E97A65"/>
    <w:rsid w:val="00EA03EF"/>
    <w:rsid w:val="00EA0909"/>
    <w:rsid w:val="00EA107D"/>
    <w:rsid w:val="00EA1DDB"/>
    <w:rsid w:val="00EA323D"/>
    <w:rsid w:val="00EA34BF"/>
    <w:rsid w:val="00EA469C"/>
    <w:rsid w:val="00EA6D45"/>
    <w:rsid w:val="00EB107D"/>
    <w:rsid w:val="00EB1FB2"/>
    <w:rsid w:val="00EB2942"/>
    <w:rsid w:val="00EB46B0"/>
    <w:rsid w:val="00EB4C86"/>
    <w:rsid w:val="00EB683F"/>
    <w:rsid w:val="00EC0F03"/>
    <w:rsid w:val="00EC28E8"/>
    <w:rsid w:val="00EC2FD3"/>
    <w:rsid w:val="00ED28F5"/>
    <w:rsid w:val="00ED2F9D"/>
    <w:rsid w:val="00ED30CC"/>
    <w:rsid w:val="00EE3453"/>
    <w:rsid w:val="00EE4468"/>
    <w:rsid w:val="00EE4D3E"/>
    <w:rsid w:val="00EE57A9"/>
    <w:rsid w:val="00EE5BD8"/>
    <w:rsid w:val="00EE68A5"/>
    <w:rsid w:val="00EF16E4"/>
    <w:rsid w:val="00EF1AFE"/>
    <w:rsid w:val="00EF1F80"/>
    <w:rsid w:val="00EF4DA3"/>
    <w:rsid w:val="00EF5DA2"/>
    <w:rsid w:val="00EF61DB"/>
    <w:rsid w:val="00EF75E1"/>
    <w:rsid w:val="00EF7D8F"/>
    <w:rsid w:val="00F03023"/>
    <w:rsid w:val="00F05898"/>
    <w:rsid w:val="00F060AA"/>
    <w:rsid w:val="00F077F7"/>
    <w:rsid w:val="00F10392"/>
    <w:rsid w:val="00F11921"/>
    <w:rsid w:val="00F12363"/>
    <w:rsid w:val="00F12682"/>
    <w:rsid w:val="00F13598"/>
    <w:rsid w:val="00F1544A"/>
    <w:rsid w:val="00F162CE"/>
    <w:rsid w:val="00F175AD"/>
    <w:rsid w:val="00F1778E"/>
    <w:rsid w:val="00F179C2"/>
    <w:rsid w:val="00F200D5"/>
    <w:rsid w:val="00F22C16"/>
    <w:rsid w:val="00F25659"/>
    <w:rsid w:val="00F25C0D"/>
    <w:rsid w:val="00F25ECC"/>
    <w:rsid w:val="00F279D2"/>
    <w:rsid w:val="00F31141"/>
    <w:rsid w:val="00F32900"/>
    <w:rsid w:val="00F37134"/>
    <w:rsid w:val="00F403BD"/>
    <w:rsid w:val="00F4042B"/>
    <w:rsid w:val="00F4096C"/>
    <w:rsid w:val="00F40BD3"/>
    <w:rsid w:val="00F414FF"/>
    <w:rsid w:val="00F42116"/>
    <w:rsid w:val="00F44AF0"/>
    <w:rsid w:val="00F45393"/>
    <w:rsid w:val="00F46B83"/>
    <w:rsid w:val="00F51675"/>
    <w:rsid w:val="00F51761"/>
    <w:rsid w:val="00F52B8D"/>
    <w:rsid w:val="00F53E5D"/>
    <w:rsid w:val="00F55625"/>
    <w:rsid w:val="00F57583"/>
    <w:rsid w:val="00F60796"/>
    <w:rsid w:val="00F61AC6"/>
    <w:rsid w:val="00F66E7D"/>
    <w:rsid w:val="00F67FC8"/>
    <w:rsid w:val="00F72931"/>
    <w:rsid w:val="00F72B7E"/>
    <w:rsid w:val="00F75959"/>
    <w:rsid w:val="00F77EA6"/>
    <w:rsid w:val="00F80D45"/>
    <w:rsid w:val="00F81A6E"/>
    <w:rsid w:val="00F841DC"/>
    <w:rsid w:val="00F85555"/>
    <w:rsid w:val="00F85E63"/>
    <w:rsid w:val="00F86FB7"/>
    <w:rsid w:val="00F87D46"/>
    <w:rsid w:val="00F87D67"/>
    <w:rsid w:val="00F9097C"/>
    <w:rsid w:val="00F91910"/>
    <w:rsid w:val="00F919AA"/>
    <w:rsid w:val="00F93DB6"/>
    <w:rsid w:val="00F9485C"/>
    <w:rsid w:val="00F95914"/>
    <w:rsid w:val="00F962A7"/>
    <w:rsid w:val="00FA1BF2"/>
    <w:rsid w:val="00FA1E1B"/>
    <w:rsid w:val="00FA20D4"/>
    <w:rsid w:val="00FA2277"/>
    <w:rsid w:val="00FA49B1"/>
    <w:rsid w:val="00FA4D62"/>
    <w:rsid w:val="00FA5234"/>
    <w:rsid w:val="00FA7C9F"/>
    <w:rsid w:val="00FB21DF"/>
    <w:rsid w:val="00FB22C8"/>
    <w:rsid w:val="00FB3BFE"/>
    <w:rsid w:val="00FB5B90"/>
    <w:rsid w:val="00FB6417"/>
    <w:rsid w:val="00FB71C6"/>
    <w:rsid w:val="00FB75E6"/>
    <w:rsid w:val="00FC051F"/>
    <w:rsid w:val="00FC0861"/>
    <w:rsid w:val="00FC0AA5"/>
    <w:rsid w:val="00FC10A2"/>
    <w:rsid w:val="00FC210A"/>
    <w:rsid w:val="00FC5C6C"/>
    <w:rsid w:val="00FD1958"/>
    <w:rsid w:val="00FD4136"/>
    <w:rsid w:val="00FD4C45"/>
    <w:rsid w:val="00FD5AEC"/>
    <w:rsid w:val="00FD607A"/>
    <w:rsid w:val="00FE04CC"/>
    <w:rsid w:val="00FE0ADF"/>
    <w:rsid w:val="00FE1DF2"/>
    <w:rsid w:val="00FE25FC"/>
    <w:rsid w:val="00FE335C"/>
    <w:rsid w:val="00FE632D"/>
    <w:rsid w:val="00FE7222"/>
    <w:rsid w:val="00FE754D"/>
    <w:rsid w:val="00FF12E7"/>
    <w:rsid w:val="00FF16CC"/>
    <w:rsid w:val="00FF3259"/>
    <w:rsid w:val="00FF3463"/>
    <w:rsid w:val="00FF3EC4"/>
    <w:rsid w:val="00FF5397"/>
    <w:rsid w:val="00FF5B53"/>
    <w:rsid w:val="00FF604A"/>
    <w:rsid w:val="00FF76F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9"/>
    <o:shapelayout v:ext="edit">
      <o:idmap v:ext="edit" data="1"/>
    </o:shapelayout>
  </w:shapeDefaults>
  <w:decimalSymbol w:val=","/>
  <w:listSeparator w:val=";"/>
  <w14:docId w14:val="32B000F6"/>
  <w15:docId w15:val="{F1484198-6E5B-45DF-B5B3-7D4AA0D0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4EE6"/>
    <w:pPr>
      <w:suppressAutoHyphens/>
    </w:pPr>
    <w:rPr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4E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22"/>
      <w:szCs w:val="32"/>
    </w:rPr>
  </w:style>
  <w:style w:type="paragraph" w:styleId="Nadpis2">
    <w:name w:val="heading 2"/>
    <w:basedOn w:val="Cislovani2"/>
    <w:next w:val="Normln"/>
    <w:link w:val="Nadpis2Char"/>
    <w:autoRedefine/>
    <w:uiPriority w:val="99"/>
    <w:qFormat/>
    <w:rsid w:val="00851831"/>
    <w:pPr>
      <w:numPr>
        <w:ilvl w:val="0"/>
        <w:numId w:val="0"/>
      </w:numPr>
      <w:spacing w:before="0" w:after="120" w:line="320" w:lineRule="atLeast"/>
      <w:ind w:left="1134"/>
      <w:outlineLvl w:val="1"/>
    </w:pPr>
    <w:rPr>
      <w:rFonts w:ascii="Arial" w:hAnsi="Arial" w:cs="Arial"/>
      <w:color w:val="000000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64EE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664EE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664EE6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664EE6"/>
    <w:pPr>
      <w:keepNext/>
      <w:numPr>
        <w:ilvl w:val="5"/>
        <w:numId w:val="1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64EE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64EE6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64EE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C7A13"/>
    <w:rPr>
      <w:rFonts w:ascii="Arial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51831"/>
    <w:rPr>
      <w:rFonts w:ascii="Arial" w:hAnsi="Arial" w:cs="Arial"/>
      <w:color w:val="00000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C7A13"/>
    <w:rPr>
      <w:rFonts w:ascii="Arial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C7A13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C7A13"/>
    <w:rPr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C7A13"/>
    <w:rPr>
      <w:rFonts w:ascii="Arial" w:hAnsi="Arial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C7A13"/>
    <w:rPr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C7A13"/>
    <w:rPr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C7A13"/>
    <w:rPr>
      <w:rFonts w:ascii="Arial" w:hAnsi="Arial" w:cs="Arial"/>
      <w:lang w:eastAsia="ar-SA"/>
    </w:rPr>
  </w:style>
  <w:style w:type="character" w:customStyle="1" w:styleId="WW8Num1z1">
    <w:name w:val="WW8Num1z1"/>
    <w:uiPriority w:val="99"/>
    <w:rsid w:val="00664EE6"/>
    <w:rPr>
      <w:rFonts w:ascii="Courier New" w:hAnsi="Courier New"/>
    </w:rPr>
  </w:style>
  <w:style w:type="character" w:customStyle="1" w:styleId="WW8Num2z0">
    <w:name w:val="WW8Num2z0"/>
    <w:uiPriority w:val="99"/>
    <w:rsid w:val="00664EE6"/>
    <w:rPr>
      <w:rFonts w:ascii="Wingdings" w:hAnsi="Wingdings"/>
    </w:rPr>
  </w:style>
  <w:style w:type="character" w:customStyle="1" w:styleId="WW8Num3z0">
    <w:name w:val="WW8Num3z0"/>
    <w:uiPriority w:val="99"/>
    <w:rsid w:val="00664EE6"/>
    <w:rPr>
      <w:rFonts w:ascii="Times New Roman" w:hAnsi="Times New Roman"/>
    </w:rPr>
  </w:style>
  <w:style w:type="character" w:customStyle="1" w:styleId="WW8Num3z1">
    <w:name w:val="WW8Num3z1"/>
    <w:uiPriority w:val="99"/>
    <w:rsid w:val="00664EE6"/>
    <w:rPr>
      <w:b/>
    </w:rPr>
  </w:style>
  <w:style w:type="character" w:customStyle="1" w:styleId="WW8Num5z0">
    <w:name w:val="WW8Num5z0"/>
    <w:uiPriority w:val="99"/>
    <w:rsid w:val="00664EE6"/>
    <w:rPr>
      <w:rFonts w:ascii="Arial" w:hAnsi="Arial"/>
    </w:rPr>
  </w:style>
  <w:style w:type="character" w:customStyle="1" w:styleId="WW8Num6z0">
    <w:name w:val="WW8Num6z0"/>
    <w:uiPriority w:val="99"/>
    <w:rsid w:val="00664EE6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664EE6"/>
  </w:style>
  <w:style w:type="character" w:customStyle="1" w:styleId="WW8Num1z0">
    <w:name w:val="WW8Num1z0"/>
    <w:uiPriority w:val="99"/>
    <w:rsid w:val="00664EE6"/>
    <w:rPr>
      <w:rFonts w:ascii="Symbol" w:hAnsi="Symbol"/>
    </w:rPr>
  </w:style>
  <w:style w:type="character" w:customStyle="1" w:styleId="WW8Num1z2">
    <w:name w:val="WW8Num1z2"/>
    <w:uiPriority w:val="99"/>
    <w:rsid w:val="00664EE6"/>
    <w:rPr>
      <w:rFonts w:ascii="Wingdings" w:hAnsi="Wingdings"/>
    </w:rPr>
  </w:style>
  <w:style w:type="character" w:customStyle="1" w:styleId="WW8Num4z0">
    <w:name w:val="WW8Num4z0"/>
    <w:uiPriority w:val="99"/>
    <w:rsid w:val="00664EE6"/>
    <w:rPr>
      <w:rFonts w:ascii="Wingdings" w:hAnsi="Wingdings"/>
      <w:sz w:val="24"/>
    </w:rPr>
  </w:style>
  <w:style w:type="character" w:customStyle="1" w:styleId="WW8Num4z1">
    <w:name w:val="WW8Num4z1"/>
    <w:uiPriority w:val="99"/>
    <w:rsid w:val="00664EE6"/>
    <w:rPr>
      <w:rFonts w:ascii="Courier New" w:hAnsi="Courier New"/>
    </w:rPr>
  </w:style>
  <w:style w:type="character" w:customStyle="1" w:styleId="WW8Num4z2">
    <w:name w:val="WW8Num4z2"/>
    <w:uiPriority w:val="99"/>
    <w:rsid w:val="00664EE6"/>
    <w:rPr>
      <w:rFonts w:ascii="Wingdings" w:hAnsi="Wingdings"/>
    </w:rPr>
  </w:style>
  <w:style w:type="character" w:customStyle="1" w:styleId="WW8Num4z3">
    <w:name w:val="WW8Num4z3"/>
    <w:uiPriority w:val="99"/>
    <w:rsid w:val="00664EE6"/>
    <w:rPr>
      <w:rFonts w:ascii="Symbol" w:hAnsi="Symbol"/>
    </w:rPr>
  </w:style>
  <w:style w:type="character" w:customStyle="1" w:styleId="WW8Num5z1">
    <w:name w:val="WW8Num5z1"/>
    <w:uiPriority w:val="99"/>
    <w:rsid w:val="00664EE6"/>
    <w:rPr>
      <w:rFonts w:ascii="Courier New" w:hAnsi="Courier New"/>
    </w:rPr>
  </w:style>
  <w:style w:type="character" w:customStyle="1" w:styleId="WW8Num5z2">
    <w:name w:val="WW8Num5z2"/>
    <w:uiPriority w:val="99"/>
    <w:rsid w:val="00664EE6"/>
    <w:rPr>
      <w:rFonts w:ascii="Wingdings" w:hAnsi="Wingdings"/>
    </w:rPr>
  </w:style>
  <w:style w:type="character" w:customStyle="1" w:styleId="WW8Num5z3">
    <w:name w:val="WW8Num5z3"/>
    <w:uiPriority w:val="99"/>
    <w:rsid w:val="00664EE6"/>
    <w:rPr>
      <w:rFonts w:ascii="Symbol" w:hAnsi="Symbol"/>
    </w:rPr>
  </w:style>
  <w:style w:type="character" w:customStyle="1" w:styleId="WW8Num6z1">
    <w:name w:val="WW8Num6z1"/>
    <w:uiPriority w:val="99"/>
    <w:rsid w:val="00664EE6"/>
    <w:rPr>
      <w:rFonts w:ascii="Wingdings" w:hAnsi="Wingdings"/>
    </w:rPr>
  </w:style>
  <w:style w:type="character" w:customStyle="1" w:styleId="WW8Num8z0">
    <w:name w:val="WW8Num8z0"/>
    <w:uiPriority w:val="99"/>
    <w:rsid w:val="00664EE6"/>
    <w:rPr>
      <w:rFonts w:ascii="Wingdings" w:hAnsi="Wingdings"/>
      <w:sz w:val="24"/>
    </w:rPr>
  </w:style>
  <w:style w:type="character" w:customStyle="1" w:styleId="WW8Num8z1">
    <w:name w:val="WW8Num8z1"/>
    <w:uiPriority w:val="99"/>
    <w:rsid w:val="00664EE6"/>
    <w:rPr>
      <w:rFonts w:ascii="Arial" w:hAnsi="Arial"/>
    </w:rPr>
  </w:style>
  <w:style w:type="character" w:customStyle="1" w:styleId="WW8Num8z2">
    <w:name w:val="WW8Num8z2"/>
    <w:uiPriority w:val="99"/>
    <w:rsid w:val="00664EE6"/>
    <w:rPr>
      <w:rFonts w:ascii="Wingdings" w:hAnsi="Wingdings"/>
    </w:rPr>
  </w:style>
  <w:style w:type="character" w:customStyle="1" w:styleId="WW8Num8z3">
    <w:name w:val="WW8Num8z3"/>
    <w:uiPriority w:val="99"/>
    <w:rsid w:val="00664EE6"/>
    <w:rPr>
      <w:rFonts w:ascii="Symbol" w:hAnsi="Symbol"/>
    </w:rPr>
  </w:style>
  <w:style w:type="character" w:customStyle="1" w:styleId="WW8Num8z4">
    <w:name w:val="WW8Num8z4"/>
    <w:uiPriority w:val="99"/>
    <w:rsid w:val="00664EE6"/>
    <w:rPr>
      <w:rFonts w:ascii="Courier New" w:hAnsi="Courier New"/>
    </w:rPr>
  </w:style>
  <w:style w:type="character" w:customStyle="1" w:styleId="WW8Num9z0">
    <w:name w:val="WW8Num9z0"/>
    <w:uiPriority w:val="99"/>
    <w:rsid w:val="00664EE6"/>
    <w:rPr>
      <w:rFonts w:ascii="Symbol" w:hAnsi="Symbol"/>
    </w:rPr>
  </w:style>
  <w:style w:type="character" w:customStyle="1" w:styleId="WW8Num9z1">
    <w:name w:val="WW8Num9z1"/>
    <w:uiPriority w:val="99"/>
    <w:rsid w:val="00664EE6"/>
    <w:rPr>
      <w:rFonts w:ascii="Courier New" w:hAnsi="Courier New"/>
    </w:rPr>
  </w:style>
  <w:style w:type="character" w:customStyle="1" w:styleId="WW8Num9z2">
    <w:name w:val="WW8Num9z2"/>
    <w:uiPriority w:val="99"/>
    <w:rsid w:val="00664EE6"/>
    <w:rPr>
      <w:rFonts w:ascii="Wingdings" w:hAnsi="Wingdings"/>
    </w:rPr>
  </w:style>
  <w:style w:type="character" w:customStyle="1" w:styleId="WW8Num10z0">
    <w:name w:val="WW8Num10z0"/>
    <w:uiPriority w:val="99"/>
    <w:rsid w:val="00664EE6"/>
    <w:rPr>
      <w:rFonts w:ascii="Arial" w:hAnsi="Arial"/>
    </w:rPr>
  </w:style>
  <w:style w:type="character" w:customStyle="1" w:styleId="WW8Num11z0">
    <w:name w:val="WW8Num11z0"/>
    <w:uiPriority w:val="99"/>
    <w:rsid w:val="00664EE6"/>
    <w:rPr>
      <w:rFonts w:ascii="Wingdings" w:hAnsi="Wingdings"/>
    </w:rPr>
  </w:style>
  <w:style w:type="character" w:customStyle="1" w:styleId="WW8Num11z1">
    <w:name w:val="WW8Num11z1"/>
    <w:uiPriority w:val="99"/>
    <w:rsid w:val="00664EE6"/>
    <w:rPr>
      <w:rFonts w:ascii="Courier New" w:hAnsi="Courier New"/>
    </w:rPr>
  </w:style>
  <w:style w:type="character" w:customStyle="1" w:styleId="WW8Num11z3">
    <w:name w:val="WW8Num11z3"/>
    <w:uiPriority w:val="99"/>
    <w:rsid w:val="00664EE6"/>
    <w:rPr>
      <w:rFonts w:ascii="Symbol" w:hAnsi="Symbol"/>
    </w:rPr>
  </w:style>
  <w:style w:type="character" w:customStyle="1" w:styleId="WW8Num12z0">
    <w:name w:val="WW8Num12z0"/>
    <w:uiPriority w:val="99"/>
    <w:rsid w:val="00664EE6"/>
    <w:rPr>
      <w:rFonts w:ascii="Arial" w:hAnsi="Arial"/>
    </w:rPr>
  </w:style>
  <w:style w:type="character" w:customStyle="1" w:styleId="WW8Num12z1">
    <w:name w:val="WW8Num12z1"/>
    <w:uiPriority w:val="99"/>
    <w:rsid w:val="00664EE6"/>
    <w:rPr>
      <w:rFonts w:ascii="Courier New" w:hAnsi="Courier New"/>
    </w:rPr>
  </w:style>
  <w:style w:type="character" w:customStyle="1" w:styleId="WW8Num12z2">
    <w:name w:val="WW8Num12z2"/>
    <w:uiPriority w:val="99"/>
    <w:rsid w:val="00664EE6"/>
    <w:rPr>
      <w:rFonts w:ascii="Wingdings" w:hAnsi="Wingdings"/>
    </w:rPr>
  </w:style>
  <w:style w:type="character" w:customStyle="1" w:styleId="WW8Num12z3">
    <w:name w:val="WW8Num12z3"/>
    <w:uiPriority w:val="99"/>
    <w:rsid w:val="00664EE6"/>
    <w:rPr>
      <w:rFonts w:ascii="Symbol" w:hAnsi="Symbol"/>
    </w:rPr>
  </w:style>
  <w:style w:type="character" w:customStyle="1" w:styleId="WW8Num13z0">
    <w:name w:val="WW8Num13z0"/>
    <w:uiPriority w:val="99"/>
    <w:rsid w:val="00664EE6"/>
    <w:rPr>
      <w:rFonts w:ascii="Wingdings" w:hAnsi="Wingdings"/>
    </w:rPr>
  </w:style>
  <w:style w:type="character" w:customStyle="1" w:styleId="WW8Num13z1">
    <w:name w:val="WW8Num13z1"/>
    <w:uiPriority w:val="99"/>
    <w:rsid w:val="00664EE6"/>
    <w:rPr>
      <w:rFonts w:ascii="Courier New" w:hAnsi="Courier New"/>
    </w:rPr>
  </w:style>
  <w:style w:type="character" w:customStyle="1" w:styleId="WW8Num13z3">
    <w:name w:val="WW8Num13z3"/>
    <w:uiPriority w:val="99"/>
    <w:rsid w:val="00664EE6"/>
    <w:rPr>
      <w:rFonts w:ascii="Symbol" w:hAnsi="Symbol"/>
    </w:rPr>
  </w:style>
  <w:style w:type="character" w:customStyle="1" w:styleId="WW8Num14z2">
    <w:name w:val="WW8Num14z2"/>
    <w:uiPriority w:val="99"/>
    <w:rsid w:val="00664EE6"/>
    <w:rPr>
      <w:rFonts w:ascii="Wingdings" w:hAnsi="Wingdings"/>
    </w:rPr>
  </w:style>
  <w:style w:type="character" w:customStyle="1" w:styleId="WW8Num15z0">
    <w:name w:val="WW8Num15z0"/>
    <w:uiPriority w:val="99"/>
    <w:rsid w:val="00664EE6"/>
    <w:rPr>
      <w:rFonts w:ascii="Wingdings" w:hAnsi="Wingdings"/>
    </w:rPr>
  </w:style>
  <w:style w:type="character" w:customStyle="1" w:styleId="WW8Num15z1">
    <w:name w:val="WW8Num15z1"/>
    <w:uiPriority w:val="99"/>
    <w:rsid w:val="00664EE6"/>
    <w:rPr>
      <w:rFonts w:ascii="Courier New" w:hAnsi="Courier New"/>
    </w:rPr>
  </w:style>
  <w:style w:type="character" w:customStyle="1" w:styleId="WW8Num15z3">
    <w:name w:val="WW8Num15z3"/>
    <w:uiPriority w:val="99"/>
    <w:rsid w:val="00664EE6"/>
    <w:rPr>
      <w:rFonts w:ascii="Symbol" w:hAnsi="Symbol"/>
    </w:rPr>
  </w:style>
  <w:style w:type="character" w:customStyle="1" w:styleId="WW8Num16z0">
    <w:name w:val="WW8Num16z0"/>
    <w:uiPriority w:val="99"/>
    <w:rsid w:val="00664EE6"/>
    <w:rPr>
      <w:rFonts w:ascii="Wingdings" w:hAnsi="Wingdings"/>
    </w:rPr>
  </w:style>
  <w:style w:type="character" w:customStyle="1" w:styleId="WW8Num16z1">
    <w:name w:val="WW8Num16z1"/>
    <w:uiPriority w:val="99"/>
    <w:rsid w:val="00664EE6"/>
    <w:rPr>
      <w:rFonts w:ascii="Courier New" w:hAnsi="Courier New"/>
    </w:rPr>
  </w:style>
  <w:style w:type="character" w:customStyle="1" w:styleId="WW8Num16z3">
    <w:name w:val="WW8Num16z3"/>
    <w:uiPriority w:val="99"/>
    <w:rsid w:val="00664EE6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664EE6"/>
  </w:style>
  <w:style w:type="character" w:styleId="slostrnky">
    <w:name w:val="page number"/>
    <w:basedOn w:val="Standardnpsmoodstavce1"/>
    <w:uiPriority w:val="99"/>
    <w:rsid w:val="00664EE6"/>
    <w:rPr>
      <w:rFonts w:cs="Times New Roman"/>
    </w:rPr>
  </w:style>
  <w:style w:type="character" w:styleId="Hypertextovodkaz">
    <w:name w:val="Hyperlink"/>
    <w:basedOn w:val="Standardnpsmoodstavce"/>
    <w:uiPriority w:val="99"/>
    <w:rsid w:val="00664EE6"/>
    <w:rPr>
      <w:rFonts w:cs="Times New Roman"/>
      <w:color w:val="0000FF"/>
      <w:u w:val="single"/>
    </w:rPr>
  </w:style>
  <w:style w:type="character" w:customStyle="1" w:styleId="Odkaznakoment1">
    <w:name w:val="Odkaz na komentář1"/>
    <w:uiPriority w:val="99"/>
    <w:rsid w:val="00664EE6"/>
    <w:rPr>
      <w:sz w:val="16"/>
    </w:rPr>
  </w:style>
  <w:style w:type="character" w:customStyle="1" w:styleId="SanormChar">
    <w:name w:val="Sáťa norm. Char"/>
    <w:uiPriority w:val="99"/>
    <w:rsid w:val="00664EE6"/>
    <w:rPr>
      <w:rFonts w:ascii="Arial" w:hAnsi="Arial"/>
      <w:lang w:val="cs-CZ" w:eastAsia="ar-SA" w:bidi="ar-SA"/>
    </w:rPr>
  </w:style>
  <w:style w:type="paragraph" w:customStyle="1" w:styleId="Nadpis">
    <w:name w:val="Nadpis"/>
    <w:basedOn w:val="Normln"/>
    <w:next w:val="Zkladntext"/>
    <w:uiPriority w:val="99"/>
    <w:rsid w:val="00664EE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64EE6"/>
    <w:pPr>
      <w:widowControl w:val="0"/>
    </w:pPr>
    <w:rPr>
      <w:rFonts w:ascii="Arial" w:hAnsi="Arial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83C18"/>
    <w:rPr>
      <w:rFonts w:ascii="Arial" w:hAnsi="Arial" w:cs="Times New Roman"/>
      <w:color w:val="000000"/>
      <w:sz w:val="24"/>
      <w:lang w:eastAsia="ar-SA" w:bidi="ar-SA"/>
    </w:rPr>
  </w:style>
  <w:style w:type="paragraph" w:styleId="Seznam">
    <w:name w:val="List"/>
    <w:basedOn w:val="Zkladntext"/>
    <w:uiPriority w:val="99"/>
    <w:rsid w:val="00664EE6"/>
    <w:rPr>
      <w:rFonts w:cs="Tahoma"/>
    </w:rPr>
  </w:style>
  <w:style w:type="paragraph" w:customStyle="1" w:styleId="Popisek">
    <w:name w:val="Popisek"/>
    <w:basedOn w:val="Normln"/>
    <w:uiPriority w:val="99"/>
    <w:rsid w:val="00664EE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664EE6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rsid w:val="00664E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40D5"/>
    <w:rPr>
      <w:rFonts w:cs="Times New Roman"/>
      <w:lang w:eastAsia="ar-SA" w:bidi="ar-SA"/>
    </w:rPr>
  </w:style>
  <w:style w:type="paragraph" w:styleId="Normlnweb">
    <w:name w:val="Normal (Web)"/>
    <w:basedOn w:val="Normln"/>
    <w:uiPriority w:val="99"/>
    <w:rsid w:val="00664EE6"/>
    <w:pPr>
      <w:spacing w:before="280" w:after="280"/>
      <w:jc w:val="both"/>
    </w:pPr>
    <w:rPr>
      <w:rFonts w:ascii="Verdana" w:hAnsi="Verdana"/>
      <w:color w:val="000000"/>
      <w:sz w:val="22"/>
      <w:szCs w:val="22"/>
    </w:rPr>
  </w:style>
  <w:style w:type="paragraph" w:styleId="Obsah1">
    <w:name w:val="toc 1"/>
    <w:basedOn w:val="Normln"/>
    <w:next w:val="Normln"/>
    <w:uiPriority w:val="39"/>
    <w:rsid w:val="00664EE6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uiPriority w:val="99"/>
    <w:rsid w:val="00664EE6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uiPriority w:val="99"/>
    <w:rsid w:val="00664EE6"/>
    <w:rPr>
      <w:rFonts w:ascii="Calibri" w:hAnsi="Calibri"/>
      <w:smallCaps/>
      <w:sz w:val="22"/>
      <w:szCs w:val="22"/>
    </w:rPr>
  </w:style>
  <w:style w:type="paragraph" w:customStyle="1" w:styleId="odsazfurt">
    <w:name w:val="odsaz furt"/>
    <w:basedOn w:val="Normln"/>
    <w:uiPriority w:val="99"/>
    <w:rsid w:val="00664EE6"/>
    <w:pPr>
      <w:ind w:left="284"/>
      <w:jc w:val="both"/>
    </w:pPr>
    <w:rPr>
      <w:rFonts w:ascii="Tahoma" w:hAnsi="Tahoma"/>
      <w:color w:val="000000"/>
    </w:rPr>
  </w:style>
  <w:style w:type="paragraph" w:customStyle="1" w:styleId="Nadpis1-Arial">
    <w:name w:val="Nadpis 1 - Arial"/>
    <w:basedOn w:val="Nadpis1"/>
    <w:uiPriority w:val="99"/>
    <w:rsid w:val="00664EE6"/>
    <w:pPr>
      <w:numPr>
        <w:numId w:val="0"/>
      </w:numPr>
      <w:tabs>
        <w:tab w:val="left" w:pos="1527"/>
      </w:tabs>
      <w:spacing w:before="0" w:after="0"/>
      <w:ind w:left="509" w:hanging="509"/>
    </w:pPr>
    <w:rPr>
      <w:rFonts w:cs="Times New Roman"/>
      <w:sz w:val="24"/>
      <w:szCs w:val="28"/>
    </w:rPr>
  </w:style>
  <w:style w:type="paragraph" w:customStyle="1" w:styleId="Eodsazenfurt0">
    <w:name w:val="E odsazení furt 0"/>
    <w:basedOn w:val="Normln"/>
    <w:uiPriority w:val="99"/>
    <w:rsid w:val="00664EE6"/>
    <w:pPr>
      <w:ind w:left="284"/>
      <w:jc w:val="both"/>
    </w:pPr>
    <w:rPr>
      <w:rFonts w:ascii="Tahoma" w:hAnsi="Tahoma"/>
    </w:rPr>
  </w:style>
  <w:style w:type="paragraph" w:customStyle="1" w:styleId="Textkomente1">
    <w:name w:val="Text komentáře1"/>
    <w:basedOn w:val="Normln"/>
    <w:uiPriority w:val="99"/>
    <w:rsid w:val="00664EE6"/>
  </w:style>
  <w:style w:type="paragraph" w:styleId="Textkomente">
    <w:name w:val="annotation text"/>
    <w:basedOn w:val="Normln"/>
    <w:link w:val="TextkomenteChar"/>
    <w:uiPriority w:val="99"/>
    <w:semiHidden/>
    <w:rsid w:val="002206E8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6C7A13"/>
    <w:rPr>
      <w:rFonts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rsid w:val="00664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6C7A13"/>
    <w:rPr>
      <w:rFonts w:cs="Times New Roman"/>
      <w:b/>
      <w:bCs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664E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C7A13"/>
    <w:rPr>
      <w:rFonts w:cs="Times New Roman"/>
      <w:sz w:val="2"/>
      <w:lang w:eastAsia="ar-SA" w:bidi="ar-SA"/>
    </w:rPr>
  </w:style>
  <w:style w:type="paragraph" w:styleId="Zhlav">
    <w:name w:val="header"/>
    <w:basedOn w:val="Normln"/>
    <w:link w:val="ZhlavChar"/>
    <w:uiPriority w:val="99"/>
    <w:rsid w:val="00664E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96074"/>
    <w:rPr>
      <w:rFonts w:cs="Times New Roman"/>
      <w:lang w:eastAsia="ar-SA" w:bidi="ar-SA"/>
    </w:rPr>
  </w:style>
  <w:style w:type="paragraph" w:customStyle="1" w:styleId="Odstavecodsazen">
    <w:name w:val="Odstavec odsazený"/>
    <w:basedOn w:val="Normln"/>
    <w:uiPriority w:val="99"/>
    <w:rsid w:val="00664EE6"/>
    <w:pPr>
      <w:widowControl w:val="0"/>
      <w:tabs>
        <w:tab w:val="left" w:pos="4363"/>
      </w:tabs>
      <w:overflowPunct w:val="0"/>
      <w:autoSpaceDE w:val="0"/>
      <w:ind w:left="1332" w:hanging="849"/>
      <w:jc w:val="both"/>
    </w:pPr>
    <w:rPr>
      <w:color w:val="000000"/>
      <w:sz w:val="24"/>
    </w:rPr>
  </w:style>
  <w:style w:type="paragraph" w:customStyle="1" w:styleId="Rozvrendokumentu1">
    <w:name w:val="Rozvržení dokumentu1"/>
    <w:basedOn w:val="Normln"/>
    <w:uiPriority w:val="99"/>
    <w:rsid w:val="00664EE6"/>
    <w:pPr>
      <w:shd w:val="clear" w:color="auto" w:fill="000080"/>
    </w:pPr>
    <w:rPr>
      <w:rFonts w:ascii="Tahoma" w:hAnsi="Tahoma" w:cs="Tahoma"/>
    </w:rPr>
  </w:style>
  <w:style w:type="paragraph" w:customStyle="1" w:styleId="Sanorm">
    <w:name w:val="Sáťa norm."/>
    <w:basedOn w:val="Normln"/>
    <w:uiPriority w:val="99"/>
    <w:rsid w:val="00664EE6"/>
    <w:pPr>
      <w:spacing w:before="120" w:after="120" w:line="360" w:lineRule="auto"/>
      <w:ind w:firstLine="360"/>
      <w:jc w:val="both"/>
    </w:pPr>
    <w:rPr>
      <w:rFonts w:ascii="Arial" w:hAnsi="Arial" w:cs="Arial"/>
    </w:rPr>
  </w:style>
  <w:style w:type="paragraph" w:customStyle="1" w:styleId="CharChar2CharCharCharCharChar">
    <w:name w:val="Char Char2 Char Char Char Char Char"/>
    <w:basedOn w:val="Normln"/>
    <w:uiPriority w:val="99"/>
    <w:rsid w:val="00664EE6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Obsah4">
    <w:name w:val="toc 4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5">
    <w:name w:val="toc 5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6">
    <w:name w:val="toc 6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7">
    <w:name w:val="toc 7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8">
    <w:name w:val="toc 8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styleId="Obsah9">
    <w:name w:val="toc 9"/>
    <w:basedOn w:val="Rejstk"/>
    <w:uiPriority w:val="99"/>
    <w:semiHidden/>
    <w:rsid w:val="00664EE6"/>
    <w:pPr>
      <w:suppressLineNumbers w:val="0"/>
    </w:pPr>
    <w:rPr>
      <w:rFonts w:ascii="Calibri" w:hAnsi="Calibri" w:cs="Times New Roman"/>
      <w:sz w:val="22"/>
      <w:szCs w:val="22"/>
    </w:rPr>
  </w:style>
  <w:style w:type="paragraph" w:customStyle="1" w:styleId="Obsah10">
    <w:name w:val="Obsah 10"/>
    <w:basedOn w:val="Rejstk"/>
    <w:uiPriority w:val="99"/>
    <w:rsid w:val="00664EE6"/>
    <w:pPr>
      <w:tabs>
        <w:tab w:val="right" w:leader="dot" w:pos="12184"/>
      </w:tabs>
      <w:ind w:left="2547"/>
    </w:pPr>
  </w:style>
  <w:style w:type="paragraph" w:customStyle="1" w:styleId="Obsahtabulky">
    <w:name w:val="Obsah tabulky"/>
    <w:basedOn w:val="Normln"/>
    <w:uiPriority w:val="99"/>
    <w:rsid w:val="00664EE6"/>
    <w:pPr>
      <w:suppressLineNumbers/>
    </w:pPr>
  </w:style>
  <w:style w:type="paragraph" w:customStyle="1" w:styleId="Nadpistabulky">
    <w:name w:val="Nadpis tabulky"/>
    <w:basedOn w:val="Obsahtabulky"/>
    <w:uiPriority w:val="99"/>
    <w:rsid w:val="00664EE6"/>
    <w:pPr>
      <w:jc w:val="center"/>
    </w:pPr>
    <w:rPr>
      <w:b/>
      <w:bCs/>
    </w:rPr>
  </w:style>
  <w:style w:type="paragraph" w:customStyle="1" w:styleId="Obsahrmce">
    <w:name w:val="Obsah rámce"/>
    <w:basedOn w:val="Zkladntext"/>
    <w:uiPriority w:val="99"/>
    <w:rsid w:val="00664EE6"/>
  </w:style>
  <w:style w:type="character" w:styleId="Odkaznakoment">
    <w:name w:val="annotation reference"/>
    <w:basedOn w:val="Standardnpsmoodstavce"/>
    <w:uiPriority w:val="99"/>
    <w:semiHidden/>
    <w:rsid w:val="002206E8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953F35"/>
    <w:pPr>
      <w:suppressAutoHyphens w:val="0"/>
      <w:ind w:left="720"/>
    </w:pPr>
    <w:rPr>
      <w:rFonts w:ascii="Calibri" w:hAnsi="Calibri"/>
      <w:sz w:val="22"/>
      <w:szCs w:val="22"/>
      <w:lang w:eastAsia="cs-CZ"/>
    </w:rPr>
  </w:style>
  <w:style w:type="paragraph" w:styleId="Prosttext">
    <w:name w:val="Plain Text"/>
    <w:basedOn w:val="Normln"/>
    <w:link w:val="ProsttextChar"/>
    <w:uiPriority w:val="99"/>
    <w:rsid w:val="000504B6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0504B6"/>
    <w:rPr>
      <w:rFonts w:ascii="Consolas" w:hAnsi="Consolas" w:cs="Times New Roman"/>
      <w:sz w:val="21"/>
      <w:lang w:eastAsia="en-US"/>
    </w:rPr>
  </w:style>
  <w:style w:type="paragraph" w:customStyle="1" w:styleId="Styl1">
    <w:name w:val="Styl1"/>
    <w:basedOn w:val="Normln"/>
    <w:uiPriority w:val="99"/>
    <w:rsid w:val="005B2CA6"/>
    <w:rPr>
      <w:rFonts w:ascii="Arial" w:hAnsi="Arial"/>
      <w:sz w:val="22"/>
    </w:rPr>
  </w:style>
  <w:style w:type="paragraph" w:styleId="Nadpisobsahu">
    <w:name w:val="TOC Heading"/>
    <w:basedOn w:val="Nadpis1"/>
    <w:next w:val="Normln"/>
    <w:uiPriority w:val="99"/>
    <w:qFormat/>
    <w:rsid w:val="0077754F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Normln1">
    <w:name w:val="Normální1"/>
    <w:basedOn w:val="Standardnpsmoodstavce"/>
    <w:uiPriority w:val="99"/>
    <w:rsid w:val="00D07C3E"/>
    <w:rPr>
      <w:rFonts w:cs="Times New Roman"/>
    </w:rPr>
  </w:style>
  <w:style w:type="paragraph" w:customStyle="1" w:styleId="Default">
    <w:name w:val="Default"/>
    <w:rsid w:val="00E4289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kypepnhtextspan">
    <w:name w:val="skype_pnh_text_span"/>
    <w:basedOn w:val="Standardnpsmoodstavce"/>
    <w:uiPriority w:val="99"/>
    <w:rsid w:val="00E4289F"/>
    <w:rPr>
      <w:rFonts w:cs="Times New Roman"/>
    </w:rPr>
  </w:style>
  <w:style w:type="paragraph" w:styleId="Zkladntextodsazen2">
    <w:name w:val="Body Text Indent 2"/>
    <w:basedOn w:val="Normln"/>
    <w:link w:val="Zkladntextodsazen2Char"/>
    <w:rsid w:val="006461F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6461F3"/>
    <w:rPr>
      <w:rFonts w:cs="Times New Roman"/>
      <w:lang w:eastAsia="ar-SA" w:bidi="ar-SA"/>
    </w:rPr>
  </w:style>
  <w:style w:type="paragraph" w:customStyle="1" w:styleId="cislovani1">
    <w:name w:val="cislovani 1"/>
    <w:basedOn w:val="Normln"/>
    <w:next w:val="Normln"/>
    <w:uiPriority w:val="99"/>
    <w:rsid w:val="0044675F"/>
    <w:pPr>
      <w:keepNext/>
      <w:numPr>
        <w:numId w:val="2"/>
      </w:numPr>
      <w:suppressAutoHyphens w:val="0"/>
      <w:spacing w:before="480" w:line="288" w:lineRule="auto"/>
      <w:ind w:left="567"/>
    </w:pPr>
    <w:rPr>
      <w:rFonts w:ascii="JohnSans Text Pro" w:hAnsi="JohnSans Text Pro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44675F"/>
    <w:pPr>
      <w:keepNext/>
      <w:numPr>
        <w:ilvl w:val="1"/>
        <w:numId w:val="2"/>
      </w:numPr>
      <w:tabs>
        <w:tab w:val="left" w:pos="851"/>
        <w:tab w:val="left" w:pos="1021"/>
      </w:tabs>
      <w:suppressAutoHyphens w:val="0"/>
      <w:spacing w:before="240" w:line="288" w:lineRule="auto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3">
    <w:name w:val="Cislovani 3"/>
    <w:basedOn w:val="Normln"/>
    <w:uiPriority w:val="99"/>
    <w:rsid w:val="0044675F"/>
    <w:pPr>
      <w:numPr>
        <w:ilvl w:val="2"/>
        <w:numId w:val="2"/>
      </w:numPr>
      <w:tabs>
        <w:tab w:val="left" w:pos="851"/>
      </w:tabs>
      <w:suppressAutoHyphens w:val="0"/>
      <w:spacing w:before="120" w:line="288" w:lineRule="auto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4">
    <w:name w:val="Cislovani 4"/>
    <w:basedOn w:val="Normln"/>
    <w:uiPriority w:val="99"/>
    <w:rsid w:val="0044675F"/>
    <w:pPr>
      <w:numPr>
        <w:ilvl w:val="3"/>
        <w:numId w:val="2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/>
      <w:szCs w:val="24"/>
      <w:lang w:eastAsia="cs-CZ"/>
    </w:rPr>
  </w:style>
  <w:style w:type="paragraph" w:customStyle="1" w:styleId="Cislovani4text">
    <w:name w:val="Cislovani 4 text"/>
    <w:basedOn w:val="Normln"/>
    <w:uiPriority w:val="99"/>
    <w:rsid w:val="0044675F"/>
    <w:pPr>
      <w:numPr>
        <w:ilvl w:val="4"/>
        <w:numId w:val="2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/>
      <w:i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633691"/>
    <w:rPr>
      <w:rFonts w:cs="Times New Roman"/>
      <w:b/>
    </w:rPr>
  </w:style>
  <w:style w:type="character" w:styleId="Sledovanodkaz">
    <w:name w:val="FollowedHyperlink"/>
    <w:basedOn w:val="Standardnpsmoodstavce"/>
    <w:uiPriority w:val="99"/>
    <w:rsid w:val="001E34ED"/>
    <w:rPr>
      <w:rFonts w:cs="Times New Roman"/>
      <w:color w:val="800080"/>
      <w:u w:val="single"/>
    </w:rPr>
  </w:style>
  <w:style w:type="paragraph" w:styleId="Revize">
    <w:name w:val="Revision"/>
    <w:hidden/>
    <w:uiPriority w:val="99"/>
    <w:semiHidden/>
    <w:rsid w:val="00847629"/>
    <w:rPr>
      <w:sz w:val="20"/>
      <w:szCs w:val="20"/>
      <w:lang w:eastAsia="ar-SA"/>
    </w:rPr>
  </w:style>
  <w:style w:type="character" w:customStyle="1" w:styleId="cpvselected1">
    <w:name w:val="cpvselected1"/>
    <w:basedOn w:val="Standardnpsmoodstavce"/>
    <w:uiPriority w:val="99"/>
    <w:rsid w:val="00F77EA6"/>
    <w:rPr>
      <w:rFonts w:cs="Times New Roman"/>
      <w:color w:val="FF0000"/>
    </w:rPr>
  </w:style>
  <w:style w:type="paragraph" w:styleId="Zkladntext3">
    <w:name w:val="Body Text 3"/>
    <w:basedOn w:val="Normln"/>
    <w:link w:val="Zkladntext3Char"/>
    <w:uiPriority w:val="99"/>
    <w:rsid w:val="00EF16E4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EF16E4"/>
    <w:rPr>
      <w:rFonts w:cs="Times New Roman"/>
      <w:sz w:val="16"/>
      <w:szCs w:val="16"/>
    </w:rPr>
  </w:style>
  <w:style w:type="paragraph" w:styleId="Pokraovnseznamu">
    <w:name w:val="List Continue"/>
    <w:basedOn w:val="Normln"/>
    <w:uiPriority w:val="99"/>
    <w:rsid w:val="00C460B1"/>
    <w:pPr>
      <w:spacing w:after="120"/>
      <w:ind w:left="283"/>
      <w:contextualSpacing/>
    </w:pPr>
  </w:style>
  <w:style w:type="paragraph" w:customStyle="1" w:styleId="Zkladntext31">
    <w:name w:val="Základní text 31"/>
    <w:basedOn w:val="Normln"/>
    <w:uiPriority w:val="99"/>
    <w:rsid w:val="00C460B1"/>
    <w:pPr>
      <w:suppressAutoHyphens w:val="0"/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 w:val="22"/>
      <w:lang w:eastAsia="cs-CZ"/>
    </w:rPr>
  </w:style>
  <w:style w:type="paragraph" w:styleId="Nzev">
    <w:name w:val="Title"/>
    <w:basedOn w:val="Normln"/>
    <w:link w:val="NzevChar"/>
    <w:uiPriority w:val="99"/>
    <w:qFormat/>
    <w:rsid w:val="00E12F0E"/>
    <w:pPr>
      <w:suppressAutoHyphens w:val="0"/>
      <w:jc w:val="center"/>
    </w:pPr>
    <w:rPr>
      <w:b/>
      <w:sz w:val="40"/>
    </w:rPr>
  </w:style>
  <w:style w:type="character" w:customStyle="1" w:styleId="NzevChar">
    <w:name w:val="Název Char"/>
    <w:basedOn w:val="Standardnpsmoodstavce"/>
    <w:link w:val="Nzev"/>
    <w:uiPriority w:val="99"/>
    <w:locked/>
    <w:rsid w:val="00E12F0E"/>
    <w:rPr>
      <w:rFonts w:cs="Times New Roman"/>
      <w:b/>
      <w:sz w:val="40"/>
    </w:rPr>
  </w:style>
  <w:style w:type="paragraph" w:customStyle="1" w:styleId="NormalJustified">
    <w:name w:val="Normal (Justified)"/>
    <w:basedOn w:val="Normln"/>
    <w:uiPriority w:val="99"/>
    <w:rsid w:val="00E12F0E"/>
    <w:pPr>
      <w:widowControl w:val="0"/>
      <w:suppressAutoHyphens w:val="0"/>
      <w:jc w:val="both"/>
    </w:pPr>
    <w:rPr>
      <w:kern w:val="28"/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57497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497A"/>
    <w:rPr>
      <w:rFonts w:cs="Times New Roman"/>
      <w:lang w:eastAsia="ar-SA" w:bidi="ar-SA"/>
    </w:rPr>
  </w:style>
  <w:style w:type="paragraph" w:customStyle="1" w:styleId="Zkladntext32">
    <w:name w:val="Základní text 32"/>
    <w:basedOn w:val="Normln"/>
    <w:uiPriority w:val="99"/>
    <w:rsid w:val="006F5A08"/>
    <w:pPr>
      <w:suppressAutoHyphens w:val="0"/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 w:val="22"/>
      <w:lang w:eastAsia="cs-CZ"/>
    </w:rPr>
  </w:style>
  <w:style w:type="paragraph" w:customStyle="1" w:styleId="paragraph">
    <w:name w:val="paragraph"/>
    <w:basedOn w:val="Normln"/>
    <w:link w:val="paragraphChar"/>
    <w:qFormat/>
    <w:rsid w:val="00C23499"/>
    <w:pPr>
      <w:spacing w:before="240" w:after="240" w:line="276" w:lineRule="auto"/>
      <w:ind w:left="574"/>
      <w:jc w:val="both"/>
    </w:pPr>
    <w:rPr>
      <w:rFonts w:ascii="Arial" w:eastAsia="MS Gothic" w:hAnsi="Arial" w:cs="Arial"/>
    </w:rPr>
  </w:style>
  <w:style w:type="character" w:customStyle="1" w:styleId="paragraphChar">
    <w:name w:val="paragraph Char"/>
    <w:basedOn w:val="Standardnpsmoodstavce"/>
    <w:link w:val="paragraph"/>
    <w:rsid w:val="00C23499"/>
    <w:rPr>
      <w:rFonts w:ascii="Arial" w:eastAsia="MS Gothic" w:hAnsi="Arial" w:cs="Arial"/>
      <w:sz w:val="20"/>
      <w:szCs w:val="20"/>
      <w:lang w:eastAsia="ar-SA"/>
    </w:rPr>
  </w:style>
  <w:style w:type="character" w:customStyle="1" w:styleId="Zkladntext2">
    <w:name w:val="Základní text (2)_"/>
    <w:basedOn w:val="Standardnpsmoodstavce"/>
    <w:link w:val="Zkladntext20"/>
    <w:rsid w:val="00F0589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05898"/>
    <w:pPr>
      <w:widowControl w:val="0"/>
      <w:shd w:val="clear" w:color="auto" w:fill="FFFFFF"/>
      <w:suppressAutoHyphens w:val="0"/>
      <w:spacing w:before="480" w:line="341" w:lineRule="exact"/>
      <w:ind w:hanging="640"/>
    </w:pPr>
    <w:rPr>
      <w:rFonts w:ascii="Arial" w:eastAsia="Arial" w:hAnsi="Arial" w:cs="Arial"/>
      <w:sz w:val="19"/>
      <w:szCs w:val="19"/>
      <w:lang w:eastAsia="cs-CZ"/>
    </w:rPr>
  </w:style>
  <w:style w:type="character" w:customStyle="1" w:styleId="Nadpis40">
    <w:name w:val="Nadpis #4_"/>
    <w:basedOn w:val="Standardnpsmoodstavce"/>
    <w:link w:val="Nadpis41"/>
    <w:rsid w:val="009C3AF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Nadpis4Netun">
    <w:name w:val="Nadpis #4 + Ne tučné"/>
    <w:basedOn w:val="Nadpis40"/>
    <w:rsid w:val="009C3AF7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paragraph" w:customStyle="1" w:styleId="Nadpis41">
    <w:name w:val="Nadpis #4"/>
    <w:basedOn w:val="Normln"/>
    <w:link w:val="Nadpis40"/>
    <w:rsid w:val="009C3AF7"/>
    <w:pPr>
      <w:widowControl w:val="0"/>
      <w:shd w:val="clear" w:color="auto" w:fill="FFFFFF"/>
      <w:suppressAutoHyphens w:val="0"/>
      <w:spacing w:line="341" w:lineRule="exact"/>
      <w:ind w:hanging="760"/>
      <w:jc w:val="center"/>
      <w:outlineLvl w:val="3"/>
    </w:pPr>
    <w:rPr>
      <w:rFonts w:ascii="Arial" w:eastAsia="Arial" w:hAnsi="Arial" w:cs="Arial"/>
      <w:b/>
      <w:bCs/>
      <w:sz w:val="19"/>
      <w:szCs w:val="1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cenakhk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cenakhk.cz/profile_display_2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vohralik@kr-kralovehradecky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buckova@kr-kralovehradecky.cz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cenakhk.cz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4F86-AFCB-43EF-B5B4-492E31B7C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AF334-8A7C-40A5-8E39-964E86414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852EF-5258-4F5F-B906-8E1EE83CFB9F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766e70fa-7670-43a6-99e2-cc25946fa8e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A2C818-4FE4-426F-A045-74400337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10</Pages>
  <Words>3256</Words>
  <Characters>20331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</vt:lpstr>
    </vt:vector>
  </TitlesOfParts>
  <Company>HP</Company>
  <LinksUpToDate>false</LinksUpToDate>
  <CharactersWithSpaces>23540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</dc:title>
  <dc:creator>CIRI 2016</dc:creator>
  <cp:lastModifiedBy>Bučková Jitka Mgr.</cp:lastModifiedBy>
  <cp:revision>39</cp:revision>
  <cp:lastPrinted>2019-01-02T13:25:00Z</cp:lastPrinted>
  <dcterms:created xsi:type="dcterms:W3CDTF">2018-07-27T08:11:00Z</dcterms:created>
  <dcterms:modified xsi:type="dcterms:W3CDTF">2019-01-21T13:05:00Z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