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300A53">
        <w:rPr>
          <w:rFonts w:ascii="Arial" w:hAnsi="Arial" w:cs="Arial"/>
          <w:b/>
          <w:sz w:val="28"/>
          <w:szCs w:val="28"/>
        </w:rPr>
        <w:t>_</w:t>
      </w:r>
      <w:r w:rsidR="002D22BE">
        <w:rPr>
          <w:rFonts w:ascii="Arial" w:hAnsi="Arial" w:cs="Arial"/>
          <w:b/>
          <w:sz w:val="28"/>
          <w:szCs w:val="28"/>
        </w:rPr>
        <w:t>2</w:t>
      </w:r>
      <w:r w:rsidR="00300A53">
        <w:rPr>
          <w:rFonts w:ascii="Arial" w:hAnsi="Arial" w:cs="Arial"/>
          <w:b/>
          <w:sz w:val="28"/>
          <w:szCs w:val="28"/>
        </w:rPr>
        <w:t>_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2D22BE" w:rsidP="005C0246">
            <w:pPr>
              <w:jc w:val="center"/>
              <w:rPr>
                <w:rFonts w:ascii="Arial" w:eastAsia="font328" w:hAnsi="Arial" w:cs="Arial"/>
                <w:b/>
                <w:lang w:eastAsia="en-US"/>
              </w:rPr>
            </w:pPr>
            <w:bookmarkStart w:id="0" w:name="_Hlk526251275"/>
            <w:r w:rsidRPr="00A42B13">
              <w:rPr>
                <w:rFonts w:ascii="Arial" w:hAnsi="Arial" w:cs="Arial"/>
                <w:b/>
                <w:color w:val="000000"/>
              </w:rPr>
              <w:t xml:space="preserve">část 2 </w:t>
            </w:r>
            <w:r>
              <w:rPr>
                <w:rFonts w:ascii="Arial" w:hAnsi="Arial" w:cs="Arial"/>
                <w:b/>
                <w:color w:val="000000"/>
              </w:rPr>
              <w:t xml:space="preserve">– </w:t>
            </w:r>
            <w:r w:rsidRPr="00EC547E">
              <w:rPr>
                <w:rFonts w:ascii="Arial" w:hAnsi="Arial" w:cs="Arial"/>
                <w:b/>
                <w:color w:val="000000"/>
              </w:rPr>
              <w:t>Daňové poradenství obchodní firmy Zdravotnický holding Královéhradeckého kraje a.s. a vybraných dceřiných společností</w:t>
            </w:r>
            <w:bookmarkEnd w:id="0"/>
          </w:p>
          <w:p w:rsidR="00586388" w:rsidRPr="00873564" w:rsidRDefault="00586388" w:rsidP="005C0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C07463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Pověřený z</w:t>
            </w:r>
            <w:r w:rsidR="006D38A0" w:rsidRPr="006D38A0">
              <w:rPr>
                <w:rFonts w:ascii="Arial" w:hAnsi="Arial" w:cs="Arial"/>
                <w:b/>
                <w:sz w:val="22"/>
                <w:szCs w:val="22"/>
              </w:rPr>
              <w:t>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C07463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6AC2">
              <w:rPr>
                <w:rFonts w:ascii="Arial" w:hAnsi="Arial" w:cs="Arial"/>
                <w:b/>
                <w:sz w:val="20"/>
                <w:szCs w:val="20"/>
              </w:rPr>
              <w:t>Zdravotnický holding Královéhradeckého kraje a.s.</w:t>
            </w:r>
            <w:r w:rsidRPr="00B46AC2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C07463" w:rsidP="008A4AAB">
            <w:pPr>
              <w:rPr>
                <w:rFonts w:ascii="Arial" w:hAnsi="Arial" w:cs="Arial"/>
              </w:rPr>
            </w:pPr>
            <w:r w:rsidRPr="002023DE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C07463" w:rsidP="008A4AAB">
            <w:pPr>
              <w:rPr>
                <w:rFonts w:ascii="Arial" w:hAnsi="Arial" w:cs="Arial"/>
              </w:rPr>
            </w:pPr>
            <w:r w:rsidRPr="00B46AC2">
              <w:rPr>
                <w:rFonts w:ascii="Arial" w:hAnsi="Arial" w:cs="Arial"/>
                <w:sz w:val="20"/>
                <w:szCs w:val="20"/>
              </w:rPr>
              <w:t>25997556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C07463" w:rsidRDefault="00C07463" w:rsidP="008A4AAB">
            <w:pPr>
              <w:rPr>
                <w:rFonts w:ascii="Arial" w:hAnsi="Arial" w:cs="Arial"/>
                <w:sz w:val="20"/>
                <w:szCs w:val="20"/>
              </w:rPr>
            </w:pPr>
            <w:r w:rsidRPr="00C07463">
              <w:rPr>
                <w:rFonts w:ascii="Arial" w:hAnsi="Arial" w:cs="Arial"/>
                <w:sz w:val="20"/>
                <w:szCs w:val="20"/>
              </w:rPr>
              <w:t>Ing. Miroslav Procházka, Ph.D.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AE01D9" w:rsidRPr="006D38A0" w:rsidTr="002A7FA9">
        <w:trPr>
          <w:trHeight w:val="34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jc w:val="center"/>
              <w:rPr>
                <w:rFonts w:ascii="Arial" w:hAnsi="Arial" w:cs="Arial"/>
                <w:b/>
              </w:rPr>
            </w:pPr>
            <w:r w:rsidRPr="00AE01D9">
              <w:rPr>
                <w:rFonts w:ascii="Arial" w:hAnsi="Arial" w:cs="Arial"/>
                <w:b/>
              </w:rPr>
              <w:t>NABÍDKOVÁ CENA</w:t>
            </w: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>Nabídková cena v Kč bez DPH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6D38A0" w:rsidRDefault="00AE01D9" w:rsidP="00704408">
            <w:pPr>
              <w:rPr>
                <w:rFonts w:ascii="Arial" w:hAnsi="Arial" w:cs="Arial"/>
              </w:rPr>
            </w:pP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01D9">
              <w:rPr>
                <w:rFonts w:ascii="Arial" w:hAnsi="Arial" w:cs="Arial"/>
                <w:sz w:val="18"/>
                <w:szCs w:val="18"/>
                <w:highlight w:val="yellow"/>
              </w:rPr>
              <w:t>DPH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 v Kč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>Nabídková cena v Kč včetně DPH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>Svým podpisem stvrzujeme, že podáváme nabídku na základě zadávacích podmínek uvedených ve výzvě k podání nabídek a v zadávací dokumentaci. Před podáním nabídky jsme si vyjasnili veškerá sporná ustanovení</w:t>
            </w:r>
            <w:bookmarkStart w:id="1" w:name="_GoBack"/>
            <w:bookmarkEnd w:id="1"/>
            <w:r w:rsidRPr="00596A1E">
              <w:rPr>
                <w:rFonts w:ascii="Arial" w:hAnsi="Arial" w:cs="Arial"/>
                <w:sz w:val="18"/>
                <w:szCs w:val="18"/>
              </w:rPr>
              <w:t xml:space="preserve">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E01D9">
        <w:trPr>
          <w:trHeight w:val="1266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18B" w:rsidRDefault="0057318B" w:rsidP="00E2246B">
      <w:r>
        <w:separator/>
      </w:r>
    </w:p>
  </w:endnote>
  <w:endnote w:type="continuationSeparator" w:id="0">
    <w:p w:rsidR="0057318B" w:rsidRDefault="0057318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18B" w:rsidRDefault="0057318B" w:rsidP="00E2246B">
      <w:r>
        <w:separator/>
      </w:r>
    </w:p>
  </w:footnote>
  <w:footnote w:type="continuationSeparator" w:id="0">
    <w:p w:rsidR="0057318B" w:rsidRDefault="0057318B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B35F3"/>
    <w:rsid w:val="001C0397"/>
    <w:rsid w:val="001D6D84"/>
    <w:rsid w:val="00226C97"/>
    <w:rsid w:val="0022769C"/>
    <w:rsid w:val="002554BE"/>
    <w:rsid w:val="00264313"/>
    <w:rsid w:val="0027546D"/>
    <w:rsid w:val="002D22BE"/>
    <w:rsid w:val="002D4CFA"/>
    <w:rsid w:val="002D582A"/>
    <w:rsid w:val="002E1F2F"/>
    <w:rsid w:val="00300A53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7318B"/>
    <w:rsid w:val="00586388"/>
    <w:rsid w:val="00596A1E"/>
    <w:rsid w:val="005C0246"/>
    <w:rsid w:val="005C12CF"/>
    <w:rsid w:val="00607BEC"/>
    <w:rsid w:val="00623D8E"/>
    <w:rsid w:val="006708F9"/>
    <w:rsid w:val="006858F3"/>
    <w:rsid w:val="006927D8"/>
    <w:rsid w:val="006C03A6"/>
    <w:rsid w:val="006D38A0"/>
    <w:rsid w:val="006E0E83"/>
    <w:rsid w:val="00704408"/>
    <w:rsid w:val="0071647A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01D9"/>
    <w:rsid w:val="00AE33F3"/>
    <w:rsid w:val="00AE6CD5"/>
    <w:rsid w:val="00AF2123"/>
    <w:rsid w:val="00B80294"/>
    <w:rsid w:val="00B81348"/>
    <w:rsid w:val="00B8342B"/>
    <w:rsid w:val="00B930BC"/>
    <w:rsid w:val="00B94FA7"/>
    <w:rsid w:val="00BE0FFF"/>
    <w:rsid w:val="00C06510"/>
    <w:rsid w:val="00C07463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547BC"/>
    <w:rsid w:val="00E81C5F"/>
    <w:rsid w:val="00EA1612"/>
    <w:rsid w:val="00F528EF"/>
    <w:rsid w:val="00F760F1"/>
    <w:rsid w:val="00F77F3B"/>
    <w:rsid w:val="00F95429"/>
    <w:rsid w:val="00FD6847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671AC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20</cp:revision>
  <cp:lastPrinted>2016-09-27T11:22:00Z</cp:lastPrinted>
  <dcterms:created xsi:type="dcterms:W3CDTF">2016-12-06T13:05:00Z</dcterms:created>
  <dcterms:modified xsi:type="dcterms:W3CDTF">2018-10-18T06:07:00Z</dcterms:modified>
</cp:coreProperties>
</file>