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0B" w:rsidRDefault="006B140B" w:rsidP="00593892">
      <w:pPr>
        <w:shd w:val="clear" w:color="auto" w:fill="D9D9D9"/>
        <w:spacing w:before="240" w:after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Technická specifikace poptávaného zařízení</w:t>
      </w:r>
    </w:p>
    <w:p w:rsidR="006B140B" w:rsidRPr="008F0270" w:rsidRDefault="006B140B" w:rsidP="008F0270">
      <w:pPr>
        <w:jc w:val="center"/>
        <w:rPr>
          <w:b/>
          <w:bCs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394"/>
      </w:tblGrid>
      <w:tr w:rsidR="006B140B" w:rsidRPr="000C5DB1">
        <w:tc>
          <w:tcPr>
            <w:tcW w:w="9072" w:type="dxa"/>
            <w:gridSpan w:val="2"/>
            <w:shd w:val="clear" w:color="auto" w:fill="D9D9D9"/>
            <w:vAlign w:val="center"/>
          </w:tcPr>
          <w:p w:rsidR="006B140B" w:rsidRPr="000C5DB1" w:rsidRDefault="006B140B" w:rsidP="000C5DB1">
            <w:pPr>
              <w:jc w:val="center"/>
              <w:rPr>
                <w:b/>
                <w:bCs/>
                <w:sz w:val="28"/>
                <w:szCs w:val="28"/>
              </w:rPr>
            </w:pPr>
            <w:r w:rsidRPr="000C5DB1">
              <w:rPr>
                <w:b/>
                <w:bCs/>
                <w:color w:val="000000"/>
                <w:sz w:val="28"/>
                <w:szCs w:val="28"/>
              </w:rPr>
              <w:t xml:space="preserve">Přístrojová </w:t>
            </w:r>
            <w:proofErr w:type="spellStart"/>
            <w:r w:rsidRPr="000C5DB1">
              <w:rPr>
                <w:b/>
                <w:bCs/>
                <w:color w:val="000000"/>
                <w:sz w:val="28"/>
                <w:szCs w:val="28"/>
              </w:rPr>
              <w:t>lymfodrenáž</w:t>
            </w:r>
            <w:proofErr w:type="spellEnd"/>
            <w:r w:rsidRPr="000C5DB1">
              <w:rPr>
                <w:b/>
                <w:bCs/>
                <w:color w:val="000000"/>
                <w:sz w:val="28"/>
                <w:szCs w:val="28"/>
              </w:rPr>
              <w:t xml:space="preserve"> (2ks)</w:t>
            </w:r>
          </w:p>
        </w:tc>
      </w:tr>
      <w:tr w:rsidR="006B140B" w:rsidRPr="000C5DB1">
        <w:tc>
          <w:tcPr>
            <w:tcW w:w="9072" w:type="dxa"/>
            <w:gridSpan w:val="2"/>
            <w:shd w:val="clear" w:color="auto" w:fill="F2F2F2"/>
            <w:vAlign w:val="center"/>
          </w:tcPr>
          <w:p w:rsidR="006B140B" w:rsidRPr="000C5DB1" w:rsidRDefault="006B140B" w:rsidP="000C5DB1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color w:val="000000"/>
              </w:rPr>
            </w:pPr>
            <w:r w:rsidRPr="000C5DB1">
              <w:rPr>
                <w:b/>
                <w:bCs/>
                <w:color w:val="000000"/>
              </w:rPr>
              <w:t xml:space="preserve">Účel použití: Přístrojová </w:t>
            </w:r>
            <w:proofErr w:type="spellStart"/>
            <w:r w:rsidRPr="000C5DB1">
              <w:rPr>
                <w:b/>
                <w:bCs/>
                <w:color w:val="000000"/>
              </w:rPr>
              <w:t>lymfodrenáž</w:t>
            </w:r>
            <w:proofErr w:type="spellEnd"/>
            <w:r w:rsidRPr="000C5DB1">
              <w:rPr>
                <w:b/>
                <w:bCs/>
                <w:color w:val="000000"/>
              </w:rPr>
              <w:t xml:space="preserve"> je založena na přerušované kompresi končetiny a vytváření tlakové vlny, která podpoří jak lymfatický, tak žilní systém.</w:t>
            </w:r>
          </w:p>
          <w:p w:rsidR="006B140B" w:rsidRPr="000C5DB1" w:rsidRDefault="006B140B" w:rsidP="000C5DB1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color w:val="000000"/>
              </w:rPr>
            </w:pPr>
            <w:r w:rsidRPr="000C5DB1">
              <w:rPr>
                <w:b/>
                <w:bCs/>
                <w:color w:val="000000"/>
              </w:rPr>
              <w:t>Obor návazné péče: rehabilitační a fyzikální medicína</w:t>
            </w:r>
          </w:p>
        </w:tc>
      </w:tr>
      <w:tr w:rsidR="006B140B" w:rsidRPr="000C5DB1">
        <w:tc>
          <w:tcPr>
            <w:tcW w:w="4678" w:type="dxa"/>
            <w:vAlign w:val="center"/>
          </w:tcPr>
          <w:p w:rsidR="006B140B" w:rsidRPr="000C5DB1" w:rsidRDefault="006B140B">
            <w:pPr>
              <w:rPr>
                <w:b/>
                <w:bCs/>
              </w:rPr>
            </w:pPr>
            <w:r w:rsidRPr="000C5DB1">
              <w:rPr>
                <w:b/>
                <w:bCs/>
              </w:rPr>
              <w:t>Specifikace – minimální zadavatelem požadované technické parametry</w:t>
            </w:r>
          </w:p>
        </w:tc>
        <w:tc>
          <w:tcPr>
            <w:tcW w:w="4394" w:type="dxa"/>
            <w:vAlign w:val="center"/>
          </w:tcPr>
          <w:p w:rsidR="006B140B" w:rsidRPr="000C5DB1" w:rsidRDefault="006B140B" w:rsidP="000C5DB1">
            <w:pPr>
              <w:jc w:val="center"/>
              <w:rPr>
                <w:b/>
                <w:bCs/>
              </w:rPr>
            </w:pPr>
            <w:r w:rsidRPr="000C5DB1">
              <w:rPr>
                <w:b/>
                <w:bCs/>
              </w:rPr>
              <w:t>Účastníkem nabízená hodnota</w:t>
            </w:r>
          </w:p>
        </w:tc>
      </w:tr>
      <w:tr w:rsidR="006B140B" w:rsidRPr="000C5DB1">
        <w:trPr>
          <w:trHeight w:val="551"/>
        </w:trPr>
        <w:tc>
          <w:tcPr>
            <w:tcW w:w="4678" w:type="dxa"/>
            <w:vAlign w:val="center"/>
          </w:tcPr>
          <w:p w:rsidR="006B140B" w:rsidRPr="000C5DB1" w:rsidRDefault="006B140B" w:rsidP="000C5DB1">
            <w:pPr>
              <w:jc w:val="both"/>
            </w:pPr>
            <w:r w:rsidRPr="000C5DB1">
              <w:t xml:space="preserve">Přístroj fungující na principu řízené změny tlaku v jednotlivých komorách </w:t>
            </w:r>
          </w:p>
        </w:tc>
        <w:tc>
          <w:tcPr>
            <w:tcW w:w="4394" w:type="dxa"/>
            <w:vAlign w:val="center"/>
          </w:tcPr>
          <w:p w:rsidR="006B140B" w:rsidRPr="000C5DB1" w:rsidRDefault="006B140B" w:rsidP="000C5DB1">
            <w:pPr>
              <w:jc w:val="center"/>
            </w:pPr>
          </w:p>
        </w:tc>
      </w:tr>
      <w:tr w:rsidR="006B140B" w:rsidRPr="000C5DB1">
        <w:trPr>
          <w:trHeight w:val="602"/>
        </w:trPr>
        <w:tc>
          <w:tcPr>
            <w:tcW w:w="4678" w:type="dxa"/>
            <w:vAlign w:val="center"/>
          </w:tcPr>
          <w:p w:rsidR="006B140B" w:rsidRPr="000C5DB1" w:rsidRDefault="006B140B" w:rsidP="000C5DB1">
            <w:pPr>
              <w:jc w:val="both"/>
            </w:pPr>
            <w:r w:rsidRPr="000C5DB1">
              <w:t xml:space="preserve">Min. </w:t>
            </w:r>
            <w:proofErr w:type="gramStart"/>
            <w:r w:rsidRPr="000C5DB1">
              <w:t>12-ti</w:t>
            </w:r>
            <w:proofErr w:type="gramEnd"/>
            <w:r w:rsidRPr="000C5DB1">
              <w:t xml:space="preserve"> kanálová </w:t>
            </w:r>
            <w:proofErr w:type="spellStart"/>
            <w:r w:rsidRPr="000C5DB1">
              <w:t>lymfodrenáž</w:t>
            </w:r>
            <w:proofErr w:type="spellEnd"/>
            <w:r w:rsidRPr="000C5DB1">
              <w:t xml:space="preserve"> pro 7-24 komorové návleky</w:t>
            </w:r>
          </w:p>
        </w:tc>
        <w:tc>
          <w:tcPr>
            <w:tcW w:w="4394" w:type="dxa"/>
            <w:vAlign w:val="center"/>
          </w:tcPr>
          <w:p w:rsidR="006B140B" w:rsidRPr="000C5DB1" w:rsidRDefault="006B140B" w:rsidP="000C5DB1">
            <w:pPr>
              <w:jc w:val="center"/>
            </w:pPr>
          </w:p>
        </w:tc>
      </w:tr>
      <w:tr w:rsidR="006B140B" w:rsidRPr="000C5DB1">
        <w:trPr>
          <w:trHeight w:val="567"/>
        </w:trPr>
        <w:tc>
          <w:tcPr>
            <w:tcW w:w="4678" w:type="dxa"/>
            <w:shd w:val="clear" w:color="auto" w:fill="F2F2F2"/>
            <w:vAlign w:val="center"/>
          </w:tcPr>
          <w:p w:rsidR="006B140B" w:rsidRPr="000C5DB1" w:rsidRDefault="006B140B" w:rsidP="000C5DB1">
            <w:pPr>
              <w:jc w:val="both"/>
            </w:pPr>
            <w:r w:rsidRPr="000C5DB1">
              <w:t>Minimální programové vybavení přístroje: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6B140B" w:rsidRPr="000C5DB1" w:rsidRDefault="006B140B" w:rsidP="000C5DB1">
            <w:pPr>
              <w:jc w:val="center"/>
            </w:pPr>
          </w:p>
        </w:tc>
      </w:tr>
      <w:tr w:rsidR="006B140B" w:rsidRPr="000C5DB1">
        <w:trPr>
          <w:trHeight w:val="567"/>
        </w:trPr>
        <w:tc>
          <w:tcPr>
            <w:tcW w:w="4678" w:type="dxa"/>
            <w:vAlign w:val="center"/>
          </w:tcPr>
          <w:p w:rsidR="006B140B" w:rsidRPr="000C5DB1" w:rsidRDefault="006B140B" w:rsidP="000C5DB1">
            <w:pPr>
              <w:jc w:val="both"/>
            </w:pPr>
            <w:r w:rsidRPr="000C5DB1">
              <w:t>Možnost nastavení doby aplikace</w:t>
            </w:r>
          </w:p>
        </w:tc>
        <w:tc>
          <w:tcPr>
            <w:tcW w:w="4394" w:type="dxa"/>
            <w:vAlign w:val="center"/>
          </w:tcPr>
          <w:p w:rsidR="006B140B" w:rsidRPr="000C5DB1" w:rsidRDefault="006B140B" w:rsidP="000C5DB1">
            <w:pPr>
              <w:jc w:val="center"/>
            </w:pPr>
          </w:p>
        </w:tc>
      </w:tr>
      <w:tr w:rsidR="006B140B" w:rsidRPr="000C5DB1">
        <w:trPr>
          <w:trHeight w:val="388"/>
        </w:trPr>
        <w:tc>
          <w:tcPr>
            <w:tcW w:w="4678" w:type="dxa"/>
            <w:vAlign w:val="center"/>
          </w:tcPr>
          <w:p w:rsidR="006B140B" w:rsidRPr="000C5DB1" w:rsidRDefault="006B140B" w:rsidP="000C5DB1">
            <w:pPr>
              <w:jc w:val="both"/>
            </w:pPr>
            <w:r w:rsidRPr="000C5DB1">
              <w:t>Lokální drenáž</w:t>
            </w:r>
          </w:p>
        </w:tc>
        <w:tc>
          <w:tcPr>
            <w:tcW w:w="4394" w:type="dxa"/>
            <w:vAlign w:val="center"/>
          </w:tcPr>
          <w:p w:rsidR="006B140B" w:rsidRPr="000C5DB1" w:rsidRDefault="006B140B" w:rsidP="000C5DB1">
            <w:pPr>
              <w:jc w:val="center"/>
            </w:pPr>
          </w:p>
        </w:tc>
      </w:tr>
      <w:tr w:rsidR="006B140B" w:rsidRPr="000C5DB1">
        <w:trPr>
          <w:trHeight w:val="374"/>
        </w:trPr>
        <w:tc>
          <w:tcPr>
            <w:tcW w:w="4678" w:type="dxa"/>
            <w:vAlign w:val="center"/>
          </w:tcPr>
          <w:p w:rsidR="006B140B" w:rsidRPr="000C5DB1" w:rsidRDefault="006B140B" w:rsidP="000C5DB1">
            <w:pPr>
              <w:jc w:val="both"/>
              <w:rPr>
                <w:color w:val="FF0000"/>
              </w:rPr>
            </w:pPr>
            <w:r w:rsidRPr="000C5DB1">
              <w:t xml:space="preserve">Volba tlakového gradientu mezi jednotlivými komorami </w:t>
            </w:r>
          </w:p>
        </w:tc>
        <w:tc>
          <w:tcPr>
            <w:tcW w:w="4394" w:type="dxa"/>
            <w:vAlign w:val="center"/>
          </w:tcPr>
          <w:p w:rsidR="006B140B" w:rsidRPr="000C5DB1" w:rsidRDefault="006B140B" w:rsidP="000C5DB1">
            <w:pPr>
              <w:jc w:val="center"/>
              <w:rPr>
                <w:color w:val="FF0000"/>
              </w:rPr>
            </w:pPr>
          </w:p>
        </w:tc>
      </w:tr>
      <w:tr w:rsidR="006B140B" w:rsidRPr="000C5DB1">
        <w:trPr>
          <w:trHeight w:val="328"/>
        </w:trPr>
        <w:tc>
          <w:tcPr>
            <w:tcW w:w="4678" w:type="dxa"/>
            <w:vAlign w:val="center"/>
          </w:tcPr>
          <w:p w:rsidR="006B140B" w:rsidRPr="000C5DB1" w:rsidRDefault="006B140B" w:rsidP="000C5DB1">
            <w:pPr>
              <w:jc w:val="both"/>
            </w:pPr>
            <w:r w:rsidRPr="000C5DB1">
              <w:t xml:space="preserve">Přednastavená sekvence programů </w:t>
            </w:r>
          </w:p>
        </w:tc>
        <w:tc>
          <w:tcPr>
            <w:tcW w:w="4394" w:type="dxa"/>
            <w:vAlign w:val="center"/>
          </w:tcPr>
          <w:p w:rsidR="006B140B" w:rsidRPr="000C5DB1" w:rsidRDefault="006B140B" w:rsidP="000C5DB1">
            <w:pPr>
              <w:jc w:val="center"/>
            </w:pPr>
          </w:p>
        </w:tc>
      </w:tr>
      <w:tr w:rsidR="006B140B" w:rsidRPr="000C5DB1">
        <w:trPr>
          <w:trHeight w:val="456"/>
        </w:trPr>
        <w:tc>
          <w:tcPr>
            <w:tcW w:w="4678" w:type="dxa"/>
            <w:vAlign w:val="center"/>
          </w:tcPr>
          <w:p w:rsidR="006B140B" w:rsidRPr="000C5DB1" w:rsidRDefault="006B140B" w:rsidP="000C5DB1">
            <w:pPr>
              <w:jc w:val="both"/>
              <w:rPr>
                <w:color w:val="FF0000"/>
              </w:rPr>
            </w:pPr>
            <w:r w:rsidRPr="000C5DB1">
              <w:t xml:space="preserve">Nastavení tlaku v min. rozsahu od 20 do 70 </w:t>
            </w:r>
            <w:proofErr w:type="spellStart"/>
            <w:r w:rsidRPr="000C5DB1">
              <w:t>mmHg</w:t>
            </w:r>
            <w:proofErr w:type="spellEnd"/>
          </w:p>
        </w:tc>
        <w:tc>
          <w:tcPr>
            <w:tcW w:w="4394" w:type="dxa"/>
            <w:vAlign w:val="center"/>
          </w:tcPr>
          <w:p w:rsidR="006B140B" w:rsidRPr="000C5DB1" w:rsidRDefault="006B140B" w:rsidP="000C5DB1">
            <w:pPr>
              <w:jc w:val="center"/>
              <w:rPr>
                <w:color w:val="FF0000"/>
              </w:rPr>
            </w:pPr>
          </w:p>
        </w:tc>
      </w:tr>
      <w:tr w:rsidR="006B140B" w:rsidRPr="000C5DB1">
        <w:trPr>
          <w:trHeight w:val="551"/>
        </w:trPr>
        <w:tc>
          <w:tcPr>
            <w:tcW w:w="4678" w:type="dxa"/>
            <w:vAlign w:val="center"/>
          </w:tcPr>
          <w:p w:rsidR="006B140B" w:rsidRPr="000C5DB1" w:rsidRDefault="006B140B" w:rsidP="000C5DB1">
            <w:pPr>
              <w:jc w:val="both"/>
            </w:pPr>
            <w:r w:rsidRPr="000C5DB1">
              <w:t>Komorový návlek na dolní končetinu</w:t>
            </w:r>
          </w:p>
        </w:tc>
        <w:tc>
          <w:tcPr>
            <w:tcW w:w="4394" w:type="dxa"/>
            <w:vAlign w:val="center"/>
          </w:tcPr>
          <w:p w:rsidR="006B140B" w:rsidRPr="000C5DB1" w:rsidRDefault="006B140B" w:rsidP="000C5DB1">
            <w:pPr>
              <w:jc w:val="center"/>
            </w:pPr>
          </w:p>
        </w:tc>
      </w:tr>
      <w:tr w:rsidR="006B140B" w:rsidRPr="000C5DB1">
        <w:trPr>
          <w:trHeight w:val="506"/>
        </w:trPr>
        <w:tc>
          <w:tcPr>
            <w:tcW w:w="4678" w:type="dxa"/>
            <w:vAlign w:val="center"/>
          </w:tcPr>
          <w:p w:rsidR="006B140B" w:rsidRPr="000C5DB1" w:rsidRDefault="006B140B" w:rsidP="000C5DB1">
            <w:pPr>
              <w:jc w:val="both"/>
            </w:pPr>
            <w:r w:rsidRPr="000C5DB1">
              <w:t xml:space="preserve">Komorové návleky na dolní končetiny („kalhoty“) </w:t>
            </w:r>
          </w:p>
        </w:tc>
        <w:tc>
          <w:tcPr>
            <w:tcW w:w="4394" w:type="dxa"/>
            <w:vAlign w:val="center"/>
          </w:tcPr>
          <w:p w:rsidR="006B140B" w:rsidRPr="000C5DB1" w:rsidRDefault="006B140B" w:rsidP="00E65C4E"/>
        </w:tc>
      </w:tr>
      <w:tr w:rsidR="006B140B" w:rsidRPr="000C5DB1">
        <w:trPr>
          <w:trHeight w:val="460"/>
        </w:trPr>
        <w:tc>
          <w:tcPr>
            <w:tcW w:w="4678" w:type="dxa"/>
            <w:vAlign w:val="center"/>
          </w:tcPr>
          <w:p w:rsidR="006B140B" w:rsidRPr="000C5DB1" w:rsidRDefault="006B140B" w:rsidP="000C5DB1">
            <w:pPr>
              <w:jc w:val="both"/>
            </w:pPr>
            <w:r w:rsidRPr="000C5DB1">
              <w:t xml:space="preserve">Komorový návlek na horní končetinu </w:t>
            </w:r>
            <w:r>
              <w:t xml:space="preserve">(rameno + podpaží) </w:t>
            </w:r>
          </w:p>
        </w:tc>
        <w:tc>
          <w:tcPr>
            <w:tcW w:w="4394" w:type="dxa"/>
            <w:vAlign w:val="center"/>
          </w:tcPr>
          <w:p w:rsidR="006B140B" w:rsidRPr="000C5DB1" w:rsidRDefault="006B140B" w:rsidP="000C5DB1">
            <w:pPr>
              <w:jc w:val="center"/>
            </w:pPr>
          </w:p>
        </w:tc>
      </w:tr>
      <w:tr w:rsidR="006B140B" w:rsidRPr="000C5DB1">
        <w:trPr>
          <w:trHeight w:val="411"/>
        </w:trPr>
        <w:tc>
          <w:tcPr>
            <w:tcW w:w="4678" w:type="dxa"/>
            <w:vAlign w:val="center"/>
          </w:tcPr>
          <w:p w:rsidR="006B140B" w:rsidRPr="000C5DB1" w:rsidRDefault="006B140B" w:rsidP="000C5DB1">
            <w:pPr>
              <w:jc w:val="both"/>
            </w:pPr>
            <w:r w:rsidRPr="000C5DB1">
              <w:t>Pojízdný stolek s úložným prostorem, kolečky a brzdami</w:t>
            </w:r>
          </w:p>
        </w:tc>
        <w:tc>
          <w:tcPr>
            <w:tcW w:w="4394" w:type="dxa"/>
            <w:vAlign w:val="center"/>
          </w:tcPr>
          <w:p w:rsidR="006B140B" w:rsidRPr="000C5DB1" w:rsidRDefault="006B140B" w:rsidP="000C5DB1">
            <w:pPr>
              <w:jc w:val="center"/>
            </w:pPr>
          </w:p>
        </w:tc>
      </w:tr>
    </w:tbl>
    <w:p w:rsidR="006B140B" w:rsidRPr="00C256DD" w:rsidRDefault="006B140B" w:rsidP="00835D5D">
      <w:pPr>
        <w:jc w:val="both"/>
      </w:pPr>
      <w:r>
        <w:t xml:space="preserve">Pozn.: ve sloupci „Účastníkem nabízená hodnota“ doplní účastník </w:t>
      </w:r>
      <w:r w:rsidRPr="00E21722">
        <w:t xml:space="preserve">všechny řádky: u číselných údajů </w:t>
      </w:r>
      <w:r w:rsidRPr="00E21722">
        <w:rPr>
          <w:b/>
          <w:bCs/>
        </w:rPr>
        <w:t>uvedením hodnoty</w:t>
      </w:r>
      <w:r w:rsidRPr="00E21722">
        <w:t xml:space="preserve"> parametru, u ostatních slovem </w:t>
      </w:r>
      <w:r w:rsidRPr="00E21722">
        <w:rPr>
          <w:b/>
          <w:bCs/>
        </w:rPr>
        <w:t>splňuje,</w:t>
      </w:r>
      <w:r w:rsidRPr="00E21722">
        <w:t xml:space="preserve"> </w:t>
      </w:r>
      <w:r w:rsidRPr="00E21722">
        <w:rPr>
          <w:b/>
          <w:bCs/>
        </w:rPr>
        <w:t>zároveň uvede odkaz</w:t>
      </w:r>
      <w:r w:rsidRPr="00E21722">
        <w:t xml:space="preserve"> na přiložený nebo výrobcem schválený veřejně </w:t>
      </w:r>
      <w:r w:rsidRPr="00E21722">
        <w:rPr>
          <w:b/>
          <w:bCs/>
        </w:rPr>
        <w:t>přístupný dokument</w:t>
      </w:r>
      <w:r>
        <w:rPr>
          <w:b/>
          <w:bCs/>
        </w:rPr>
        <w:t xml:space="preserve"> - </w:t>
      </w:r>
      <w:r w:rsidRPr="00E21722">
        <w:rPr>
          <w:b/>
          <w:bCs/>
        </w:rPr>
        <w:t>zdroj, strana, kapitola)</w:t>
      </w:r>
      <w:r>
        <w:rPr>
          <w:b/>
          <w:bCs/>
        </w:rPr>
        <w:t>.</w:t>
      </w:r>
    </w:p>
    <w:p w:rsidR="006B140B" w:rsidRDefault="006B140B" w:rsidP="00BA0A45">
      <w:pPr>
        <w:spacing w:after="0"/>
        <w:jc w:val="both"/>
        <w:rPr>
          <w:color w:val="0070C0"/>
        </w:rPr>
      </w:pPr>
    </w:p>
    <w:p w:rsidR="006B140B" w:rsidRDefault="006B140B" w:rsidP="00BA0A45">
      <w:pPr>
        <w:spacing w:after="0"/>
        <w:jc w:val="both"/>
        <w:rPr>
          <w:color w:val="0070C0"/>
        </w:rPr>
      </w:pPr>
      <w:r w:rsidRPr="00A55995">
        <w:rPr>
          <w:b/>
          <w:bCs/>
        </w:rPr>
        <w:t xml:space="preserve">Zadavatel upozorňuje, že u číselných technických parametrů </w:t>
      </w:r>
      <w:r>
        <w:rPr>
          <w:b/>
          <w:bCs/>
        </w:rPr>
        <w:t xml:space="preserve">shora uvedeného zařízení </w:t>
      </w:r>
      <w:r w:rsidRPr="00A55995">
        <w:rPr>
          <w:b/>
          <w:bCs/>
        </w:rPr>
        <w:t>je toleranční rozsah +/- 10% za podmínky splnění požadovaného medicínského účelu.</w:t>
      </w:r>
      <w:bookmarkStart w:id="0" w:name="_GoBack"/>
      <w:bookmarkEnd w:id="0"/>
    </w:p>
    <w:sectPr w:rsidR="006B140B" w:rsidSect="005E34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0B" w:rsidRDefault="006B140B" w:rsidP="00D547E8">
      <w:pPr>
        <w:spacing w:before="0" w:after="0"/>
      </w:pPr>
      <w:r>
        <w:separator/>
      </w:r>
    </w:p>
  </w:endnote>
  <w:endnote w:type="continuationSeparator" w:id="0">
    <w:p w:rsidR="006B140B" w:rsidRDefault="006B140B" w:rsidP="00D547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0B" w:rsidRDefault="006B140B">
    <w:pPr>
      <w:pStyle w:val="Zpat"/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A1B1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A1B1C">
      <w:rPr>
        <w:b/>
        <w:bCs/>
        <w:noProof/>
      </w:rPr>
      <w:t>1</w:t>
    </w:r>
    <w:r>
      <w:rPr>
        <w:b/>
        <w:bCs/>
      </w:rPr>
      <w:fldChar w:fldCharType="end"/>
    </w:r>
  </w:p>
  <w:p w:rsidR="006B140B" w:rsidRDefault="006B14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0B" w:rsidRDefault="006B140B" w:rsidP="00D547E8">
      <w:pPr>
        <w:spacing w:before="0" w:after="0"/>
      </w:pPr>
      <w:r>
        <w:separator/>
      </w:r>
    </w:p>
  </w:footnote>
  <w:footnote w:type="continuationSeparator" w:id="0">
    <w:p w:rsidR="006B140B" w:rsidRDefault="006B140B" w:rsidP="00D547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0B" w:rsidRPr="00D30222" w:rsidRDefault="006B140B" w:rsidP="00D30222">
    <w:pPr>
      <w:pStyle w:val="Zhlav"/>
      <w:rPr>
        <w:color w:val="000000"/>
      </w:rPr>
    </w:pPr>
    <w:r>
      <w:rPr>
        <w:color w:val="000000"/>
      </w:rPr>
      <w:t xml:space="preserve">Příloha č. 2 zadávací dokumentace               </w:t>
    </w:r>
    <w:r>
      <w:rPr>
        <w:color w:val="000000"/>
      </w:rPr>
      <w:tab/>
    </w:r>
    <w:r>
      <w:rPr>
        <w:color w:val="000000"/>
      </w:rPr>
      <w:tab/>
      <w:t xml:space="preserve">část 2 – Přístrojová </w:t>
    </w:r>
    <w:proofErr w:type="spellStart"/>
    <w:r>
      <w:rPr>
        <w:color w:val="000000"/>
      </w:rPr>
      <w:t>lymfodrenáž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7E03"/>
    <w:multiLevelType w:val="hybridMultilevel"/>
    <w:tmpl w:val="BD1C6610"/>
    <w:lvl w:ilvl="0" w:tplc="F6826884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41723"/>
    <w:multiLevelType w:val="hybridMultilevel"/>
    <w:tmpl w:val="64C448AA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77FC9F2A">
      <w:start w:val="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E20A71"/>
    <w:multiLevelType w:val="hybridMultilevel"/>
    <w:tmpl w:val="6A7A50C6"/>
    <w:lvl w:ilvl="0" w:tplc="77FC9F2A">
      <w:start w:val="6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Times New Roman" w:hAnsi="Aria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363876"/>
    <w:multiLevelType w:val="hybridMultilevel"/>
    <w:tmpl w:val="7A4EA0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A488F"/>
    <w:multiLevelType w:val="hybridMultilevel"/>
    <w:tmpl w:val="B85669BC"/>
    <w:lvl w:ilvl="0" w:tplc="C9987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875F4"/>
    <w:multiLevelType w:val="hybridMultilevel"/>
    <w:tmpl w:val="C4601CD8"/>
    <w:lvl w:ilvl="0" w:tplc="48845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30AFD"/>
    <w:multiLevelType w:val="hybridMultilevel"/>
    <w:tmpl w:val="7862BE18"/>
    <w:lvl w:ilvl="0" w:tplc="C9987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00B4E"/>
    <w:multiLevelType w:val="hybridMultilevel"/>
    <w:tmpl w:val="D2302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940E7"/>
    <w:multiLevelType w:val="hybridMultilevel"/>
    <w:tmpl w:val="6D76D1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FC9F2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A184C"/>
    <w:multiLevelType w:val="hybridMultilevel"/>
    <w:tmpl w:val="AE3251E8"/>
    <w:lvl w:ilvl="0" w:tplc="C998751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557BE"/>
    <w:multiLevelType w:val="hybridMultilevel"/>
    <w:tmpl w:val="D8B89DAC"/>
    <w:lvl w:ilvl="0" w:tplc="3514BFBA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92"/>
    <w:rsid w:val="00070230"/>
    <w:rsid w:val="0008054B"/>
    <w:rsid w:val="000B366F"/>
    <w:rsid w:val="000C5DB1"/>
    <w:rsid w:val="000E75C0"/>
    <w:rsid w:val="000F0E9A"/>
    <w:rsid w:val="00124734"/>
    <w:rsid w:val="001273C3"/>
    <w:rsid w:val="001436AD"/>
    <w:rsid w:val="00190B4E"/>
    <w:rsid w:val="001B417C"/>
    <w:rsid w:val="001C35CD"/>
    <w:rsid w:val="001C51D8"/>
    <w:rsid w:val="001D6D0E"/>
    <w:rsid w:val="001E395F"/>
    <w:rsid w:val="00221FE6"/>
    <w:rsid w:val="002255E8"/>
    <w:rsid w:val="00231ECF"/>
    <w:rsid w:val="002452DE"/>
    <w:rsid w:val="0026376B"/>
    <w:rsid w:val="0027042C"/>
    <w:rsid w:val="00283220"/>
    <w:rsid w:val="002A271E"/>
    <w:rsid w:val="002D2251"/>
    <w:rsid w:val="002D2FC1"/>
    <w:rsid w:val="002E10D1"/>
    <w:rsid w:val="00331843"/>
    <w:rsid w:val="0033673D"/>
    <w:rsid w:val="003701DD"/>
    <w:rsid w:val="00371576"/>
    <w:rsid w:val="003720ED"/>
    <w:rsid w:val="00382DE7"/>
    <w:rsid w:val="003845FA"/>
    <w:rsid w:val="003A3BAD"/>
    <w:rsid w:val="003B497C"/>
    <w:rsid w:val="003C37C7"/>
    <w:rsid w:val="003C62F0"/>
    <w:rsid w:val="003E2AEC"/>
    <w:rsid w:val="003E3474"/>
    <w:rsid w:val="00433356"/>
    <w:rsid w:val="00437ABA"/>
    <w:rsid w:val="004411B0"/>
    <w:rsid w:val="004953F0"/>
    <w:rsid w:val="004A7D0A"/>
    <w:rsid w:val="004C05E1"/>
    <w:rsid w:val="004C6BDC"/>
    <w:rsid w:val="004D5E57"/>
    <w:rsid w:val="004E0D06"/>
    <w:rsid w:val="005116F3"/>
    <w:rsid w:val="00567D71"/>
    <w:rsid w:val="00590399"/>
    <w:rsid w:val="00593892"/>
    <w:rsid w:val="00595F3B"/>
    <w:rsid w:val="005C6434"/>
    <w:rsid w:val="005E1002"/>
    <w:rsid w:val="005E3400"/>
    <w:rsid w:val="005F2637"/>
    <w:rsid w:val="005F36DA"/>
    <w:rsid w:val="006277FF"/>
    <w:rsid w:val="00633253"/>
    <w:rsid w:val="00643038"/>
    <w:rsid w:val="00647580"/>
    <w:rsid w:val="00662593"/>
    <w:rsid w:val="00662FD3"/>
    <w:rsid w:val="006B140B"/>
    <w:rsid w:val="006B4EF7"/>
    <w:rsid w:val="006C1180"/>
    <w:rsid w:val="006C5E5D"/>
    <w:rsid w:val="006D408D"/>
    <w:rsid w:val="006F03EA"/>
    <w:rsid w:val="006F5297"/>
    <w:rsid w:val="00711A73"/>
    <w:rsid w:val="00741911"/>
    <w:rsid w:val="00744894"/>
    <w:rsid w:val="00751D15"/>
    <w:rsid w:val="00787350"/>
    <w:rsid w:val="007B4DE2"/>
    <w:rsid w:val="007B7443"/>
    <w:rsid w:val="007D5A51"/>
    <w:rsid w:val="0080544B"/>
    <w:rsid w:val="00835D5D"/>
    <w:rsid w:val="00844C03"/>
    <w:rsid w:val="008565C6"/>
    <w:rsid w:val="0085790F"/>
    <w:rsid w:val="0086126E"/>
    <w:rsid w:val="00886BFD"/>
    <w:rsid w:val="008B6092"/>
    <w:rsid w:val="008B758F"/>
    <w:rsid w:val="008F0270"/>
    <w:rsid w:val="00900832"/>
    <w:rsid w:val="00902271"/>
    <w:rsid w:val="00936285"/>
    <w:rsid w:val="009501D3"/>
    <w:rsid w:val="0095681F"/>
    <w:rsid w:val="009739CB"/>
    <w:rsid w:val="009776F2"/>
    <w:rsid w:val="00995313"/>
    <w:rsid w:val="009A2B59"/>
    <w:rsid w:val="009B1434"/>
    <w:rsid w:val="009B44B5"/>
    <w:rsid w:val="00A10CDF"/>
    <w:rsid w:val="00A26926"/>
    <w:rsid w:val="00A3649D"/>
    <w:rsid w:val="00A55995"/>
    <w:rsid w:val="00A57336"/>
    <w:rsid w:val="00AA1B1C"/>
    <w:rsid w:val="00AA540B"/>
    <w:rsid w:val="00AC0A14"/>
    <w:rsid w:val="00B0069D"/>
    <w:rsid w:val="00B14363"/>
    <w:rsid w:val="00B32A49"/>
    <w:rsid w:val="00B5210C"/>
    <w:rsid w:val="00B73FDF"/>
    <w:rsid w:val="00B817B4"/>
    <w:rsid w:val="00BA0A45"/>
    <w:rsid w:val="00BA795A"/>
    <w:rsid w:val="00BD53A8"/>
    <w:rsid w:val="00C00EFF"/>
    <w:rsid w:val="00C256DD"/>
    <w:rsid w:val="00C312B1"/>
    <w:rsid w:val="00C35963"/>
    <w:rsid w:val="00C42ED6"/>
    <w:rsid w:val="00C5438B"/>
    <w:rsid w:val="00C670E0"/>
    <w:rsid w:val="00C73C04"/>
    <w:rsid w:val="00C92B54"/>
    <w:rsid w:val="00C93AB6"/>
    <w:rsid w:val="00CB2D83"/>
    <w:rsid w:val="00CF3C49"/>
    <w:rsid w:val="00D031F6"/>
    <w:rsid w:val="00D30222"/>
    <w:rsid w:val="00D3084F"/>
    <w:rsid w:val="00D408F5"/>
    <w:rsid w:val="00D513EF"/>
    <w:rsid w:val="00D547E8"/>
    <w:rsid w:val="00D555D3"/>
    <w:rsid w:val="00D566C4"/>
    <w:rsid w:val="00D71268"/>
    <w:rsid w:val="00D7459B"/>
    <w:rsid w:val="00D7782E"/>
    <w:rsid w:val="00D900A6"/>
    <w:rsid w:val="00E01473"/>
    <w:rsid w:val="00E21722"/>
    <w:rsid w:val="00E30B99"/>
    <w:rsid w:val="00E54430"/>
    <w:rsid w:val="00E55862"/>
    <w:rsid w:val="00E65C4E"/>
    <w:rsid w:val="00E6658A"/>
    <w:rsid w:val="00E811B4"/>
    <w:rsid w:val="00E95B8B"/>
    <w:rsid w:val="00EA37A0"/>
    <w:rsid w:val="00EA5641"/>
    <w:rsid w:val="00EC54F4"/>
    <w:rsid w:val="00ED5329"/>
    <w:rsid w:val="00ED5A42"/>
    <w:rsid w:val="00EF6875"/>
    <w:rsid w:val="00F672AF"/>
    <w:rsid w:val="00F946DB"/>
    <w:rsid w:val="00FC6E34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5AFD3A-D86B-4673-938F-BDE99BBB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892"/>
    <w:pPr>
      <w:spacing w:before="120" w:after="120"/>
    </w:pPr>
    <w:rPr>
      <w:rFonts w:ascii="Times New Roman" w:hAnsi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593892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uiPriority w:val="99"/>
    <w:rsid w:val="00EA37A0"/>
    <w:pPr>
      <w:spacing w:before="0"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Odstavecseseznamem">
    <w:name w:val="List Paragraph"/>
    <w:basedOn w:val="Normln"/>
    <w:uiPriority w:val="99"/>
    <w:qFormat/>
    <w:rsid w:val="00EA37A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D547E8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547E8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D547E8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D547E8"/>
    <w:rPr>
      <w:rFonts w:ascii="Times New Roman" w:hAnsi="Times New Roman" w:cs="Times New Roman"/>
    </w:rPr>
  </w:style>
  <w:style w:type="paragraph" w:styleId="Normlnweb">
    <w:name w:val="Normal (Web)"/>
    <w:basedOn w:val="Normln"/>
    <w:uiPriority w:val="99"/>
    <w:semiHidden/>
    <w:rsid w:val="00711A73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711A7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EC54F4"/>
    <w:rPr>
      <w:rFonts w:ascii="Times New Roman" w:hAnsi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F36D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F3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94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9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944971">
              <w:marLeft w:val="0"/>
              <w:marRight w:val="0"/>
              <w:marTop w:val="24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9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specifikace poptávaného zařízení</vt:lpstr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poptávaného zařízení</dc:title>
  <dc:subject/>
  <dc:creator>r</dc:creator>
  <cp:keywords/>
  <dc:description/>
  <cp:lastModifiedBy>Eliška Erbenová</cp:lastModifiedBy>
  <cp:revision>2</cp:revision>
  <cp:lastPrinted>2017-09-04T11:49:00Z</cp:lastPrinted>
  <dcterms:created xsi:type="dcterms:W3CDTF">2018-06-13T11:44:00Z</dcterms:created>
  <dcterms:modified xsi:type="dcterms:W3CDTF">2018-06-13T11:44:00Z</dcterms:modified>
</cp:coreProperties>
</file>