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EB2F99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EB2F99">
        <w:rPr>
          <w:rFonts w:ascii="Palatino Linotype" w:hAnsi="Palatino Linotype" w:cs="Arial"/>
          <w:b/>
          <w:bCs/>
          <w:sz w:val="20"/>
          <w:szCs w:val="20"/>
        </w:rPr>
        <w:t xml:space="preserve">Čestné prohlášení </w:t>
      </w:r>
      <w:r w:rsidR="00997018" w:rsidRPr="00EB2F99">
        <w:rPr>
          <w:rFonts w:ascii="Palatino Linotype" w:hAnsi="Palatino Linotype" w:cs="Arial"/>
          <w:b/>
          <w:bCs/>
          <w:sz w:val="20"/>
          <w:szCs w:val="20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EB2F99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EB2F99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EB2F99" w:rsidRDefault="00EB2F99" w:rsidP="00B56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sz w:val="20"/>
                <w:szCs w:val="20"/>
              </w:rPr>
              <w:t>„Změna vstupu s lékárnou do areálu nemocnice Jičín – TDS a BOZP“</w:t>
            </w:r>
          </w:p>
        </w:tc>
      </w:tr>
      <w:tr w:rsidR="00F86835" w:rsidRPr="00EB2F99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EB2F99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EB2F99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EB2F99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EB2F99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EB2F99" w:rsidRDefault="008549DF" w:rsidP="00B56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V</w:t>
            </w:r>
            <w:r w:rsidR="003C2D39" w:rsidRPr="00EB2F99">
              <w:rPr>
                <w:rFonts w:ascii="Palatino Linotype" w:hAnsi="Palatino Linotype" w:cs="Arial"/>
                <w:sz w:val="20"/>
                <w:szCs w:val="20"/>
              </w:rPr>
              <w:t>eřejn</w:t>
            </w:r>
            <w:r w:rsidRPr="00EB2F99">
              <w:rPr>
                <w:rFonts w:ascii="Palatino Linotype" w:hAnsi="Palatino Linotype" w:cs="Arial"/>
                <w:sz w:val="20"/>
                <w:szCs w:val="20"/>
              </w:rPr>
              <w:t>á</w:t>
            </w:r>
            <w:r w:rsidR="003C2D39" w:rsidRPr="00EB2F99">
              <w:rPr>
                <w:rFonts w:ascii="Palatino Linotype" w:hAnsi="Palatino Linotype" w:cs="Arial"/>
                <w:sz w:val="20"/>
                <w:szCs w:val="20"/>
              </w:rPr>
              <w:t xml:space="preserve"> zakázk</w:t>
            </w:r>
            <w:r w:rsidRPr="00EB2F99">
              <w:rPr>
                <w:rFonts w:ascii="Palatino Linotype" w:hAnsi="Palatino Linotype" w:cs="Arial"/>
                <w:sz w:val="20"/>
                <w:szCs w:val="20"/>
              </w:rPr>
              <w:t>a</w:t>
            </w:r>
            <w:r w:rsidR="003C2D39" w:rsidRPr="00EB2F9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997018" w:rsidRPr="00EB2F99">
              <w:rPr>
                <w:rFonts w:ascii="Palatino Linotype" w:hAnsi="Palatino Linotype" w:cs="Arial"/>
                <w:sz w:val="20"/>
                <w:szCs w:val="20"/>
              </w:rPr>
              <w:t xml:space="preserve">malého rozsahu </w:t>
            </w:r>
            <w:r w:rsidR="003C2D39" w:rsidRPr="00EB2F99">
              <w:rPr>
                <w:rFonts w:ascii="Palatino Linotype" w:hAnsi="Palatino Linotype" w:cs="Arial"/>
                <w:sz w:val="20"/>
                <w:szCs w:val="20"/>
              </w:rPr>
              <w:t xml:space="preserve">na </w:t>
            </w:r>
            <w:r w:rsidR="00B56062" w:rsidRPr="00EB2F99">
              <w:rPr>
                <w:rFonts w:ascii="Palatino Linotype" w:hAnsi="Palatino Linotype" w:cs="Arial"/>
                <w:sz w:val="20"/>
                <w:szCs w:val="20"/>
              </w:rPr>
              <w:t>služby</w:t>
            </w:r>
          </w:p>
        </w:tc>
      </w:tr>
    </w:tbl>
    <w:p w:rsidR="00B37081" w:rsidRPr="00EB2F9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EB2F99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EB2F9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EB2F99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EB2F9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EB2F9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EB2F99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EB2F9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EB2F9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EB2F99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EB2F9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EB2F9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EB2F99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EB2F9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EB2F99">
        <w:rPr>
          <w:rFonts w:ascii="Palatino Linotype" w:hAnsi="Palatino Linotype" w:cs="Arial"/>
          <w:b/>
          <w:sz w:val="20"/>
          <w:szCs w:val="20"/>
        </w:rPr>
        <w:t xml:space="preserve"> k prokázání základní </w:t>
      </w:r>
      <w:r w:rsidR="003C2D39" w:rsidRPr="00EB2F9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EB2F9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EB2F99">
        <w:rPr>
          <w:rFonts w:ascii="Palatino Linotype" w:hAnsi="Palatino Linotype" w:cs="Arial"/>
          <w:b/>
          <w:sz w:val="20"/>
          <w:szCs w:val="20"/>
        </w:rPr>
        <w:t>prohlašuje, že:</w:t>
      </w:r>
    </w:p>
    <w:p w:rsidR="00997018" w:rsidRPr="00EB2F99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nebyl v zemi svého sídla v posledních 5 letech před zahájením zadávacího řízení pravomocně odsouzen pro t</w:t>
      </w:r>
      <w:r w:rsidR="00EB2F99">
        <w:rPr>
          <w:rFonts w:ascii="Palatino Linotype" w:hAnsi="Palatino Linotype" w:cs="Arial"/>
          <w:bCs/>
          <w:sz w:val="20"/>
          <w:szCs w:val="20"/>
        </w:rPr>
        <w:t xml:space="preserve">restný čin uvedený v příloze </w:t>
      </w:r>
      <w:proofErr w:type="gramStart"/>
      <w:r w:rsidR="00EB2F99">
        <w:rPr>
          <w:rFonts w:ascii="Palatino Linotype" w:hAnsi="Palatino Linotype" w:cs="Arial"/>
          <w:bCs/>
          <w:sz w:val="20"/>
          <w:szCs w:val="20"/>
        </w:rPr>
        <w:t xml:space="preserve">č. </w:t>
      </w:r>
      <w:r w:rsidRPr="00EB2F99">
        <w:rPr>
          <w:rFonts w:ascii="Palatino Linotype" w:hAnsi="Palatino Linotype" w:cs="Arial"/>
          <w:bCs/>
          <w:sz w:val="20"/>
          <w:szCs w:val="20"/>
        </w:rPr>
        <w:t>3 zákona</w:t>
      </w:r>
      <w:proofErr w:type="gramEnd"/>
      <w:r w:rsidRPr="00EB2F99">
        <w:rPr>
          <w:rFonts w:ascii="Palatino Linotype" w:hAnsi="Palatino Linotype" w:cs="Arial"/>
          <w:bCs/>
          <w:sz w:val="20"/>
          <w:szCs w:val="20"/>
        </w:rPr>
        <w:t xml:space="preserve">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EB2F99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EB2F99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EB2F99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Pr="00EB2F99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EB2F99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EB2F99">
        <w:rPr>
          <w:rFonts w:ascii="Palatino Linotype" w:hAnsi="Palatino Linotype" w:cs="Arial"/>
          <w:b/>
          <w:sz w:val="20"/>
          <w:szCs w:val="20"/>
        </w:rPr>
        <w:t>Dodavatel k prokázání profesní způsobilosti prohlašuje, že:</w:t>
      </w:r>
    </w:p>
    <w:p w:rsidR="00997018" w:rsidRPr="00EB2F99" w:rsidRDefault="00997018" w:rsidP="00B56062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</w:t>
      </w:r>
      <w:r w:rsidR="00980001" w:rsidRPr="00EB2F99">
        <w:rPr>
          <w:rFonts w:ascii="Palatino Linotype" w:hAnsi="Palatino Linotype" w:cs="Arial"/>
          <w:bCs/>
          <w:sz w:val="20"/>
          <w:szCs w:val="20"/>
        </w:rPr>
        <w:t>,</w:t>
      </w:r>
    </w:p>
    <w:p w:rsidR="00980001" w:rsidRPr="00EB2F99" w:rsidRDefault="00980001" w:rsidP="00980001">
      <w:pPr>
        <w:pStyle w:val="Odstavecseseznamem"/>
        <w:spacing w:before="120" w:after="120"/>
        <w:ind w:left="1068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B56062" w:rsidRPr="00EB2F99" w:rsidRDefault="00B56062" w:rsidP="00B56062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 xml:space="preserve">má doklad prokazující odbornou způsobilost ve smyslu zákona č. 309/2006 Sb., kterým se upravují další požadavky bezpečnosti a ochrany zdraví při práci v pracovněprávních vztazích a o zajištění bezpečnosti a ochrany zdraví při činnosti nebo poskytování služeb </w:t>
      </w:r>
      <w:r w:rsidRPr="00EB2F99">
        <w:rPr>
          <w:rFonts w:ascii="Palatino Linotype" w:hAnsi="Palatino Linotype" w:cs="Arial"/>
          <w:bCs/>
          <w:sz w:val="20"/>
          <w:szCs w:val="20"/>
        </w:rPr>
        <w:lastRenderedPageBreak/>
        <w:t xml:space="preserve">mimo pracovněprávní vztahy – osvědčení </w:t>
      </w:r>
      <w:r w:rsidRPr="00EB2F99">
        <w:rPr>
          <w:rFonts w:ascii="Palatino Linotype" w:hAnsi="Palatino Linotype" w:cs="Arial"/>
          <w:b/>
          <w:bCs/>
          <w:sz w:val="20"/>
          <w:szCs w:val="20"/>
        </w:rPr>
        <w:t>Koordinátor bezpečnosti a ochrany zdraví při práci na staveništi</w:t>
      </w:r>
      <w:r w:rsidRPr="00EB2F99">
        <w:rPr>
          <w:rFonts w:ascii="Palatino Linotype" w:hAnsi="Palatino Linotype" w:cs="Arial"/>
          <w:bCs/>
          <w:sz w:val="20"/>
          <w:szCs w:val="20"/>
        </w:rPr>
        <w:t>.</w:t>
      </w:r>
    </w:p>
    <w:p w:rsidR="00B56062" w:rsidRPr="00EB2F99" w:rsidRDefault="00B56062" w:rsidP="00997018">
      <w:pPr>
        <w:spacing w:before="120" w:after="120"/>
        <w:ind w:left="708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980001" w:rsidRPr="00EB2F99" w:rsidRDefault="00980001" w:rsidP="00997018">
      <w:pPr>
        <w:spacing w:before="120" w:after="120"/>
        <w:ind w:left="708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997018" w:rsidRPr="00EB2F99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EB2F99">
        <w:rPr>
          <w:rFonts w:ascii="Palatino Linotype" w:hAnsi="Palatino Linotype" w:cs="Arial"/>
          <w:b/>
          <w:sz w:val="20"/>
          <w:szCs w:val="20"/>
        </w:rPr>
        <w:t>Dodavatel k prokázání technické kvalifikace prohlašuje, že:</w:t>
      </w:r>
    </w:p>
    <w:p w:rsidR="00B56062" w:rsidRPr="00EB2F99" w:rsidRDefault="00B56062" w:rsidP="0098000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rPr>
          <w:rFonts w:ascii="Palatino Linotype" w:hAnsi="Palatino Linotype" w:cs="Arial"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>v posledních třech letech před zahájením výběrového řízení realizoval</w:t>
      </w:r>
    </w:p>
    <w:p w:rsidR="00B56062" w:rsidRPr="00EB2F99" w:rsidRDefault="00B56062" w:rsidP="00B56062">
      <w:pPr>
        <w:pStyle w:val="Odstavecseseznamem"/>
        <w:numPr>
          <w:ilvl w:val="0"/>
          <w:numId w:val="18"/>
        </w:numPr>
        <w:suppressAutoHyphens/>
        <w:spacing w:before="240" w:after="240"/>
        <w:jc w:val="both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alespoň tří (3) zakázky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na služby, jejichž předmětem byl výkon </w:t>
      </w: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činnosti TDS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v rámci stavební akce stavby občanské vybavenosti, jejíž stavební náklady činily alespoň </w:t>
      </w:r>
      <w:r w:rsidR="002D4FD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25</w:t>
      </w: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 000 000 Kč bez DPH,</w:t>
      </w:r>
    </w:p>
    <w:p w:rsidR="00980001" w:rsidRPr="00EB2F99" w:rsidRDefault="00980001" w:rsidP="00980001">
      <w:pPr>
        <w:spacing w:before="120" w:after="24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 xml:space="preserve">Dodavatel uvádí </w:t>
      </w:r>
      <w:r w:rsidRPr="00EB2F99">
        <w:rPr>
          <w:rFonts w:ascii="Palatino Linotype" w:hAnsi="Palatino Linotype" w:cs="Arial"/>
          <w:b/>
          <w:bCs/>
          <w:sz w:val="20"/>
          <w:szCs w:val="20"/>
        </w:rPr>
        <w:t>seznam významných služeb</w:t>
      </w:r>
      <w:r w:rsidRPr="00EB2F99">
        <w:rPr>
          <w:rFonts w:ascii="Palatino Linotype" w:hAnsi="Palatino Linotype" w:cs="Arial"/>
          <w:bCs/>
          <w:sz w:val="20"/>
          <w:szCs w:val="20"/>
        </w:rPr>
        <w:t xml:space="preserve"> dle požadavků zadavatele: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80001" w:rsidRPr="00EB2F99" w:rsidTr="00CA128F">
        <w:tc>
          <w:tcPr>
            <w:tcW w:w="8471" w:type="dxa"/>
            <w:gridSpan w:val="2"/>
            <w:shd w:val="clear" w:color="auto" w:fill="000000" w:themeFill="text1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80001" w:rsidRPr="00EB2F99" w:rsidRDefault="00980001" w:rsidP="00980001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80001" w:rsidRPr="00EB2F99" w:rsidTr="00CA128F">
        <w:tc>
          <w:tcPr>
            <w:tcW w:w="8471" w:type="dxa"/>
            <w:gridSpan w:val="2"/>
            <w:shd w:val="clear" w:color="auto" w:fill="000000" w:themeFill="text1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80001" w:rsidRPr="00EB2F99" w:rsidRDefault="00980001" w:rsidP="00980001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80001" w:rsidRPr="00EB2F99" w:rsidTr="00CA128F">
        <w:tc>
          <w:tcPr>
            <w:tcW w:w="8471" w:type="dxa"/>
            <w:gridSpan w:val="2"/>
            <w:shd w:val="clear" w:color="auto" w:fill="000000" w:themeFill="text1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3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lastRenderedPageBreak/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lastRenderedPageBreak/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80001" w:rsidRPr="00EB2F99" w:rsidTr="00CA128F">
        <w:tc>
          <w:tcPr>
            <w:tcW w:w="3686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80001" w:rsidRPr="00EB2F99" w:rsidRDefault="00980001" w:rsidP="00CA128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80001" w:rsidRPr="00EB2F99" w:rsidRDefault="00980001" w:rsidP="00980001">
      <w:pPr>
        <w:suppressAutoHyphens/>
        <w:spacing w:before="240" w:after="240"/>
        <w:jc w:val="both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B56062" w:rsidRPr="00EB2F99" w:rsidRDefault="00B56062" w:rsidP="00B56062">
      <w:pPr>
        <w:pStyle w:val="Odstavecseseznamem"/>
        <w:suppressAutoHyphens/>
        <w:spacing w:before="240" w:after="240"/>
        <w:ind w:left="1068"/>
        <w:jc w:val="both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B56062" w:rsidRPr="00EB2F99" w:rsidRDefault="00B56062" w:rsidP="00B56062">
      <w:pPr>
        <w:pStyle w:val="Odstavecseseznamem"/>
        <w:numPr>
          <w:ilvl w:val="0"/>
          <w:numId w:val="18"/>
        </w:numPr>
        <w:suppressAutoHyphens/>
        <w:spacing w:before="240" w:after="240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alespoň tří (3) zakázky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na služby, jejichž předmětem byl výkon </w:t>
      </w: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činnosti koordinátora BOZP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v rámci stavební akce stavby občanské vybavenosti, jejíž stavební náklady činily alespoň </w:t>
      </w:r>
      <w:r w:rsidR="002D4FD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25</w:t>
      </w: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 000 000 Kč bez DPH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>.</w:t>
      </w:r>
    </w:p>
    <w:p w:rsidR="00997018" w:rsidRPr="00EB2F99" w:rsidRDefault="00997018" w:rsidP="00997018">
      <w:pPr>
        <w:spacing w:before="120" w:after="24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  <w:r w:rsidRPr="00EB2F99">
        <w:rPr>
          <w:rFonts w:ascii="Palatino Linotype" w:hAnsi="Palatino Linotype" w:cs="Arial"/>
          <w:bCs/>
          <w:sz w:val="20"/>
          <w:szCs w:val="20"/>
        </w:rPr>
        <w:t xml:space="preserve">Dodavatel uvádí </w:t>
      </w:r>
      <w:r w:rsidRPr="00EB2F99">
        <w:rPr>
          <w:rFonts w:ascii="Palatino Linotype" w:hAnsi="Palatino Linotype" w:cs="Arial"/>
          <w:b/>
          <w:bCs/>
          <w:sz w:val="20"/>
          <w:szCs w:val="20"/>
        </w:rPr>
        <w:t xml:space="preserve">seznam významných </w:t>
      </w:r>
      <w:r w:rsidR="00980001" w:rsidRPr="00EB2F99">
        <w:rPr>
          <w:rFonts w:ascii="Palatino Linotype" w:hAnsi="Palatino Linotype" w:cs="Arial"/>
          <w:b/>
          <w:bCs/>
          <w:sz w:val="20"/>
          <w:szCs w:val="20"/>
        </w:rPr>
        <w:t>služeb</w:t>
      </w:r>
      <w:r w:rsidRPr="00EB2F99">
        <w:rPr>
          <w:rFonts w:ascii="Palatino Linotype" w:hAnsi="Palatino Linotype" w:cs="Arial"/>
          <w:bCs/>
          <w:sz w:val="20"/>
          <w:szCs w:val="20"/>
        </w:rPr>
        <w:t xml:space="preserve"> dle požadavků zadavatele: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97018" w:rsidRPr="00EB2F99" w:rsidTr="00997018">
        <w:tc>
          <w:tcPr>
            <w:tcW w:w="8471" w:type="dxa"/>
            <w:gridSpan w:val="2"/>
            <w:shd w:val="clear" w:color="auto" w:fill="000000" w:themeFill="text1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997018" w:rsidRPr="00EB2F99" w:rsidTr="00997018">
        <w:tc>
          <w:tcPr>
            <w:tcW w:w="3686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997018">
        <w:tc>
          <w:tcPr>
            <w:tcW w:w="3686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997018">
        <w:tc>
          <w:tcPr>
            <w:tcW w:w="3686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997018">
        <w:tc>
          <w:tcPr>
            <w:tcW w:w="3686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97018" w:rsidRPr="00EB2F99" w:rsidRDefault="00997018" w:rsidP="00997018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97018" w:rsidRPr="00EB2F99" w:rsidTr="007B112F">
        <w:tc>
          <w:tcPr>
            <w:tcW w:w="8471" w:type="dxa"/>
            <w:gridSpan w:val="2"/>
            <w:shd w:val="clear" w:color="auto" w:fill="000000" w:themeFill="text1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97018" w:rsidRPr="00EB2F99" w:rsidRDefault="00997018" w:rsidP="00997018">
      <w:pPr>
        <w:spacing w:after="0"/>
        <w:ind w:left="709"/>
        <w:jc w:val="both"/>
        <w:rPr>
          <w:rFonts w:ascii="Palatino Linotype" w:hAnsi="Palatino Linotype" w:cs="Arial"/>
          <w:bCs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599"/>
        <w:gridCol w:w="4646"/>
      </w:tblGrid>
      <w:tr w:rsidR="00997018" w:rsidRPr="00EB2F99" w:rsidTr="007B112F">
        <w:tc>
          <w:tcPr>
            <w:tcW w:w="8471" w:type="dxa"/>
            <w:gridSpan w:val="2"/>
            <w:shd w:val="clear" w:color="auto" w:fill="000000" w:themeFill="text1"/>
          </w:tcPr>
          <w:p w:rsidR="00997018" w:rsidRPr="00EB2F99" w:rsidRDefault="00997018" w:rsidP="00997018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Významná dodávka č. 3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Identifikační údaje objednatele</w:t>
            </w:r>
          </w:p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Alespoň název, IČO, sídlo, kontaktní údaje kontaktní osoby objednatele;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Stručný popis předmětu plnění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Cena plnění v Kč bez DPH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97018" w:rsidRPr="00EB2F99" w:rsidTr="007B112F">
        <w:tc>
          <w:tcPr>
            <w:tcW w:w="3686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Doba plnění</w:t>
            </w:r>
          </w:p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bCs/>
                <w:sz w:val="20"/>
                <w:szCs w:val="20"/>
              </w:rPr>
              <w:t>(minimálně doba ukončení v rozlišení na kalendářní měsíce)</w:t>
            </w:r>
          </w:p>
        </w:tc>
        <w:tc>
          <w:tcPr>
            <w:tcW w:w="4785" w:type="dxa"/>
          </w:tcPr>
          <w:p w:rsidR="00997018" w:rsidRPr="00EB2F99" w:rsidRDefault="00997018" w:rsidP="007B112F">
            <w:pPr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B2F9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80001" w:rsidRPr="00EB2F99" w:rsidRDefault="00980001" w:rsidP="002D4FD9">
      <w:pPr>
        <w:suppressAutoHyphens/>
        <w:spacing w:before="240" w:after="24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bookmarkStart w:id="0" w:name="_GoBack"/>
      <w:bookmarkEnd w:id="0"/>
    </w:p>
    <w:p w:rsidR="00980001" w:rsidRPr="00EB2F99" w:rsidRDefault="00980001" w:rsidP="00980001">
      <w:pPr>
        <w:numPr>
          <w:ilvl w:val="0"/>
          <w:numId w:val="20"/>
        </w:numPr>
        <w:suppressAutoHyphens/>
        <w:spacing w:before="240" w:after="24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Dodavatel dále k prokázání technické kvalifikace prohlašuje, že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je schopen předložit doklad osvědčující odbornou způsobilost dodavatele nebo osoby, jejímž prostřednictvím odbornou způsobilost zabezpečuje, ve smyslu zákona č. 360/1992 Sb., o výkonu povolání autorizovaných inženýrů a techniků činných ve výstavbě, a to v oboru </w:t>
      </w:r>
      <w:r w:rsidRPr="00EB2F99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>pozemní stavby</w:t>
      </w:r>
      <w:r w:rsidRPr="00EB2F99">
        <w:rPr>
          <w:rFonts w:ascii="Palatino Linotype" w:eastAsia="Times New Roman" w:hAnsi="Palatino Linotype" w:cs="Arial"/>
          <w:sz w:val="20"/>
          <w:szCs w:val="20"/>
          <w:lang w:eastAsia="ar-SA"/>
        </w:rPr>
        <w:t>.</w:t>
      </w:r>
    </w:p>
    <w:p w:rsidR="00980001" w:rsidRPr="00EB2F99" w:rsidRDefault="00980001" w:rsidP="00997018">
      <w:p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EB2F9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Palatino Linotype" w:hAnsi="Palatino Linotype" w:cs="Arial"/>
          <w:sz w:val="20"/>
          <w:szCs w:val="20"/>
        </w:rPr>
      </w:pPr>
      <w:r w:rsidRPr="00EB2F9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EB2F99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:rsidR="00CB5F85" w:rsidRPr="00EB2F99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2F99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EB2F9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2F9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EB2F9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2F9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EB2F99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D4FD9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817BEC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817BEC">
      <w:rPr>
        <w:rFonts w:ascii="Palatino Linotype" w:hAnsi="Palatino Linotype" w:cs="Arial"/>
        <w:bCs/>
        <w:sz w:val="20"/>
        <w:szCs w:val="20"/>
      </w:rPr>
      <w:t xml:space="preserve">Příloha č. </w:t>
    </w:r>
    <w:r w:rsidR="003C2D39" w:rsidRPr="00817BEC">
      <w:rPr>
        <w:rFonts w:ascii="Palatino Linotype" w:hAnsi="Palatino Linotype" w:cs="Arial"/>
        <w:bCs/>
        <w:sz w:val="20"/>
        <w:szCs w:val="20"/>
      </w:rPr>
      <w:t>3</w:t>
    </w:r>
    <w:r w:rsidR="00DE61A8" w:rsidRPr="00817BEC">
      <w:rPr>
        <w:rFonts w:ascii="Palatino Linotype" w:hAnsi="Palatino Linotype" w:cs="Arial"/>
        <w:bCs/>
        <w:sz w:val="20"/>
        <w:szCs w:val="20"/>
      </w:rPr>
      <w:t xml:space="preserve"> </w:t>
    </w:r>
    <w:r w:rsidR="00997018" w:rsidRPr="00817BEC">
      <w:rPr>
        <w:rFonts w:ascii="Palatino Linotype" w:hAnsi="Palatino Linotype" w:cs="Arial"/>
        <w:bCs/>
        <w:sz w:val="20"/>
        <w:szCs w:val="20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EF64D45"/>
    <w:multiLevelType w:val="hybridMultilevel"/>
    <w:tmpl w:val="B6BCCC0C"/>
    <w:lvl w:ilvl="0" w:tplc="CADA91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4A463201"/>
    <w:multiLevelType w:val="hybridMultilevel"/>
    <w:tmpl w:val="2BA00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0138"/>
    <w:multiLevelType w:val="hybridMultilevel"/>
    <w:tmpl w:val="3DBA8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CEF665B"/>
    <w:multiLevelType w:val="hybridMultilevel"/>
    <w:tmpl w:val="5FF46986"/>
    <w:lvl w:ilvl="0" w:tplc="FBFECA4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9"/>
  </w:num>
  <w:num w:numId="6">
    <w:abstractNumId w:val="18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B0F"/>
    <w:rsid w:val="00025F66"/>
    <w:rsid w:val="000A2291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D4FD9"/>
    <w:rsid w:val="00304593"/>
    <w:rsid w:val="00311C50"/>
    <w:rsid w:val="003321CA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E4F69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7BEC"/>
    <w:rsid w:val="008549DF"/>
    <w:rsid w:val="00865408"/>
    <w:rsid w:val="00866080"/>
    <w:rsid w:val="008B05D1"/>
    <w:rsid w:val="008D47D4"/>
    <w:rsid w:val="00903F99"/>
    <w:rsid w:val="00923085"/>
    <w:rsid w:val="00976161"/>
    <w:rsid w:val="0098000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00E4F"/>
    <w:rsid w:val="00B2745D"/>
    <w:rsid w:val="00B33DD3"/>
    <w:rsid w:val="00B37081"/>
    <w:rsid w:val="00B56062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2F99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F3A9"/>
  <w15:docId w15:val="{0C551E75-2221-43C6-9A92-B2D9E6B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766e70fa-7670-43a6-99e2-cc25946fa8e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Klimešová Šárka Mgr.</cp:lastModifiedBy>
  <cp:revision>4</cp:revision>
  <dcterms:created xsi:type="dcterms:W3CDTF">2018-05-10T07:49:00Z</dcterms:created>
  <dcterms:modified xsi:type="dcterms:W3CDTF">2018-05-10T08:54:00Z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