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DE22C7" w:rsidRPr="00DE22C7" w:rsidRDefault="00452C2D" w:rsidP="00DE22C7">
      <w:pPr>
        <w:pStyle w:val="Nadpis3"/>
        <w:spacing w:before="120"/>
        <w:jc w:val="center"/>
        <w:rPr>
          <w:rFonts w:ascii="Times New Roman" w:hAnsi="Times New Roman"/>
          <w:b w:val="0"/>
          <w:noProof/>
          <w:szCs w:val="24"/>
        </w:rPr>
      </w:pPr>
      <w:r w:rsidRPr="00C50ACE">
        <w:rPr>
          <w:rFonts w:ascii="Times New Roman" w:hAnsi="Times New Roman"/>
          <w:bCs/>
        </w:rPr>
        <w:t>Stručný název S</w:t>
      </w:r>
      <w:r w:rsidR="005C2CF2" w:rsidRPr="00C50ACE">
        <w:rPr>
          <w:rFonts w:ascii="Times New Roman" w:hAnsi="Times New Roman"/>
          <w:bCs/>
        </w:rPr>
        <w:t>mlouvy</w:t>
      </w:r>
      <w:r w:rsidR="005C2CF2" w:rsidRPr="00C50ACE">
        <w:rPr>
          <w:rFonts w:ascii="Times New Roman" w:hAnsi="Times New Roman"/>
          <w:bCs/>
          <w:szCs w:val="24"/>
        </w:rPr>
        <w:t>:</w:t>
      </w:r>
      <w:r w:rsidR="00A0156D">
        <w:rPr>
          <w:rFonts w:ascii="Times New Roman" w:hAnsi="Times New Roman"/>
          <w:bCs/>
          <w:szCs w:val="24"/>
        </w:rPr>
        <w:tab/>
      </w:r>
      <w:r w:rsidR="00DE22C7" w:rsidRPr="00DE22C7">
        <w:rPr>
          <w:rFonts w:ascii="Times New Roman" w:hAnsi="Times New Roman"/>
          <w:szCs w:val="24"/>
        </w:rPr>
        <w:t>„III/28440 Tetín – Vřesník – kř. s III/28442 a III/28441 Bukovina</w:t>
      </w:r>
      <w:r w:rsidR="00DE22C7" w:rsidRPr="00DE22C7">
        <w:rPr>
          <w:rFonts w:ascii="Times New Roman" w:hAnsi="Times New Roman"/>
          <w:noProof/>
          <w:szCs w:val="24"/>
        </w:rPr>
        <w:t>“</w:t>
      </w:r>
    </w:p>
    <w:p w:rsidR="005C2CF2" w:rsidRPr="00C50ACE" w:rsidRDefault="005C2CF2" w:rsidP="00DE22C7">
      <w:pPr>
        <w:spacing w:before="240"/>
        <w:ind w:left="2835" w:hanging="2835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DE22C7" w:rsidRPr="00DE22C7">
        <w:rPr>
          <w:rFonts w:ascii="Times New Roman" w:hAnsi="Times New Roman"/>
          <w:b/>
          <w:sz w:val="24"/>
          <w:szCs w:val="24"/>
        </w:rPr>
        <w:t>„III/28440 Tetín – Vřesník – kř. s III/28442 a III/28441 Bukovina</w:t>
      </w:r>
      <w:r w:rsidR="00DE22C7" w:rsidRPr="00DE22C7">
        <w:rPr>
          <w:rFonts w:ascii="Times New Roman" w:hAnsi="Times New Roman"/>
          <w:b/>
          <w:noProof/>
          <w:sz w:val="24"/>
          <w:szCs w:val="24"/>
        </w:rPr>
        <w:t>“</w:t>
      </w:r>
      <w:bookmarkStart w:id="0" w:name="_GoBack"/>
      <w:bookmarkEnd w:id="0"/>
    </w:p>
    <w:p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A0156D">
        <w:rPr>
          <w:rFonts w:ascii="Times New Roman" w:hAnsi="Times New Roman"/>
          <w:color w:val="000000"/>
          <w:szCs w:val="24"/>
        </w:rPr>
        <w:t>dokud Zhotovitel nedokončí veškeré k datu dokončení známé nedokončené práce uvedené v Potvrzení o převzetí Díla a neodstraní všechny vady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A0156D">
        <w:rPr>
          <w:rFonts w:ascii="Times New Roman" w:hAnsi="Times New Roman"/>
          <w:color w:val="000000"/>
          <w:szCs w:val="24"/>
        </w:rPr>
        <w:t>Zhotovitel n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eodstranil 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všechny </w:t>
      </w:r>
      <w:r w:rsidR="001C5F51" w:rsidRPr="00A0156D">
        <w:rPr>
          <w:rFonts w:ascii="Times New Roman" w:hAnsi="Times New Roman"/>
          <w:color w:val="000000"/>
          <w:szCs w:val="24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52" w:rsidRDefault="000F6C52">
      <w:r>
        <w:separator/>
      </w:r>
    </w:p>
  </w:endnote>
  <w:endnote w:type="continuationSeparator" w:id="0">
    <w:p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52" w:rsidRDefault="000F6C52">
      <w:r>
        <w:separator/>
      </w:r>
    </w:p>
  </w:footnote>
  <w:footnote w:type="continuationSeparator" w:id="0">
    <w:p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DE22C7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Pavla Charvátová</cp:lastModifiedBy>
  <cp:revision>5</cp:revision>
  <cp:lastPrinted>2016-07-22T05:08:00Z</cp:lastPrinted>
  <dcterms:created xsi:type="dcterms:W3CDTF">2017-10-02T14:27:00Z</dcterms:created>
  <dcterms:modified xsi:type="dcterms:W3CDTF">2018-04-27T14:38:00Z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