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4F6E4C" w14:textId="1C565A96" w:rsidR="001C2972" w:rsidRPr="005214A0" w:rsidRDefault="001C2972" w:rsidP="00A424BC">
      <w:pPr>
        <w:spacing w:after="240" w:line="276" w:lineRule="auto"/>
        <w:jc w:val="both"/>
        <w:rPr>
          <w:rFonts w:ascii="Arial" w:hAnsi="Arial" w:cs="Arial"/>
        </w:rPr>
      </w:pPr>
      <w:bookmarkStart w:id="0" w:name="_GoBack"/>
      <w:bookmarkEnd w:id="0"/>
      <w:r w:rsidRPr="001C2972">
        <w:rPr>
          <w:rFonts w:ascii="Arial" w:hAnsi="Arial" w:cs="Arial"/>
        </w:rPr>
        <w:t xml:space="preserve">Dodavatel do tabulky doplní názvy </w:t>
      </w:r>
      <w:r w:rsidR="00F958ED">
        <w:rPr>
          <w:rFonts w:ascii="Arial" w:hAnsi="Arial" w:cs="Arial"/>
        </w:rPr>
        <w:t xml:space="preserve">veškerého </w:t>
      </w:r>
      <w:r w:rsidRPr="001C2972">
        <w:rPr>
          <w:rFonts w:ascii="Arial" w:hAnsi="Arial" w:cs="Arial"/>
        </w:rPr>
        <w:t xml:space="preserve">dodávaného HW zařízení a </w:t>
      </w:r>
      <w:r w:rsidR="003F7FEA">
        <w:rPr>
          <w:rFonts w:ascii="Arial" w:hAnsi="Arial" w:cs="Arial"/>
        </w:rPr>
        <w:t xml:space="preserve">všech nutných </w:t>
      </w:r>
      <w:r w:rsidRPr="001C2972">
        <w:rPr>
          <w:rFonts w:ascii="Arial" w:hAnsi="Arial" w:cs="Arial"/>
        </w:rPr>
        <w:t>SW licencí, kterými bude plnit realizaci jednotlivých technických opatření</w:t>
      </w:r>
      <w:r>
        <w:rPr>
          <w:rFonts w:ascii="Arial" w:hAnsi="Arial" w:cs="Arial"/>
        </w:rPr>
        <w:t xml:space="preserve"> veřejné zakázky</w:t>
      </w:r>
      <w:r w:rsidRPr="001C2972">
        <w:rPr>
          <w:rFonts w:ascii="Arial" w:hAnsi="Arial" w:cs="Arial"/>
        </w:rPr>
        <w:t>. Tabulka musí obsahovat seznam veškerého dodávaného hardware a soft</w:t>
      </w:r>
      <w:r>
        <w:rPr>
          <w:rFonts w:ascii="Arial" w:hAnsi="Arial" w:cs="Arial"/>
        </w:rPr>
        <w:t>w</w:t>
      </w:r>
      <w:r w:rsidRPr="001C2972">
        <w:rPr>
          <w:rFonts w:ascii="Arial" w:hAnsi="Arial" w:cs="Arial"/>
        </w:rPr>
        <w:t>are pro realizaci a v případě potřeby dodavatel doplní do tabulky další chybějící řádky.</w:t>
      </w:r>
    </w:p>
    <w:tbl>
      <w:tblPr>
        <w:tblW w:w="10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"/>
        <w:gridCol w:w="3617"/>
        <w:gridCol w:w="5948"/>
      </w:tblGrid>
      <w:tr w:rsidR="001C2972" w:rsidRPr="001C2972" w14:paraId="7561CFD2" w14:textId="77777777" w:rsidTr="005F387E">
        <w:trPr>
          <w:trHeight w:val="397"/>
        </w:trPr>
        <w:tc>
          <w:tcPr>
            <w:tcW w:w="10196" w:type="dxa"/>
            <w:gridSpan w:val="3"/>
            <w:shd w:val="clear" w:color="000000" w:fill="D9D9D9"/>
            <w:vAlign w:val="center"/>
            <w:hideMark/>
          </w:tcPr>
          <w:p w14:paraId="64964F01" w14:textId="30BEC170" w:rsidR="001C2972" w:rsidRPr="001C2972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C297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Realizace opatření ID1 Chlazení a klimatizace</w:t>
            </w:r>
          </w:p>
        </w:tc>
      </w:tr>
      <w:tr w:rsidR="001C2972" w:rsidRPr="001C2972" w14:paraId="08B2E71C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446EB229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65B5A6EF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04D20914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Název a specifikace dodávaného řešení (hardware, </w:t>
            </w:r>
            <w:proofErr w:type="gramStart"/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software, ...)</w:t>
            </w:r>
            <w:proofErr w:type="gramEnd"/>
          </w:p>
        </w:tc>
      </w:tr>
      <w:tr w:rsidR="001C2972" w:rsidRPr="001C2972" w14:paraId="23633EE6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5258E268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36F28354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Venkovní jednotka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10A4F54D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6A1F9BCC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3170D2AD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504EF783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Vnitřní jednotka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007A2D11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0963BED0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59A8CAE8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3B7D1DDE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Řídicí systém chlazení a klimatizace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49EFA397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3F3BDE80" w14:textId="77777777" w:rsidTr="005F387E">
        <w:trPr>
          <w:trHeight w:val="397"/>
        </w:trPr>
        <w:tc>
          <w:tcPr>
            <w:tcW w:w="10196" w:type="dxa"/>
            <w:gridSpan w:val="3"/>
            <w:shd w:val="clear" w:color="000000" w:fill="D9D9D9"/>
            <w:vAlign w:val="center"/>
            <w:hideMark/>
          </w:tcPr>
          <w:p w14:paraId="529BD4B4" w14:textId="77777777" w:rsidR="001C2972" w:rsidRPr="001C2972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C297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Realizace opatření ID2 Přepínače přístupové vrstvy sítě </w:t>
            </w:r>
          </w:p>
        </w:tc>
      </w:tr>
      <w:tr w:rsidR="001C2972" w:rsidRPr="007D1FEA" w14:paraId="639F1D66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76D3978F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2E6A3898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3C09EB92" w14:textId="5AA748D2" w:rsidR="001C2972" w:rsidRPr="007D1FEA" w:rsidRDefault="00F501DB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Název a specifikace dodávaného řešení (hardware, </w:t>
            </w:r>
            <w:proofErr w:type="gramStart"/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software, ...)</w:t>
            </w:r>
            <w:proofErr w:type="gramEnd"/>
          </w:p>
        </w:tc>
      </w:tr>
      <w:tr w:rsidR="001C2972" w:rsidRPr="001C2972" w14:paraId="74C980CE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6A37B854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76A76C64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PoE</w:t>
            </w:r>
            <w:proofErr w:type="spellEnd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 přepínač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0FF63E87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6D679E85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715F4EC7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705E1084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Přepínač bez </w:t>
            </w:r>
            <w:proofErr w:type="spellStart"/>
            <w:proofErr w:type="gramStart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PoE</w:t>
            </w:r>
            <w:proofErr w:type="spellEnd"/>
            <w:proofErr w:type="gramEnd"/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63AC8B44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358AE948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3B3946F5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1F63FB8C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Stohovací kabel 50 cm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59B5FBD4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5A4D648B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2D242CE6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5FDB40CE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Stohovací kabel 1 m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79520316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2646DD5D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66170495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1C17AB09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Stohovací kabel 3 m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5309491E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10622C28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07A70DFB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2ED01DD1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SFP pro rychlost 10 </w:t>
            </w:r>
            <w:proofErr w:type="spellStart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Gb</w:t>
            </w:r>
            <w:proofErr w:type="spellEnd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/s v režimu </w:t>
            </w:r>
            <w:proofErr w:type="spellStart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multi</w:t>
            </w:r>
            <w:proofErr w:type="spellEnd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-mode do 220m (a v režimu </w:t>
            </w:r>
            <w:proofErr w:type="gramStart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single-mode G.652</w:t>
            </w:r>
            <w:proofErr w:type="gramEnd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 do vzdálenosti 300 m)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0114A748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6AD0B18D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2144BA73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64B18A6E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SFP pro rychlost 10 </w:t>
            </w:r>
            <w:proofErr w:type="spellStart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Gb</w:t>
            </w:r>
            <w:proofErr w:type="spellEnd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/s v režimu </w:t>
            </w:r>
            <w:proofErr w:type="gramStart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single-mode G.652</w:t>
            </w:r>
            <w:proofErr w:type="gramEnd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 do vzdálenosti 10km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0A188C72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03F74018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63385AA4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03FA3F7E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Optický kabel MM 50/125 2m, LC/SC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32626631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260F4BCE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3F628779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41F413FC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Optický kabel MM 50/125 3m, LC/SC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4BAF7B05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186D8D5B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33DBE146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155E0031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Optický kabel SM 2m, LC/LC 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523A0F66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5C9AE997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3DD4929B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1F092724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Optický kabel SM 3m, LC/LC 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3D2F59F5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3FADEC7E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3E001AAD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250C2A01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Mode </w:t>
            </w:r>
            <w:proofErr w:type="spellStart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conditioning</w:t>
            </w:r>
            <w:proofErr w:type="spellEnd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 optický kabel 2m, LC/SC 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5EB422F5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2FA07329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0E566F4C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24F88210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Mode </w:t>
            </w:r>
            <w:proofErr w:type="spellStart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conditioning</w:t>
            </w:r>
            <w:proofErr w:type="spellEnd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 optický kabel 3m, LC/SC 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6CA27647" w14:textId="77777777" w:rsidR="001C2972" w:rsidRPr="001C2972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68A1DA9B" w14:textId="77777777" w:rsidTr="005F387E">
        <w:trPr>
          <w:trHeight w:val="397"/>
        </w:trPr>
        <w:tc>
          <w:tcPr>
            <w:tcW w:w="10196" w:type="dxa"/>
            <w:gridSpan w:val="3"/>
            <w:shd w:val="clear" w:color="000000" w:fill="D9D9D9"/>
            <w:vAlign w:val="center"/>
            <w:hideMark/>
          </w:tcPr>
          <w:p w14:paraId="396EBEFE" w14:textId="77777777" w:rsidR="001C2972" w:rsidRPr="001C2972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C297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Realizace opatření ID3 Přístupové body bezdrátové části přístupové vrstvy sítě </w:t>
            </w:r>
          </w:p>
        </w:tc>
      </w:tr>
      <w:tr w:rsidR="001C2972" w:rsidRPr="007D1FEA" w14:paraId="0FF38E7A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244C5F53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20F1C606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7646A9F8" w14:textId="03AF50E5" w:rsidR="001C2972" w:rsidRPr="007D1FEA" w:rsidRDefault="00F501DB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Název a specifikace dodávaného řešení (hardware, </w:t>
            </w:r>
            <w:proofErr w:type="gramStart"/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software, ...)</w:t>
            </w:r>
            <w:proofErr w:type="gramEnd"/>
          </w:p>
        </w:tc>
      </w:tr>
      <w:tr w:rsidR="001C2972" w:rsidRPr="001C2972" w14:paraId="0B6A9EB0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0DAD89B5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55889EBF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Interní přístupové body (</w:t>
            </w:r>
            <w:proofErr w:type="spellStart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WiFi</w:t>
            </w:r>
            <w:proofErr w:type="spellEnd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 AP)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753EF5DA" w14:textId="77777777" w:rsidR="001C2972" w:rsidRPr="001C2972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708E2371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14568E65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57A184F8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Externí přístupové body (</w:t>
            </w:r>
            <w:proofErr w:type="spellStart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WiFi</w:t>
            </w:r>
            <w:proofErr w:type="spellEnd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 AP)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6A76F47C" w14:textId="77777777" w:rsidR="001C2972" w:rsidRPr="001C2972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52796204" w14:textId="77777777" w:rsidTr="005F387E">
        <w:trPr>
          <w:trHeight w:val="397"/>
        </w:trPr>
        <w:tc>
          <w:tcPr>
            <w:tcW w:w="10196" w:type="dxa"/>
            <w:gridSpan w:val="3"/>
            <w:shd w:val="clear" w:color="000000" w:fill="D9D9D9"/>
            <w:vAlign w:val="center"/>
            <w:hideMark/>
          </w:tcPr>
          <w:p w14:paraId="17F2A38F" w14:textId="77777777" w:rsidR="001C2972" w:rsidRPr="001C2972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C297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Realizace opatření ID4 Rozšíření přepínačů v agregační vrstvě sítě</w:t>
            </w:r>
          </w:p>
        </w:tc>
      </w:tr>
      <w:tr w:rsidR="001C2972" w:rsidRPr="007D1FEA" w14:paraId="148509EC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15B20EB8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6AEB6575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63A037AE" w14:textId="627AA1EF" w:rsidR="001C2972" w:rsidRPr="007D1FEA" w:rsidRDefault="00F501DB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Název a specifikace dodávaného řešení (hardware, </w:t>
            </w:r>
            <w:proofErr w:type="gramStart"/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software, ...)</w:t>
            </w:r>
            <w:proofErr w:type="gramEnd"/>
          </w:p>
        </w:tc>
      </w:tr>
      <w:tr w:rsidR="001C2972" w:rsidRPr="001C2972" w14:paraId="4E4F3F19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4EDA51F0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28864EAA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Přepínač 24x 10GE SFP+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43848781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3CF66938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513476C0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64BC8754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Přepínač 48x 10/100/1000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2FA08AB7" w14:textId="77777777" w:rsidR="001C2972" w:rsidRPr="001C2972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3C429012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542F61E8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38CBF5F2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DAC kabel, 3 m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03A717A4" w14:textId="77777777" w:rsidR="001C2972" w:rsidRPr="001C2972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</w:tbl>
    <w:p w14:paraId="79B38DAC" w14:textId="77777777" w:rsidR="005F387E" w:rsidRDefault="005F387E">
      <w:r>
        <w:br w:type="page"/>
      </w:r>
    </w:p>
    <w:tbl>
      <w:tblPr>
        <w:tblW w:w="10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"/>
        <w:gridCol w:w="3617"/>
        <w:gridCol w:w="5948"/>
      </w:tblGrid>
      <w:tr w:rsidR="001C2972" w:rsidRPr="001C2972" w14:paraId="2438DA1C" w14:textId="77777777" w:rsidTr="005F387E">
        <w:trPr>
          <w:trHeight w:val="397"/>
        </w:trPr>
        <w:tc>
          <w:tcPr>
            <w:tcW w:w="10196" w:type="dxa"/>
            <w:gridSpan w:val="3"/>
            <w:shd w:val="clear" w:color="000000" w:fill="D9D9D9"/>
            <w:vAlign w:val="center"/>
            <w:hideMark/>
          </w:tcPr>
          <w:p w14:paraId="609DE3CB" w14:textId="66057056" w:rsidR="001C2972" w:rsidRPr="001C2972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C297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Realizace opatření ID5 Rozšíření dostupnosti technologické vrstvy</w:t>
            </w:r>
          </w:p>
        </w:tc>
      </w:tr>
      <w:tr w:rsidR="001C2972" w:rsidRPr="007D1FEA" w14:paraId="27D2168B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34142536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03E45593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69B38A6B" w14:textId="7A9C7002" w:rsidR="001C2972" w:rsidRPr="007D1FEA" w:rsidRDefault="00F501DB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Název a specifikace dodávaného řešení (hardware, </w:t>
            </w:r>
            <w:proofErr w:type="gramStart"/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software, ...)</w:t>
            </w:r>
            <w:proofErr w:type="gramEnd"/>
          </w:p>
        </w:tc>
      </w:tr>
      <w:tr w:rsidR="001C2972" w:rsidRPr="001C2972" w14:paraId="4DF79B1B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41B7AD02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3E750FC0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Síťová karta pro systém IBM x3690 X5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2BEA136A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00BCEEC6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2F062D3B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1B0202C8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Síťová karta pro systém IBM x3850 X5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37317E09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035F6598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6B20CAB0" w14:textId="77777777" w:rsidR="001C2972" w:rsidRPr="001C2972" w:rsidRDefault="001C2972" w:rsidP="001C297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640CBAF2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Passive</w:t>
            </w:r>
            <w:proofErr w:type="spellEnd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 SFP+ DAC </w:t>
            </w:r>
            <w:proofErr w:type="spellStart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Cable</w:t>
            </w:r>
            <w:proofErr w:type="spellEnd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 včetně SFP+ modulů, 3m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576CC8C7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7D1FEA" w14:paraId="2A3F1618" w14:textId="77777777" w:rsidTr="005F387E">
        <w:trPr>
          <w:trHeight w:val="397"/>
        </w:trPr>
        <w:tc>
          <w:tcPr>
            <w:tcW w:w="10196" w:type="dxa"/>
            <w:gridSpan w:val="3"/>
            <w:shd w:val="clear" w:color="000000" w:fill="D9D9D9"/>
            <w:vAlign w:val="center"/>
            <w:hideMark/>
          </w:tcPr>
          <w:p w14:paraId="7DC92FE3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Realizace opatření ID6 Monitoring bezdrátové části přístupové vrstvy sítě</w:t>
            </w:r>
          </w:p>
        </w:tc>
      </w:tr>
      <w:tr w:rsidR="001C2972" w:rsidRPr="007D1FEA" w14:paraId="4EA363F6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513F6FA8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09AB712D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11218977" w14:textId="7F5078E1" w:rsidR="001C2972" w:rsidRPr="007D1FEA" w:rsidRDefault="00F501DB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Název a specifikace dodávaného řešení (hardware, </w:t>
            </w:r>
            <w:proofErr w:type="gramStart"/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software, ...)</w:t>
            </w:r>
            <w:proofErr w:type="gramEnd"/>
          </w:p>
        </w:tc>
      </w:tr>
      <w:tr w:rsidR="001C2972" w:rsidRPr="001C2972" w14:paraId="41AA2ECD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6D3EA403" w14:textId="77777777" w:rsidR="001C2972" w:rsidRPr="001C2972" w:rsidRDefault="001C2972" w:rsidP="001C2972">
            <w:pPr>
              <w:ind w:firstLineChars="200" w:firstLine="32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17270A84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SW modul pro sledování bezdrátové části přístupové vrstvy sítě LAN - rozšíření stávajícího nástroje (HP </w:t>
            </w:r>
            <w:proofErr w:type="spellStart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iMC</w:t>
            </w:r>
            <w:proofErr w:type="spellEnd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 Standard </w:t>
            </w:r>
            <w:proofErr w:type="spellStart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Edition</w:t>
            </w:r>
            <w:proofErr w:type="spellEnd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 Software </w:t>
            </w:r>
            <w:proofErr w:type="spellStart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Platform</w:t>
            </w:r>
            <w:proofErr w:type="spellEnd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, P/N: JF377AAE) pro provozní dohled síťové infrastruktury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4FCB3482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7D1FEA" w14:paraId="759D3D33" w14:textId="77777777" w:rsidTr="005F387E">
        <w:trPr>
          <w:trHeight w:val="397"/>
        </w:trPr>
        <w:tc>
          <w:tcPr>
            <w:tcW w:w="10196" w:type="dxa"/>
            <w:gridSpan w:val="3"/>
            <w:shd w:val="clear" w:color="000000" w:fill="D9D9D9"/>
            <w:vAlign w:val="center"/>
            <w:hideMark/>
          </w:tcPr>
          <w:p w14:paraId="38D24491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Realizace opatření ID7 Ochrana síťového perimetru</w:t>
            </w:r>
          </w:p>
        </w:tc>
      </w:tr>
      <w:tr w:rsidR="001C2972" w:rsidRPr="007D1FEA" w14:paraId="25D0FFCA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2C41B528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6FCF7B19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05B2576F" w14:textId="55A871D3" w:rsidR="001C2972" w:rsidRPr="007D1FEA" w:rsidRDefault="00F501DB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Název a specifikace dodávaného řešení (hardware, </w:t>
            </w:r>
            <w:proofErr w:type="gramStart"/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software, ...)</w:t>
            </w:r>
            <w:proofErr w:type="gramEnd"/>
          </w:p>
        </w:tc>
      </w:tr>
      <w:tr w:rsidR="001C2972" w:rsidRPr="001C2972" w14:paraId="7693A2DB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5DF1A047" w14:textId="77777777" w:rsidR="001C2972" w:rsidRPr="001C2972" w:rsidRDefault="001C2972" w:rsidP="001C2972">
            <w:pPr>
              <w:ind w:firstLineChars="200" w:firstLine="32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199EB0F7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NGFW/UTM firewall včetně veškerého příslušného SW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77F7C027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1C2972" w14:paraId="060A6F03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18DBB428" w14:textId="77777777" w:rsidR="001C2972" w:rsidRPr="001C2972" w:rsidRDefault="001C2972" w:rsidP="001C2972">
            <w:pPr>
              <w:ind w:firstLineChars="200" w:firstLine="32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3F9B1B1A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SW pro centrální management, logování a reporting firewallů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3C6B939B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7D1FEA" w14:paraId="27C5496D" w14:textId="77777777" w:rsidTr="005F387E">
        <w:trPr>
          <w:trHeight w:val="397"/>
        </w:trPr>
        <w:tc>
          <w:tcPr>
            <w:tcW w:w="10196" w:type="dxa"/>
            <w:gridSpan w:val="3"/>
            <w:shd w:val="clear" w:color="000000" w:fill="D9D9D9"/>
            <w:vAlign w:val="center"/>
            <w:hideMark/>
          </w:tcPr>
          <w:p w14:paraId="5951876D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Realizace opatření ID8 Ochrana před </w:t>
            </w:r>
            <w:proofErr w:type="spellStart"/>
            <w:r w:rsidRPr="007D1F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DDoS</w:t>
            </w:r>
            <w:proofErr w:type="spellEnd"/>
            <w:r w:rsidRPr="007D1F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útoky</w:t>
            </w:r>
          </w:p>
        </w:tc>
      </w:tr>
      <w:tr w:rsidR="001C2972" w:rsidRPr="007D1FEA" w14:paraId="268455F0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569E927E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1C66D8F2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309D8858" w14:textId="78451EFA" w:rsidR="001C2972" w:rsidRPr="007D1FEA" w:rsidRDefault="00F501DB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Název a specifikace dodávaného řešení (hardware, </w:t>
            </w:r>
            <w:proofErr w:type="gramStart"/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software, ...)</w:t>
            </w:r>
            <w:proofErr w:type="gramEnd"/>
          </w:p>
        </w:tc>
      </w:tr>
      <w:tr w:rsidR="001C2972" w:rsidRPr="001C2972" w14:paraId="43E68C6D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3DE193FB" w14:textId="77777777" w:rsidR="001C2972" w:rsidRPr="001C2972" w:rsidRDefault="001C2972" w:rsidP="001C2972">
            <w:pPr>
              <w:ind w:firstLineChars="200" w:firstLine="32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11F6DC14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DDoS</w:t>
            </w:r>
            <w:proofErr w:type="spellEnd"/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 xml:space="preserve"> HW zařízení včetně veškerého příslušného SW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4665A137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7D1FEA" w14:paraId="459E1C01" w14:textId="77777777" w:rsidTr="005F387E">
        <w:trPr>
          <w:trHeight w:val="397"/>
        </w:trPr>
        <w:tc>
          <w:tcPr>
            <w:tcW w:w="10196" w:type="dxa"/>
            <w:gridSpan w:val="3"/>
            <w:shd w:val="clear" w:color="000000" w:fill="D9D9D9"/>
            <w:vAlign w:val="center"/>
            <w:hideMark/>
          </w:tcPr>
          <w:p w14:paraId="7EA61C71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Realizace opatření ID9 Řízení přístupu k síťovým prostředkům</w:t>
            </w:r>
          </w:p>
        </w:tc>
      </w:tr>
      <w:tr w:rsidR="001C2972" w:rsidRPr="007D1FEA" w14:paraId="79946FA7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5DA51D11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2258F2B0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496317CA" w14:textId="34342389" w:rsidR="001C2972" w:rsidRPr="007D1FEA" w:rsidRDefault="00F501DB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Název a specifikace dodávaného řešení (hardware, </w:t>
            </w:r>
            <w:proofErr w:type="gramStart"/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software, ...)</w:t>
            </w:r>
            <w:proofErr w:type="gramEnd"/>
          </w:p>
        </w:tc>
      </w:tr>
      <w:tr w:rsidR="001C2972" w:rsidRPr="001C2972" w14:paraId="2308D119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4E8C609D" w14:textId="77777777" w:rsidR="001C2972" w:rsidRPr="001C2972" w:rsidRDefault="001C2972" w:rsidP="001C2972">
            <w:pPr>
              <w:ind w:firstLineChars="200" w:firstLine="32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7A63461E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HW zařízení pro řízení přístupu k síťovým prostředkům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4D85D9FE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7D1FEA" w14:paraId="56714967" w14:textId="77777777" w:rsidTr="005F387E">
        <w:trPr>
          <w:trHeight w:val="397"/>
        </w:trPr>
        <w:tc>
          <w:tcPr>
            <w:tcW w:w="10196" w:type="dxa"/>
            <w:gridSpan w:val="3"/>
            <w:shd w:val="clear" w:color="000000" w:fill="D9D9D9"/>
            <w:vAlign w:val="center"/>
            <w:hideMark/>
          </w:tcPr>
          <w:p w14:paraId="244A6E2C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Realizace opatření ID10 SW pro centrální management, logování a reporting firewallů</w:t>
            </w:r>
          </w:p>
        </w:tc>
      </w:tr>
      <w:tr w:rsidR="001C2972" w:rsidRPr="007D1FEA" w14:paraId="7C7A6725" w14:textId="77777777" w:rsidTr="000F6F02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5319CFD4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</w:t>
            </w:r>
          </w:p>
        </w:tc>
        <w:tc>
          <w:tcPr>
            <w:tcW w:w="36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46E8EF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5B62E866" w14:textId="47DD9E11" w:rsidR="001C2972" w:rsidRPr="007D1FEA" w:rsidRDefault="00F501DB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Název a specifikace dodávaného řešení (hardware, </w:t>
            </w:r>
            <w:proofErr w:type="gramStart"/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software, ...)</w:t>
            </w:r>
            <w:proofErr w:type="gramEnd"/>
          </w:p>
        </w:tc>
      </w:tr>
      <w:tr w:rsidR="001C2972" w:rsidRPr="001C2972" w14:paraId="7D008613" w14:textId="77777777" w:rsidTr="000F6F02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7ED3EB53" w14:textId="77777777" w:rsidR="001C2972" w:rsidRPr="001C2972" w:rsidRDefault="001C2972" w:rsidP="001C2972">
            <w:pPr>
              <w:ind w:firstLineChars="200" w:firstLine="32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17" w:type="dxa"/>
            <w:shd w:val="clear" w:color="000000" w:fill="auto"/>
            <w:vAlign w:val="center"/>
            <w:hideMark/>
          </w:tcPr>
          <w:p w14:paraId="22F7DD25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HW zařízení SIEM  včetně veškerého příslušného SW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19EB9003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  <w:tr w:rsidR="001C2972" w:rsidRPr="007D1FEA" w14:paraId="48D9512A" w14:textId="77777777" w:rsidTr="005F387E">
        <w:trPr>
          <w:trHeight w:val="397"/>
        </w:trPr>
        <w:tc>
          <w:tcPr>
            <w:tcW w:w="10196" w:type="dxa"/>
            <w:gridSpan w:val="3"/>
            <w:shd w:val="clear" w:color="000000" w:fill="D9D9D9"/>
            <w:vAlign w:val="center"/>
            <w:hideMark/>
          </w:tcPr>
          <w:p w14:paraId="18246F94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Realizace opatření ID11 Optický propoj přístupové a páteřní vrstvy sítě</w:t>
            </w:r>
          </w:p>
        </w:tc>
      </w:tr>
      <w:tr w:rsidR="001C2972" w:rsidRPr="007D1FEA" w14:paraId="72F1A3BF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540B8E46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5A5E0159" w14:textId="77777777" w:rsidR="001C2972" w:rsidRPr="007D1FEA" w:rsidRDefault="001C2972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63669F14" w14:textId="45B83482" w:rsidR="001C2972" w:rsidRPr="007D1FEA" w:rsidRDefault="00F501DB" w:rsidP="001C29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Název a specifikace dodávaného řešení (hardware, </w:t>
            </w:r>
            <w:proofErr w:type="gramStart"/>
            <w:r w:rsidRPr="007D1F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software, ...)</w:t>
            </w:r>
            <w:proofErr w:type="gramEnd"/>
          </w:p>
        </w:tc>
      </w:tr>
      <w:tr w:rsidR="001C2972" w:rsidRPr="001C2972" w14:paraId="6A596D60" w14:textId="77777777" w:rsidTr="007D1FEA">
        <w:trPr>
          <w:trHeight w:val="397"/>
        </w:trPr>
        <w:tc>
          <w:tcPr>
            <w:tcW w:w="631" w:type="dxa"/>
            <w:shd w:val="clear" w:color="auto" w:fill="auto"/>
            <w:vAlign w:val="center"/>
            <w:hideMark/>
          </w:tcPr>
          <w:p w14:paraId="3B23BC4A" w14:textId="77777777" w:rsidR="001C2972" w:rsidRPr="001C2972" w:rsidRDefault="001C2972" w:rsidP="001C2972">
            <w:pPr>
              <w:ind w:firstLineChars="200" w:firstLine="32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7" w:type="dxa"/>
            <w:shd w:val="clear" w:color="auto" w:fill="auto"/>
            <w:vAlign w:val="center"/>
            <w:hideMark/>
          </w:tcPr>
          <w:p w14:paraId="64FB3DEB" w14:textId="77777777" w:rsidR="001C2972" w:rsidRPr="001C2972" w:rsidRDefault="001C2972" w:rsidP="001C297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2972">
              <w:rPr>
                <w:rFonts w:ascii="Arial" w:hAnsi="Arial" w:cs="Arial"/>
                <w:color w:val="000000"/>
                <w:sz w:val="16"/>
                <w:szCs w:val="16"/>
              </w:rPr>
              <w:t>Optický propoj (SM kabel s 24 vlákny o délce 300 m)</w:t>
            </w:r>
          </w:p>
        </w:tc>
        <w:tc>
          <w:tcPr>
            <w:tcW w:w="5948" w:type="dxa"/>
            <w:shd w:val="clear" w:color="auto" w:fill="auto"/>
            <w:vAlign w:val="center"/>
            <w:hideMark/>
          </w:tcPr>
          <w:p w14:paraId="158354D0" w14:textId="77777777" w:rsidR="001C2972" w:rsidRPr="005D0D91" w:rsidRDefault="001C2972" w:rsidP="005F387E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</w:pPr>
            <w:r w:rsidRPr="005D0D91">
              <w:rPr>
                <w:rFonts w:ascii="Arial" w:hAnsi="Arial" w:cs="Arial"/>
                <w:i/>
                <w:iCs/>
                <w:color w:val="FF0000"/>
                <w:sz w:val="16"/>
                <w:szCs w:val="16"/>
                <w:highlight w:val="yellow"/>
              </w:rPr>
              <w:t>doplnit</w:t>
            </w:r>
          </w:p>
        </w:tc>
      </w:tr>
    </w:tbl>
    <w:p w14:paraId="101EF28A" w14:textId="77777777" w:rsidR="00B0074B" w:rsidRDefault="00B0074B" w:rsidP="007D1ECF">
      <w:pPr>
        <w:rPr>
          <w:rFonts w:ascii="Arial" w:hAnsi="Arial" w:cs="Arial"/>
          <w:b/>
        </w:rPr>
      </w:pPr>
    </w:p>
    <w:p w14:paraId="0E4B5AF9" w14:textId="77777777" w:rsidR="00B0074B" w:rsidRDefault="00B0074B" w:rsidP="007D1ECF">
      <w:pPr>
        <w:rPr>
          <w:rFonts w:ascii="Arial" w:hAnsi="Arial" w:cs="Arial"/>
          <w:b/>
        </w:rPr>
      </w:pPr>
    </w:p>
    <w:p w14:paraId="7BEDB6D4" w14:textId="77777777" w:rsidR="00B0074B" w:rsidRDefault="00B0074B" w:rsidP="007D1ECF">
      <w:pPr>
        <w:rPr>
          <w:rFonts w:ascii="Arial" w:hAnsi="Arial" w:cs="Arial"/>
          <w:b/>
        </w:rPr>
      </w:pPr>
    </w:p>
    <w:sectPr w:rsidR="00B0074B" w:rsidSect="007D1FEA">
      <w:headerReference w:type="default" r:id="rId9"/>
      <w:footerReference w:type="default" r:id="rId10"/>
      <w:pgSz w:w="11906" w:h="16838"/>
      <w:pgMar w:top="1021" w:right="907" w:bottom="102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CB9C2" w14:textId="77777777" w:rsidR="001C2972" w:rsidRDefault="001C2972" w:rsidP="00C54F03">
      <w:r>
        <w:separator/>
      </w:r>
    </w:p>
  </w:endnote>
  <w:endnote w:type="continuationSeparator" w:id="0">
    <w:p w14:paraId="4DD6B2D1" w14:textId="77777777" w:rsidR="001C2972" w:rsidRDefault="001C2972" w:rsidP="00C54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3B7E2" w14:textId="7AEF32B1" w:rsidR="007D1FEA" w:rsidRDefault="000605B0" w:rsidP="007D1FEA">
    <w:pPr>
      <w:pStyle w:val="Zpat"/>
      <w:jc w:val="right"/>
      <w:rPr>
        <w:noProof/>
      </w:rPr>
    </w:pPr>
    <w:sdt>
      <w:sdtPr>
        <w:rPr>
          <w:noProof/>
        </w:rPr>
        <w:id w:val="-1182891634"/>
        <w:docPartObj>
          <w:docPartGallery w:val="Page Numbers (Bottom of Page)"/>
          <w:docPartUnique/>
        </w:docPartObj>
      </w:sdtPr>
      <w:sdtEndPr/>
      <w:sdtContent>
        <w:r w:rsidR="007D1FEA">
          <w:rPr>
            <w:noProof/>
          </w:rPr>
          <w:fldChar w:fldCharType="begin"/>
        </w:r>
        <w:r w:rsidR="007D1FEA">
          <w:rPr>
            <w:noProof/>
          </w:rPr>
          <w:instrText>PAGE   \* MERGEFORMAT</w:instrText>
        </w:r>
        <w:r w:rsidR="007D1FEA">
          <w:rPr>
            <w:noProof/>
          </w:rPr>
          <w:fldChar w:fldCharType="separate"/>
        </w:r>
        <w:r>
          <w:rPr>
            <w:noProof/>
          </w:rPr>
          <w:t>2</w:t>
        </w:r>
        <w:r w:rsidR="007D1FEA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C6A873" w14:textId="77777777" w:rsidR="001C2972" w:rsidRDefault="001C2972" w:rsidP="00C54F03">
      <w:r>
        <w:separator/>
      </w:r>
    </w:p>
  </w:footnote>
  <w:footnote w:type="continuationSeparator" w:id="0">
    <w:p w14:paraId="6B3185B0" w14:textId="77777777" w:rsidR="001C2972" w:rsidRDefault="001C2972" w:rsidP="00C54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2533A" w14:textId="4B5CE086" w:rsidR="00165CD3" w:rsidRPr="002561F2" w:rsidRDefault="00CD0CA5" w:rsidP="00165CD3">
    <w:pPr>
      <w:pStyle w:val="Zhlav"/>
      <w:rPr>
        <w:rFonts w:ascii="Arial" w:hAnsi="Arial" w:cs="Arial"/>
        <w:i/>
        <w:sz w:val="16"/>
        <w:szCs w:val="16"/>
      </w:rPr>
    </w:pPr>
    <w:r w:rsidRPr="002561F2">
      <w:rPr>
        <w:rFonts w:ascii="Arial" w:hAnsi="Arial" w:cs="Arial"/>
        <w:sz w:val="16"/>
        <w:szCs w:val="16"/>
      </w:rPr>
      <w:t xml:space="preserve">Veřejná zakázka </w:t>
    </w:r>
    <w:r w:rsidRPr="002561F2">
      <w:rPr>
        <w:rFonts w:ascii="Arial" w:hAnsi="Arial" w:cs="Arial"/>
        <w:i/>
        <w:sz w:val="16"/>
        <w:szCs w:val="16"/>
      </w:rPr>
      <w:t xml:space="preserve">„Bezpečnostní infrastruktura a rozvoj TCK – </w:t>
    </w:r>
    <w:r>
      <w:rPr>
        <w:rFonts w:ascii="Arial" w:hAnsi="Arial" w:cs="Arial"/>
        <w:i/>
        <w:sz w:val="16"/>
        <w:szCs w:val="16"/>
      </w:rPr>
      <w:t>dodavatel</w:t>
    </w:r>
    <w:r w:rsidRPr="002561F2">
      <w:rPr>
        <w:rFonts w:ascii="Arial" w:hAnsi="Arial" w:cs="Arial"/>
        <w:i/>
        <w:sz w:val="16"/>
        <w:szCs w:val="16"/>
      </w:rPr>
      <w:t xml:space="preserve"> technických opatření včetně </w:t>
    </w:r>
    <w:r w:rsidR="00054143">
      <w:rPr>
        <w:rFonts w:ascii="Arial" w:hAnsi="Arial" w:cs="Arial"/>
        <w:i/>
        <w:sz w:val="16"/>
        <w:szCs w:val="16"/>
      </w:rPr>
      <w:t>servisní</w:t>
    </w:r>
    <w:r w:rsidRPr="002561F2">
      <w:rPr>
        <w:rFonts w:ascii="Arial" w:hAnsi="Arial" w:cs="Arial"/>
        <w:i/>
        <w:sz w:val="16"/>
        <w:szCs w:val="16"/>
      </w:rPr>
      <w:t xml:space="preserve"> podpory“</w:t>
    </w:r>
  </w:p>
  <w:p w14:paraId="7A8F99B4" w14:textId="325A1651" w:rsidR="00165CD3" w:rsidRPr="002561F2" w:rsidRDefault="00165CD3" w:rsidP="00165CD3">
    <w:pPr>
      <w:pStyle w:val="Ploha"/>
      <w:spacing w:before="60"/>
      <w:rPr>
        <w:rFonts w:ascii="Arial" w:hAnsi="Arial" w:cs="Arial"/>
        <w:b w:val="0"/>
        <w:sz w:val="18"/>
        <w:szCs w:val="18"/>
      </w:rPr>
    </w:pPr>
    <w:r w:rsidRPr="002561F2">
      <w:rPr>
        <w:rFonts w:ascii="Arial" w:hAnsi="Arial" w:cs="Arial"/>
        <w:b w:val="0"/>
        <w:sz w:val="18"/>
        <w:szCs w:val="18"/>
      </w:rPr>
      <w:t xml:space="preserve">Příloha č. </w:t>
    </w:r>
    <w:r>
      <w:rPr>
        <w:rFonts w:ascii="Arial" w:hAnsi="Arial" w:cs="Arial"/>
        <w:b w:val="0"/>
        <w:sz w:val="18"/>
        <w:szCs w:val="18"/>
      </w:rPr>
      <w:t>5</w:t>
    </w:r>
    <w:r w:rsidRPr="002561F2">
      <w:rPr>
        <w:rFonts w:ascii="Arial" w:hAnsi="Arial" w:cs="Arial"/>
        <w:b w:val="0"/>
        <w:sz w:val="18"/>
        <w:szCs w:val="18"/>
      </w:rPr>
      <w:t xml:space="preserve"> – </w:t>
    </w:r>
    <w:r w:rsidRPr="00165CD3">
      <w:rPr>
        <w:rFonts w:ascii="Arial" w:hAnsi="Arial" w:cs="Arial"/>
        <w:b w:val="0"/>
        <w:sz w:val="18"/>
        <w:szCs w:val="18"/>
      </w:rPr>
      <w:t>Technický popis plnění veřejné zakázky</w:t>
    </w:r>
  </w:p>
  <w:p w14:paraId="4F4D8EE8" w14:textId="2A4F724B" w:rsidR="007D1FEA" w:rsidRPr="00165CD3" w:rsidRDefault="007D1FEA" w:rsidP="00165CD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A02169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45979"/>
    <w:multiLevelType w:val="hybridMultilevel"/>
    <w:tmpl w:val="00BC9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624CD"/>
    <w:multiLevelType w:val="hybridMultilevel"/>
    <w:tmpl w:val="0D80600E"/>
    <w:lvl w:ilvl="0" w:tplc="040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8C3026"/>
    <w:multiLevelType w:val="hybridMultilevel"/>
    <w:tmpl w:val="29DC34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9632C"/>
    <w:multiLevelType w:val="hybridMultilevel"/>
    <w:tmpl w:val="A760AC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810E6"/>
    <w:multiLevelType w:val="hybridMultilevel"/>
    <w:tmpl w:val="10EA5EA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2A707C7"/>
    <w:multiLevelType w:val="hybridMultilevel"/>
    <w:tmpl w:val="2B3C17CE"/>
    <w:lvl w:ilvl="0" w:tplc="04050005">
      <w:start w:val="1"/>
      <w:numFmt w:val="bullet"/>
      <w:pStyle w:val="StylSeznamsodrkami2Zarovnatdoblokudkovn15d"/>
      <w:lvlText w:val="-"/>
      <w:lvlJc w:val="left"/>
      <w:pPr>
        <w:tabs>
          <w:tab w:val="num" w:pos="624"/>
        </w:tabs>
        <w:ind w:left="624" w:hanging="340"/>
      </w:pPr>
      <w:rPr>
        <w:rFonts w:ascii="Tahoma" w:hAnsi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E7326B"/>
    <w:multiLevelType w:val="hybridMultilevel"/>
    <w:tmpl w:val="F4645ED0"/>
    <w:lvl w:ilvl="0" w:tplc="844A699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AA1031"/>
    <w:multiLevelType w:val="hybridMultilevel"/>
    <w:tmpl w:val="B04CEE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44DF6"/>
    <w:multiLevelType w:val="hybridMultilevel"/>
    <w:tmpl w:val="6DE800A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D77C0E"/>
    <w:multiLevelType w:val="hybridMultilevel"/>
    <w:tmpl w:val="0FC41B24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1557E92"/>
    <w:multiLevelType w:val="hybridMultilevel"/>
    <w:tmpl w:val="EC923AE8"/>
    <w:lvl w:ilvl="0" w:tplc="23469300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577E40CA"/>
    <w:multiLevelType w:val="hybridMultilevel"/>
    <w:tmpl w:val="187CCDA6"/>
    <w:lvl w:ilvl="0" w:tplc="0A720CEA">
      <w:start w:val="1"/>
      <w:numFmt w:val="lowerLetter"/>
      <w:lvlText w:val="%1)"/>
      <w:lvlJc w:val="left"/>
      <w:pPr>
        <w:tabs>
          <w:tab w:val="num" w:pos="1425"/>
        </w:tabs>
        <w:ind w:left="1425" w:hanging="360"/>
      </w:pPr>
    </w:lvl>
    <w:lvl w:ilvl="1" w:tplc="EC1A500A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E692EFDA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2D0801A0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98C2F948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B1ED35C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FC18BDFC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EA0440B8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60C61486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3">
    <w:nsid w:val="57B914AD"/>
    <w:multiLevelType w:val="hybridMultilevel"/>
    <w:tmpl w:val="BC36F86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CF1759"/>
    <w:multiLevelType w:val="multilevel"/>
    <w:tmpl w:val="B5F4C55C"/>
    <w:lvl w:ilvl="0">
      <w:numFmt w:val="bullet"/>
      <w:pStyle w:val="OdrkaEQerven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cs="Wingdings" w:hint="default"/>
        <w:color w:val="A50021"/>
        <w:sz w:val="24"/>
        <w:szCs w:val="24"/>
      </w:rPr>
    </w:lvl>
    <w:lvl w:ilvl="1">
      <w:numFmt w:val="bullet"/>
      <w:pStyle w:val="Odrka2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cs="Wingdings" w:hint="default"/>
        <w:color w:val="C1D2ED"/>
        <w:sz w:val="24"/>
        <w:szCs w:val="24"/>
      </w:rPr>
    </w:lvl>
    <w:lvl w:ilvl="2">
      <w:numFmt w:val="bullet"/>
      <w:pStyle w:val="OdrkaEQ3ern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  <w:sz w:val="24"/>
        <w:szCs w:val="24"/>
      </w:rPr>
    </w:lvl>
    <w:lvl w:ilvl="3">
      <w:numFmt w:val="bullet"/>
      <w:pStyle w:val="OdrkaEQ4erven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cs="Wingdings" w:hint="default"/>
        <w:color w:val="A50021"/>
      </w:rPr>
    </w:lvl>
    <w:lvl w:ilvl="4">
      <w:numFmt w:val="bullet"/>
      <w:pStyle w:val="OdrkaEQ5modr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cs="Wingdings" w:hint="default"/>
        <w:color w:val="C1D2ED"/>
      </w:rPr>
    </w:lvl>
    <w:lvl w:ilvl="5">
      <w:numFmt w:val="bullet"/>
      <w:pStyle w:val="OdrkaEQ6ern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cs="Wingdings" w:hint="default"/>
      </w:rPr>
    </w:lvl>
    <w:lvl w:ilvl="6">
      <w:numFmt w:val="bullet"/>
      <w:pStyle w:val="OdrkaEQ7erven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cs="Wingdings" w:hint="default"/>
        <w:color w:val="A50021"/>
      </w:rPr>
    </w:lvl>
    <w:lvl w:ilvl="7">
      <w:numFmt w:val="bullet"/>
      <w:pStyle w:val="OdrkaEQ8modr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cs="Wingdings" w:hint="default"/>
        <w:color w:val="C1D2ED"/>
      </w:rPr>
    </w:lvl>
    <w:lvl w:ilvl="8">
      <w:numFmt w:val="bullet"/>
      <w:pStyle w:val="OdrkaEQ9ern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cs="Wingdings" w:hint="default"/>
      </w:rPr>
    </w:lvl>
  </w:abstractNum>
  <w:abstractNum w:abstractNumId="15">
    <w:nsid w:val="61636FFC"/>
    <w:multiLevelType w:val="hybridMultilevel"/>
    <w:tmpl w:val="AA5AD6DA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2716403"/>
    <w:multiLevelType w:val="hybridMultilevel"/>
    <w:tmpl w:val="26BC7492"/>
    <w:lvl w:ilvl="0" w:tplc="9EE06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C705C2"/>
    <w:multiLevelType w:val="hybridMultilevel"/>
    <w:tmpl w:val="4280B4A6"/>
    <w:lvl w:ilvl="0" w:tplc="4AB69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D2565"/>
    <w:multiLevelType w:val="hybridMultilevel"/>
    <w:tmpl w:val="8CBEE7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4F381B"/>
    <w:multiLevelType w:val="hybridMultilevel"/>
    <w:tmpl w:val="2564CE22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74134BFA"/>
    <w:multiLevelType w:val="hybridMultilevel"/>
    <w:tmpl w:val="00BC9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2C2200"/>
    <w:multiLevelType w:val="hybridMultilevel"/>
    <w:tmpl w:val="40BAA11E"/>
    <w:lvl w:ilvl="0" w:tplc="08ACF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4"/>
  </w:num>
  <w:num w:numId="7">
    <w:abstractNumId w:val="8"/>
  </w:num>
  <w:num w:numId="8">
    <w:abstractNumId w:val="13"/>
  </w:num>
  <w:num w:numId="9">
    <w:abstractNumId w:val="5"/>
  </w:num>
  <w:num w:numId="10">
    <w:abstractNumId w:val="11"/>
  </w:num>
  <w:num w:numId="11">
    <w:abstractNumId w:val="2"/>
  </w:num>
  <w:num w:numId="12">
    <w:abstractNumId w:val="7"/>
  </w:num>
  <w:num w:numId="13">
    <w:abstractNumId w:val="14"/>
  </w:num>
  <w:num w:numId="14">
    <w:abstractNumId w:val="14"/>
  </w:num>
  <w:num w:numId="15">
    <w:abstractNumId w:val="21"/>
  </w:num>
  <w:num w:numId="16">
    <w:abstractNumId w:val="16"/>
  </w:num>
  <w:num w:numId="17">
    <w:abstractNumId w:val="10"/>
  </w:num>
  <w:num w:numId="18">
    <w:abstractNumId w:val="17"/>
  </w:num>
  <w:num w:numId="19">
    <w:abstractNumId w:val="15"/>
  </w:num>
  <w:num w:numId="20">
    <w:abstractNumId w:val="14"/>
  </w:num>
  <w:num w:numId="21">
    <w:abstractNumId w:val="20"/>
  </w:num>
  <w:num w:numId="22">
    <w:abstractNumId w:val="1"/>
  </w:num>
  <w:num w:numId="23">
    <w:abstractNumId w:val="19"/>
  </w:num>
  <w:num w:numId="24">
    <w:abstractNumId w:val="3"/>
  </w:num>
  <w:num w:numId="25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03"/>
    <w:rsid w:val="000021FD"/>
    <w:rsid w:val="000117E5"/>
    <w:rsid w:val="00024E6A"/>
    <w:rsid w:val="000331E0"/>
    <w:rsid w:val="00037A64"/>
    <w:rsid w:val="00041C5A"/>
    <w:rsid w:val="000438EA"/>
    <w:rsid w:val="00054143"/>
    <w:rsid w:val="000605B0"/>
    <w:rsid w:val="0006494E"/>
    <w:rsid w:val="000864B9"/>
    <w:rsid w:val="0008795E"/>
    <w:rsid w:val="00094341"/>
    <w:rsid w:val="00096099"/>
    <w:rsid w:val="000A186D"/>
    <w:rsid w:val="000A7F8B"/>
    <w:rsid w:val="000C2EBC"/>
    <w:rsid w:val="000E3196"/>
    <w:rsid w:val="000E4B52"/>
    <w:rsid w:val="000F6F02"/>
    <w:rsid w:val="0010262E"/>
    <w:rsid w:val="0012181A"/>
    <w:rsid w:val="00127A09"/>
    <w:rsid w:val="00165CD3"/>
    <w:rsid w:val="00166794"/>
    <w:rsid w:val="00177ADB"/>
    <w:rsid w:val="00181667"/>
    <w:rsid w:val="00182453"/>
    <w:rsid w:val="001840E1"/>
    <w:rsid w:val="00186D27"/>
    <w:rsid w:val="001B49F9"/>
    <w:rsid w:val="001C2460"/>
    <w:rsid w:val="001C2972"/>
    <w:rsid w:val="001E2B07"/>
    <w:rsid w:val="0020462E"/>
    <w:rsid w:val="00215636"/>
    <w:rsid w:val="00215749"/>
    <w:rsid w:val="00221B48"/>
    <w:rsid w:val="00223FC5"/>
    <w:rsid w:val="0022781D"/>
    <w:rsid w:val="00231860"/>
    <w:rsid w:val="002321BC"/>
    <w:rsid w:val="00243563"/>
    <w:rsid w:val="00252157"/>
    <w:rsid w:val="0025506C"/>
    <w:rsid w:val="00264F84"/>
    <w:rsid w:val="0027665B"/>
    <w:rsid w:val="00283A45"/>
    <w:rsid w:val="00284E18"/>
    <w:rsid w:val="002A2BDB"/>
    <w:rsid w:val="002A7DC2"/>
    <w:rsid w:val="002B1B34"/>
    <w:rsid w:val="002C2BCF"/>
    <w:rsid w:val="002E075A"/>
    <w:rsid w:val="002E3B02"/>
    <w:rsid w:val="002F11EE"/>
    <w:rsid w:val="002F39F9"/>
    <w:rsid w:val="00323E06"/>
    <w:rsid w:val="00331C17"/>
    <w:rsid w:val="00337484"/>
    <w:rsid w:val="003424F7"/>
    <w:rsid w:val="00344500"/>
    <w:rsid w:val="0035489B"/>
    <w:rsid w:val="00373A28"/>
    <w:rsid w:val="00386426"/>
    <w:rsid w:val="00390E44"/>
    <w:rsid w:val="00397C85"/>
    <w:rsid w:val="003A5A0B"/>
    <w:rsid w:val="003B33B2"/>
    <w:rsid w:val="003C092F"/>
    <w:rsid w:val="003C1997"/>
    <w:rsid w:val="003F10DF"/>
    <w:rsid w:val="003F7FEA"/>
    <w:rsid w:val="004010D3"/>
    <w:rsid w:val="0042716A"/>
    <w:rsid w:val="00427DFE"/>
    <w:rsid w:val="00431028"/>
    <w:rsid w:val="004320AD"/>
    <w:rsid w:val="0044208C"/>
    <w:rsid w:val="004429F0"/>
    <w:rsid w:val="00450A1B"/>
    <w:rsid w:val="004575C2"/>
    <w:rsid w:val="0046712E"/>
    <w:rsid w:val="00473769"/>
    <w:rsid w:val="00474F8C"/>
    <w:rsid w:val="00476D19"/>
    <w:rsid w:val="0049307C"/>
    <w:rsid w:val="004A5540"/>
    <w:rsid w:val="004B5378"/>
    <w:rsid w:val="004C5612"/>
    <w:rsid w:val="004D57CE"/>
    <w:rsid w:val="004E030D"/>
    <w:rsid w:val="004E76D5"/>
    <w:rsid w:val="004E7B25"/>
    <w:rsid w:val="004F4A2F"/>
    <w:rsid w:val="00503BDD"/>
    <w:rsid w:val="005222FD"/>
    <w:rsid w:val="00531C83"/>
    <w:rsid w:val="005441BC"/>
    <w:rsid w:val="0055050D"/>
    <w:rsid w:val="00552F2B"/>
    <w:rsid w:val="00553214"/>
    <w:rsid w:val="00563051"/>
    <w:rsid w:val="00575EA4"/>
    <w:rsid w:val="00577677"/>
    <w:rsid w:val="00593C1C"/>
    <w:rsid w:val="00596532"/>
    <w:rsid w:val="00596E51"/>
    <w:rsid w:val="00597373"/>
    <w:rsid w:val="005B41D1"/>
    <w:rsid w:val="005B4DB6"/>
    <w:rsid w:val="005D0D91"/>
    <w:rsid w:val="005D77C9"/>
    <w:rsid w:val="005F34CA"/>
    <w:rsid w:val="005F387E"/>
    <w:rsid w:val="005F48B2"/>
    <w:rsid w:val="006052E9"/>
    <w:rsid w:val="0060763A"/>
    <w:rsid w:val="00632294"/>
    <w:rsid w:val="00632648"/>
    <w:rsid w:val="00636CB9"/>
    <w:rsid w:val="0063705C"/>
    <w:rsid w:val="0066189B"/>
    <w:rsid w:val="006669B5"/>
    <w:rsid w:val="00675DB6"/>
    <w:rsid w:val="006B0831"/>
    <w:rsid w:val="006C6141"/>
    <w:rsid w:val="006C724D"/>
    <w:rsid w:val="006E166C"/>
    <w:rsid w:val="006F4004"/>
    <w:rsid w:val="006F7C90"/>
    <w:rsid w:val="00724564"/>
    <w:rsid w:val="00736FE1"/>
    <w:rsid w:val="00747A9E"/>
    <w:rsid w:val="0076312D"/>
    <w:rsid w:val="0076442F"/>
    <w:rsid w:val="00765836"/>
    <w:rsid w:val="00770299"/>
    <w:rsid w:val="00790CD9"/>
    <w:rsid w:val="00791675"/>
    <w:rsid w:val="007926A8"/>
    <w:rsid w:val="007A3312"/>
    <w:rsid w:val="007B7096"/>
    <w:rsid w:val="007C7F30"/>
    <w:rsid w:val="007D1ECF"/>
    <w:rsid w:val="007D1FEA"/>
    <w:rsid w:val="007D387A"/>
    <w:rsid w:val="007D4BAF"/>
    <w:rsid w:val="007E3101"/>
    <w:rsid w:val="00807AEF"/>
    <w:rsid w:val="008301A8"/>
    <w:rsid w:val="00845B73"/>
    <w:rsid w:val="008700E1"/>
    <w:rsid w:val="0087445C"/>
    <w:rsid w:val="00874825"/>
    <w:rsid w:val="00875098"/>
    <w:rsid w:val="008803D5"/>
    <w:rsid w:val="00887871"/>
    <w:rsid w:val="008935AB"/>
    <w:rsid w:val="008B7563"/>
    <w:rsid w:val="008D1D46"/>
    <w:rsid w:val="008D762A"/>
    <w:rsid w:val="008F16C2"/>
    <w:rsid w:val="008F4E1E"/>
    <w:rsid w:val="00900628"/>
    <w:rsid w:val="00913553"/>
    <w:rsid w:val="00920EF9"/>
    <w:rsid w:val="0097765B"/>
    <w:rsid w:val="009A55C7"/>
    <w:rsid w:val="009C45DF"/>
    <w:rsid w:val="009C4AFD"/>
    <w:rsid w:val="009E089A"/>
    <w:rsid w:val="009F58B3"/>
    <w:rsid w:val="009F7DEF"/>
    <w:rsid w:val="00A12A09"/>
    <w:rsid w:val="00A239C7"/>
    <w:rsid w:val="00A30BDB"/>
    <w:rsid w:val="00A359AF"/>
    <w:rsid w:val="00A424BC"/>
    <w:rsid w:val="00A57C29"/>
    <w:rsid w:val="00AA6146"/>
    <w:rsid w:val="00AD0383"/>
    <w:rsid w:val="00AE0A7C"/>
    <w:rsid w:val="00AE68CD"/>
    <w:rsid w:val="00AF14AA"/>
    <w:rsid w:val="00B0074B"/>
    <w:rsid w:val="00B20AFF"/>
    <w:rsid w:val="00B33FA9"/>
    <w:rsid w:val="00B35924"/>
    <w:rsid w:val="00B40A6A"/>
    <w:rsid w:val="00B422DF"/>
    <w:rsid w:val="00B464F8"/>
    <w:rsid w:val="00B54D32"/>
    <w:rsid w:val="00B625D4"/>
    <w:rsid w:val="00B70828"/>
    <w:rsid w:val="00B70CFC"/>
    <w:rsid w:val="00B831F5"/>
    <w:rsid w:val="00B96EAE"/>
    <w:rsid w:val="00BA28A1"/>
    <w:rsid w:val="00BB5D89"/>
    <w:rsid w:val="00BD6A95"/>
    <w:rsid w:val="00BF55B2"/>
    <w:rsid w:val="00C02B92"/>
    <w:rsid w:val="00C24635"/>
    <w:rsid w:val="00C31089"/>
    <w:rsid w:val="00C4193C"/>
    <w:rsid w:val="00C54F03"/>
    <w:rsid w:val="00C551C7"/>
    <w:rsid w:val="00C97C08"/>
    <w:rsid w:val="00CA2700"/>
    <w:rsid w:val="00CA622E"/>
    <w:rsid w:val="00CA6AE4"/>
    <w:rsid w:val="00CB0E97"/>
    <w:rsid w:val="00CB2579"/>
    <w:rsid w:val="00CC6AA6"/>
    <w:rsid w:val="00CC777D"/>
    <w:rsid w:val="00CD0CA5"/>
    <w:rsid w:val="00CD53FC"/>
    <w:rsid w:val="00CF6DF1"/>
    <w:rsid w:val="00CF7E10"/>
    <w:rsid w:val="00D16750"/>
    <w:rsid w:val="00D17BB6"/>
    <w:rsid w:val="00D25783"/>
    <w:rsid w:val="00D455C5"/>
    <w:rsid w:val="00D45689"/>
    <w:rsid w:val="00D5012B"/>
    <w:rsid w:val="00D53A57"/>
    <w:rsid w:val="00D75FA1"/>
    <w:rsid w:val="00D768E0"/>
    <w:rsid w:val="00D95448"/>
    <w:rsid w:val="00D9782F"/>
    <w:rsid w:val="00DA0F56"/>
    <w:rsid w:val="00DA7226"/>
    <w:rsid w:val="00DB009E"/>
    <w:rsid w:val="00DC3CB0"/>
    <w:rsid w:val="00DE0FDC"/>
    <w:rsid w:val="00DF0E89"/>
    <w:rsid w:val="00E02790"/>
    <w:rsid w:val="00E039ED"/>
    <w:rsid w:val="00E04E35"/>
    <w:rsid w:val="00E44AA4"/>
    <w:rsid w:val="00E50027"/>
    <w:rsid w:val="00E53730"/>
    <w:rsid w:val="00E56828"/>
    <w:rsid w:val="00E612DE"/>
    <w:rsid w:val="00E72292"/>
    <w:rsid w:val="00E73518"/>
    <w:rsid w:val="00EC6BD6"/>
    <w:rsid w:val="00EC7378"/>
    <w:rsid w:val="00ED3ADB"/>
    <w:rsid w:val="00EE7FCD"/>
    <w:rsid w:val="00EF0537"/>
    <w:rsid w:val="00F218BB"/>
    <w:rsid w:val="00F40A5E"/>
    <w:rsid w:val="00F501DB"/>
    <w:rsid w:val="00F54669"/>
    <w:rsid w:val="00F65EFC"/>
    <w:rsid w:val="00F82F62"/>
    <w:rsid w:val="00F8537F"/>
    <w:rsid w:val="00F91BED"/>
    <w:rsid w:val="00F958ED"/>
    <w:rsid w:val="00F96DE9"/>
    <w:rsid w:val="00FA28CA"/>
    <w:rsid w:val="00FA548B"/>
    <w:rsid w:val="00FB66C4"/>
    <w:rsid w:val="00FD12D9"/>
    <w:rsid w:val="00FD79AD"/>
    <w:rsid w:val="00FD7FE4"/>
    <w:rsid w:val="00FF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9FBAB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F0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F7D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C54F03"/>
    <w:pPr>
      <w:keepNext/>
      <w:jc w:val="both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basedOn w:val="Standardnpsmoodstavce"/>
    <w:link w:val="Nadpis3"/>
    <w:rsid w:val="00C54F0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Ploha">
    <w:name w:val="Příloha"/>
    <w:basedOn w:val="Normln"/>
    <w:next w:val="Normln"/>
    <w:rsid w:val="00C54F03"/>
    <w:pPr>
      <w:jc w:val="both"/>
    </w:pPr>
    <w:rPr>
      <w:rFonts w:ascii="Tahoma" w:hAnsi="Tahoma" w:cs="Tahoma"/>
      <w:b/>
    </w:rPr>
  </w:style>
  <w:style w:type="paragraph" w:customStyle="1" w:styleId="StylSeznamsodrkami2Zarovnatdoblokudkovn15d">
    <w:name w:val="Styl Seznam s odrážkami 2 + Zarovnat do bloku Řádkování:  15 řád..."/>
    <w:basedOn w:val="Normln"/>
    <w:rsid w:val="00C54F03"/>
    <w:pPr>
      <w:numPr>
        <w:numId w:val="1"/>
      </w:numPr>
      <w:jc w:val="both"/>
    </w:pPr>
    <w:rPr>
      <w:rFonts w:ascii="Tahoma" w:hAnsi="Tahoma" w:cs="Tahoma"/>
    </w:rPr>
  </w:style>
  <w:style w:type="paragraph" w:styleId="Seznamsodrkami">
    <w:name w:val="List Bullet"/>
    <w:basedOn w:val="Normln"/>
    <w:rsid w:val="00C54F03"/>
    <w:pPr>
      <w:numPr>
        <w:numId w:val="2"/>
      </w:numPr>
    </w:pPr>
    <w:rPr>
      <w:rFonts w:ascii="Tahoma" w:hAnsi="Tahoma" w:cs="Tahoma"/>
      <w:noProof/>
    </w:rPr>
  </w:style>
  <w:style w:type="paragraph" w:styleId="Zhlav">
    <w:name w:val="header"/>
    <w:basedOn w:val="Normln"/>
    <w:link w:val="ZhlavChar"/>
    <w:uiPriority w:val="99"/>
    <w:unhideWhenUsed/>
    <w:rsid w:val="00C54F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F0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F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F0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4F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4F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A2B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2BD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2BD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2B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2BD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6AE4"/>
    <w:rPr>
      <w:color w:val="0000FF" w:themeColor="hyperlink"/>
      <w:u w:val="single"/>
    </w:rPr>
  </w:style>
  <w:style w:type="paragraph" w:customStyle="1" w:styleId="OdrkaEQerven">
    <w:name w:val="Odrážka EQ červená"/>
    <w:basedOn w:val="Normln"/>
    <w:link w:val="OdrkaEQervenChar"/>
    <w:uiPriority w:val="99"/>
    <w:rsid w:val="000E3196"/>
    <w:pPr>
      <w:widowControl w:val="0"/>
      <w:numPr>
        <w:numId w:val="3"/>
      </w:numPr>
      <w:spacing w:before="60" w:after="60"/>
      <w:jc w:val="both"/>
    </w:pPr>
    <w:rPr>
      <w:rFonts w:ascii="Tahoma" w:hAnsi="Tahoma" w:cs="Tahoma"/>
      <w:lang w:eastAsia="en-US"/>
    </w:rPr>
  </w:style>
  <w:style w:type="paragraph" w:customStyle="1" w:styleId="Odrka2EQmodr">
    <w:name w:val="Odrážka 2 EQ modrá"/>
    <w:basedOn w:val="Normln"/>
    <w:rsid w:val="000E3196"/>
    <w:pPr>
      <w:numPr>
        <w:ilvl w:val="1"/>
        <w:numId w:val="3"/>
      </w:numPr>
      <w:tabs>
        <w:tab w:val="clear" w:pos="1134"/>
        <w:tab w:val="num" w:pos="360"/>
      </w:tabs>
      <w:ind w:left="0" w:firstLine="0"/>
    </w:pPr>
    <w:rPr>
      <w:rFonts w:ascii="Tahoma" w:hAnsi="Tahoma" w:cs="Tahoma"/>
    </w:rPr>
  </w:style>
  <w:style w:type="paragraph" w:customStyle="1" w:styleId="OdrkaEQ3ern">
    <w:name w:val="Odrážka EQ 3 černá"/>
    <w:basedOn w:val="Normln"/>
    <w:rsid w:val="000E3196"/>
    <w:pPr>
      <w:numPr>
        <w:ilvl w:val="2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4erven">
    <w:name w:val="Odrážka EQ 4 červená"/>
    <w:basedOn w:val="Normln"/>
    <w:rsid w:val="000E3196"/>
    <w:pPr>
      <w:numPr>
        <w:ilvl w:val="3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5modr">
    <w:name w:val="Odrážka EQ 5 modrá"/>
    <w:basedOn w:val="Normln"/>
    <w:rsid w:val="000E3196"/>
    <w:pPr>
      <w:numPr>
        <w:ilvl w:val="4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6ern">
    <w:name w:val="Odrážka EQ 6 černá"/>
    <w:basedOn w:val="Normln"/>
    <w:rsid w:val="000E3196"/>
    <w:pPr>
      <w:numPr>
        <w:ilvl w:val="5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7erven">
    <w:name w:val="Odrážka EQ 7 červená"/>
    <w:basedOn w:val="Normln"/>
    <w:rsid w:val="000E3196"/>
    <w:pPr>
      <w:numPr>
        <w:ilvl w:val="6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8modr">
    <w:name w:val="Odrážka EQ 8 modrá"/>
    <w:basedOn w:val="Normln"/>
    <w:uiPriority w:val="99"/>
    <w:rsid w:val="000E3196"/>
    <w:pPr>
      <w:numPr>
        <w:ilvl w:val="7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9ern">
    <w:name w:val="Odrážka EQ 9 černá"/>
    <w:basedOn w:val="Normln"/>
    <w:rsid w:val="000E3196"/>
    <w:pPr>
      <w:numPr>
        <w:ilvl w:val="8"/>
        <w:numId w:val="3"/>
      </w:numPr>
      <w:spacing w:before="240" w:after="120"/>
      <w:jc w:val="both"/>
    </w:pPr>
    <w:rPr>
      <w:rFonts w:ascii="Tahoma" w:hAnsi="Tahoma" w:cs="Tahoma"/>
    </w:rPr>
  </w:style>
  <w:style w:type="character" w:customStyle="1" w:styleId="OdrkaEQervenChar">
    <w:name w:val="Odrážka EQ červená Char"/>
    <w:basedOn w:val="Standardnpsmoodstavce"/>
    <w:link w:val="OdrkaEQerven"/>
    <w:uiPriority w:val="99"/>
    <w:locked/>
    <w:rsid w:val="000E3196"/>
    <w:rPr>
      <w:rFonts w:ascii="Tahoma" w:eastAsia="Times New Roman" w:hAnsi="Tahoma" w:cs="Tahoma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9F7D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itulek">
    <w:name w:val="caption"/>
    <w:aliases w:val="Titulek tabulky"/>
    <w:basedOn w:val="Normln"/>
    <w:next w:val="Normln"/>
    <w:qFormat/>
    <w:rsid w:val="009F7DEF"/>
    <w:pPr>
      <w:spacing w:before="240" w:after="120"/>
    </w:pPr>
    <w:rPr>
      <w:rFonts w:ascii="Tahoma" w:hAnsi="Tahoma" w:cs="Tahoma"/>
      <w:b/>
      <w:bCs/>
      <w:lang w:eastAsia="en-US"/>
    </w:rPr>
  </w:style>
  <w:style w:type="character" w:customStyle="1" w:styleId="ModrTunPodtren">
    <w:name w:val="Modrý Tučný Podtržený"/>
    <w:uiPriority w:val="99"/>
    <w:rsid w:val="009F7DEF"/>
    <w:rPr>
      <w:rFonts w:ascii="Tahoma" w:hAnsi="Tahoma" w:cs="Tahoma"/>
      <w:b/>
      <w:bCs/>
      <w:color w:val="002060"/>
      <w:sz w:val="20"/>
      <w:szCs w:val="20"/>
      <w:u w:val="single"/>
    </w:rPr>
  </w:style>
  <w:style w:type="paragraph" w:styleId="Odstavecseseznamem">
    <w:name w:val="List Paragraph"/>
    <w:basedOn w:val="Normln"/>
    <w:uiPriority w:val="99"/>
    <w:qFormat/>
    <w:rsid w:val="009F7DEF"/>
    <w:pPr>
      <w:overflowPunct w:val="0"/>
      <w:autoSpaceDE w:val="0"/>
      <w:autoSpaceDN w:val="0"/>
      <w:adjustRightInd w:val="0"/>
      <w:spacing w:before="80" w:after="80"/>
      <w:jc w:val="both"/>
      <w:textAlignment w:val="baseline"/>
    </w:pPr>
    <w:rPr>
      <w:rFonts w:ascii="Calibri" w:hAnsi="Calibri" w:cs="Calibri"/>
      <w:sz w:val="22"/>
      <w:szCs w:val="22"/>
      <w:lang w:eastAsia="en-US"/>
    </w:rPr>
  </w:style>
  <w:style w:type="character" w:styleId="slostrnky">
    <w:name w:val="page number"/>
    <w:basedOn w:val="Standardnpsmoodstavce"/>
    <w:uiPriority w:val="99"/>
    <w:rsid w:val="009F7DEF"/>
    <w:rPr>
      <w:rFonts w:ascii="Arial" w:hAnsi="Arial" w:cs="Arial"/>
      <w:sz w:val="16"/>
      <w:szCs w:val="16"/>
    </w:rPr>
  </w:style>
  <w:style w:type="table" w:styleId="Mkatabulky">
    <w:name w:val="Table Grid"/>
    <w:basedOn w:val="Normlntabulka"/>
    <w:uiPriority w:val="59"/>
    <w:rsid w:val="007C7F30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344500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323E06"/>
    <w:rPr>
      <w:rFonts w:ascii="Calibri" w:eastAsiaTheme="minorHAnsi" w:hAnsi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23E06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F0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F7D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C54F03"/>
    <w:pPr>
      <w:keepNext/>
      <w:jc w:val="both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basedOn w:val="Standardnpsmoodstavce"/>
    <w:link w:val="Nadpis3"/>
    <w:rsid w:val="00C54F0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Ploha">
    <w:name w:val="Příloha"/>
    <w:basedOn w:val="Normln"/>
    <w:next w:val="Normln"/>
    <w:rsid w:val="00C54F03"/>
    <w:pPr>
      <w:jc w:val="both"/>
    </w:pPr>
    <w:rPr>
      <w:rFonts w:ascii="Tahoma" w:hAnsi="Tahoma" w:cs="Tahoma"/>
      <w:b/>
    </w:rPr>
  </w:style>
  <w:style w:type="paragraph" w:customStyle="1" w:styleId="StylSeznamsodrkami2Zarovnatdoblokudkovn15d">
    <w:name w:val="Styl Seznam s odrážkami 2 + Zarovnat do bloku Řádkování:  15 řád..."/>
    <w:basedOn w:val="Normln"/>
    <w:rsid w:val="00C54F03"/>
    <w:pPr>
      <w:numPr>
        <w:numId w:val="1"/>
      </w:numPr>
      <w:jc w:val="both"/>
    </w:pPr>
    <w:rPr>
      <w:rFonts w:ascii="Tahoma" w:hAnsi="Tahoma" w:cs="Tahoma"/>
    </w:rPr>
  </w:style>
  <w:style w:type="paragraph" w:styleId="Seznamsodrkami">
    <w:name w:val="List Bullet"/>
    <w:basedOn w:val="Normln"/>
    <w:rsid w:val="00C54F03"/>
    <w:pPr>
      <w:numPr>
        <w:numId w:val="2"/>
      </w:numPr>
    </w:pPr>
    <w:rPr>
      <w:rFonts w:ascii="Tahoma" w:hAnsi="Tahoma" w:cs="Tahoma"/>
      <w:noProof/>
    </w:rPr>
  </w:style>
  <w:style w:type="paragraph" w:styleId="Zhlav">
    <w:name w:val="header"/>
    <w:basedOn w:val="Normln"/>
    <w:link w:val="ZhlavChar"/>
    <w:uiPriority w:val="99"/>
    <w:unhideWhenUsed/>
    <w:rsid w:val="00C54F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F0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F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F0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4F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4F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A2B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2BD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2BD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2B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2BD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6AE4"/>
    <w:rPr>
      <w:color w:val="0000FF" w:themeColor="hyperlink"/>
      <w:u w:val="single"/>
    </w:rPr>
  </w:style>
  <w:style w:type="paragraph" w:customStyle="1" w:styleId="OdrkaEQerven">
    <w:name w:val="Odrážka EQ červená"/>
    <w:basedOn w:val="Normln"/>
    <w:link w:val="OdrkaEQervenChar"/>
    <w:uiPriority w:val="99"/>
    <w:rsid w:val="000E3196"/>
    <w:pPr>
      <w:widowControl w:val="0"/>
      <w:numPr>
        <w:numId w:val="3"/>
      </w:numPr>
      <w:spacing w:before="60" w:after="60"/>
      <w:jc w:val="both"/>
    </w:pPr>
    <w:rPr>
      <w:rFonts w:ascii="Tahoma" w:hAnsi="Tahoma" w:cs="Tahoma"/>
      <w:lang w:eastAsia="en-US"/>
    </w:rPr>
  </w:style>
  <w:style w:type="paragraph" w:customStyle="1" w:styleId="Odrka2EQmodr">
    <w:name w:val="Odrážka 2 EQ modrá"/>
    <w:basedOn w:val="Normln"/>
    <w:rsid w:val="000E3196"/>
    <w:pPr>
      <w:numPr>
        <w:ilvl w:val="1"/>
        <w:numId w:val="3"/>
      </w:numPr>
      <w:tabs>
        <w:tab w:val="clear" w:pos="1134"/>
        <w:tab w:val="num" w:pos="360"/>
      </w:tabs>
      <w:ind w:left="0" w:firstLine="0"/>
    </w:pPr>
    <w:rPr>
      <w:rFonts w:ascii="Tahoma" w:hAnsi="Tahoma" w:cs="Tahoma"/>
    </w:rPr>
  </w:style>
  <w:style w:type="paragraph" w:customStyle="1" w:styleId="OdrkaEQ3ern">
    <w:name w:val="Odrážka EQ 3 černá"/>
    <w:basedOn w:val="Normln"/>
    <w:rsid w:val="000E3196"/>
    <w:pPr>
      <w:numPr>
        <w:ilvl w:val="2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4erven">
    <w:name w:val="Odrážka EQ 4 červená"/>
    <w:basedOn w:val="Normln"/>
    <w:rsid w:val="000E3196"/>
    <w:pPr>
      <w:numPr>
        <w:ilvl w:val="3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5modr">
    <w:name w:val="Odrážka EQ 5 modrá"/>
    <w:basedOn w:val="Normln"/>
    <w:rsid w:val="000E3196"/>
    <w:pPr>
      <w:numPr>
        <w:ilvl w:val="4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6ern">
    <w:name w:val="Odrážka EQ 6 černá"/>
    <w:basedOn w:val="Normln"/>
    <w:rsid w:val="000E3196"/>
    <w:pPr>
      <w:numPr>
        <w:ilvl w:val="5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7erven">
    <w:name w:val="Odrážka EQ 7 červená"/>
    <w:basedOn w:val="Normln"/>
    <w:rsid w:val="000E3196"/>
    <w:pPr>
      <w:numPr>
        <w:ilvl w:val="6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8modr">
    <w:name w:val="Odrážka EQ 8 modrá"/>
    <w:basedOn w:val="Normln"/>
    <w:uiPriority w:val="99"/>
    <w:rsid w:val="000E3196"/>
    <w:pPr>
      <w:numPr>
        <w:ilvl w:val="7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9ern">
    <w:name w:val="Odrážka EQ 9 černá"/>
    <w:basedOn w:val="Normln"/>
    <w:rsid w:val="000E3196"/>
    <w:pPr>
      <w:numPr>
        <w:ilvl w:val="8"/>
        <w:numId w:val="3"/>
      </w:numPr>
      <w:spacing w:before="240" w:after="120"/>
      <w:jc w:val="both"/>
    </w:pPr>
    <w:rPr>
      <w:rFonts w:ascii="Tahoma" w:hAnsi="Tahoma" w:cs="Tahoma"/>
    </w:rPr>
  </w:style>
  <w:style w:type="character" w:customStyle="1" w:styleId="OdrkaEQervenChar">
    <w:name w:val="Odrážka EQ červená Char"/>
    <w:basedOn w:val="Standardnpsmoodstavce"/>
    <w:link w:val="OdrkaEQerven"/>
    <w:uiPriority w:val="99"/>
    <w:locked/>
    <w:rsid w:val="000E3196"/>
    <w:rPr>
      <w:rFonts w:ascii="Tahoma" w:eastAsia="Times New Roman" w:hAnsi="Tahoma" w:cs="Tahoma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9F7D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itulek">
    <w:name w:val="caption"/>
    <w:aliases w:val="Titulek tabulky"/>
    <w:basedOn w:val="Normln"/>
    <w:next w:val="Normln"/>
    <w:qFormat/>
    <w:rsid w:val="009F7DEF"/>
    <w:pPr>
      <w:spacing w:before="240" w:after="120"/>
    </w:pPr>
    <w:rPr>
      <w:rFonts w:ascii="Tahoma" w:hAnsi="Tahoma" w:cs="Tahoma"/>
      <w:b/>
      <w:bCs/>
      <w:lang w:eastAsia="en-US"/>
    </w:rPr>
  </w:style>
  <w:style w:type="character" w:customStyle="1" w:styleId="ModrTunPodtren">
    <w:name w:val="Modrý Tučný Podtržený"/>
    <w:uiPriority w:val="99"/>
    <w:rsid w:val="009F7DEF"/>
    <w:rPr>
      <w:rFonts w:ascii="Tahoma" w:hAnsi="Tahoma" w:cs="Tahoma"/>
      <w:b/>
      <w:bCs/>
      <w:color w:val="002060"/>
      <w:sz w:val="20"/>
      <w:szCs w:val="20"/>
      <w:u w:val="single"/>
    </w:rPr>
  </w:style>
  <w:style w:type="paragraph" w:styleId="Odstavecseseznamem">
    <w:name w:val="List Paragraph"/>
    <w:basedOn w:val="Normln"/>
    <w:uiPriority w:val="99"/>
    <w:qFormat/>
    <w:rsid w:val="009F7DEF"/>
    <w:pPr>
      <w:overflowPunct w:val="0"/>
      <w:autoSpaceDE w:val="0"/>
      <w:autoSpaceDN w:val="0"/>
      <w:adjustRightInd w:val="0"/>
      <w:spacing w:before="80" w:after="80"/>
      <w:jc w:val="both"/>
      <w:textAlignment w:val="baseline"/>
    </w:pPr>
    <w:rPr>
      <w:rFonts w:ascii="Calibri" w:hAnsi="Calibri" w:cs="Calibri"/>
      <w:sz w:val="22"/>
      <w:szCs w:val="22"/>
      <w:lang w:eastAsia="en-US"/>
    </w:rPr>
  </w:style>
  <w:style w:type="character" w:styleId="slostrnky">
    <w:name w:val="page number"/>
    <w:basedOn w:val="Standardnpsmoodstavce"/>
    <w:uiPriority w:val="99"/>
    <w:rsid w:val="009F7DEF"/>
    <w:rPr>
      <w:rFonts w:ascii="Arial" w:hAnsi="Arial" w:cs="Arial"/>
      <w:sz w:val="16"/>
      <w:szCs w:val="16"/>
    </w:rPr>
  </w:style>
  <w:style w:type="table" w:styleId="Mkatabulky">
    <w:name w:val="Table Grid"/>
    <w:basedOn w:val="Normlntabulka"/>
    <w:uiPriority w:val="59"/>
    <w:rsid w:val="007C7F30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344500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323E06"/>
    <w:rPr>
      <w:rFonts w:ascii="Calibri" w:eastAsiaTheme="minorHAnsi" w:hAnsi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23E06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78B6A-0D85-46FF-BD62-79DCE0E7F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2018-01-24T14:54:00Z</dcterms:created>
  <dcterms:modified xsi:type="dcterms:W3CDTF">2018-04-23T11:47:00Z</dcterms:modified>
</cp:coreProperties>
</file>