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17" w:rsidRPr="00866DEE" w:rsidRDefault="00D21817" w:rsidP="001441E4">
      <w:pPr>
        <w:spacing w:after="0" w:line="240" w:lineRule="auto"/>
        <w:jc w:val="both"/>
      </w:pPr>
      <w:r w:rsidRPr="005B4DA5">
        <w:t>Zadavatel požaduje dodávku nových, nepoužitých přístro</w:t>
      </w:r>
      <w:r>
        <w:t xml:space="preserve">jů a jejich částí. Nepřipouští možnost dodávky </w:t>
      </w:r>
      <w:r w:rsidRPr="005B4DA5">
        <w:t>repasovaných přístrojů</w:t>
      </w:r>
      <w:r>
        <w:t xml:space="preserve"> nebo jejich částí.</w:t>
      </w:r>
      <w:r w:rsidR="001441E4">
        <w:t xml:space="preserve"> </w:t>
      </w:r>
      <w:r w:rsidRPr="00866DEE">
        <w:t>Zadavatel akceptuje dodávku přístroje s tolerancí +/- 10 % od uvedených technických parametrů, pokud uchazeč v nabídce prokáže, že nabízené zařízení je vyhovující pro požadovaný medicínský účel, tj. diagnostické využití. Technické parametry, označené jako minimální nebo maximální musí být dodrženy bez možnosti uplatnit toleranci.</w:t>
      </w:r>
    </w:p>
    <w:p w:rsidR="00D21817" w:rsidRDefault="00D21817" w:rsidP="001F54BA">
      <w:pPr>
        <w:spacing w:after="0" w:line="240" w:lineRule="auto"/>
        <w:jc w:val="both"/>
        <w:rPr>
          <w:b/>
          <w:bCs/>
        </w:rPr>
      </w:pPr>
    </w:p>
    <w:p w:rsidR="00D21817" w:rsidRPr="0077498C" w:rsidRDefault="00D21817" w:rsidP="001F54B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Všeobecné požadavky</w:t>
      </w:r>
      <w:r w:rsidRPr="0077498C">
        <w:rPr>
          <w:b/>
          <w:bCs/>
        </w:rPr>
        <w:t>:</w:t>
      </w:r>
    </w:p>
    <w:p w:rsidR="00D21817" w:rsidRPr="00266423" w:rsidRDefault="001C29A1" w:rsidP="001F54BA">
      <w:pPr>
        <w:spacing w:after="0" w:line="240" w:lineRule="auto"/>
        <w:jc w:val="both"/>
        <w:rPr>
          <w:b/>
        </w:rPr>
      </w:pPr>
      <w:r w:rsidRPr="00266423">
        <w:rPr>
          <w:b/>
        </w:rPr>
        <w:t>Ucelený systém - e</w:t>
      </w:r>
      <w:r w:rsidR="00E76649" w:rsidRPr="00266423">
        <w:rPr>
          <w:b/>
        </w:rPr>
        <w:t>ndoskopická věž</w:t>
      </w:r>
      <w:r w:rsidR="00EE4163" w:rsidRPr="00266423">
        <w:rPr>
          <w:b/>
        </w:rPr>
        <w:t xml:space="preserve"> a </w:t>
      </w:r>
      <w:r w:rsidR="00B10669" w:rsidRPr="00266423">
        <w:rPr>
          <w:b/>
        </w:rPr>
        <w:t>10</w:t>
      </w:r>
      <w:r w:rsidR="00EE4163" w:rsidRPr="00266423">
        <w:rPr>
          <w:b/>
        </w:rPr>
        <w:t xml:space="preserve">x </w:t>
      </w:r>
      <w:proofErr w:type="spellStart"/>
      <w:r w:rsidR="00EE4163" w:rsidRPr="00266423">
        <w:rPr>
          <w:b/>
        </w:rPr>
        <w:t>video</w:t>
      </w:r>
      <w:r w:rsidR="00E360EB" w:rsidRPr="00266423">
        <w:rPr>
          <w:b/>
        </w:rPr>
        <w:t>gastro</w:t>
      </w:r>
      <w:r w:rsidR="00B10669" w:rsidRPr="00266423">
        <w:rPr>
          <w:b/>
        </w:rPr>
        <w:t>skop</w:t>
      </w:r>
      <w:proofErr w:type="spellEnd"/>
      <w:r w:rsidR="00EE4163" w:rsidRPr="00266423">
        <w:rPr>
          <w:b/>
        </w:rPr>
        <w:t xml:space="preserve"> pro gastroenterologické </w:t>
      </w:r>
      <w:r w:rsidR="00A65806" w:rsidRPr="00266423">
        <w:rPr>
          <w:b/>
        </w:rPr>
        <w:t>pracoviště</w:t>
      </w:r>
      <w:r w:rsidRPr="00266423">
        <w:rPr>
          <w:b/>
        </w:rPr>
        <w:t xml:space="preserve">, </w:t>
      </w:r>
      <w:r w:rsidR="00605D27" w:rsidRPr="00266423">
        <w:rPr>
          <w:b/>
        </w:rPr>
        <w:t>multifunkční systém pro endoskopickou chirurgii</w:t>
      </w:r>
      <w:r w:rsidR="00EE4163" w:rsidRPr="00266423">
        <w:rPr>
          <w:b/>
        </w:rPr>
        <w:t>.</w:t>
      </w:r>
    </w:p>
    <w:p w:rsidR="00D21817" w:rsidRDefault="00D21817" w:rsidP="001F54BA">
      <w:pPr>
        <w:spacing w:after="0" w:line="240" w:lineRule="auto"/>
        <w:jc w:val="both"/>
      </w:pPr>
    </w:p>
    <w:p w:rsidR="00D21817" w:rsidRPr="0077498C" w:rsidRDefault="00D21817" w:rsidP="001F54BA">
      <w:pPr>
        <w:spacing w:after="0" w:line="240" w:lineRule="auto"/>
        <w:jc w:val="both"/>
        <w:rPr>
          <w:b/>
          <w:bCs/>
        </w:rPr>
      </w:pPr>
      <w:r w:rsidRPr="0077498C">
        <w:rPr>
          <w:b/>
          <w:bCs/>
        </w:rPr>
        <w:t>Minimální technické požadavky:</w:t>
      </w:r>
    </w:p>
    <w:p w:rsidR="00D21817" w:rsidRDefault="00D21817" w:rsidP="001F54B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7"/>
        <w:gridCol w:w="2612"/>
      </w:tblGrid>
      <w:tr w:rsidR="00D21817" w:rsidRPr="005E25BE" w:rsidTr="00504B40">
        <w:tc>
          <w:tcPr>
            <w:tcW w:w="7017" w:type="dxa"/>
            <w:shd w:val="clear" w:color="auto" w:fill="EEECE1"/>
          </w:tcPr>
          <w:p w:rsidR="00D21817" w:rsidRPr="005E25BE" w:rsidRDefault="00D21817" w:rsidP="005E25BE">
            <w:pPr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>Zadavatelem stanovené parametry</w:t>
            </w:r>
          </w:p>
        </w:tc>
        <w:tc>
          <w:tcPr>
            <w:tcW w:w="2612" w:type="dxa"/>
            <w:shd w:val="clear" w:color="auto" w:fill="EEECE1"/>
          </w:tcPr>
          <w:p w:rsidR="00D21817" w:rsidRPr="005E25BE" w:rsidRDefault="00D21817" w:rsidP="005E25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>Uchazečem nabízená</w:t>
            </w:r>
          </w:p>
          <w:p w:rsidR="00D21817" w:rsidRPr="005E25BE" w:rsidRDefault="00D21817" w:rsidP="005E25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 xml:space="preserve">hodnota </w:t>
            </w:r>
            <w:r w:rsidRPr="005E25BE">
              <w:rPr>
                <w:i/>
                <w:iCs/>
              </w:rPr>
              <w:t>(uchazeč vyplní všechny řádky – u číselných údajů hodnotu u ostatních slovo splňuje)</w:t>
            </w:r>
          </w:p>
        </w:tc>
      </w:tr>
      <w:tr w:rsidR="00D21817" w:rsidRPr="005E25BE" w:rsidTr="00504B40">
        <w:tc>
          <w:tcPr>
            <w:tcW w:w="7017" w:type="dxa"/>
            <w:shd w:val="clear" w:color="auto" w:fill="C2D69B"/>
          </w:tcPr>
          <w:p w:rsidR="00D21817" w:rsidRPr="005E25BE" w:rsidRDefault="00612D83" w:rsidP="005E25BE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Videoprocesor</w:t>
            </w:r>
            <w:proofErr w:type="spellEnd"/>
          </w:p>
        </w:tc>
        <w:tc>
          <w:tcPr>
            <w:tcW w:w="2612" w:type="dxa"/>
            <w:shd w:val="clear" w:color="auto" w:fill="C2D69B"/>
          </w:tcPr>
          <w:p w:rsidR="00D21817" w:rsidRPr="005E25BE" w:rsidRDefault="00D21817" w:rsidP="005E25BE">
            <w:pPr>
              <w:spacing w:after="0" w:line="240" w:lineRule="auto"/>
              <w:rPr>
                <w:b/>
                <w:bCs/>
              </w:rPr>
            </w:pPr>
          </w:p>
        </w:tc>
      </w:tr>
      <w:tr w:rsidR="00D21817" w:rsidRPr="005E25BE" w:rsidTr="00504B40">
        <w:tc>
          <w:tcPr>
            <w:tcW w:w="7017" w:type="dxa"/>
          </w:tcPr>
          <w:p w:rsidR="00D21817" w:rsidRPr="005E25BE" w:rsidRDefault="0044136B" w:rsidP="005E25BE">
            <w:pPr>
              <w:spacing w:after="0" w:line="240" w:lineRule="auto"/>
            </w:pPr>
            <w:r>
              <w:t>HDTV p</w:t>
            </w:r>
            <w:r w:rsidR="00CA193B">
              <w:t>rocesorová jednotka kompatibilní s</w:t>
            </w:r>
            <w:r w:rsidR="00B605FA">
              <w:t xml:space="preserve"> dodanými </w:t>
            </w:r>
            <w:proofErr w:type="spellStart"/>
            <w:r w:rsidR="00B605FA">
              <w:t>videoendoskopy</w:t>
            </w:r>
            <w:proofErr w:type="spellEnd"/>
            <w:r w:rsidR="00B605FA">
              <w:t xml:space="preserve"> a zdrojem světla</w:t>
            </w:r>
            <w:r w:rsidR="003B4A60">
              <w:t>.</w:t>
            </w:r>
          </w:p>
        </w:tc>
        <w:tc>
          <w:tcPr>
            <w:tcW w:w="2612" w:type="dxa"/>
          </w:tcPr>
          <w:p w:rsidR="00D21817" w:rsidRPr="005E25BE" w:rsidRDefault="00D21817" w:rsidP="005E25BE">
            <w:pPr>
              <w:spacing w:after="0" w:line="240" w:lineRule="auto"/>
            </w:pPr>
          </w:p>
        </w:tc>
      </w:tr>
      <w:tr w:rsidR="00263E33" w:rsidRPr="005E25BE" w:rsidTr="00504B40">
        <w:tc>
          <w:tcPr>
            <w:tcW w:w="7017" w:type="dxa"/>
          </w:tcPr>
          <w:p w:rsidR="00263E33" w:rsidRPr="005E25BE" w:rsidRDefault="00263E33" w:rsidP="00263E33">
            <w:pPr>
              <w:spacing w:after="0" w:line="240" w:lineRule="auto"/>
            </w:pPr>
            <w:r>
              <w:t>Analogový výstup HDTV, SDTV; digitální výstup DVI, HD-SDI</w:t>
            </w:r>
          </w:p>
        </w:tc>
        <w:tc>
          <w:tcPr>
            <w:tcW w:w="2612" w:type="dxa"/>
          </w:tcPr>
          <w:p w:rsidR="00263E33" w:rsidRPr="005E25BE" w:rsidRDefault="00263E33" w:rsidP="00263E33">
            <w:pPr>
              <w:spacing w:after="0" w:line="240" w:lineRule="auto"/>
            </w:pPr>
          </w:p>
        </w:tc>
      </w:tr>
      <w:tr w:rsidR="00263E33" w:rsidRPr="005E25BE" w:rsidTr="00504B40">
        <w:tc>
          <w:tcPr>
            <w:tcW w:w="7017" w:type="dxa"/>
          </w:tcPr>
          <w:p w:rsidR="00263E33" w:rsidRPr="005E25BE" w:rsidRDefault="00263E33" w:rsidP="00263E33">
            <w:pPr>
              <w:spacing w:after="0" w:line="240" w:lineRule="auto"/>
            </w:pPr>
            <w:r>
              <w:t>Identifikace používaného endoskopu na monitoru</w:t>
            </w:r>
          </w:p>
        </w:tc>
        <w:tc>
          <w:tcPr>
            <w:tcW w:w="2612" w:type="dxa"/>
          </w:tcPr>
          <w:p w:rsidR="00263E33" w:rsidRPr="005E25BE" w:rsidRDefault="00263E33" w:rsidP="00263E33">
            <w:pPr>
              <w:spacing w:after="0" w:line="240" w:lineRule="auto"/>
            </w:pPr>
          </w:p>
        </w:tc>
      </w:tr>
      <w:tr w:rsidR="00AC38FC" w:rsidRPr="005E25BE" w:rsidTr="00504B40">
        <w:tc>
          <w:tcPr>
            <w:tcW w:w="7017" w:type="dxa"/>
          </w:tcPr>
          <w:p w:rsidR="00AC38FC" w:rsidRPr="005E25BE" w:rsidRDefault="00263E33" w:rsidP="00AC38FC">
            <w:pPr>
              <w:spacing w:after="0" w:line="240" w:lineRule="auto"/>
            </w:pPr>
            <w:r>
              <w:t>Elektronické zvětšení obrazu (ZOOM).</w:t>
            </w:r>
          </w:p>
        </w:tc>
        <w:tc>
          <w:tcPr>
            <w:tcW w:w="2612" w:type="dxa"/>
          </w:tcPr>
          <w:p w:rsidR="00AC38FC" w:rsidRPr="005E25BE" w:rsidRDefault="00AC38FC" w:rsidP="00AC38FC">
            <w:pPr>
              <w:spacing w:after="0" w:line="240" w:lineRule="auto"/>
            </w:pPr>
          </w:p>
        </w:tc>
      </w:tr>
      <w:tr w:rsidR="005E482F" w:rsidRPr="005E25BE" w:rsidTr="00504B40">
        <w:tc>
          <w:tcPr>
            <w:tcW w:w="7017" w:type="dxa"/>
          </w:tcPr>
          <w:p w:rsidR="005E482F" w:rsidRPr="005E25BE" w:rsidRDefault="00263E33" w:rsidP="005E482F">
            <w:pPr>
              <w:spacing w:after="0" w:line="240" w:lineRule="auto"/>
            </w:pPr>
            <w:r>
              <w:t>Nastavení barevného odstínu a kontrastu.</w:t>
            </w:r>
          </w:p>
        </w:tc>
        <w:tc>
          <w:tcPr>
            <w:tcW w:w="2612" w:type="dxa"/>
          </w:tcPr>
          <w:p w:rsidR="005E482F" w:rsidRPr="005E25BE" w:rsidRDefault="005E482F" w:rsidP="005E482F">
            <w:pPr>
              <w:spacing w:after="0" w:line="240" w:lineRule="auto"/>
            </w:pPr>
          </w:p>
        </w:tc>
      </w:tr>
      <w:tr w:rsidR="00263E33" w:rsidRPr="005E25BE" w:rsidTr="00504B40">
        <w:tc>
          <w:tcPr>
            <w:tcW w:w="7017" w:type="dxa"/>
          </w:tcPr>
          <w:p w:rsidR="00263E33" w:rsidRPr="005E25BE" w:rsidRDefault="00263E33" w:rsidP="00263E33">
            <w:pPr>
              <w:spacing w:after="0" w:line="240" w:lineRule="auto"/>
            </w:pPr>
            <w:r>
              <w:t>Externí klávesnice, nožní ovladač (pedál).</w:t>
            </w:r>
          </w:p>
        </w:tc>
        <w:tc>
          <w:tcPr>
            <w:tcW w:w="2612" w:type="dxa"/>
          </w:tcPr>
          <w:p w:rsidR="00263E33" w:rsidRPr="005E25BE" w:rsidRDefault="00263E33" w:rsidP="00263E33">
            <w:pPr>
              <w:spacing w:after="0" w:line="240" w:lineRule="auto"/>
            </w:pPr>
          </w:p>
        </w:tc>
      </w:tr>
      <w:tr w:rsidR="00263E33" w:rsidRPr="005E25BE" w:rsidTr="00504B40">
        <w:tc>
          <w:tcPr>
            <w:tcW w:w="7017" w:type="dxa"/>
          </w:tcPr>
          <w:p w:rsidR="00263E33" w:rsidRPr="005E25BE" w:rsidRDefault="00263E33" w:rsidP="00263E33">
            <w:pPr>
              <w:spacing w:after="0" w:line="240" w:lineRule="auto"/>
            </w:pPr>
            <w:r>
              <w:t>Automatické odeslání obrazu v DICOM formátu do stávajícího PACS nemocnice.</w:t>
            </w:r>
          </w:p>
        </w:tc>
        <w:tc>
          <w:tcPr>
            <w:tcW w:w="2612" w:type="dxa"/>
          </w:tcPr>
          <w:p w:rsidR="00263E33" w:rsidRPr="005E25BE" w:rsidRDefault="00263E33" w:rsidP="00263E33">
            <w:pPr>
              <w:spacing w:after="0" w:line="240" w:lineRule="auto"/>
            </w:pPr>
          </w:p>
        </w:tc>
      </w:tr>
      <w:tr w:rsidR="00263E33" w:rsidRPr="005E25BE" w:rsidTr="00504B40">
        <w:tc>
          <w:tcPr>
            <w:tcW w:w="7017" w:type="dxa"/>
          </w:tcPr>
          <w:p w:rsidR="00263E33" w:rsidRPr="005E25BE" w:rsidRDefault="00263E33" w:rsidP="00263E33">
            <w:pPr>
              <w:spacing w:after="0" w:line="240" w:lineRule="auto"/>
            </w:pPr>
            <w:r>
              <w:t>R</w:t>
            </w:r>
            <w:r w:rsidRPr="005E25BE">
              <w:t xml:space="preserve">ozhraní DICOM 3.0 v min. rozsahu </w:t>
            </w:r>
            <w:proofErr w:type="spellStart"/>
            <w:r>
              <w:t>Query</w:t>
            </w:r>
            <w:proofErr w:type="spellEnd"/>
            <w:r>
              <w:t xml:space="preserve">, </w:t>
            </w:r>
            <w:proofErr w:type="spellStart"/>
            <w:r>
              <w:t>Retrieve</w:t>
            </w:r>
            <w:proofErr w:type="spellEnd"/>
            <w:r>
              <w:t xml:space="preserve">, </w:t>
            </w:r>
            <w:proofErr w:type="spellStart"/>
            <w:r>
              <w:t>Worklist</w:t>
            </w:r>
            <w:proofErr w:type="spellEnd"/>
            <w:r>
              <w:t xml:space="preserve">, </w:t>
            </w:r>
            <w:proofErr w:type="spellStart"/>
            <w:r>
              <w:t>Send</w:t>
            </w:r>
            <w:proofErr w:type="spellEnd"/>
            <w:r>
              <w:t>.</w:t>
            </w:r>
          </w:p>
        </w:tc>
        <w:tc>
          <w:tcPr>
            <w:tcW w:w="2612" w:type="dxa"/>
          </w:tcPr>
          <w:p w:rsidR="00263E33" w:rsidRPr="005E25BE" w:rsidRDefault="00263E33" w:rsidP="00263E33">
            <w:pPr>
              <w:spacing w:after="0" w:line="240" w:lineRule="auto"/>
            </w:pPr>
          </w:p>
        </w:tc>
      </w:tr>
      <w:tr w:rsidR="00263E33" w:rsidRPr="005E25BE" w:rsidTr="00504B40">
        <w:tc>
          <w:tcPr>
            <w:tcW w:w="7017" w:type="dxa"/>
          </w:tcPr>
          <w:p w:rsidR="00263E33" w:rsidRPr="005E25BE" w:rsidRDefault="00263E33" w:rsidP="00263E33">
            <w:pPr>
              <w:spacing w:after="0" w:line="240" w:lineRule="auto"/>
            </w:pPr>
            <w:r>
              <w:t>K</w:t>
            </w:r>
            <w:r w:rsidRPr="005E25BE">
              <w:t xml:space="preserve"> dodávce bude přiloženo CD s dokume</w:t>
            </w:r>
            <w:r>
              <w:t>n</w:t>
            </w:r>
            <w:r w:rsidRPr="005E25BE">
              <w:t>tací</w:t>
            </w:r>
            <w:r>
              <w:t xml:space="preserve"> „DICOM </w:t>
            </w:r>
            <w:proofErr w:type="spellStart"/>
            <w:r>
              <w:t>Conformance</w:t>
            </w:r>
            <w:proofErr w:type="spellEnd"/>
            <w:r>
              <w:t xml:space="preserve"> </w:t>
            </w:r>
            <w:proofErr w:type="spellStart"/>
            <w:r>
              <w:t>Statements</w:t>
            </w:r>
            <w:proofErr w:type="spellEnd"/>
            <w:r>
              <w:t>“.</w:t>
            </w:r>
          </w:p>
        </w:tc>
        <w:tc>
          <w:tcPr>
            <w:tcW w:w="2612" w:type="dxa"/>
          </w:tcPr>
          <w:p w:rsidR="00263E33" w:rsidRPr="005E25BE" w:rsidRDefault="00263E33" w:rsidP="00263E33">
            <w:pPr>
              <w:spacing w:after="0" w:line="240" w:lineRule="auto"/>
            </w:pPr>
          </w:p>
        </w:tc>
      </w:tr>
      <w:tr w:rsidR="00263E33" w:rsidRPr="005E25BE" w:rsidTr="00504B40">
        <w:tc>
          <w:tcPr>
            <w:tcW w:w="7017" w:type="dxa"/>
            <w:shd w:val="clear" w:color="auto" w:fill="C2D69B"/>
          </w:tcPr>
          <w:p w:rsidR="00263E33" w:rsidRPr="005E25BE" w:rsidRDefault="00263E33" w:rsidP="00263E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Monitor</w:t>
            </w:r>
          </w:p>
        </w:tc>
        <w:tc>
          <w:tcPr>
            <w:tcW w:w="2612" w:type="dxa"/>
            <w:shd w:val="clear" w:color="auto" w:fill="C2D69B"/>
          </w:tcPr>
          <w:p w:rsidR="00263E33" w:rsidRPr="005E25BE" w:rsidRDefault="00263E33" w:rsidP="00263E33">
            <w:pPr>
              <w:spacing w:after="0" w:line="240" w:lineRule="auto"/>
              <w:rPr>
                <w:b/>
                <w:bCs/>
              </w:rPr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44136B" w:rsidP="005913C3">
            <w:pPr>
              <w:spacing w:after="0" w:line="240" w:lineRule="auto"/>
            </w:pPr>
            <w:r>
              <w:t>Medicínský barevný m</w:t>
            </w:r>
            <w:r w:rsidR="005913C3">
              <w:t xml:space="preserve">onitor </w:t>
            </w:r>
            <w:r>
              <w:t>- Full H</w:t>
            </w:r>
            <w:r w:rsidR="005913C3">
              <w:t>D LCD.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5913C3" w:rsidP="005913C3">
            <w:pPr>
              <w:spacing w:after="0" w:line="240" w:lineRule="auto"/>
            </w:pPr>
            <w:r>
              <w:t>Úhlopříčka min. 2</w:t>
            </w:r>
            <w:r w:rsidR="0044136B">
              <w:t>6</w:t>
            </w:r>
            <w:r>
              <w:t>“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F66F38" w:rsidRPr="005E25BE" w:rsidTr="00504B40">
        <w:tc>
          <w:tcPr>
            <w:tcW w:w="7017" w:type="dxa"/>
          </w:tcPr>
          <w:p w:rsidR="00F66F38" w:rsidRDefault="00F66F38" w:rsidP="005913C3">
            <w:pPr>
              <w:spacing w:after="0" w:line="240" w:lineRule="auto"/>
            </w:pPr>
            <w:r>
              <w:t>Kontrast min. 1000:1, jas min. 350 cd/m2, po</w:t>
            </w:r>
            <w:r w:rsidRPr="0049798F">
              <w:t>zorovací úhel min. 178°/178°</w:t>
            </w:r>
            <w:r>
              <w:t>, min. 1 mld. barev.</w:t>
            </w:r>
          </w:p>
        </w:tc>
        <w:tc>
          <w:tcPr>
            <w:tcW w:w="2612" w:type="dxa"/>
          </w:tcPr>
          <w:p w:rsidR="00F66F38" w:rsidRPr="005E25BE" w:rsidRDefault="00F66F38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18492E" w:rsidP="005913C3">
            <w:pPr>
              <w:spacing w:after="0" w:line="240" w:lineRule="auto"/>
            </w:pPr>
            <w:r>
              <w:t>Upevněn na kloubovém rameni přístrojového vozíku, nastavitelné výškově a stranově.</w:t>
            </w:r>
            <w:bookmarkStart w:id="0" w:name="_GoBack"/>
            <w:bookmarkEnd w:id="0"/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  <w:shd w:val="clear" w:color="auto" w:fill="C2D69B"/>
          </w:tcPr>
          <w:p w:rsidR="005913C3" w:rsidRPr="005E25BE" w:rsidRDefault="005913C3" w:rsidP="005913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Zdroj světla</w:t>
            </w:r>
          </w:p>
        </w:tc>
        <w:tc>
          <w:tcPr>
            <w:tcW w:w="2612" w:type="dxa"/>
            <w:shd w:val="clear" w:color="auto" w:fill="C2D69B"/>
          </w:tcPr>
          <w:p w:rsidR="005913C3" w:rsidRPr="005E25BE" w:rsidRDefault="005913C3" w:rsidP="005913C3">
            <w:pPr>
              <w:spacing w:after="0" w:line="240" w:lineRule="auto"/>
              <w:rPr>
                <w:b/>
                <w:bCs/>
              </w:rPr>
            </w:pPr>
          </w:p>
        </w:tc>
      </w:tr>
      <w:tr w:rsidR="007C170F" w:rsidRPr="005E25BE" w:rsidTr="00504B40">
        <w:tc>
          <w:tcPr>
            <w:tcW w:w="7017" w:type="dxa"/>
          </w:tcPr>
          <w:p w:rsidR="007C170F" w:rsidRDefault="007C170F" w:rsidP="0048681F">
            <w:pPr>
              <w:spacing w:after="0" w:line="240" w:lineRule="auto"/>
            </w:pPr>
            <w:r>
              <w:t>Technologie LED s životností lampy min. 10000 hodin a výkonem srovnatelným s xenonovým zdrojem 300W</w:t>
            </w:r>
          </w:p>
          <w:p w:rsidR="007C170F" w:rsidRDefault="007C170F" w:rsidP="0048681F">
            <w:pPr>
              <w:spacing w:after="0" w:line="240" w:lineRule="auto"/>
            </w:pPr>
            <w:r>
              <w:t>nebo</w:t>
            </w:r>
          </w:p>
          <w:p w:rsidR="007C170F" w:rsidRPr="005E25BE" w:rsidRDefault="007C170F" w:rsidP="0048681F">
            <w:pPr>
              <w:spacing w:after="0" w:line="240" w:lineRule="auto"/>
            </w:pPr>
            <w:r>
              <w:t>technologie xenonová (min. 300</w:t>
            </w:r>
            <w:proofErr w:type="gramStart"/>
            <w:r>
              <w:t>W,  min.</w:t>
            </w:r>
            <w:proofErr w:type="gramEnd"/>
            <w:r>
              <w:t xml:space="preserve"> 2100 </w:t>
            </w:r>
            <w:proofErr w:type="spellStart"/>
            <w:r>
              <w:t>lm</w:t>
            </w:r>
            <w:proofErr w:type="spellEnd"/>
            <w:r>
              <w:t xml:space="preserve">) s životností lampy min. 500 hodin a </w:t>
            </w:r>
            <w:r w:rsidR="00B65C5F">
              <w:t>5</w:t>
            </w:r>
            <w:r w:rsidRPr="00F050E3">
              <w:t xml:space="preserve"> ks xenonových výbojek jako součást dodávky</w:t>
            </w:r>
            <w:r>
              <w:t>.</w:t>
            </w:r>
          </w:p>
        </w:tc>
        <w:tc>
          <w:tcPr>
            <w:tcW w:w="2612" w:type="dxa"/>
          </w:tcPr>
          <w:p w:rsidR="007C170F" w:rsidRPr="005E25BE" w:rsidRDefault="007C170F" w:rsidP="005913C3">
            <w:pPr>
              <w:spacing w:after="0" w:line="240" w:lineRule="auto"/>
            </w:pPr>
          </w:p>
        </w:tc>
      </w:tr>
      <w:tr w:rsidR="007C170F" w:rsidRPr="005E25BE" w:rsidTr="00504B40">
        <w:tc>
          <w:tcPr>
            <w:tcW w:w="7017" w:type="dxa"/>
          </w:tcPr>
          <w:p w:rsidR="007C170F" w:rsidRPr="005E25BE" w:rsidRDefault="007C170F" w:rsidP="0048681F">
            <w:pPr>
              <w:spacing w:after="0" w:line="240" w:lineRule="auto"/>
            </w:pPr>
            <w:r>
              <w:t>Pro zdroj světla s xenonovou výbojkou záložní lampa halogenová nebo LED s automatickým náběhem při výpadku hlavní lampy.</w:t>
            </w:r>
          </w:p>
        </w:tc>
        <w:tc>
          <w:tcPr>
            <w:tcW w:w="2612" w:type="dxa"/>
          </w:tcPr>
          <w:p w:rsidR="007C170F" w:rsidRPr="005E25BE" w:rsidRDefault="007C170F" w:rsidP="006C51BE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E70EAD" w:rsidP="005913C3">
            <w:pPr>
              <w:spacing w:after="0" w:line="240" w:lineRule="auto"/>
            </w:pPr>
            <w:r>
              <w:t xml:space="preserve">Kompatibilní s dodanými </w:t>
            </w:r>
            <w:proofErr w:type="spellStart"/>
            <w:r>
              <w:t>videoendoskopy</w:t>
            </w:r>
            <w:proofErr w:type="spellEnd"/>
            <w:r>
              <w:t>.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  <w:shd w:val="clear" w:color="auto" w:fill="C2D69B"/>
          </w:tcPr>
          <w:p w:rsidR="005913C3" w:rsidRPr="005E25BE" w:rsidRDefault="005913C3" w:rsidP="005913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Odsávací pumpa</w:t>
            </w:r>
          </w:p>
        </w:tc>
        <w:tc>
          <w:tcPr>
            <w:tcW w:w="2612" w:type="dxa"/>
            <w:shd w:val="clear" w:color="auto" w:fill="C2D69B"/>
          </w:tcPr>
          <w:p w:rsidR="005913C3" w:rsidRPr="005E25BE" w:rsidRDefault="005913C3" w:rsidP="005913C3">
            <w:pPr>
              <w:spacing w:after="0" w:line="240" w:lineRule="auto"/>
              <w:rPr>
                <w:b/>
                <w:bCs/>
              </w:rPr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802827" w:rsidP="005913C3">
            <w:pPr>
              <w:spacing w:after="0" w:line="240" w:lineRule="auto"/>
            </w:pPr>
            <w:r>
              <w:t xml:space="preserve">Pro odsávání během vyšetření – kompatibilní s dodanými </w:t>
            </w:r>
            <w:proofErr w:type="spellStart"/>
            <w:r>
              <w:t>videoendoskopy</w:t>
            </w:r>
            <w:proofErr w:type="spellEnd"/>
            <w:r w:rsidR="003E6720">
              <w:t>.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9A4913" w:rsidP="009A4913">
            <w:pPr>
              <w:spacing w:after="0" w:line="240" w:lineRule="auto"/>
            </w:pPr>
            <w:r>
              <w:t>Bakteriální</w:t>
            </w:r>
            <w:r w:rsidR="00802827">
              <w:t xml:space="preserve"> filtr.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802827" w:rsidP="005913C3">
            <w:pPr>
              <w:spacing w:after="0" w:line="240" w:lineRule="auto"/>
            </w:pPr>
            <w:r>
              <w:t>Ochrana proti vniknutí odsávané tekutiny do motoru.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802827" w:rsidRPr="005E25BE" w:rsidTr="00504B40">
        <w:tc>
          <w:tcPr>
            <w:tcW w:w="7017" w:type="dxa"/>
          </w:tcPr>
          <w:p w:rsidR="00802827" w:rsidRPr="005E25BE" w:rsidRDefault="009A4913" w:rsidP="00E87C31">
            <w:pPr>
              <w:spacing w:after="0" w:line="240" w:lineRule="auto"/>
            </w:pPr>
            <w:r>
              <w:t xml:space="preserve">Součástí dodávky odsávací nádoba </w:t>
            </w:r>
            <w:r w:rsidR="005803F3">
              <w:t>1,5</w:t>
            </w:r>
            <w:r>
              <w:t xml:space="preserve">l pro opakované </w:t>
            </w:r>
            <w:r w:rsidR="00E87C31">
              <w:t>použití, víko k odsávací nádobě</w:t>
            </w:r>
            <w:r>
              <w:t>.</w:t>
            </w:r>
          </w:p>
        </w:tc>
        <w:tc>
          <w:tcPr>
            <w:tcW w:w="2612" w:type="dxa"/>
          </w:tcPr>
          <w:p w:rsidR="00802827" w:rsidRPr="005E25BE" w:rsidRDefault="00802827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  <w:shd w:val="clear" w:color="auto" w:fill="C2D69B"/>
          </w:tcPr>
          <w:p w:rsidR="005913C3" w:rsidRPr="005E25BE" w:rsidRDefault="005913C3" w:rsidP="005913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Oplachová </w:t>
            </w:r>
            <w:r w:rsidR="0044136B">
              <w:rPr>
                <w:b/>
                <w:bCs/>
              </w:rPr>
              <w:t xml:space="preserve">peristaltická </w:t>
            </w:r>
            <w:r>
              <w:rPr>
                <w:b/>
                <w:bCs/>
              </w:rPr>
              <w:t>pumpa</w:t>
            </w:r>
          </w:p>
        </w:tc>
        <w:tc>
          <w:tcPr>
            <w:tcW w:w="2612" w:type="dxa"/>
            <w:shd w:val="clear" w:color="auto" w:fill="C2D69B"/>
          </w:tcPr>
          <w:p w:rsidR="005913C3" w:rsidRPr="005E25BE" w:rsidRDefault="005913C3" w:rsidP="005913C3">
            <w:pPr>
              <w:spacing w:after="0" w:line="240" w:lineRule="auto"/>
              <w:rPr>
                <w:b/>
                <w:bCs/>
              </w:rPr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0A7F80" w:rsidP="005913C3">
            <w:pPr>
              <w:spacing w:after="0" w:line="240" w:lineRule="auto"/>
            </w:pPr>
            <w:r>
              <w:lastRenderedPageBreak/>
              <w:t>Ovládání pomocí nožního spínače nebo přímo z </w:t>
            </w:r>
            <w:proofErr w:type="spellStart"/>
            <w:r>
              <w:t>videoendoskopu</w:t>
            </w:r>
            <w:proofErr w:type="spellEnd"/>
            <w:r>
              <w:t>.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5C11C1" w:rsidP="005913C3">
            <w:pPr>
              <w:spacing w:after="0" w:line="240" w:lineRule="auto"/>
            </w:pPr>
            <w:r>
              <w:t xml:space="preserve">Kompatibilní s dodanými </w:t>
            </w:r>
            <w:proofErr w:type="spellStart"/>
            <w:r>
              <w:t>videoendoskopy</w:t>
            </w:r>
            <w:proofErr w:type="spellEnd"/>
            <w:r>
              <w:t>.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5C11C1" w:rsidP="005913C3">
            <w:pPr>
              <w:spacing w:after="0" w:line="240" w:lineRule="auto"/>
            </w:pPr>
            <w:r>
              <w:t>Odnímatelná lahev na oplachovou tekutinu.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EE4163" w:rsidRPr="005E25BE" w:rsidTr="00504B40">
        <w:tc>
          <w:tcPr>
            <w:tcW w:w="7017" w:type="dxa"/>
            <w:shd w:val="clear" w:color="auto" w:fill="C2D69B"/>
          </w:tcPr>
          <w:p w:rsidR="00EE4163" w:rsidRPr="005E25BE" w:rsidRDefault="00EE4163" w:rsidP="005913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Vozík endoskopický</w:t>
            </w:r>
          </w:p>
        </w:tc>
        <w:tc>
          <w:tcPr>
            <w:tcW w:w="2612" w:type="dxa"/>
            <w:shd w:val="clear" w:color="auto" w:fill="C2D69B"/>
          </w:tcPr>
          <w:p w:rsidR="00EE4163" w:rsidRPr="005E25BE" w:rsidRDefault="00EE4163" w:rsidP="005913C3">
            <w:pPr>
              <w:spacing w:after="0" w:line="240" w:lineRule="auto"/>
              <w:rPr>
                <w:b/>
                <w:bCs/>
              </w:rPr>
            </w:pPr>
          </w:p>
        </w:tc>
      </w:tr>
      <w:tr w:rsidR="00EE4163" w:rsidRPr="005E25BE" w:rsidTr="00504B40">
        <w:tc>
          <w:tcPr>
            <w:tcW w:w="7017" w:type="dxa"/>
          </w:tcPr>
          <w:p w:rsidR="00EE4163" w:rsidRPr="005E25BE" w:rsidRDefault="00EE4163" w:rsidP="005913C3">
            <w:pPr>
              <w:spacing w:after="0" w:line="240" w:lineRule="auto"/>
            </w:pPr>
            <w:r w:rsidRPr="0044756E">
              <w:rPr>
                <w:rFonts w:cs="Times New Roman"/>
                <w:szCs w:val="24"/>
              </w:rPr>
              <w:t>Pojízdný endoskopický vozík pro umístění výše uvedených přístrojů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612" w:type="dxa"/>
          </w:tcPr>
          <w:p w:rsidR="00EE4163" w:rsidRPr="005E25BE" w:rsidRDefault="00EE4163" w:rsidP="005913C3">
            <w:pPr>
              <w:spacing w:after="0" w:line="240" w:lineRule="auto"/>
            </w:pPr>
          </w:p>
        </w:tc>
      </w:tr>
      <w:tr w:rsidR="00EE4163" w:rsidRPr="005E25BE" w:rsidTr="00504B40">
        <w:tc>
          <w:tcPr>
            <w:tcW w:w="7017" w:type="dxa"/>
          </w:tcPr>
          <w:p w:rsidR="00EE4163" w:rsidRPr="005E25BE" w:rsidRDefault="00EE4163" w:rsidP="005913C3">
            <w:pPr>
              <w:spacing w:after="0" w:line="240" w:lineRule="auto"/>
            </w:pPr>
            <w:r>
              <w:t>Minimálně 4 pojízdná kolečka, z toho min. 2 bržděná.</w:t>
            </w:r>
          </w:p>
        </w:tc>
        <w:tc>
          <w:tcPr>
            <w:tcW w:w="2612" w:type="dxa"/>
          </w:tcPr>
          <w:p w:rsidR="00EE4163" w:rsidRPr="005E25BE" w:rsidRDefault="00EE4163" w:rsidP="005913C3">
            <w:pPr>
              <w:spacing w:after="0" w:line="240" w:lineRule="auto"/>
            </w:pPr>
          </w:p>
        </w:tc>
      </w:tr>
      <w:tr w:rsidR="00EE4163" w:rsidRPr="005E25BE" w:rsidTr="00504B40">
        <w:tc>
          <w:tcPr>
            <w:tcW w:w="7017" w:type="dxa"/>
          </w:tcPr>
          <w:p w:rsidR="00EE4163" w:rsidRPr="005E25BE" w:rsidRDefault="00EE4163" w:rsidP="005913C3">
            <w:pPr>
              <w:spacing w:after="0" w:line="240" w:lineRule="auto"/>
            </w:pPr>
            <w:r>
              <w:t>Manipulační madlo.</w:t>
            </w:r>
          </w:p>
        </w:tc>
        <w:tc>
          <w:tcPr>
            <w:tcW w:w="2612" w:type="dxa"/>
          </w:tcPr>
          <w:p w:rsidR="00EE4163" w:rsidRPr="005E25BE" w:rsidRDefault="00EE4163" w:rsidP="005913C3">
            <w:pPr>
              <w:spacing w:after="0" w:line="240" w:lineRule="auto"/>
            </w:pPr>
          </w:p>
        </w:tc>
      </w:tr>
      <w:tr w:rsidR="00EE4163" w:rsidRPr="005E25BE" w:rsidTr="00504B40">
        <w:tc>
          <w:tcPr>
            <w:tcW w:w="7017" w:type="dxa"/>
          </w:tcPr>
          <w:p w:rsidR="00EE4163" w:rsidRPr="005E25BE" w:rsidRDefault="0031651C" w:rsidP="00F803BC">
            <w:pPr>
              <w:spacing w:after="0" w:line="240" w:lineRule="auto"/>
            </w:pPr>
            <w:r>
              <w:t xml:space="preserve">Držák </w:t>
            </w:r>
            <w:proofErr w:type="spellStart"/>
            <w:r>
              <w:t>videoendoskopu</w:t>
            </w:r>
            <w:proofErr w:type="spellEnd"/>
            <w:r>
              <w:t>, držák pedálů, lišta příslušenství.</w:t>
            </w:r>
          </w:p>
        </w:tc>
        <w:tc>
          <w:tcPr>
            <w:tcW w:w="2612" w:type="dxa"/>
          </w:tcPr>
          <w:p w:rsidR="00EE4163" w:rsidRPr="005E25BE" w:rsidRDefault="00EE4163" w:rsidP="005913C3">
            <w:pPr>
              <w:spacing w:after="0" w:line="240" w:lineRule="auto"/>
            </w:pPr>
          </w:p>
        </w:tc>
      </w:tr>
      <w:tr w:rsidR="00EE4163" w:rsidRPr="005E25BE" w:rsidTr="00504B40">
        <w:tc>
          <w:tcPr>
            <w:tcW w:w="7017" w:type="dxa"/>
            <w:shd w:val="clear" w:color="auto" w:fill="C2D69B"/>
          </w:tcPr>
          <w:p w:rsidR="00EE4163" w:rsidRPr="005E25BE" w:rsidRDefault="00EE4163" w:rsidP="00B1066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Video</w:t>
            </w:r>
            <w:r w:rsidR="00B10669">
              <w:rPr>
                <w:b/>
                <w:bCs/>
              </w:rPr>
              <w:t>gastroskop</w:t>
            </w:r>
            <w:proofErr w:type="spellEnd"/>
            <w:r>
              <w:rPr>
                <w:b/>
                <w:bCs/>
              </w:rPr>
              <w:t xml:space="preserve"> – </w:t>
            </w:r>
            <w:r w:rsidR="003925EA">
              <w:rPr>
                <w:b/>
                <w:bCs/>
              </w:rPr>
              <w:t>5</w:t>
            </w:r>
            <w:r>
              <w:rPr>
                <w:b/>
                <w:bCs/>
              </w:rPr>
              <w:t>ks</w:t>
            </w:r>
          </w:p>
        </w:tc>
        <w:tc>
          <w:tcPr>
            <w:tcW w:w="2612" w:type="dxa"/>
            <w:shd w:val="clear" w:color="auto" w:fill="C2D69B"/>
          </w:tcPr>
          <w:p w:rsidR="00EE4163" w:rsidRPr="005E25BE" w:rsidRDefault="00EE4163" w:rsidP="005913C3">
            <w:pPr>
              <w:spacing w:after="0" w:line="240" w:lineRule="auto"/>
              <w:rPr>
                <w:b/>
                <w:bCs/>
              </w:rPr>
            </w:pPr>
          </w:p>
        </w:tc>
      </w:tr>
      <w:tr w:rsidR="00491E01" w:rsidRPr="005E25BE" w:rsidTr="00504B40">
        <w:tc>
          <w:tcPr>
            <w:tcW w:w="7017" w:type="dxa"/>
          </w:tcPr>
          <w:p w:rsidR="00491E01" w:rsidRPr="00331438" w:rsidRDefault="00491E01" w:rsidP="000044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>
              <w:t>B</w:t>
            </w:r>
            <w:r w:rsidRPr="00155278">
              <w:t>arevný CCD</w:t>
            </w:r>
            <w:r>
              <w:t xml:space="preserve"> nebo CMOS</w:t>
            </w:r>
            <w:r w:rsidRPr="00155278">
              <w:t xml:space="preserve"> čip s</w:t>
            </w:r>
            <w:r>
              <w:t xml:space="preserve"> vysokým </w:t>
            </w:r>
            <w:r w:rsidRPr="00155278">
              <w:t xml:space="preserve">rozlišením </w:t>
            </w:r>
            <w:r>
              <w:t xml:space="preserve">ve formátu </w:t>
            </w:r>
            <w:r w:rsidRPr="00155278">
              <w:t>HDTV</w:t>
            </w:r>
            <w:r>
              <w:t>.</w:t>
            </w:r>
          </w:p>
        </w:tc>
        <w:tc>
          <w:tcPr>
            <w:tcW w:w="2612" w:type="dxa"/>
          </w:tcPr>
          <w:p w:rsidR="00491E01" w:rsidRPr="005E25BE" w:rsidRDefault="00491E01" w:rsidP="00331438">
            <w:pPr>
              <w:spacing w:after="0" w:line="240" w:lineRule="auto"/>
            </w:pPr>
          </w:p>
        </w:tc>
      </w:tr>
      <w:tr w:rsidR="00491E01" w:rsidRPr="005E25BE" w:rsidTr="00504B40">
        <w:tc>
          <w:tcPr>
            <w:tcW w:w="7017" w:type="dxa"/>
          </w:tcPr>
          <w:p w:rsidR="00491E01" w:rsidRPr="00331438" w:rsidRDefault="00491E01" w:rsidP="00F433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>Zorné pole min. 1</w:t>
            </w:r>
            <w:r>
              <w:rPr>
                <w:rFonts w:asciiTheme="minorHAnsi" w:hAnsiTheme="minorHAnsi" w:cs="ArialMT"/>
                <w:lang w:eastAsia="cs-CZ"/>
              </w:rPr>
              <w:t>4</w:t>
            </w:r>
            <w:r w:rsidRPr="00331438">
              <w:rPr>
                <w:rFonts w:asciiTheme="minorHAnsi" w:hAnsiTheme="minorHAnsi" w:cs="ArialMT"/>
                <w:lang w:eastAsia="cs-CZ"/>
              </w:rPr>
              <w:t>0°</w:t>
            </w:r>
            <w:r>
              <w:rPr>
                <w:rFonts w:asciiTheme="minorHAnsi" w:hAnsiTheme="minorHAnsi" w:cs="ArialMT"/>
                <w:lang w:eastAsia="cs-CZ"/>
              </w:rPr>
              <w:t>.</w:t>
            </w:r>
          </w:p>
        </w:tc>
        <w:tc>
          <w:tcPr>
            <w:tcW w:w="2612" w:type="dxa"/>
          </w:tcPr>
          <w:p w:rsidR="00491E01" w:rsidRPr="005E25BE" w:rsidRDefault="00491E01" w:rsidP="00331438">
            <w:pPr>
              <w:spacing w:after="0" w:line="240" w:lineRule="auto"/>
            </w:pPr>
          </w:p>
        </w:tc>
      </w:tr>
      <w:tr w:rsidR="00491E01" w:rsidRPr="005E25BE" w:rsidTr="00504B40">
        <w:tc>
          <w:tcPr>
            <w:tcW w:w="7017" w:type="dxa"/>
          </w:tcPr>
          <w:p w:rsidR="00491E01" w:rsidRPr="00331438" w:rsidRDefault="00491E01" w:rsidP="003314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>Přímý směr pohledu</w:t>
            </w:r>
            <w:r>
              <w:rPr>
                <w:rFonts w:asciiTheme="minorHAnsi" w:hAnsiTheme="minorHAnsi" w:cs="ArialMT"/>
                <w:lang w:eastAsia="cs-CZ"/>
              </w:rPr>
              <w:t>.</w:t>
            </w:r>
          </w:p>
        </w:tc>
        <w:tc>
          <w:tcPr>
            <w:tcW w:w="2612" w:type="dxa"/>
          </w:tcPr>
          <w:p w:rsidR="00491E01" w:rsidRPr="005E25BE" w:rsidRDefault="00491E01" w:rsidP="00331438">
            <w:pPr>
              <w:spacing w:after="0" w:line="240" w:lineRule="auto"/>
            </w:pPr>
          </w:p>
        </w:tc>
      </w:tr>
      <w:tr w:rsidR="00491E01" w:rsidRPr="005E25BE" w:rsidTr="00504B40">
        <w:tc>
          <w:tcPr>
            <w:tcW w:w="7017" w:type="dxa"/>
          </w:tcPr>
          <w:p w:rsidR="00491E01" w:rsidRPr="00331438" w:rsidRDefault="00491E01" w:rsidP="003314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ArialMT"/>
                <w:lang w:eastAsia="cs-CZ"/>
              </w:rPr>
              <w:t>Hloubka zorného pole min.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</w:t>
            </w:r>
            <w:r w:rsidRPr="00331438">
              <w:rPr>
                <w:rFonts w:asciiTheme="minorHAnsi" w:hAnsiTheme="minorHAnsi" w:cs="TimesNewRomanPSMT"/>
                <w:lang w:eastAsia="cs-CZ"/>
              </w:rPr>
              <w:t>2 – 100 mm</w:t>
            </w:r>
            <w:r>
              <w:rPr>
                <w:rFonts w:asciiTheme="minorHAnsi" w:hAnsiTheme="minorHAnsi" w:cs="TimesNewRomanPSMT"/>
                <w:lang w:eastAsia="cs-CZ"/>
              </w:rPr>
              <w:t>.</w:t>
            </w:r>
          </w:p>
        </w:tc>
        <w:tc>
          <w:tcPr>
            <w:tcW w:w="2612" w:type="dxa"/>
          </w:tcPr>
          <w:p w:rsidR="00491E01" w:rsidRPr="005E25BE" w:rsidRDefault="00491E01" w:rsidP="00331438">
            <w:pPr>
              <w:spacing w:after="0" w:line="240" w:lineRule="auto"/>
            </w:pPr>
          </w:p>
        </w:tc>
      </w:tr>
      <w:tr w:rsidR="00491E01" w:rsidRPr="005E25BE" w:rsidTr="00504B40">
        <w:tc>
          <w:tcPr>
            <w:tcW w:w="7017" w:type="dxa"/>
          </w:tcPr>
          <w:p w:rsidR="00491E01" w:rsidRPr="00331438" w:rsidRDefault="00491E01" w:rsidP="00491E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Průměr distálního konce max. </w:t>
            </w:r>
            <w:r>
              <w:rPr>
                <w:rFonts w:asciiTheme="minorHAnsi" w:hAnsiTheme="minorHAnsi" w:cs="ArialMT"/>
                <w:lang w:eastAsia="cs-CZ"/>
              </w:rPr>
              <w:t>10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491E01" w:rsidRPr="005E25BE" w:rsidRDefault="00491E01" w:rsidP="00331438">
            <w:pPr>
              <w:spacing w:after="0" w:line="240" w:lineRule="auto"/>
            </w:pPr>
          </w:p>
        </w:tc>
      </w:tr>
      <w:tr w:rsidR="00491E01" w:rsidRPr="005E25BE" w:rsidTr="00504B40">
        <w:tc>
          <w:tcPr>
            <w:tcW w:w="7017" w:type="dxa"/>
          </w:tcPr>
          <w:p w:rsidR="00491E01" w:rsidRPr="00331438" w:rsidRDefault="00491E01" w:rsidP="00627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Pracovní délka min. 1 </w:t>
            </w:r>
            <w:r>
              <w:rPr>
                <w:rFonts w:asciiTheme="minorHAnsi" w:hAnsiTheme="minorHAnsi" w:cs="ArialMT"/>
                <w:lang w:eastAsia="cs-CZ"/>
              </w:rPr>
              <w:t>03</w:t>
            </w:r>
            <w:r w:rsidRPr="00331438">
              <w:rPr>
                <w:rFonts w:asciiTheme="minorHAnsi" w:hAnsiTheme="minorHAnsi" w:cs="ArialMT"/>
                <w:lang w:eastAsia="cs-CZ"/>
              </w:rPr>
              <w:t>0 mm</w:t>
            </w:r>
          </w:p>
        </w:tc>
        <w:tc>
          <w:tcPr>
            <w:tcW w:w="2612" w:type="dxa"/>
          </w:tcPr>
          <w:p w:rsidR="00491E01" w:rsidRPr="005E25BE" w:rsidRDefault="00491E01" w:rsidP="00331438">
            <w:pPr>
              <w:spacing w:after="0" w:line="240" w:lineRule="auto"/>
            </w:pPr>
          </w:p>
        </w:tc>
      </w:tr>
      <w:tr w:rsidR="00491E01" w:rsidRPr="005E25BE" w:rsidTr="00504B40">
        <w:tc>
          <w:tcPr>
            <w:tcW w:w="7017" w:type="dxa"/>
          </w:tcPr>
          <w:p w:rsidR="00491E01" w:rsidRPr="00331438" w:rsidRDefault="00491E01" w:rsidP="00491E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Vnitřní průměr pracovního kanálu min. </w:t>
            </w:r>
            <w:r>
              <w:rPr>
                <w:rFonts w:asciiTheme="minorHAnsi" w:hAnsiTheme="minorHAnsi" w:cs="ArialMT"/>
                <w:lang w:eastAsia="cs-CZ"/>
              </w:rPr>
              <w:t>2,8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491E01" w:rsidRPr="005E25BE" w:rsidRDefault="00491E01" w:rsidP="00331438">
            <w:pPr>
              <w:spacing w:after="0" w:line="240" w:lineRule="auto"/>
            </w:pPr>
          </w:p>
        </w:tc>
      </w:tr>
      <w:tr w:rsidR="00292C80" w:rsidRPr="005E25BE" w:rsidTr="00504B40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cs-CZ"/>
              </w:rPr>
            </w:pPr>
            <w:r>
              <w:rPr>
                <w:rFonts w:asciiTheme="minorHAnsi" w:hAnsiTheme="minorHAnsi" w:cs="ArialMT"/>
                <w:lang w:eastAsia="cs-CZ"/>
              </w:rPr>
              <w:t>Přídavný oplachový kanál.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504B40">
        <w:tc>
          <w:tcPr>
            <w:tcW w:w="7017" w:type="dxa"/>
          </w:tcPr>
          <w:p w:rsidR="00292C80" w:rsidRDefault="00297358" w:rsidP="007F07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cs-CZ"/>
              </w:rPr>
            </w:pPr>
            <w:r w:rsidRPr="00297358">
              <w:rPr>
                <w:rFonts w:asciiTheme="minorHAnsi" w:hAnsiTheme="minorHAnsi" w:cs="ArialMT"/>
                <w:lang w:eastAsia="cs-CZ"/>
              </w:rPr>
              <w:t>Zobrazovací mód zvýrazňující tkáňové struktury prostřednictvím upraveného bílého světla pomocí SW filtrace nebo filtrů ve zdroji světla. Doložení funkčnosti a přínosu v záchytu lézí a tumorů studiemi.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504B40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Rozsah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angulace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nahoru/dolů </w:t>
            </w:r>
            <w:r w:rsidR="00955C65">
              <w:rPr>
                <w:rFonts w:asciiTheme="minorHAnsi" w:hAnsiTheme="minorHAnsi" w:cs="ArialMT"/>
                <w:lang w:eastAsia="cs-CZ"/>
              </w:rPr>
              <w:t xml:space="preserve">min. </w:t>
            </w:r>
            <w:r>
              <w:rPr>
                <w:rFonts w:asciiTheme="minorHAnsi" w:hAnsiTheme="minorHAnsi" w:cs="ArialMT"/>
                <w:lang w:eastAsia="cs-CZ"/>
              </w:rPr>
              <w:t>210</w:t>
            </w:r>
            <w:r w:rsidRPr="00331438">
              <w:rPr>
                <w:rFonts w:asciiTheme="minorHAnsi" w:hAnsiTheme="minorHAnsi" w:cs="ArialMT"/>
                <w:lang w:eastAsia="cs-CZ"/>
              </w:rPr>
              <w:t>°/</w:t>
            </w:r>
            <w:r>
              <w:rPr>
                <w:rFonts w:asciiTheme="minorHAnsi" w:hAnsiTheme="minorHAnsi" w:cs="ArialMT"/>
                <w:lang w:eastAsia="cs-CZ"/>
              </w:rPr>
              <w:t>90</w:t>
            </w:r>
            <w:r w:rsidRPr="00331438">
              <w:rPr>
                <w:rFonts w:asciiTheme="minorHAnsi" w:hAnsiTheme="minorHAnsi" w:cs="ArialMT"/>
                <w:lang w:eastAsia="cs-CZ"/>
              </w:rPr>
              <w:t>°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504B40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Rozsah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angulace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vlevo/vpravo </w:t>
            </w:r>
            <w:r w:rsidR="00955C65">
              <w:rPr>
                <w:rFonts w:asciiTheme="minorHAnsi" w:hAnsiTheme="minorHAnsi" w:cs="ArialMT"/>
                <w:lang w:eastAsia="cs-CZ"/>
              </w:rPr>
              <w:t xml:space="preserve">min. </w:t>
            </w:r>
            <w:r w:rsidRPr="00331438">
              <w:rPr>
                <w:rFonts w:asciiTheme="minorHAnsi" w:hAnsiTheme="minorHAnsi" w:cs="ArialMT"/>
                <w:lang w:eastAsia="cs-CZ"/>
              </w:rPr>
              <w:t>1</w:t>
            </w:r>
            <w:r>
              <w:rPr>
                <w:rFonts w:asciiTheme="minorHAnsi" w:hAnsiTheme="minorHAnsi" w:cs="ArialMT"/>
                <w:lang w:eastAsia="cs-CZ"/>
              </w:rPr>
              <w:t>0</w:t>
            </w:r>
            <w:r w:rsidRPr="00331438">
              <w:rPr>
                <w:rFonts w:asciiTheme="minorHAnsi" w:hAnsiTheme="minorHAnsi" w:cs="ArialMT"/>
                <w:lang w:eastAsia="cs-CZ"/>
              </w:rPr>
              <w:t>0°/1</w:t>
            </w:r>
            <w:r>
              <w:rPr>
                <w:rFonts w:asciiTheme="minorHAnsi" w:hAnsiTheme="minorHAnsi" w:cs="ArialMT"/>
                <w:lang w:eastAsia="cs-CZ"/>
              </w:rPr>
              <w:t>0</w:t>
            </w:r>
            <w:r w:rsidRPr="00331438">
              <w:rPr>
                <w:rFonts w:asciiTheme="minorHAnsi" w:hAnsiTheme="minorHAnsi" w:cs="ArialMT"/>
                <w:lang w:eastAsia="cs-CZ"/>
              </w:rPr>
              <w:t>0°</w:t>
            </w:r>
            <w:r>
              <w:rPr>
                <w:rFonts w:asciiTheme="minorHAnsi" w:hAnsiTheme="minorHAnsi" w:cs="ArialMT"/>
                <w:lang w:eastAsia="cs-CZ"/>
              </w:rP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504B40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>
              <w:rPr>
                <w:rFonts w:asciiTheme="minorHAnsi" w:hAnsiTheme="minorHAnsi" w:cs="ArialMT"/>
                <w:lang w:eastAsia="cs-CZ"/>
              </w:rPr>
              <w:t>Jednoduché p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řipojení k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video</w:t>
            </w:r>
            <w:r>
              <w:rPr>
                <w:rFonts w:asciiTheme="minorHAnsi" w:hAnsiTheme="minorHAnsi" w:cs="ArialMT"/>
                <w:lang w:eastAsia="cs-CZ"/>
              </w:rPr>
              <w:t>procesoru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</w:t>
            </w:r>
            <w:r>
              <w:rPr>
                <w:rFonts w:asciiTheme="minorHAnsi" w:hAnsiTheme="minorHAnsi" w:cs="ArialMT"/>
                <w:lang w:eastAsia="cs-CZ"/>
              </w:rPr>
              <w:t>(n</w:t>
            </w:r>
            <w:r w:rsidR="0084281A">
              <w:rPr>
                <w:rFonts w:asciiTheme="minorHAnsi" w:hAnsiTheme="minorHAnsi" w:cs="ArialMT"/>
                <w:lang w:eastAsia="cs-CZ"/>
              </w:rPr>
              <w:t>a</w:t>
            </w:r>
            <w:r>
              <w:rPr>
                <w:rFonts w:asciiTheme="minorHAnsi" w:hAnsiTheme="minorHAnsi" w:cs="ArialMT"/>
                <w:lang w:eastAsia="cs-CZ"/>
              </w:rPr>
              <w:t xml:space="preserve">př. technologie </w:t>
            </w:r>
            <w:proofErr w:type="spellStart"/>
            <w:r>
              <w:rPr>
                <w:rFonts w:asciiTheme="minorHAnsi" w:hAnsiTheme="minorHAnsi" w:cs="ArialMT"/>
                <w:lang w:eastAsia="cs-CZ"/>
              </w:rPr>
              <w:t>One-Touch</w:t>
            </w:r>
            <w:proofErr w:type="spellEnd"/>
            <w:r>
              <w:rPr>
                <w:rFonts w:asciiTheme="minorHAnsi" w:hAnsiTheme="minorHAnsi" w:cs="ArialMT"/>
                <w:lang w:eastAsia="cs-CZ"/>
              </w:rPr>
              <w:t xml:space="preserve"> nebo </w:t>
            </w:r>
            <w:proofErr w:type="spellStart"/>
            <w:r>
              <w:rPr>
                <w:rFonts w:asciiTheme="minorHAnsi" w:hAnsiTheme="minorHAnsi" w:cs="ArialMT"/>
                <w:lang w:eastAsia="cs-CZ"/>
              </w:rPr>
              <w:t>One</w:t>
            </w:r>
            <w:proofErr w:type="spellEnd"/>
            <w:r>
              <w:rPr>
                <w:rFonts w:asciiTheme="minorHAnsi" w:hAnsiTheme="minorHAnsi" w:cs="ArialMT"/>
                <w:lang w:eastAsia="cs-CZ"/>
              </w:rPr>
              <w:t>-Step).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42DC2" w:rsidRPr="005E25BE" w:rsidTr="00504B40">
        <w:tc>
          <w:tcPr>
            <w:tcW w:w="7017" w:type="dxa"/>
          </w:tcPr>
          <w:p w:rsidR="00242DC2" w:rsidRDefault="00055EE1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cs-CZ"/>
              </w:rPr>
            </w:pPr>
            <w:r>
              <w:rPr>
                <w:rFonts w:asciiTheme="minorHAnsi" w:hAnsiTheme="minorHAnsi" w:cs="ArialMT"/>
                <w:lang w:eastAsia="cs-CZ"/>
              </w:rPr>
              <w:t xml:space="preserve">Možnost přepínání mezi několika </w:t>
            </w:r>
            <w:r w:rsidR="00392E9E">
              <w:rPr>
                <w:rFonts w:asciiTheme="minorHAnsi" w:hAnsiTheme="minorHAnsi" w:cs="ArialMT"/>
                <w:lang w:eastAsia="cs-CZ"/>
              </w:rPr>
              <w:t xml:space="preserve">zaostřenými </w:t>
            </w:r>
            <w:r>
              <w:rPr>
                <w:rFonts w:asciiTheme="minorHAnsi" w:hAnsiTheme="minorHAnsi" w:cs="ArialMT"/>
                <w:lang w:eastAsia="cs-CZ"/>
              </w:rPr>
              <w:t>stupni zvětšení.</w:t>
            </w:r>
          </w:p>
        </w:tc>
        <w:tc>
          <w:tcPr>
            <w:tcW w:w="2612" w:type="dxa"/>
          </w:tcPr>
          <w:p w:rsidR="00242DC2" w:rsidRPr="005E25BE" w:rsidRDefault="00242DC2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  <w:shd w:val="clear" w:color="auto" w:fill="C2D69B"/>
          </w:tcPr>
          <w:p w:rsidR="00292C80" w:rsidRPr="005E25BE" w:rsidRDefault="00292C80" w:rsidP="00292C80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Videogastroskop</w:t>
            </w:r>
            <w:proofErr w:type="spellEnd"/>
            <w:r>
              <w:rPr>
                <w:b/>
                <w:bCs/>
              </w:rPr>
              <w:t xml:space="preserve"> pro pediatrii – 1ks</w:t>
            </w:r>
          </w:p>
        </w:tc>
        <w:tc>
          <w:tcPr>
            <w:tcW w:w="2612" w:type="dxa"/>
            <w:shd w:val="clear" w:color="auto" w:fill="C2D69B"/>
          </w:tcPr>
          <w:p w:rsidR="00292C80" w:rsidRPr="005E25BE" w:rsidRDefault="00292C80" w:rsidP="00292C80">
            <w:pPr>
              <w:spacing w:after="0" w:line="240" w:lineRule="auto"/>
              <w:rPr>
                <w:b/>
                <w:bCs/>
              </w:rPr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>
              <w:t>B</w:t>
            </w:r>
            <w:r w:rsidRPr="00155278">
              <w:t>arevný CCD</w:t>
            </w:r>
            <w:r>
              <w:t xml:space="preserve"> nebo CMOS</w:t>
            </w:r>
            <w:r w:rsidRPr="00155278">
              <w:t xml:space="preserve"> čip s</w:t>
            </w:r>
            <w:r>
              <w:t> vysokým rozlišením.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>Zorné pole min. 1</w:t>
            </w:r>
            <w:r>
              <w:rPr>
                <w:rFonts w:asciiTheme="minorHAnsi" w:hAnsiTheme="minorHAnsi" w:cs="ArialMT"/>
                <w:lang w:eastAsia="cs-CZ"/>
              </w:rPr>
              <w:t>4</w:t>
            </w:r>
            <w:r w:rsidRPr="00331438">
              <w:rPr>
                <w:rFonts w:asciiTheme="minorHAnsi" w:hAnsiTheme="minorHAnsi" w:cs="ArialMT"/>
                <w:lang w:eastAsia="cs-CZ"/>
              </w:rPr>
              <w:t>0°</w:t>
            </w:r>
            <w:r>
              <w:rPr>
                <w:rFonts w:asciiTheme="minorHAnsi" w:hAnsiTheme="minorHAnsi" w:cs="ArialMT"/>
                <w:lang w:eastAsia="cs-CZ"/>
              </w:rP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>Přímý směr pohledu</w:t>
            </w:r>
            <w:r>
              <w:rPr>
                <w:rFonts w:asciiTheme="minorHAnsi" w:hAnsiTheme="minorHAnsi" w:cs="ArialMT"/>
                <w:lang w:eastAsia="cs-CZ"/>
              </w:rP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ArialMT"/>
                <w:lang w:eastAsia="cs-CZ"/>
              </w:rPr>
              <w:t>Hloubka zorného pole min.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</w:t>
            </w:r>
            <w:r>
              <w:rPr>
                <w:rFonts w:asciiTheme="minorHAnsi" w:hAnsiTheme="minorHAnsi" w:cs="ArialMT"/>
                <w:lang w:eastAsia="cs-CZ"/>
              </w:rPr>
              <w:t>4</w:t>
            </w:r>
            <w:r w:rsidRPr="00331438">
              <w:rPr>
                <w:rFonts w:asciiTheme="minorHAnsi" w:hAnsiTheme="minorHAnsi" w:cs="TimesNewRomanPSMT"/>
                <w:lang w:eastAsia="cs-CZ"/>
              </w:rPr>
              <w:t xml:space="preserve"> – 100 mm</w:t>
            </w:r>
            <w:r>
              <w:rPr>
                <w:rFonts w:asciiTheme="minorHAnsi" w:hAnsiTheme="minorHAnsi" w:cs="TimesNewRomanPSMT"/>
                <w:lang w:eastAsia="cs-CZ"/>
              </w:rP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Průměr distálního konce max. </w:t>
            </w:r>
            <w:r>
              <w:rPr>
                <w:rFonts w:asciiTheme="minorHAnsi" w:hAnsiTheme="minorHAnsi" w:cs="ArialMT"/>
                <w:lang w:eastAsia="cs-CZ"/>
              </w:rPr>
              <w:t>6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Pracovní délka min. 1 </w:t>
            </w:r>
            <w:r>
              <w:rPr>
                <w:rFonts w:asciiTheme="minorHAnsi" w:hAnsiTheme="minorHAnsi" w:cs="ArialMT"/>
                <w:lang w:eastAsia="cs-CZ"/>
              </w:rPr>
              <w:t>100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Vnitřní průměr pracovního kanálu min. </w:t>
            </w:r>
            <w:r>
              <w:rPr>
                <w:rFonts w:asciiTheme="minorHAnsi" w:hAnsiTheme="minorHAnsi" w:cs="ArialMT"/>
                <w:lang w:eastAsia="cs-CZ"/>
              </w:rPr>
              <w:t>2,2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Rozsah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angulace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nahoru/dolů </w:t>
            </w:r>
            <w:r w:rsidR="00955C65">
              <w:rPr>
                <w:rFonts w:asciiTheme="minorHAnsi" w:hAnsiTheme="minorHAnsi" w:cs="ArialMT"/>
                <w:lang w:eastAsia="cs-CZ"/>
              </w:rPr>
              <w:t xml:space="preserve">min. </w:t>
            </w:r>
            <w:r>
              <w:rPr>
                <w:rFonts w:asciiTheme="minorHAnsi" w:hAnsiTheme="minorHAnsi" w:cs="ArialMT"/>
                <w:lang w:eastAsia="cs-CZ"/>
              </w:rPr>
              <w:t>210</w:t>
            </w:r>
            <w:r w:rsidRPr="00331438">
              <w:rPr>
                <w:rFonts w:asciiTheme="minorHAnsi" w:hAnsiTheme="minorHAnsi" w:cs="ArialMT"/>
                <w:lang w:eastAsia="cs-CZ"/>
              </w:rPr>
              <w:t>°/</w:t>
            </w:r>
            <w:r>
              <w:rPr>
                <w:rFonts w:asciiTheme="minorHAnsi" w:hAnsiTheme="minorHAnsi" w:cs="ArialMT"/>
                <w:lang w:eastAsia="cs-CZ"/>
              </w:rPr>
              <w:t>90</w:t>
            </w:r>
            <w:r w:rsidRPr="00331438">
              <w:rPr>
                <w:rFonts w:asciiTheme="minorHAnsi" w:hAnsiTheme="minorHAnsi" w:cs="ArialMT"/>
                <w:lang w:eastAsia="cs-CZ"/>
              </w:rPr>
              <w:t>°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Rozsah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angulace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vlevo/vpravo </w:t>
            </w:r>
            <w:r w:rsidR="00955C65">
              <w:rPr>
                <w:rFonts w:asciiTheme="minorHAnsi" w:hAnsiTheme="minorHAnsi" w:cs="ArialMT"/>
                <w:lang w:eastAsia="cs-CZ"/>
              </w:rPr>
              <w:t xml:space="preserve">min. </w:t>
            </w:r>
            <w:r w:rsidRPr="00331438">
              <w:rPr>
                <w:rFonts w:asciiTheme="minorHAnsi" w:hAnsiTheme="minorHAnsi" w:cs="ArialMT"/>
                <w:lang w:eastAsia="cs-CZ"/>
              </w:rPr>
              <w:t>1</w:t>
            </w:r>
            <w:r>
              <w:rPr>
                <w:rFonts w:asciiTheme="minorHAnsi" w:hAnsiTheme="minorHAnsi" w:cs="ArialMT"/>
                <w:lang w:eastAsia="cs-CZ"/>
              </w:rPr>
              <w:t>0</w:t>
            </w:r>
            <w:r w:rsidRPr="00331438">
              <w:rPr>
                <w:rFonts w:asciiTheme="minorHAnsi" w:hAnsiTheme="minorHAnsi" w:cs="ArialMT"/>
                <w:lang w:eastAsia="cs-CZ"/>
              </w:rPr>
              <w:t>0°/1</w:t>
            </w:r>
            <w:r>
              <w:rPr>
                <w:rFonts w:asciiTheme="minorHAnsi" w:hAnsiTheme="minorHAnsi" w:cs="ArialMT"/>
                <w:lang w:eastAsia="cs-CZ"/>
              </w:rPr>
              <w:t>0</w:t>
            </w:r>
            <w:r w:rsidRPr="00331438">
              <w:rPr>
                <w:rFonts w:asciiTheme="minorHAnsi" w:hAnsiTheme="minorHAnsi" w:cs="ArialMT"/>
                <w:lang w:eastAsia="cs-CZ"/>
              </w:rPr>
              <w:t>0°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  <w:shd w:val="clear" w:color="auto" w:fill="C2D69B"/>
          </w:tcPr>
          <w:p w:rsidR="00292C80" w:rsidRPr="005E25BE" w:rsidRDefault="00292C80" w:rsidP="00292C80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Videoduodenoskop</w:t>
            </w:r>
            <w:proofErr w:type="spellEnd"/>
            <w:r>
              <w:rPr>
                <w:b/>
                <w:bCs/>
              </w:rPr>
              <w:t xml:space="preserve"> – 1ks</w:t>
            </w:r>
          </w:p>
        </w:tc>
        <w:tc>
          <w:tcPr>
            <w:tcW w:w="2612" w:type="dxa"/>
            <w:shd w:val="clear" w:color="auto" w:fill="C2D69B"/>
          </w:tcPr>
          <w:p w:rsidR="00292C80" w:rsidRPr="005E25BE" w:rsidRDefault="00292C80" w:rsidP="00292C80">
            <w:pPr>
              <w:spacing w:after="0" w:line="240" w:lineRule="auto"/>
              <w:rPr>
                <w:b/>
                <w:bCs/>
              </w:rPr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>
              <w:t>B</w:t>
            </w:r>
            <w:r w:rsidRPr="00155278">
              <w:t>arevný CCD</w:t>
            </w:r>
            <w:r>
              <w:t xml:space="preserve"> nebo CMOS</w:t>
            </w:r>
            <w:r w:rsidRPr="00155278">
              <w:t xml:space="preserve"> čip s</w:t>
            </w:r>
            <w:r>
              <w:t> vysokým.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Zorné pole min. </w:t>
            </w:r>
            <w:r>
              <w:rPr>
                <w:rFonts w:asciiTheme="minorHAnsi" w:hAnsiTheme="minorHAnsi" w:cs="ArialMT"/>
                <w:lang w:eastAsia="cs-CZ"/>
              </w:rPr>
              <w:t>100</w:t>
            </w:r>
            <w:r w:rsidRPr="00331438">
              <w:rPr>
                <w:rFonts w:asciiTheme="minorHAnsi" w:hAnsiTheme="minorHAnsi" w:cs="ArialMT"/>
                <w:lang w:eastAsia="cs-CZ"/>
              </w:rPr>
              <w:t>°</w:t>
            </w:r>
            <w:r>
              <w:rPr>
                <w:rFonts w:asciiTheme="minorHAnsi" w:hAnsiTheme="minorHAnsi" w:cs="ArialMT"/>
                <w:lang w:eastAsia="cs-CZ"/>
              </w:rP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>
              <w:rPr>
                <w:rFonts w:asciiTheme="minorHAnsi" w:hAnsiTheme="minorHAnsi" w:cs="ArialMT"/>
                <w:lang w:eastAsia="cs-CZ"/>
              </w:rPr>
              <w:t>Směr pohledu boční.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ArialMT"/>
                <w:lang w:eastAsia="cs-CZ"/>
              </w:rPr>
              <w:t>Hloubka zorného pole min.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</w:t>
            </w:r>
            <w:r>
              <w:rPr>
                <w:rFonts w:asciiTheme="minorHAnsi" w:hAnsiTheme="minorHAnsi" w:cs="ArialMT"/>
                <w:lang w:eastAsia="cs-CZ"/>
              </w:rPr>
              <w:t>5</w:t>
            </w:r>
            <w:r w:rsidRPr="00331438">
              <w:rPr>
                <w:rFonts w:asciiTheme="minorHAnsi" w:hAnsiTheme="minorHAnsi" w:cs="TimesNewRomanPSMT"/>
                <w:lang w:eastAsia="cs-CZ"/>
              </w:rPr>
              <w:t xml:space="preserve"> – </w:t>
            </w:r>
            <w:r>
              <w:rPr>
                <w:rFonts w:asciiTheme="minorHAnsi" w:hAnsiTheme="minorHAnsi" w:cs="TimesNewRomanPSMT"/>
                <w:lang w:eastAsia="cs-CZ"/>
              </w:rPr>
              <w:t>60</w:t>
            </w:r>
            <w:r w:rsidRPr="00331438">
              <w:rPr>
                <w:rFonts w:asciiTheme="minorHAnsi" w:hAnsiTheme="minorHAnsi" w:cs="TimesNewRomanPSMT"/>
                <w:lang w:eastAsia="cs-CZ"/>
              </w:rPr>
              <w:t xml:space="preserve"> mm</w:t>
            </w:r>
            <w:r>
              <w:rPr>
                <w:rFonts w:asciiTheme="minorHAnsi" w:hAnsiTheme="minorHAnsi" w:cs="TimesNewRomanPSMT"/>
                <w:lang w:eastAsia="cs-CZ"/>
              </w:rP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Průměr distálního konce max. </w:t>
            </w:r>
            <w:r>
              <w:rPr>
                <w:rFonts w:asciiTheme="minorHAnsi" w:hAnsiTheme="minorHAnsi" w:cs="ArialMT"/>
                <w:lang w:eastAsia="cs-CZ"/>
              </w:rPr>
              <w:t>14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Pracovní délka min. 1 </w:t>
            </w:r>
            <w:r>
              <w:rPr>
                <w:rFonts w:asciiTheme="minorHAnsi" w:hAnsiTheme="minorHAnsi" w:cs="ArialMT"/>
                <w:lang w:eastAsia="cs-CZ"/>
              </w:rPr>
              <w:t>200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Vnitřní průměr pracovního kanálu min. </w:t>
            </w:r>
            <w:r>
              <w:rPr>
                <w:rFonts w:asciiTheme="minorHAnsi" w:hAnsiTheme="minorHAnsi" w:cs="ArialMT"/>
                <w:lang w:eastAsia="cs-CZ"/>
              </w:rPr>
              <w:t>4,2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Rozsah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angulace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nahoru/dolů </w:t>
            </w:r>
            <w:r w:rsidR="00955C65">
              <w:rPr>
                <w:rFonts w:asciiTheme="minorHAnsi" w:hAnsiTheme="minorHAnsi" w:cs="ArialMT"/>
                <w:lang w:eastAsia="cs-CZ"/>
              </w:rPr>
              <w:t xml:space="preserve">min. </w:t>
            </w:r>
            <w:r>
              <w:rPr>
                <w:rFonts w:asciiTheme="minorHAnsi" w:hAnsiTheme="minorHAnsi" w:cs="ArialMT"/>
                <w:lang w:eastAsia="cs-CZ"/>
              </w:rPr>
              <w:t>130</w:t>
            </w:r>
            <w:r w:rsidRPr="00331438">
              <w:rPr>
                <w:rFonts w:asciiTheme="minorHAnsi" w:hAnsiTheme="minorHAnsi" w:cs="ArialMT"/>
                <w:lang w:eastAsia="cs-CZ"/>
              </w:rPr>
              <w:t>°/</w:t>
            </w:r>
            <w:r>
              <w:rPr>
                <w:rFonts w:asciiTheme="minorHAnsi" w:hAnsiTheme="minorHAnsi" w:cs="ArialMT"/>
                <w:lang w:eastAsia="cs-CZ"/>
              </w:rPr>
              <w:t>90</w:t>
            </w:r>
            <w:r w:rsidRPr="00331438">
              <w:rPr>
                <w:rFonts w:asciiTheme="minorHAnsi" w:hAnsiTheme="minorHAnsi" w:cs="ArialMT"/>
                <w:lang w:eastAsia="cs-CZ"/>
              </w:rPr>
              <w:t>°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Rozsah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angulace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vlevo/vpravo </w:t>
            </w:r>
            <w:r w:rsidR="00955C65">
              <w:rPr>
                <w:rFonts w:asciiTheme="minorHAnsi" w:hAnsiTheme="minorHAnsi" w:cs="ArialMT"/>
                <w:lang w:eastAsia="cs-CZ"/>
              </w:rPr>
              <w:t xml:space="preserve">min. </w:t>
            </w:r>
            <w:r w:rsidRPr="00331438">
              <w:rPr>
                <w:rFonts w:asciiTheme="minorHAnsi" w:hAnsiTheme="minorHAnsi" w:cs="ArialMT"/>
                <w:lang w:eastAsia="cs-CZ"/>
              </w:rPr>
              <w:t>1</w:t>
            </w:r>
            <w:r>
              <w:rPr>
                <w:rFonts w:asciiTheme="minorHAnsi" w:hAnsiTheme="minorHAnsi" w:cs="ArialMT"/>
                <w:lang w:eastAsia="cs-CZ"/>
              </w:rPr>
              <w:t>1</w:t>
            </w:r>
            <w:r w:rsidRPr="00331438">
              <w:rPr>
                <w:rFonts w:asciiTheme="minorHAnsi" w:hAnsiTheme="minorHAnsi" w:cs="ArialMT"/>
                <w:lang w:eastAsia="cs-CZ"/>
              </w:rPr>
              <w:t>0°/</w:t>
            </w:r>
            <w:r>
              <w:rPr>
                <w:rFonts w:asciiTheme="minorHAnsi" w:hAnsiTheme="minorHAnsi" w:cs="ArialMT"/>
                <w:lang w:eastAsia="cs-CZ"/>
              </w:rPr>
              <w:t>90</w:t>
            </w:r>
            <w:r w:rsidRPr="00331438">
              <w:rPr>
                <w:rFonts w:asciiTheme="minorHAnsi" w:hAnsiTheme="minorHAnsi" w:cs="ArialMT"/>
                <w:lang w:eastAsia="cs-CZ"/>
              </w:rPr>
              <w:t>°</w:t>
            </w:r>
            <w:r w:rsidR="00955C65">
              <w:rPr>
                <w:rFonts w:asciiTheme="minorHAnsi" w:hAnsiTheme="minorHAnsi" w:cs="ArialMT"/>
                <w:lang w:eastAsia="cs-CZ"/>
              </w:rPr>
              <w:t xml:space="preserve"> nebo min. 90</w:t>
            </w:r>
            <w:r w:rsidR="00955C65" w:rsidRPr="00331438">
              <w:rPr>
                <w:rFonts w:asciiTheme="minorHAnsi" w:hAnsiTheme="minorHAnsi" w:cs="ArialMT"/>
                <w:lang w:eastAsia="cs-CZ"/>
              </w:rPr>
              <w:t>°</w:t>
            </w:r>
            <w:r w:rsidR="00955C65">
              <w:rPr>
                <w:rFonts w:asciiTheme="minorHAnsi" w:hAnsiTheme="minorHAnsi" w:cs="ArialMT"/>
                <w:lang w:eastAsia="cs-CZ"/>
              </w:rPr>
              <w:t>/</w:t>
            </w:r>
            <w:r w:rsidR="00955C65" w:rsidRPr="00331438">
              <w:rPr>
                <w:rFonts w:asciiTheme="minorHAnsi" w:hAnsiTheme="minorHAnsi" w:cs="ArialMT"/>
                <w:lang w:eastAsia="cs-CZ"/>
              </w:rPr>
              <w:t>1</w:t>
            </w:r>
            <w:r w:rsidR="00955C65">
              <w:rPr>
                <w:rFonts w:asciiTheme="minorHAnsi" w:hAnsiTheme="minorHAnsi" w:cs="ArialMT"/>
                <w:lang w:eastAsia="cs-CZ"/>
              </w:rPr>
              <w:t>1</w:t>
            </w:r>
            <w:r w:rsidR="00955C65" w:rsidRPr="00331438">
              <w:rPr>
                <w:rFonts w:asciiTheme="minorHAnsi" w:hAnsiTheme="minorHAnsi" w:cs="ArialMT"/>
                <w:lang w:eastAsia="cs-CZ"/>
              </w:rPr>
              <w:t>0°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  <w:shd w:val="clear" w:color="auto" w:fill="C2D69B"/>
          </w:tcPr>
          <w:p w:rsidR="00292C80" w:rsidRPr="005E25BE" w:rsidRDefault="00292C80" w:rsidP="00292C80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Videoenteroskop</w:t>
            </w:r>
            <w:proofErr w:type="spellEnd"/>
            <w:r>
              <w:rPr>
                <w:b/>
                <w:bCs/>
              </w:rPr>
              <w:t xml:space="preserve"> – 1ks</w:t>
            </w:r>
          </w:p>
        </w:tc>
        <w:tc>
          <w:tcPr>
            <w:tcW w:w="2612" w:type="dxa"/>
            <w:shd w:val="clear" w:color="auto" w:fill="C2D69B"/>
          </w:tcPr>
          <w:p w:rsidR="00292C80" w:rsidRPr="005E25BE" w:rsidRDefault="00292C80" w:rsidP="00292C80">
            <w:pPr>
              <w:spacing w:after="0" w:line="240" w:lineRule="auto"/>
              <w:rPr>
                <w:b/>
                <w:bCs/>
              </w:rPr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>
              <w:t>B</w:t>
            </w:r>
            <w:r w:rsidRPr="00155278">
              <w:t>arevný CCD</w:t>
            </w:r>
            <w:r>
              <w:t xml:space="preserve"> nebo CMOS</w:t>
            </w:r>
            <w:r w:rsidRPr="00155278">
              <w:t xml:space="preserve"> čip s</w:t>
            </w:r>
            <w:r>
              <w:t xml:space="preserve"> vysokým </w:t>
            </w:r>
            <w:r w:rsidRPr="00155278">
              <w:t>rozlišením</w:t>
            </w:r>
            <w: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>Zorné pole min. 1</w:t>
            </w:r>
            <w:r>
              <w:rPr>
                <w:rFonts w:asciiTheme="minorHAnsi" w:hAnsiTheme="minorHAnsi" w:cs="ArialMT"/>
                <w:lang w:eastAsia="cs-CZ"/>
              </w:rPr>
              <w:t>4</w:t>
            </w:r>
            <w:r w:rsidRPr="00331438">
              <w:rPr>
                <w:rFonts w:asciiTheme="minorHAnsi" w:hAnsiTheme="minorHAnsi" w:cs="ArialMT"/>
                <w:lang w:eastAsia="cs-CZ"/>
              </w:rPr>
              <w:t>0°</w:t>
            </w:r>
            <w:r>
              <w:rPr>
                <w:rFonts w:asciiTheme="minorHAnsi" w:hAnsiTheme="minorHAnsi" w:cs="ArialMT"/>
                <w:lang w:eastAsia="cs-CZ"/>
              </w:rP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>Přímý směr pohledu</w:t>
            </w:r>
            <w:r>
              <w:rPr>
                <w:rFonts w:asciiTheme="minorHAnsi" w:hAnsiTheme="minorHAnsi" w:cs="ArialMT"/>
                <w:lang w:eastAsia="cs-CZ"/>
              </w:rP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ArialMT"/>
                <w:lang w:eastAsia="cs-CZ"/>
              </w:rPr>
              <w:t>Hloubka zorného pole min.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</w:t>
            </w:r>
            <w:r>
              <w:rPr>
                <w:rFonts w:asciiTheme="minorHAnsi" w:hAnsiTheme="minorHAnsi" w:cs="ArialMT"/>
                <w:lang w:eastAsia="cs-CZ"/>
              </w:rPr>
              <w:t>3</w:t>
            </w:r>
            <w:r w:rsidRPr="00331438">
              <w:rPr>
                <w:rFonts w:asciiTheme="minorHAnsi" w:hAnsiTheme="minorHAnsi" w:cs="TimesNewRomanPSMT"/>
                <w:lang w:eastAsia="cs-CZ"/>
              </w:rPr>
              <w:t xml:space="preserve"> – 100 mm</w:t>
            </w:r>
            <w:r>
              <w:rPr>
                <w:rFonts w:asciiTheme="minorHAnsi" w:hAnsiTheme="minorHAnsi" w:cs="TimesNewRomanPSMT"/>
                <w:lang w:eastAsia="cs-CZ"/>
              </w:rP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Průměr distálního konce max. </w:t>
            </w:r>
            <w:r>
              <w:rPr>
                <w:rFonts w:asciiTheme="minorHAnsi" w:hAnsiTheme="minorHAnsi" w:cs="ArialMT"/>
                <w:lang w:eastAsia="cs-CZ"/>
              </w:rPr>
              <w:t>10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Pracovní délka min. </w:t>
            </w:r>
            <w:r>
              <w:rPr>
                <w:rFonts w:asciiTheme="minorHAnsi" w:hAnsiTheme="minorHAnsi" w:cs="ArialMT"/>
                <w:lang w:eastAsia="cs-CZ"/>
              </w:rPr>
              <w:t>2000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lastRenderedPageBreak/>
              <w:t xml:space="preserve">Vnitřní průměr pracovního kanálu min. </w:t>
            </w:r>
            <w:r>
              <w:rPr>
                <w:rFonts w:asciiTheme="minorHAnsi" w:hAnsiTheme="minorHAnsi" w:cs="ArialMT"/>
                <w:lang w:eastAsia="cs-CZ"/>
              </w:rPr>
              <w:t>2,8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Rozsah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angulace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nahoru/dolů </w:t>
            </w:r>
            <w:r w:rsidR="005664A8">
              <w:rPr>
                <w:rFonts w:asciiTheme="minorHAnsi" w:hAnsiTheme="minorHAnsi" w:cs="ArialMT"/>
                <w:lang w:eastAsia="cs-CZ"/>
              </w:rPr>
              <w:t xml:space="preserve">min. </w:t>
            </w:r>
            <w:r>
              <w:rPr>
                <w:rFonts w:asciiTheme="minorHAnsi" w:hAnsiTheme="minorHAnsi" w:cs="ArialMT"/>
                <w:lang w:eastAsia="cs-CZ"/>
              </w:rPr>
              <w:t>180</w:t>
            </w:r>
            <w:r w:rsidRPr="00331438">
              <w:rPr>
                <w:rFonts w:asciiTheme="minorHAnsi" w:hAnsiTheme="minorHAnsi" w:cs="ArialMT"/>
                <w:lang w:eastAsia="cs-CZ"/>
              </w:rPr>
              <w:t>°/</w:t>
            </w:r>
            <w:r>
              <w:rPr>
                <w:rFonts w:asciiTheme="minorHAnsi" w:hAnsiTheme="minorHAnsi" w:cs="ArialMT"/>
                <w:lang w:eastAsia="cs-CZ"/>
              </w:rPr>
              <w:t>180</w:t>
            </w:r>
            <w:r w:rsidRPr="00331438">
              <w:rPr>
                <w:rFonts w:asciiTheme="minorHAnsi" w:hAnsiTheme="minorHAnsi" w:cs="ArialMT"/>
                <w:lang w:eastAsia="cs-CZ"/>
              </w:rPr>
              <w:t>°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Rozsah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angulace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vlevo/vpravo </w:t>
            </w:r>
            <w:r w:rsidR="005664A8">
              <w:rPr>
                <w:rFonts w:asciiTheme="minorHAnsi" w:hAnsiTheme="minorHAnsi" w:cs="ArialMT"/>
                <w:lang w:eastAsia="cs-CZ"/>
              </w:rPr>
              <w:t xml:space="preserve">min. </w:t>
            </w:r>
            <w:r w:rsidRPr="00331438">
              <w:rPr>
                <w:rFonts w:asciiTheme="minorHAnsi" w:hAnsiTheme="minorHAnsi" w:cs="ArialMT"/>
                <w:lang w:eastAsia="cs-CZ"/>
              </w:rPr>
              <w:t>1</w:t>
            </w:r>
            <w:r>
              <w:rPr>
                <w:rFonts w:asciiTheme="minorHAnsi" w:hAnsiTheme="minorHAnsi" w:cs="ArialMT"/>
                <w:lang w:eastAsia="cs-CZ"/>
              </w:rPr>
              <w:t>6</w:t>
            </w:r>
            <w:r w:rsidRPr="00331438">
              <w:rPr>
                <w:rFonts w:asciiTheme="minorHAnsi" w:hAnsiTheme="minorHAnsi" w:cs="ArialMT"/>
                <w:lang w:eastAsia="cs-CZ"/>
              </w:rPr>
              <w:t>0°/1</w:t>
            </w:r>
            <w:r>
              <w:rPr>
                <w:rFonts w:asciiTheme="minorHAnsi" w:hAnsiTheme="minorHAnsi" w:cs="ArialMT"/>
                <w:lang w:eastAsia="cs-CZ"/>
              </w:rPr>
              <w:t>6</w:t>
            </w:r>
            <w:r w:rsidRPr="00331438">
              <w:rPr>
                <w:rFonts w:asciiTheme="minorHAnsi" w:hAnsiTheme="minorHAnsi" w:cs="ArialMT"/>
                <w:lang w:eastAsia="cs-CZ"/>
              </w:rPr>
              <w:t>0°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8533F2">
        <w:tc>
          <w:tcPr>
            <w:tcW w:w="7017" w:type="dxa"/>
          </w:tcPr>
          <w:p w:rsidR="00292C80" w:rsidRPr="00331438" w:rsidRDefault="00292C80" w:rsidP="00E87C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cs-CZ"/>
              </w:rPr>
            </w:pPr>
            <w:r>
              <w:rPr>
                <w:rFonts w:asciiTheme="minorHAnsi" w:hAnsiTheme="minorHAnsi" w:cs="ArialMT"/>
                <w:lang w:eastAsia="cs-CZ"/>
              </w:rPr>
              <w:t>Pumpa pro regulaci tlaku vzduchu v balónku.</w:t>
            </w:r>
            <w:r w:rsidR="00D33DF4">
              <w:rPr>
                <w:rFonts w:asciiTheme="minorHAnsi" w:hAnsiTheme="minorHAnsi" w:cs="ArialMT"/>
                <w:lang w:eastAsia="cs-CZ"/>
              </w:rPr>
              <w:t xml:space="preserve"> 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952128">
        <w:tc>
          <w:tcPr>
            <w:tcW w:w="7017" w:type="dxa"/>
            <w:shd w:val="clear" w:color="auto" w:fill="C2D69B"/>
          </w:tcPr>
          <w:p w:rsidR="00292C80" w:rsidRPr="005E25BE" w:rsidRDefault="00292C80" w:rsidP="00292C80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Videogastroskop</w:t>
            </w:r>
            <w:proofErr w:type="spellEnd"/>
            <w:r>
              <w:rPr>
                <w:b/>
                <w:bCs/>
              </w:rPr>
              <w:t xml:space="preserve"> (větší průměr pracovního kanálu) – 1ks</w:t>
            </w:r>
          </w:p>
        </w:tc>
        <w:tc>
          <w:tcPr>
            <w:tcW w:w="2612" w:type="dxa"/>
            <w:shd w:val="clear" w:color="auto" w:fill="C2D69B"/>
          </w:tcPr>
          <w:p w:rsidR="00292C80" w:rsidRPr="005E25BE" w:rsidRDefault="00292C80" w:rsidP="00292C80">
            <w:pPr>
              <w:spacing w:after="0" w:line="240" w:lineRule="auto"/>
              <w:rPr>
                <w:b/>
                <w:bCs/>
              </w:rPr>
            </w:pPr>
          </w:p>
        </w:tc>
      </w:tr>
      <w:tr w:rsidR="00292C80" w:rsidRPr="005E25BE" w:rsidTr="00504B40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>
              <w:t>B</w:t>
            </w:r>
            <w:r w:rsidRPr="00155278">
              <w:t>arevný CCD</w:t>
            </w:r>
            <w:r>
              <w:t xml:space="preserve"> nebo CMOS</w:t>
            </w:r>
            <w:r w:rsidRPr="00155278">
              <w:t xml:space="preserve"> čip s</w:t>
            </w:r>
            <w:r>
              <w:t xml:space="preserve"> vysokým </w:t>
            </w:r>
            <w:r w:rsidRPr="00155278">
              <w:t>rozlišením</w:t>
            </w:r>
            <w: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504B40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>Zorné pole min. 1</w:t>
            </w:r>
            <w:r>
              <w:rPr>
                <w:rFonts w:asciiTheme="minorHAnsi" w:hAnsiTheme="minorHAnsi" w:cs="ArialMT"/>
                <w:lang w:eastAsia="cs-CZ"/>
              </w:rPr>
              <w:t>4</w:t>
            </w:r>
            <w:r w:rsidRPr="00331438">
              <w:rPr>
                <w:rFonts w:asciiTheme="minorHAnsi" w:hAnsiTheme="minorHAnsi" w:cs="ArialMT"/>
                <w:lang w:eastAsia="cs-CZ"/>
              </w:rPr>
              <w:t>0°</w:t>
            </w:r>
            <w:r>
              <w:rPr>
                <w:rFonts w:asciiTheme="minorHAnsi" w:hAnsiTheme="minorHAnsi" w:cs="ArialMT"/>
                <w:lang w:eastAsia="cs-CZ"/>
              </w:rP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504B40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>Přímý směr pohledu</w:t>
            </w:r>
            <w:r>
              <w:rPr>
                <w:rFonts w:asciiTheme="minorHAnsi" w:hAnsiTheme="minorHAnsi" w:cs="ArialMT"/>
                <w:lang w:eastAsia="cs-CZ"/>
              </w:rP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504B40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ArialMT"/>
                <w:lang w:eastAsia="cs-CZ"/>
              </w:rPr>
              <w:t>Hloubka zorného pole min.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</w:t>
            </w:r>
            <w:r>
              <w:rPr>
                <w:rFonts w:asciiTheme="minorHAnsi" w:hAnsiTheme="minorHAnsi" w:cs="ArialMT"/>
                <w:lang w:eastAsia="cs-CZ"/>
              </w:rPr>
              <w:t>3</w:t>
            </w:r>
            <w:r w:rsidRPr="00331438">
              <w:rPr>
                <w:rFonts w:asciiTheme="minorHAnsi" w:hAnsiTheme="minorHAnsi" w:cs="TimesNewRomanPSMT"/>
                <w:lang w:eastAsia="cs-CZ"/>
              </w:rPr>
              <w:t xml:space="preserve"> – 100 mm</w:t>
            </w:r>
            <w:r>
              <w:rPr>
                <w:rFonts w:asciiTheme="minorHAnsi" w:hAnsiTheme="minorHAnsi" w:cs="TimesNewRomanPSMT"/>
                <w:lang w:eastAsia="cs-CZ"/>
              </w:rPr>
              <w:t>.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504B40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Průměr distálního konce max. </w:t>
            </w:r>
            <w:r>
              <w:rPr>
                <w:rFonts w:asciiTheme="minorHAnsi" w:hAnsiTheme="minorHAnsi" w:cs="ArialMT"/>
                <w:lang w:eastAsia="cs-CZ"/>
              </w:rPr>
              <w:t>11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504B40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Pracovní délka min. 1 </w:t>
            </w:r>
            <w:r>
              <w:rPr>
                <w:rFonts w:asciiTheme="minorHAnsi" w:hAnsiTheme="minorHAnsi" w:cs="ArialMT"/>
                <w:lang w:eastAsia="cs-CZ"/>
              </w:rPr>
              <w:t>03</w:t>
            </w:r>
            <w:r w:rsidRPr="00331438">
              <w:rPr>
                <w:rFonts w:asciiTheme="minorHAnsi" w:hAnsiTheme="minorHAnsi" w:cs="ArialMT"/>
                <w:lang w:eastAsia="cs-CZ"/>
              </w:rPr>
              <w:t>0 mm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292C80" w:rsidRPr="005E25BE" w:rsidTr="00504B40">
        <w:tc>
          <w:tcPr>
            <w:tcW w:w="7017" w:type="dxa"/>
          </w:tcPr>
          <w:p w:rsidR="00292C80" w:rsidRPr="00331438" w:rsidRDefault="00292C80" w:rsidP="00292C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Vnitřní průměr pracovního kanálu min. </w:t>
            </w:r>
            <w:r>
              <w:rPr>
                <w:rFonts w:asciiTheme="minorHAnsi" w:hAnsiTheme="minorHAnsi" w:cs="ArialMT"/>
                <w:lang w:eastAsia="cs-CZ"/>
              </w:rPr>
              <w:t>3,7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292C80" w:rsidRPr="005E25BE" w:rsidRDefault="00292C80" w:rsidP="00292C80">
            <w:pPr>
              <w:spacing w:after="0" w:line="240" w:lineRule="auto"/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331438" w:rsidRDefault="00BE7F2E" w:rsidP="00BE7F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cs-CZ"/>
              </w:rPr>
            </w:pPr>
            <w:r>
              <w:rPr>
                <w:rFonts w:asciiTheme="minorHAnsi" w:hAnsiTheme="minorHAnsi" w:cs="ArialMT"/>
                <w:lang w:eastAsia="cs-CZ"/>
              </w:rPr>
              <w:t>Přídavný oplachový kanál.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BE7F2E" w:rsidRDefault="00BE798E" w:rsidP="00BE79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cs-CZ"/>
              </w:rPr>
            </w:pPr>
            <w:r w:rsidRPr="00BE798E">
              <w:rPr>
                <w:rFonts w:asciiTheme="minorHAnsi" w:hAnsiTheme="minorHAnsi" w:cs="ArialMT"/>
                <w:lang w:eastAsia="cs-CZ"/>
              </w:rPr>
              <w:t>Zobrazovací mód zvýrazňující tkáňové struktury prostřednictvím upraveného bílého světla pomocí SW filtrace nebo filtrů ve zdroji světla. Doložení funkčnosti a přínosu v záchytu lézí a tumorů studiemi.</w:t>
            </w:r>
          </w:p>
        </w:tc>
        <w:tc>
          <w:tcPr>
            <w:tcW w:w="2612" w:type="dxa"/>
          </w:tcPr>
          <w:p w:rsidR="00BE7F2E" w:rsidRPr="00BE7F2E" w:rsidRDefault="00BE7F2E" w:rsidP="00BE7F2E">
            <w:pPr>
              <w:spacing w:after="0" w:line="240" w:lineRule="auto"/>
              <w:rPr>
                <w:color w:val="FF0000"/>
              </w:rPr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331438" w:rsidRDefault="00BE7F2E" w:rsidP="00BE7F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Rozsah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angulace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nahoru/dolů </w:t>
            </w:r>
            <w:r w:rsidR="005664A8">
              <w:rPr>
                <w:rFonts w:asciiTheme="minorHAnsi" w:hAnsiTheme="minorHAnsi" w:cs="ArialMT"/>
                <w:lang w:eastAsia="cs-CZ"/>
              </w:rPr>
              <w:t xml:space="preserve">min. </w:t>
            </w:r>
            <w:r>
              <w:rPr>
                <w:rFonts w:asciiTheme="minorHAnsi" w:hAnsiTheme="minorHAnsi" w:cs="ArialMT"/>
                <w:lang w:eastAsia="cs-CZ"/>
              </w:rPr>
              <w:t>210</w:t>
            </w:r>
            <w:r w:rsidRPr="00331438">
              <w:rPr>
                <w:rFonts w:asciiTheme="minorHAnsi" w:hAnsiTheme="minorHAnsi" w:cs="ArialMT"/>
                <w:lang w:eastAsia="cs-CZ"/>
              </w:rPr>
              <w:t>°/</w:t>
            </w:r>
            <w:r>
              <w:rPr>
                <w:rFonts w:asciiTheme="minorHAnsi" w:hAnsiTheme="minorHAnsi" w:cs="ArialMT"/>
                <w:lang w:eastAsia="cs-CZ"/>
              </w:rPr>
              <w:t>90</w:t>
            </w:r>
            <w:r w:rsidRPr="00331438">
              <w:rPr>
                <w:rFonts w:asciiTheme="minorHAnsi" w:hAnsiTheme="minorHAnsi" w:cs="ArialMT"/>
                <w:lang w:eastAsia="cs-CZ"/>
              </w:rPr>
              <w:t>°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331438" w:rsidRDefault="00BE7F2E" w:rsidP="00BE7F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Rozsah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angulace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vlevo/vpravo </w:t>
            </w:r>
            <w:r w:rsidR="005664A8">
              <w:rPr>
                <w:rFonts w:asciiTheme="minorHAnsi" w:hAnsiTheme="minorHAnsi" w:cs="ArialMT"/>
                <w:lang w:eastAsia="cs-CZ"/>
              </w:rPr>
              <w:t xml:space="preserve">min. </w:t>
            </w:r>
            <w:r w:rsidRPr="00331438">
              <w:rPr>
                <w:rFonts w:asciiTheme="minorHAnsi" w:hAnsiTheme="minorHAnsi" w:cs="ArialMT"/>
                <w:lang w:eastAsia="cs-CZ"/>
              </w:rPr>
              <w:t>1</w:t>
            </w:r>
            <w:r>
              <w:rPr>
                <w:rFonts w:asciiTheme="minorHAnsi" w:hAnsiTheme="minorHAnsi" w:cs="ArialMT"/>
                <w:lang w:eastAsia="cs-CZ"/>
              </w:rPr>
              <w:t>0</w:t>
            </w:r>
            <w:r w:rsidRPr="00331438">
              <w:rPr>
                <w:rFonts w:asciiTheme="minorHAnsi" w:hAnsiTheme="minorHAnsi" w:cs="ArialMT"/>
                <w:lang w:eastAsia="cs-CZ"/>
              </w:rPr>
              <w:t>0°/1</w:t>
            </w:r>
            <w:r>
              <w:rPr>
                <w:rFonts w:asciiTheme="minorHAnsi" w:hAnsiTheme="minorHAnsi" w:cs="ArialMT"/>
                <w:lang w:eastAsia="cs-CZ"/>
              </w:rPr>
              <w:t>0</w:t>
            </w:r>
            <w:r w:rsidRPr="00331438">
              <w:rPr>
                <w:rFonts w:asciiTheme="minorHAnsi" w:hAnsiTheme="minorHAnsi" w:cs="ArialMT"/>
                <w:lang w:eastAsia="cs-CZ"/>
              </w:rPr>
              <w:t>0°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952128">
        <w:tc>
          <w:tcPr>
            <w:tcW w:w="7017" w:type="dxa"/>
            <w:shd w:val="clear" w:color="auto" w:fill="C2D69B"/>
          </w:tcPr>
          <w:p w:rsidR="00BE7F2E" w:rsidRPr="005E25BE" w:rsidRDefault="00BE7F2E" w:rsidP="00BE7F2E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Videogastroskop</w:t>
            </w:r>
            <w:proofErr w:type="spellEnd"/>
            <w:r>
              <w:rPr>
                <w:b/>
                <w:bCs/>
              </w:rPr>
              <w:t xml:space="preserve"> (dva pracovní kanály) – 1ks</w:t>
            </w:r>
          </w:p>
        </w:tc>
        <w:tc>
          <w:tcPr>
            <w:tcW w:w="2612" w:type="dxa"/>
            <w:shd w:val="clear" w:color="auto" w:fill="C2D69B"/>
          </w:tcPr>
          <w:p w:rsidR="00BE7F2E" w:rsidRPr="005E25BE" w:rsidRDefault="00BE7F2E" w:rsidP="00BE7F2E">
            <w:pPr>
              <w:spacing w:after="0" w:line="240" w:lineRule="auto"/>
              <w:rPr>
                <w:b/>
                <w:bCs/>
              </w:rPr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331438" w:rsidRDefault="00BE7F2E" w:rsidP="00BE7F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>
              <w:t>B</w:t>
            </w:r>
            <w:r w:rsidRPr="00155278">
              <w:t>arevný CCD</w:t>
            </w:r>
            <w:r>
              <w:t xml:space="preserve"> nebo CMOS</w:t>
            </w:r>
            <w:r w:rsidRPr="00155278">
              <w:t xml:space="preserve"> čip s</w:t>
            </w:r>
            <w:r>
              <w:t xml:space="preserve"> vysokým </w:t>
            </w:r>
            <w:r w:rsidRPr="00155278">
              <w:t>rozlišením</w:t>
            </w:r>
            <w:r>
              <w:t>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331438" w:rsidRDefault="00BE7F2E" w:rsidP="00BE7F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>Zorné pole min. 1</w:t>
            </w:r>
            <w:r>
              <w:rPr>
                <w:rFonts w:asciiTheme="minorHAnsi" w:hAnsiTheme="minorHAnsi" w:cs="ArialMT"/>
                <w:lang w:eastAsia="cs-CZ"/>
              </w:rPr>
              <w:t>4</w:t>
            </w:r>
            <w:r w:rsidRPr="00331438">
              <w:rPr>
                <w:rFonts w:asciiTheme="minorHAnsi" w:hAnsiTheme="minorHAnsi" w:cs="ArialMT"/>
                <w:lang w:eastAsia="cs-CZ"/>
              </w:rPr>
              <w:t>0°</w:t>
            </w:r>
            <w:r>
              <w:rPr>
                <w:rFonts w:asciiTheme="minorHAnsi" w:hAnsiTheme="minorHAnsi" w:cs="ArialMT"/>
                <w:lang w:eastAsia="cs-CZ"/>
              </w:rPr>
              <w:t>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331438" w:rsidRDefault="00BE7F2E" w:rsidP="00BE7F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>Přímý směr pohledu</w:t>
            </w:r>
            <w:r>
              <w:rPr>
                <w:rFonts w:asciiTheme="minorHAnsi" w:hAnsiTheme="minorHAnsi" w:cs="ArialMT"/>
                <w:lang w:eastAsia="cs-CZ"/>
              </w:rPr>
              <w:t>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331438" w:rsidRDefault="00BE7F2E" w:rsidP="00BE7F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ArialMT"/>
                <w:lang w:eastAsia="cs-CZ"/>
              </w:rPr>
              <w:t>Hloubka zorného pole min.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</w:t>
            </w:r>
            <w:r>
              <w:rPr>
                <w:rFonts w:asciiTheme="minorHAnsi" w:hAnsiTheme="minorHAnsi" w:cs="TimesNewRomanPSMT"/>
                <w:lang w:eastAsia="cs-CZ"/>
              </w:rPr>
              <w:t>3</w:t>
            </w:r>
            <w:r w:rsidRPr="00331438">
              <w:rPr>
                <w:rFonts w:asciiTheme="minorHAnsi" w:hAnsiTheme="minorHAnsi" w:cs="TimesNewRomanPSMT"/>
                <w:lang w:eastAsia="cs-CZ"/>
              </w:rPr>
              <w:t xml:space="preserve"> – 100 mm</w:t>
            </w:r>
            <w:r>
              <w:rPr>
                <w:rFonts w:asciiTheme="minorHAnsi" w:hAnsiTheme="minorHAnsi" w:cs="TimesNewRomanPSMT"/>
                <w:lang w:eastAsia="cs-CZ"/>
              </w:rPr>
              <w:t>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331438" w:rsidRDefault="00BE7F2E" w:rsidP="00BE7F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Průměr distálního konce max. </w:t>
            </w:r>
            <w:r>
              <w:rPr>
                <w:rFonts w:asciiTheme="minorHAnsi" w:hAnsiTheme="minorHAnsi" w:cs="ArialMT"/>
                <w:lang w:eastAsia="cs-CZ"/>
              </w:rPr>
              <w:t>12</w:t>
            </w:r>
            <w:r w:rsidR="00D610DB">
              <w:rPr>
                <w:rFonts w:asciiTheme="minorHAnsi" w:hAnsiTheme="minorHAnsi" w:cs="ArialMT"/>
                <w:lang w:eastAsia="cs-CZ"/>
              </w:rPr>
              <w:t>,2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331438" w:rsidRDefault="00BE7F2E" w:rsidP="00BE7F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Pracovní délka min. 1 </w:t>
            </w:r>
            <w:r>
              <w:rPr>
                <w:rFonts w:asciiTheme="minorHAnsi" w:hAnsiTheme="minorHAnsi" w:cs="ArialMT"/>
                <w:lang w:eastAsia="cs-CZ"/>
              </w:rPr>
              <w:t>03</w:t>
            </w:r>
            <w:r w:rsidRPr="00331438">
              <w:rPr>
                <w:rFonts w:asciiTheme="minorHAnsi" w:hAnsiTheme="minorHAnsi" w:cs="ArialMT"/>
                <w:lang w:eastAsia="cs-CZ"/>
              </w:rPr>
              <w:t>0 mm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331438" w:rsidRDefault="00BE7F2E" w:rsidP="00BE7F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Vnitřní průměr pracovního kanálu min. </w:t>
            </w:r>
            <w:r>
              <w:rPr>
                <w:rFonts w:asciiTheme="minorHAnsi" w:hAnsiTheme="minorHAnsi" w:cs="ArialMT"/>
                <w:lang w:eastAsia="cs-CZ"/>
              </w:rPr>
              <w:t>2,8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  <w:r>
              <w:rPr>
                <w:rFonts w:asciiTheme="minorHAnsi" w:hAnsiTheme="minorHAnsi" w:cs="ArialMT"/>
                <w:lang w:eastAsia="cs-CZ"/>
              </w:rPr>
              <w:t xml:space="preserve"> a min. 3,7 mm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331438" w:rsidRDefault="00BE7F2E" w:rsidP="00BE7F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cs-CZ"/>
              </w:rPr>
            </w:pPr>
            <w:r>
              <w:rPr>
                <w:rFonts w:asciiTheme="minorHAnsi" w:hAnsiTheme="minorHAnsi" w:cs="ArialMT"/>
                <w:lang w:eastAsia="cs-CZ"/>
              </w:rPr>
              <w:t>Přídavný oplachový kanál.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Default="00BE798E" w:rsidP="00BE79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cs-CZ"/>
              </w:rPr>
            </w:pPr>
            <w:r w:rsidRPr="00BE798E">
              <w:rPr>
                <w:rFonts w:asciiTheme="minorHAnsi" w:hAnsiTheme="minorHAnsi" w:cs="ArialMT"/>
                <w:lang w:eastAsia="cs-CZ"/>
              </w:rPr>
              <w:t>Zobrazovací mód zvýrazňující tkáňové struktury prostřednictvím upraveného bílého světla pomocí SW filtrace nebo filtrů ve zdroji světla. Doložení funkčnosti a přínosu v záchytu lézí a tumorů studiemi.</w:t>
            </w:r>
          </w:p>
        </w:tc>
        <w:tc>
          <w:tcPr>
            <w:tcW w:w="2612" w:type="dxa"/>
          </w:tcPr>
          <w:p w:rsidR="00BE7F2E" w:rsidRPr="00BE7F2E" w:rsidRDefault="00BE7F2E" w:rsidP="00BE7F2E">
            <w:pPr>
              <w:spacing w:after="0" w:line="240" w:lineRule="auto"/>
              <w:rPr>
                <w:color w:val="FF0000"/>
              </w:rPr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331438" w:rsidRDefault="00BE7F2E" w:rsidP="00BE7F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Rozsah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angulace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nahoru/dolů </w:t>
            </w:r>
            <w:r w:rsidR="005664A8">
              <w:rPr>
                <w:rFonts w:asciiTheme="minorHAnsi" w:hAnsiTheme="minorHAnsi" w:cs="ArialMT"/>
                <w:lang w:eastAsia="cs-CZ"/>
              </w:rPr>
              <w:t xml:space="preserve">min. </w:t>
            </w:r>
            <w:r>
              <w:rPr>
                <w:rFonts w:asciiTheme="minorHAnsi" w:hAnsiTheme="minorHAnsi" w:cs="ArialMT"/>
                <w:lang w:eastAsia="cs-CZ"/>
              </w:rPr>
              <w:t>210</w:t>
            </w:r>
            <w:r w:rsidRPr="00331438">
              <w:rPr>
                <w:rFonts w:asciiTheme="minorHAnsi" w:hAnsiTheme="minorHAnsi" w:cs="ArialMT"/>
                <w:lang w:eastAsia="cs-CZ"/>
              </w:rPr>
              <w:t>°/</w:t>
            </w:r>
            <w:r>
              <w:rPr>
                <w:rFonts w:asciiTheme="minorHAnsi" w:hAnsiTheme="minorHAnsi" w:cs="ArialMT"/>
                <w:lang w:eastAsia="cs-CZ"/>
              </w:rPr>
              <w:t>90</w:t>
            </w:r>
            <w:r w:rsidRPr="00331438">
              <w:rPr>
                <w:rFonts w:asciiTheme="minorHAnsi" w:hAnsiTheme="minorHAnsi" w:cs="ArialMT"/>
                <w:lang w:eastAsia="cs-CZ"/>
              </w:rPr>
              <w:t>°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504B40">
        <w:tc>
          <w:tcPr>
            <w:tcW w:w="7017" w:type="dxa"/>
          </w:tcPr>
          <w:p w:rsidR="00BE7F2E" w:rsidRPr="00331438" w:rsidRDefault="00BE7F2E" w:rsidP="00BE7F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Rozsah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angulace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vlevo/vpravo </w:t>
            </w:r>
            <w:r w:rsidR="005664A8">
              <w:rPr>
                <w:rFonts w:asciiTheme="minorHAnsi" w:hAnsiTheme="minorHAnsi" w:cs="ArialMT"/>
                <w:lang w:eastAsia="cs-CZ"/>
              </w:rPr>
              <w:t xml:space="preserve">min. </w:t>
            </w:r>
            <w:r w:rsidRPr="00331438">
              <w:rPr>
                <w:rFonts w:asciiTheme="minorHAnsi" w:hAnsiTheme="minorHAnsi" w:cs="ArialMT"/>
                <w:lang w:eastAsia="cs-CZ"/>
              </w:rPr>
              <w:t>1</w:t>
            </w:r>
            <w:r>
              <w:rPr>
                <w:rFonts w:asciiTheme="minorHAnsi" w:hAnsiTheme="minorHAnsi" w:cs="ArialMT"/>
                <w:lang w:eastAsia="cs-CZ"/>
              </w:rPr>
              <w:t>0</w:t>
            </w:r>
            <w:r w:rsidRPr="00331438">
              <w:rPr>
                <w:rFonts w:asciiTheme="minorHAnsi" w:hAnsiTheme="minorHAnsi" w:cs="ArialMT"/>
                <w:lang w:eastAsia="cs-CZ"/>
              </w:rPr>
              <w:t>0°/1</w:t>
            </w:r>
            <w:r>
              <w:rPr>
                <w:rFonts w:asciiTheme="minorHAnsi" w:hAnsiTheme="minorHAnsi" w:cs="ArialMT"/>
                <w:lang w:eastAsia="cs-CZ"/>
              </w:rPr>
              <w:t>0</w:t>
            </w:r>
            <w:r w:rsidRPr="00331438">
              <w:rPr>
                <w:rFonts w:asciiTheme="minorHAnsi" w:hAnsiTheme="minorHAnsi" w:cs="ArialMT"/>
                <w:lang w:eastAsia="cs-CZ"/>
              </w:rPr>
              <w:t>0°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  <w:shd w:val="clear" w:color="auto" w:fill="C2D69B"/>
          </w:tcPr>
          <w:p w:rsidR="00BE7F2E" w:rsidRPr="005E25BE" w:rsidRDefault="00BE7F2E" w:rsidP="00BE7F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Multifunkční systém pro endoskopickou chirurgii</w:t>
            </w:r>
          </w:p>
        </w:tc>
        <w:tc>
          <w:tcPr>
            <w:tcW w:w="2612" w:type="dxa"/>
            <w:shd w:val="clear" w:color="auto" w:fill="C2D69B"/>
          </w:tcPr>
          <w:p w:rsidR="00BE7F2E" w:rsidRPr="005E25BE" w:rsidRDefault="00BE7F2E" w:rsidP="00BE7F2E">
            <w:pPr>
              <w:spacing w:after="0" w:line="240" w:lineRule="auto"/>
              <w:rPr>
                <w:b/>
                <w:bCs/>
              </w:rPr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>Modulární systém zahrnující elektrochirurgickou jednotku, argon-plasmovou jednotku, jednotku pro disekci vodním paprskem a jednotku pro odsávání kouře, doplněný o peristaltickou oplachovou pumpu.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>Jednotlivé přístroje/moduly jsou navzájem kompatibilní.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>Celý systém je umístěn na originálním vozíku s úložným prostorem pro tlakovou lahev s argonem.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>Láhev s argonem a redukčním ventilem.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  <w:shd w:val="clear" w:color="auto" w:fill="C2D69B"/>
          </w:tcPr>
          <w:p w:rsidR="00BE7F2E" w:rsidRPr="005E25BE" w:rsidRDefault="00BE7F2E" w:rsidP="00BE7F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Elektrochirurgická jednotka (Multifunkční systém)</w:t>
            </w:r>
          </w:p>
        </w:tc>
        <w:tc>
          <w:tcPr>
            <w:tcW w:w="2612" w:type="dxa"/>
            <w:shd w:val="clear" w:color="auto" w:fill="C2D69B"/>
          </w:tcPr>
          <w:p w:rsidR="00BE7F2E" w:rsidRPr="005E25BE" w:rsidRDefault="00BE7F2E" w:rsidP="00BE7F2E">
            <w:pPr>
              <w:spacing w:after="0" w:line="240" w:lineRule="auto"/>
              <w:rPr>
                <w:b/>
                <w:bCs/>
              </w:rPr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 xml:space="preserve">Minimální maximální výstupní výkon pro </w:t>
            </w:r>
            <w:proofErr w:type="spellStart"/>
            <w:r w:rsidRPr="00EB6DA4">
              <w:t>monopolárním</w:t>
            </w:r>
            <w:proofErr w:type="spellEnd"/>
            <w:r w:rsidRPr="00EB6DA4">
              <w:t xml:space="preserve"> i bipolární režim 400W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820490" w:rsidRPr="005E25BE" w:rsidTr="00C47E52">
        <w:tc>
          <w:tcPr>
            <w:tcW w:w="7017" w:type="dxa"/>
          </w:tcPr>
          <w:p w:rsidR="00820490" w:rsidRPr="00EB6DA4" w:rsidRDefault="00820490" w:rsidP="00BE7F2E">
            <w:pPr>
              <w:spacing w:after="0" w:line="240" w:lineRule="auto"/>
            </w:pPr>
            <w:r>
              <w:t>Bezpečnostní a výkonový systém jednotky řízený multiprocesorem.</w:t>
            </w:r>
          </w:p>
        </w:tc>
        <w:tc>
          <w:tcPr>
            <w:tcW w:w="2612" w:type="dxa"/>
          </w:tcPr>
          <w:p w:rsidR="00820490" w:rsidRPr="005E25BE" w:rsidRDefault="00820490" w:rsidP="00BE7F2E">
            <w:pPr>
              <w:spacing w:after="0" w:line="240" w:lineRule="auto"/>
            </w:pPr>
          </w:p>
        </w:tc>
      </w:tr>
      <w:tr w:rsidR="00820490" w:rsidRPr="005E25BE" w:rsidTr="00C47E52">
        <w:tc>
          <w:tcPr>
            <w:tcW w:w="7017" w:type="dxa"/>
          </w:tcPr>
          <w:p w:rsidR="00820490" w:rsidRPr="00EB6DA4" w:rsidRDefault="00820490" w:rsidP="00BE7F2E">
            <w:pPr>
              <w:spacing w:after="0" w:line="240" w:lineRule="auto"/>
            </w:pPr>
            <w:r>
              <w:t>Systém detekce jiskření – kontrola elektrického výboje pro maximální homogenitu řezu.</w:t>
            </w:r>
          </w:p>
        </w:tc>
        <w:tc>
          <w:tcPr>
            <w:tcW w:w="2612" w:type="dxa"/>
          </w:tcPr>
          <w:p w:rsidR="00820490" w:rsidRPr="005E25BE" w:rsidRDefault="00820490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 xml:space="preserve">Universální porty s automatickou identifikací </w:t>
            </w:r>
            <w:proofErr w:type="spellStart"/>
            <w:r w:rsidRPr="00EB6DA4">
              <w:t>monopolárního</w:t>
            </w:r>
            <w:proofErr w:type="spellEnd"/>
            <w:r w:rsidRPr="00EB6DA4">
              <w:t xml:space="preserve"> a bipolárního typu připojeného nástroje.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 xml:space="preserve">Porty pro zapojení min. </w:t>
            </w:r>
            <w:r w:rsidR="005664A8">
              <w:t>2</w:t>
            </w:r>
            <w:r w:rsidRPr="00EB6DA4">
              <w:t xml:space="preserve"> bipolárních nebo min</w:t>
            </w:r>
            <w:r w:rsidR="005664A8">
              <w:t>.</w:t>
            </w:r>
            <w:r w:rsidRPr="00EB6DA4">
              <w:t xml:space="preserve"> </w:t>
            </w:r>
            <w:r w:rsidR="005664A8">
              <w:t>2</w:t>
            </w:r>
            <w:r w:rsidRPr="00EB6DA4">
              <w:t xml:space="preserve"> </w:t>
            </w:r>
            <w:proofErr w:type="spellStart"/>
            <w:r w:rsidRPr="00EB6DA4">
              <w:t>monopolárních</w:t>
            </w:r>
            <w:proofErr w:type="spellEnd"/>
            <w:r w:rsidRPr="00EB6DA4">
              <w:t xml:space="preserve"> aktivních elektrod.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 xml:space="preserve">Aktivace nástroje ručním spínačem, nožním spínačem a </w:t>
            </w:r>
            <w:proofErr w:type="spellStart"/>
            <w:r w:rsidRPr="00EB6DA4">
              <w:t>autostartem</w:t>
            </w:r>
            <w:proofErr w:type="spellEnd"/>
            <w:r w:rsidRPr="00EB6DA4">
              <w:t>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>Automatické rozpoznání použitého nástroje.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lastRenderedPageBreak/>
              <w:t>Ovládací a informační barevný dotykový displej.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>Textový průvodce na dotykovém displeji.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>Uživatelské programování generátoru.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>Přepínání mezi nastaveními generátoru přímo z operačního pole nebo nožním pedálem.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>Nastavování výkonu pomocí volby efektu.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>Systém kontroly požadovaného efektu na tkáň.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>Nastavitelná softwarová kontrola doby aktivace.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30A54" w:rsidP="00BE7F2E">
            <w:pPr>
              <w:spacing w:after="0" w:line="240" w:lineRule="auto"/>
            </w:pPr>
            <w:r>
              <w:t xml:space="preserve">Varovná signalizace </w:t>
            </w:r>
            <w:r w:rsidR="006C7E11">
              <w:t>–</w:t>
            </w:r>
            <w:r>
              <w:t xml:space="preserve"> </w:t>
            </w:r>
            <w:r w:rsidR="00636764">
              <w:t>asymetri</w:t>
            </w:r>
            <w:r w:rsidR="006C7E11">
              <w:t>ckém</w:t>
            </w:r>
            <w:r w:rsidR="00636764">
              <w:t xml:space="preserve"> umístění neutrální elektrody</w:t>
            </w:r>
            <w:r w:rsidR="006C7E11">
              <w:t>, měření hustoty proudu na neutrální elektrodě, zpětnovazebné měření stavu tkáně v průběhu aplikace proudu.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BE7F2E" w:rsidP="00BE7F2E">
            <w:pPr>
              <w:spacing w:after="0" w:line="240" w:lineRule="auto"/>
            </w:pPr>
            <w:r w:rsidRPr="00EB6DA4">
              <w:t>Možnost připojení duální neutrální elektrody</w:t>
            </w:r>
            <w:r w:rsidR="00636764">
              <w:t>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BE7F2E" w:rsidRPr="005E25BE" w:rsidTr="00C47E52">
        <w:tc>
          <w:tcPr>
            <w:tcW w:w="7017" w:type="dxa"/>
          </w:tcPr>
          <w:p w:rsidR="00BE7F2E" w:rsidRPr="00EB6DA4" w:rsidRDefault="00636764" w:rsidP="004F248B">
            <w:pPr>
              <w:spacing w:after="0" w:line="240" w:lineRule="auto"/>
            </w:pPr>
            <w:r>
              <w:t>Bezpečnostní systém duální neutrální elektrody s automatickým nastavením horní hranice přechodového odporu</w:t>
            </w:r>
            <w:r w:rsidR="004F248B">
              <w:t xml:space="preserve"> - varovná signalizace</w:t>
            </w:r>
            <w:r>
              <w:t>.</w:t>
            </w:r>
          </w:p>
        </w:tc>
        <w:tc>
          <w:tcPr>
            <w:tcW w:w="2612" w:type="dxa"/>
          </w:tcPr>
          <w:p w:rsidR="00BE7F2E" w:rsidRPr="005E25BE" w:rsidRDefault="00BE7F2E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F00365">
            <w:pPr>
              <w:spacing w:after="0" w:line="240" w:lineRule="auto"/>
            </w:pPr>
            <w:r w:rsidRPr="00EB6DA4">
              <w:t>Ovládání generátoru v českém jazyce.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>1ks nožní spínač pro řez a koagulaci.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>1ks gumová neutrální elektroda a 1ks kabel k neutrální elektrodě.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E17700" w:rsidRPr="005E25BE" w:rsidTr="00C47E52">
        <w:tc>
          <w:tcPr>
            <w:tcW w:w="7017" w:type="dxa"/>
          </w:tcPr>
          <w:p w:rsidR="00E17700" w:rsidRPr="00EB6DA4" w:rsidRDefault="00E17700" w:rsidP="00195791">
            <w:pPr>
              <w:spacing w:after="0" w:line="240" w:lineRule="auto"/>
            </w:pPr>
            <w:r w:rsidRPr="00EB6DA4">
              <w:t>50ks dělená neutrální elektroda</w:t>
            </w:r>
            <w:r>
              <w:t xml:space="preserve"> s konstrukčním prvkem pro vyrovnání potenciálu na obou částech elektrody</w:t>
            </w:r>
            <w:r w:rsidRPr="00EB6DA4">
              <w:t xml:space="preserve"> a 1ks kabelu k</w:t>
            </w:r>
            <w:r>
              <w:t xml:space="preserve"> </w:t>
            </w:r>
            <w:r w:rsidRPr="00EB6DA4">
              <w:t>neutrální elektrodě.</w:t>
            </w:r>
          </w:p>
        </w:tc>
        <w:tc>
          <w:tcPr>
            <w:tcW w:w="2612" w:type="dxa"/>
          </w:tcPr>
          <w:p w:rsidR="00E17700" w:rsidRPr="005E25BE" w:rsidRDefault="00E17700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  <w:shd w:val="clear" w:color="auto" w:fill="C2D69B"/>
          </w:tcPr>
          <w:p w:rsidR="00636764" w:rsidRPr="005E25BE" w:rsidRDefault="00636764" w:rsidP="00BE7F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Argon-plazmová jednotka (Multifunkční systém)</w:t>
            </w:r>
          </w:p>
        </w:tc>
        <w:tc>
          <w:tcPr>
            <w:tcW w:w="2612" w:type="dxa"/>
            <w:shd w:val="clear" w:color="auto" w:fill="C2D69B"/>
          </w:tcPr>
          <w:p w:rsidR="00636764" w:rsidRPr="005E25BE" w:rsidRDefault="00636764" w:rsidP="00BE7F2E">
            <w:pPr>
              <w:spacing w:after="0" w:line="240" w:lineRule="auto"/>
              <w:rPr>
                <w:b/>
                <w:bCs/>
              </w:rPr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proofErr w:type="spellStart"/>
            <w:r w:rsidRPr="00EB6DA4">
              <w:t>Monopolární</w:t>
            </w:r>
            <w:proofErr w:type="spellEnd"/>
            <w:r w:rsidRPr="00EB6DA4">
              <w:t xml:space="preserve"> řez, </w:t>
            </w:r>
            <w:proofErr w:type="spellStart"/>
            <w:r w:rsidRPr="00EB6DA4">
              <w:t>monopolární</w:t>
            </w:r>
            <w:proofErr w:type="spellEnd"/>
            <w:r w:rsidRPr="00EB6DA4">
              <w:t xml:space="preserve"> koagulace.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>Ovládání a zobrazení údajů nastavení prostřednictvím displeje připojené elektrochirurgické jednotky.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>Rozpoznání připojeného nástroje.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proofErr w:type="spellStart"/>
            <w:r w:rsidRPr="00EB6DA4">
              <w:t>Autotest</w:t>
            </w:r>
            <w:proofErr w:type="spellEnd"/>
            <w:r w:rsidRPr="00EB6DA4">
              <w:t xml:space="preserve"> po připojení přístroje.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>Aktivace nožním spínačem nebo rukojetí.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>Nastavení průtoku pracovního plynu od 0,1 litru.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  <w:shd w:val="clear" w:color="auto" w:fill="C2D69B"/>
          </w:tcPr>
          <w:p w:rsidR="00636764" w:rsidRPr="005E25BE" w:rsidRDefault="00636764" w:rsidP="00BE7F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Jednotka pro odsávání zplodin (Multifunkční systém)</w:t>
            </w:r>
          </w:p>
        </w:tc>
        <w:tc>
          <w:tcPr>
            <w:tcW w:w="2612" w:type="dxa"/>
            <w:shd w:val="clear" w:color="auto" w:fill="C2D69B"/>
          </w:tcPr>
          <w:p w:rsidR="00636764" w:rsidRPr="005E25BE" w:rsidRDefault="00636764" w:rsidP="00BE7F2E">
            <w:pPr>
              <w:spacing w:after="0" w:line="240" w:lineRule="auto"/>
              <w:rPr>
                <w:b/>
                <w:bCs/>
              </w:rPr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>Odsávací výkon 600 l/min.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>Ovládání odsávací jednotky pomocí displeje připojené elektrochirurgické jednotky.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AA6E4A">
        <w:tc>
          <w:tcPr>
            <w:tcW w:w="7017" w:type="dxa"/>
            <w:shd w:val="clear" w:color="auto" w:fill="C2D69B"/>
          </w:tcPr>
          <w:p w:rsidR="00636764" w:rsidRPr="005E25BE" w:rsidRDefault="00636764" w:rsidP="00BE7F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Jednotka</w:t>
            </w:r>
            <w:r w:rsidRPr="00FD7F72">
              <w:rPr>
                <w:b/>
                <w:bCs/>
              </w:rPr>
              <w:t xml:space="preserve"> pro disekci vodním paprskem </w:t>
            </w:r>
            <w:r>
              <w:rPr>
                <w:b/>
                <w:bCs/>
              </w:rPr>
              <w:t>(Multifunkční systém)</w:t>
            </w:r>
          </w:p>
        </w:tc>
        <w:tc>
          <w:tcPr>
            <w:tcW w:w="2612" w:type="dxa"/>
            <w:shd w:val="clear" w:color="auto" w:fill="C2D69B"/>
          </w:tcPr>
          <w:p w:rsidR="00636764" w:rsidRPr="005E25BE" w:rsidRDefault="00636764" w:rsidP="00BE7F2E">
            <w:pPr>
              <w:spacing w:after="0" w:line="240" w:lineRule="auto"/>
              <w:rPr>
                <w:b/>
                <w:bCs/>
              </w:rPr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 xml:space="preserve">Jednotka pro selektivní dělení tkáně a </w:t>
            </w:r>
            <w:proofErr w:type="spellStart"/>
            <w:r w:rsidRPr="00EB6DA4">
              <w:t>podpich</w:t>
            </w:r>
            <w:proofErr w:type="spellEnd"/>
            <w:r w:rsidRPr="00EB6DA4">
              <w:t xml:space="preserve"> sliznice pomocí vodního paprsku pro vysokou selektivitu tkáně, minimální krvácení a nulové termické ovlivnění tkáně.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>Možnost programování jednotky, přepínání mezi programy nožním spínačem.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>LCD displej s ukazatelem pracovního výkonu a odsávání.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>Možnost vlastního odsávání oddělené tkáně.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>Připojení k vakům s fyziologickým roztokem pomocí běžného intubačního setu.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636764" w:rsidP="00BE7F2E">
            <w:pPr>
              <w:spacing w:after="0" w:line="240" w:lineRule="auto"/>
            </w:pPr>
            <w:r w:rsidRPr="00EB6DA4">
              <w:t>Kombinace s elektrochirurgickou a argon-plazmovou jednotkou pomocí hybridních nástrojů.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DD7ECE" w:rsidP="00BE7F2E">
            <w:pPr>
              <w:spacing w:after="0" w:line="240" w:lineRule="auto"/>
            </w:pPr>
            <w:r>
              <w:t xml:space="preserve">1 </w:t>
            </w:r>
            <w:r w:rsidR="00636764" w:rsidRPr="00EB6DA4">
              <w:t xml:space="preserve">ks hybridního nástroje pro argon pro ošetření </w:t>
            </w:r>
            <w:proofErr w:type="spellStart"/>
            <w:r w:rsidR="00636764" w:rsidRPr="00EB6DA4">
              <w:t>Barrettova</w:t>
            </w:r>
            <w:proofErr w:type="spellEnd"/>
            <w:r w:rsidR="00636764" w:rsidRPr="00EB6DA4">
              <w:t xml:space="preserve"> jícnu, průměr trysky vodního paprsku 120 </w:t>
            </w:r>
            <w:r w:rsidR="00636764" w:rsidRPr="00EB6DA4">
              <w:rPr>
                <w:rFonts w:ascii="Symbol" w:hAnsi="Symbol"/>
              </w:rPr>
              <w:t></w:t>
            </w:r>
            <w:r w:rsidR="00636764" w:rsidRPr="00EB6DA4">
              <w:t>m.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C47E52">
        <w:tc>
          <w:tcPr>
            <w:tcW w:w="7017" w:type="dxa"/>
          </w:tcPr>
          <w:p w:rsidR="00636764" w:rsidRPr="00EB6DA4" w:rsidRDefault="00DD7ECE" w:rsidP="00BE7F2E">
            <w:pPr>
              <w:spacing w:after="0" w:line="240" w:lineRule="auto"/>
            </w:pPr>
            <w:r>
              <w:t>3</w:t>
            </w:r>
            <w:r w:rsidR="00636764" w:rsidRPr="00EB6DA4">
              <w:t xml:space="preserve"> ks hybridního aplikátoru pro ESD s připojením na elektrochirurgickou jednotku, průměr trysky vodního paprsku 120 </w:t>
            </w:r>
            <w:r w:rsidR="00636764" w:rsidRPr="00EB6DA4">
              <w:rPr>
                <w:rFonts w:ascii="Symbol" w:hAnsi="Symbol"/>
              </w:rPr>
              <w:t></w:t>
            </w:r>
            <w:r w:rsidR="00636764" w:rsidRPr="00EB6DA4">
              <w:t>m.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563A5E" w:rsidRPr="005E25BE" w:rsidTr="00C47E52">
        <w:tc>
          <w:tcPr>
            <w:tcW w:w="7017" w:type="dxa"/>
          </w:tcPr>
          <w:p w:rsidR="00563A5E" w:rsidRPr="00EB6DA4" w:rsidRDefault="00563A5E" w:rsidP="00BE7F2E">
            <w:pPr>
              <w:spacing w:after="0" w:line="240" w:lineRule="auto"/>
            </w:pPr>
            <w:r>
              <w:t>3 balení pumpy pro aplikátory</w:t>
            </w:r>
          </w:p>
        </w:tc>
        <w:tc>
          <w:tcPr>
            <w:tcW w:w="2612" w:type="dxa"/>
          </w:tcPr>
          <w:p w:rsidR="00563A5E" w:rsidRPr="005E25BE" w:rsidRDefault="00563A5E" w:rsidP="00BE7F2E">
            <w:pPr>
              <w:spacing w:after="0" w:line="240" w:lineRule="auto"/>
            </w:pPr>
          </w:p>
        </w:tc>
      </w:tr>
      <w:tr w:rsidR="00636764" w:rsidRPr="005E25BE" w:rsidTr="00504B40">
        <w:tc>
          <w:tcPr>
            <w:tcW w:w="7017" w:type="dxa"/>
            <w:shd w:val="clear" w:color="auto" w:fill="C2D69B"/>
          </w:tcPr>
          <w:p w:rsidR="00636764" w:rsidRPr="005E25BE" w:rsidRDefault="00636764" w:rsidP="00BE7F2E">
            <w:pPr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>Ostatní</w:t>
            </w:r>
          </w:p>
        </w:tc>
        <w:tc>
          <w:tcPr>
            <w:tcW w:w="2612" w:type="dxa"/>
            <w:shd w:val="clear" w:color="auto" w:fill="C2D69B"/>
          </w:tcPr>
          <w:p w:rsidR="00636764" w:rsidRPr="005E25BE" w:rsidRDefault="00636764" w:rsidP="00BE7F2E">
            <w:pPr>
              <w:spacing w:after="0" w:line="240" w:lineRule="auto"/>
              <w:rPr>
                <w:b/>
                <w:bCs/>
              </w:rPr>
            </w:pPr>
          </w:p>
        </w:tc>
      </w:tr>
      <w:tr w:rsidR="00636764" w:rsidRPr="005E25BE" w:rsidTr="00504B40">
        <w:tc>
          <w:tcPr>
            <w:tcW w:w="7017" w:type="dxa"/>
          </w:tcPr>
          <w:p w:rsidR="00636764" w:rsidRPr="00D977D9" w:rsidRDefault="00636764" w:rsidP="00BE7F2E">
            <w:pPr>
              <w:spacing w:after="0" w:line="240" w:lineRule="auto"/>
            </w:pPr>
            <w:r>
              <w:t>Napájení 230V/50Hz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  <w:rPr>
                <w:highlight w:val="yellow"/>
              </w:rPr>
            </w:pPr>
          </w:p>
        </w:tc>
      </w:tr>
      <w:tr w:rsidR="00636764" w:rsidRPr="005E25BE" w:rsidTr="000A599D">
        <w:tc>
          <w:tcPr>
            <w:tcW w:w="7017" w:type="dxa"/>
          </w:tcPr>
          <w:p w:rsidR="00636764" w:rsidRDefault="00636764" w:rsidP="00BE7F2E">
            <w:pPr>
              <w:spacing w:after="0" w:line="240" w:lineRule="auto"/>
            </w:pPr>
            <w:r>
              <w:t>V ceně dodávky je zahrnuto:</w:t>
            </w:r>
          </w:p>
          <w:p w:rsidR="00636764" w:rsidRDefault="00636764" w:rsidP="00BE7F2E">
            <w:pPr>
              <w:spacing w:after="0" w:line="240" w:lineRule="auto"/>
            </w:pPr>
            <w:r>
              <w:t>- doprava na místo plnění, instalace, uvedení do provozu,</w:t>
            </w:r>
          </w:p>
          <w:p w:rsidR="00636764" w:rsidRPr="00EB6DA4" w:rsidRDefault="00636764" w:rsidP="00BE7F2E">
            <w:pPr>
              <w:spacing w:after="0" w:line="240" w:lineRule="auto"/>
            </w:pPr>
            <w:r>
              <w:lastRenderedPageBreak/>
              <w:t xml:space="preserve">- nastavení komunikace se stávajícím PACS a NIS </w:t>
            </w:r>
            <w:r w:rsidR="00867B5D">
              <w:t>dle požadavků zadavatele (</w:t>
            </w:r>
            <w:r w:rsidR="001D647E" w:rsidRPr="00CA082B">
              <w:t>odes</w:t>
            </w:r>
            <w:r w:rsidR="00867B5D">
              <w:t>í</w:t>
            </w:r>
            <w:r w:rsidR="001D647E" w:rsidRPr="00CA082B">
              <w:t>lání kompletní dokumentace z</w:t>
            </w:r>
            <w:r w:rsidR="001D647E">
              <w:t>e systému do</w:t>
            </w:r>
            <w:r w:rsidR="001D647E" w:rsidRPr="00CA082B">
              <w:t xml:space="preserve"> NIS přímo k záznamům pacienta</w:t>
            </w:r>
            <w:r w:rsidR="00867B5D">
              <w:t>)</w:t>
            </w:r>
            <w:r>
              <w:t>,</w:t>
            </w:r>
          </w:p>
          <w:p w:rsidR="00636764" w:rsidRDefault="00636764" w:rsidP="00BE7F2E">
            <w:pPr>
              <w:spacing w:after="0" w:line="240" w:lineRule="auto"/>
            </w:pPr>
            <w:r>
              <w:t>- předvedení přístroje, provedení funkční zkoušky dodaného zařízení,</w:t>
            </w:r>
          </w:p>
          <w:p w:rsidR="00636764" w:rsidRDefault="00636764" w:rsidP="00BE7F2E">
            <w:pPr>
              <w:spacing w:after="0" w:line="240" w:lineRule="auto"/>
            </w:pPr>
            <w:r>
              <w:t xml:space="preserve">- instruktáž dle zákona č. 268/2014 Sb., o zdravotnických prostředcích (platí pro ZP třídy </w:t>
            </w:r>
            <w:proofErr w:type="spellStart"/>
            <w:r>
              <w:t>IIb</w:t>
            </w:r>
            <w:proofErr w:type="spellEnd"/>
            <w:r>
              <w:t xml:space="preserve"> a III, a tam, kde to stanovil výrobce), případně zaškolení obsluhy,</w:t>
            </w:r>
          </w:p>
          <w:p w:rsidR="00636764" w:rsidRPr="00632B7B" w:rsidRDefault="00636764" w:rsidP="00BE7F2E">
            <w:pPr>
              <w:spacing w:after="0" w:line="240" w:lineRule="auto"/>
            </w:pPr>
            <w:r>
              <w:t xml:space="preserve">- </w:t>
            </w:r>
            <w:r w:rsidRPr="00632B7B">
              <w:t>kompletní přístrojové vybavení s potřebným příslušenstvím/spotřebním materiálem pro okamžitý provoz endoskopické věže a multifunkčního systému pro endoskopickou chirurgii,</w:t>
            </w:r>
          </w:p>
          <w:p w:rsidR="00636764" w:rsidRPr="00D977D9" w:rsidRDefault="00636764" w:rsidP="00BE7F2E">
            <w:pPr>
              <w:spacing w:after="0" w:line="240" w:lineRule="auto"/>
            </w:pPr>
            <w:r>
              <w:t>- protokoly z provedených revizí, funkčních zkoušek apod.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  <w:rPr>
                <w:highlight w:val="yellow"/>
              </w:rPr>
            </w:pPr>
          </w:p>
        </w:tc>
      </w:tr>
      <w:tr w:rsidR="00636764" w:rsidRPr="005E25BE" w:rsidTr="000A599D">
        <w:tc>
          <w:tcPr>
            <w:tcW w:w="7017" w:type="dxa"/>
          </w:tcPr>
          <w:p w:rsidR="00636764" w:rsidRDefault="00636764" w:rsidP="00BE7F2E">
            <w:pPr>
              <w:spacing w:after="0" w:line="240" w:lineRule="auto"/>
            </w:pPr>
            <w:r>
              <w:t>Požadovaná dokumentace, předložená již s nabídkou:</w:t>
            </w:r>
          </w:p>
          <w:p w:rsidR="00636764" w:rsidRDefault="00636764" w:rsidP="00BE7F2E">
            <w:pPr>
              <w:spacing w:after="0" w:line="240" w:lineRule="auto"/>
            </w:pPr>
            <w:r>
              <w:t xml:space="preserve">- prohlášení o shodě, </w:t>
            </w:r>
          </w:p>
          <w:p w:rsidR="00636764" w:rsidRDefault="00636764" w:rsidP="00BE7F2E">
            <w:pPr>
              <w:spacing w:after="0" w:line="240" w:lineRule="auto"/>
            </w:pPr>
            <w:r>
              <w:t>- návod k obsluze v tištěné i elektronické podobě v českém jazyce ČJ,</w:t>
            </w:r>
          </w:p>
          <w:p w:rsidR="00636764" w:rsidRDefault="00636764" w:rsidP="00BE7F2E">
            <w:pPr>
              <w:spacing w:after="0" w:line="240" w:lineRule="auto"/>
            </w:pPr>
            <w:r>
              <w:t>- autorizace výrobce k distribuci a servisu nabízeného zařízení,</w:t>
            </w:r>
          </w:p>
          <w:p w:rsidR="00636764" w:rsidRDefault="00636764" w:rsidP="00BE7F2E">
            <w:pPr>
              <w:spacing w:after="0" w:line="240" w:lineRule="auto"/>
            </w:pPr>
            <w:r>
              <w:t>- doklad osvědčující způsobilost k prodeji, distribuci a servisu zdravotnických prostředků (doklad o registraci dle z. č. 268/2014 Sb. o zdravotnických prostředcích).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  <w:tr w:rsidR="00636764" w:rsidRPr="005E25BE" w:rsidTr="000A599D">
        <w:tc>
          <w:tcPr>
            <w:tcW w:w="7017" w:type="dxa"/>
          </w:tcPr>
          <w:p w:rsidR="00636764" w:rsidRPr="005E25BE" w:rsidRDefault="00636764" w:rsidP="00BE7F2E">
            <w:pPr>
              <w:spacing w:after="0" w:line="240" w:lineRule="auto"/>
              <w:jc w:val="both"/>
            </w:pPr>
            <w:r>
              <w:t>V rámci záruky bude prováděna bezplatně pravidelná bezpečnostně technická kontrola dle z. 268/2014 Sb., o zdravotnických prostředcích.</w:t>
            </w:r>
          </w:p>
        </w:tc>
        <w:tc>
          <w:tcPr>
            <w:tcW w:w="2612" w:type="dxa"/>
          </w:tcPr>
          <w:p w:rsidR="00636764" w:rsidRPr="005E25BE" w:rsidRDefault="00636764" w:rsidP="00BE7F2E">
            <w:pPr>
              <w:spacing w:after="0" w:line="240" w:lineRule="auto"/>
            </w:pPr>
          </w:p>
        </w:tc>
      </w:tr>
    </w:tbl>
    <w:p w:rsidR="00D21817" w:rsidRDefault="00D21817" w:rsidP="001F54BA">
      <w:pPr>
        <w:spacing w:after="0" w:line="240" w:lineRule="auto"/>
        <w:jc w:val="both"/>
      </w:pPr>
    </w:p>
    <w:sectPr w:rsidR="00D21817" w:rsidSect="00F257BF">
      <w:headerReference w:type="default" r:id="rId7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6B" w:rsidRDefault="00A4166B" w:rsidP="00EB49F9">
      <w:pPr>
        <w:spacing w:after="0" w:line="240" w:lineRule="auto"/>
      </w:pPr>
      <w:r>
        <w:separator/>
      </w:r>
    </w:p>
  </w:endnote>
  <w:endnote w:type="continuationSeparator" w:id="0">
    <w:p w:rsidR="00A4166B" w:rsidRDefault="00A4166B" w:rsidP="00E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6B" w:rsidRDefault="00A4166B" w:rsidP="00EB49F9">
      <w:pPr>
        <w:spacing w:after="0" w:line="240" w:lineRule="auto"/>
      </w:pPr>
      <w:r>
        <w:separator/>
      </w:r>
    </w:p>
  </w:footnote>
  <w:footnote w:type="continuationSeparator" w:id="0">
    <w:p w:rsidR="00A4166B" w:rsidRDefault="00A4166B" w:rsidP="00E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E4" w:rsidRDefault="001441E4">
    <w:pPr>
      <w:pStyle w:val="Zhlav"/>
    </w:pPr>
    <w:r>
      <w:t>Příloha č. 2_8 zadávací dokumentace</w:t>
    </w:r>
    <w:r>
      <w:tab/>
    </w:r>
    <w:r>
      <w:tab/>
      <w:t>ČÁST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629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FBC053B"/>
    <w:multiLevelType w:val="hybridMultilevel"/>
    <w:tmpl w:val="83D27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96AC4"/>
    <w:multiLevelType w:val="hybridMultilevel"/>
    <w:tmpl w:val="B99C3478"/>
    <w:lvl w:ilvl="0" w:tplc="37C29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6676C1"/>
    <w:multiLevelType w:val="hybridMultilevel"/>
    <w:tmpl w:val="BF023CCA"/>
    <w:lvl w:ilvl="0" w:tplc="3B8A68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1E4CF3"/>
    <w:multiLevelType w:val="singleLevel"/>
    <w:tmpl w:val="6720BA5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color w:val="auto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0E"/>
    <w:rsid w:val="0000157E"/>
    <w:rsid w:val="00024837"/>
    <w:rsid w:val="0002527F"/>
    <w:rsid w:val="00026E35"/>
    <w:rsid w:val="0002740F"/>
    <w:rsid w:val="000360F4"/>
    <w:rsid w:val="0004168A"/>
    <w:rsid w:val="00046823"/>
    <w:rsid w:val="000514CC"/>
    <w:rsid w:val="00054EF5"/>
    <w:rsid w:val="00055EE1"/>
    <w:rsid w:val="000A33E0"/>
    <w:rsid w:val="000A35AA"/>
    <w:rsid w:val="000A7F80"/>
    <w:rsid w:val="000B498A"/>
    <w:rsid w:val="000B505B"/>
    <w:rsid w:val="000C5394"/>
    <w:rsid w:val="00101214"/>
    <w:rsid w:val="00103BC0"/>
    <w:rsid w:val="00112017"/>
    <w:rsid w:val="00121AFA"/>
    <w:rsid w:val="0012269D"/>
    <w:rsid w:val="00127B10"/>
    <w:rsid w:val="00135A2D"/>
    <w:rsid w:val="00143C47"/>
    <w:rsid w:val="001441E4"/>
    <w:rsid w:val="00153858"/>
    <w:rsid w:val="00155278"/>
    <w:rsid w:val="00160600"/>
    <w:rsid w:val="0016547B"/>
    <w:rsid w:val="00171ADA"/>
    <w:rsid w:val="00180EFB"/>
    <w:rsid w:val="0018492E"/>
    <w:rsid w:val="001858E6"/>
    <w:rsid w:val="00187694"/>
    <w:rsid w:val="001878A4"/>
    <w:rsid w:val="001B4747"/>
    <w:rsid w:val="001C29A1"/>
    <w:rsid w:val="001D2CC5"/>
    <w:rsid w:val="001D637B"/>
    <w:rsid w:val="001D647E"/>
    <w:rsid w:val="001E21D3"/>
    <w:rsid w:val="001F54BA"/>
    <w:rsid w:val="00202028"/>
    <w:rsid w:val="00205E2B"/>
    <w:rsid w:val="002109BC"/>
    <w:rsid w:val="0021122B"/>
    <w:rsid w:val="00216989"/>
    <w:rsid w:val="00217D75"/>
    <w:rsid w:val="00224BE3"/>
    <w:rsid w:val="00225E12"/>
    <w:rsid w:val="0023439D"/>
    <w:rsid w:val="00242DC2"/>
    <w:rsid w:val="00250534"/>
    <w:rsid w:val="00263E33"/>
    <w:rsid w:val="00266423"/>
    <w:rsid w:val="00292C80"/>
    <w:rsid w:val="00297358"/>
    <w:rsid w:val="002C17B1"/>
    <w:rsid w:val="002D47F5"/>
    <w:rsid w:val="002E334C"/>
    <w:rsid w:val="002F324D"/>
    <w:rsid w:val="00304938"/>
    <w:rsid w:val="003058AB"/>
    <w:rsid w:val="003134B0"/>
    <w:rsid w:val="0031651C"/>
    <w:rsid w:val="00327DBE"/>
    <w:rsid w:val="00331438"/>
    <w:rsid w:val="003421EE"/>
    <w:rsid w:val="00343707"/>
    <w:rsid w:val="00351E17"/>
    <w:rsid w:val="003563FC"/>
    <w:rsid w:val="0036242B"/>
    <w:rsid w:val="00366EBE"/>
    <w:rsid w:val="00374E60"/>
    <w:rsid w:val="003806E9"/>
    <w:rsid w:val="00383247"/>
    <w:rsid w:val="00383C0D"/>
    <w:rsid w:val="003906C7"/>
    <w:rsid w:val="003925EA"/>
    <w:rsid w:val="00392E9E"/>
    <w:rsid w:val="00397848"/>
    <w:rsid w:val="003A329F"/>
    <w:rsid w:val="003B0254"/>
    <w:rsid w:val="003B4A60"/>
    <w:rsid w:val="003D1B66"/>
    <w:rsid w:val="003E6720"/>
    <w:rsid w:val="00403E70"/>
    <w:rsid w:val="00412545"/>
    <w:rsid w:val="00436205"/>
    <w:rsid w:val="0044136B"/>
    <w:rsid w:val="0044430B"/>
    <w:rsid w:val="004515DD"/>
    <w:rsid w:val="0045259F"/>
    <w:rsid w:val="00457550"/>
    <w:rsid w:val="00473B59"/>
    <w:rsid w:val="00476569"/>
    <w:rsid w:val="00481BF9"/>
    <w:rsid w:val="00491E01"/>
    <w:rsid w:val="00493078"/>
    <w:rsid w:val="004935F1"/>
    <w:rsid w:val="004A3EB9"/>
    <w:rsid w:val="004A629B"/>
    <w:rsid w:val="004B0B18"/>
    <w:rsid w:val="004B235C"/>
    <w:rsid w:val="004B52B2"/>
    <w:rsid w:val="004C310D"/>
    <w:rsid w:val="004F248B"/>
    <w:rsid w:val="0050183C"/>
    <w:rsid w:val="00504B40"/>
    <w:rsid w:val="00507E71"/>
    <w:rsid w:val="005240C0"/>
    <w:rsid w:val="00525E35"/>
    <w:rsid w:val="0053028B"/>
    <w:rsid w:val="00530825"/>
    <w:rsid w:val="00535054"/>
    <w:rsid w:val="0054282E"/>
    <w:rsid w:val="005465DB"/>
    <w:rsid w:val="0054769D"/>
    <w:rsid w:val="00551342"/>
    <w:rsid w:val="00553E0D"/>
    <w:rsid w:val="00555B2D"/>
    <w:rsid w:val="005609D7"/>
    <w:rsid w:val="00561781"/>
    <w:rsid w:val="00562BBA"/>
    <w:rsid w:val="00563A5E"/>
    <w:rsid w:val="005664A8"/>
    <w:rsid w:val="00570F23"/>
    <w:rsid w:val="005803F3"/>
    <w:rsid w:val="00582DF1"/>
    <w:rsid w:val="005913C3"/>
    <w:rsid w:val="005A2E44"/>
    <w:rsid w:val="005A4069"/>
    <w:rsid w:val="005B3738"/>
    <w:rsid w:val="005B48F7"/>
    <w:rsid w:val="005B4DA5"/>
    <w:rsid w:val="005B7188"/>
    <w:rsid w:val="005C11C1"/>
    <w:rsid w:val="005C6024"/>
    <w:rsid w:val="005D14B4"/>
    <w:rsid w:val="005D67A2"/>
    <w:rsid w:val="005E0111"/>
    <w:rsid w:val="005E25BE"/>
    <w:rsid w:val="005E482F"/>
    <w:rsid w:val="005E55C5"/>
    <w:rsid w:val="005F45F2"/>
    <w:rsid w:val="005F4F87"/>
    <w:rsid w:val="00600C16"/>
    <w:rsid w:val="00605D27"/>
    <w:rsid w:val="00612D83"/>
    <w:rsid w:val="0062097A"/>
    <w:rsid w:val="0062520E"/>
    <w:rsid w:val="00627269"/>
    <w:rsid w:val="00632B7B"/>
    <w:rsid w:val="00636764"/>
    <w:rsid w:val="006434D0"/>
    <w:rsid w:val="00643D4A"/>
    <w:rsid w:val="006548AB"/>
    <w:rsid w:val="006564ED"/>
    <w:rsid w:val="006665C9"/>
    <w:rsid w:val="00670FA0"/>
    <w:rsid w:val="006B456D"/>
    <w:rsid w:val="006C51BE"/>
    <w:rsid w:val="006C7E11"/>
    <w:rsid w:val="006D24CC"/>
    <w:rsid w:val="006D5166"/>
    <w:rsid w:val="006E094C"/>
    <w:rsid w:val="006E263F"/>
    <w:rsid w:val="006F3146"/>
    <w:rsid w:val="00704490"/>
    <w:rsid w:val="007260A3"/>
    <w:rsid w:val="0073080E"/>
    <w:rsid w:val="00740028"/>
    <w:rsid w:val="00746C60"/>
    <w:rsid w:val="00751797"/>
    <w:rsid w:val="00753802"/>
    <w:rsid w:val="007568FB"/>
    <w:rsid w:val="00756B46"/>
    <w:rsid w:val="007627E7"/>
    <w:rsid w:val="00767633"/>
    <w:rsid w:val="00767AE6"/>
    <w:rsid w:val="0077498C"/>
    <w:rsid w:val="00774A7A"/>
    <w:rsid w:val="00787A5C"/>
    <w:rsid w:val="0079666C"/>
    <w:rsid w:val="007A2FE8"/>
    <w:rsid w:val="007A470A"/>
    <w:rsid w:val="007B1D71"/>
    <w:rsid w:val="007C170F"/>
    <w:rsid w:val="007E1A1E"/>
    <w:rsid w:val="007F07EE"/>
    <w:rsid w:val="007F6A53"/>
    <w:rsid w:val="008014D9"/>
    <w:rsid w:val="00802827"/>
    <w:rsid w:val="00820490"/>
    <w:rsid w:val="00821819"/>
    <w:rsid w:val="00835129"/>
    <w:rsid w:val="0084281A"/>
    <w:rsid w:val="00844342"/>
    <w:rsid w:val="00866DEE"/>
    <w:rsid w:val="00867B5D"/>
    <w:rsid w:val="00871317"/>
    <w:rsid w:val="00885A32"/>
    <w:rsid w:val="00887FDE"/>
    <w:rsid w:val="00893451"/>
    <w:rsid w:val="008B0567"/>
    <w:rsid w:val="008B514B"/>
    <w:rsid w:val="008C1CF1"/>
    <w:rsid w:val="008D1DB4"/>
    <w:rsid w:val="00912B4B"/>
    <w:rsid w:val="00921A65"/>
    <w:rsid w:val="00924165"/>
    <w:rsid w:val="00930887"/>
    <w:rsid w:val="00937218"/>
    <w:rsid w:val="00944FF4"/>
    <w:rsid w:val="00954CEE"/>
    <w:rsid w:val="00955C65"/>
    <w:rsid w:val="0095781D"/>
    <w:rsid w:val="009617ED"/>
    <w:rsid w:val="009A1848"/>
    <w:rsid w:val="009A39CE"/>
    <w:rsid w:val="009A4913"/>
    <w:rsid w:val="009B51AA"/>
    <w:rsid w:val="009D395A"/>
    <w:rsid w:val="009D6B5F"/>
    <w:rsid w:val="009F3BE5"/>
    <w:rsid w:val="00A24115"/>
    <w:rsid w:val="00A4166B"/>
    <w:rsid w:val="00A5112E"/>
    <w:rsid w:val="00A521F5"/>
    <w:rsid w:val="00A539FD"/>
    <w:rsid w:val="00A5735B"/>
    <w:rsid w:val="00A6177D"/>
    <w:rsid w:val="00A64DA0"/>
    <w:rsid w:val="00A65806"/>
    <w:rsid w:val="00A65E7E"/>
    <w:rsid w:val="00A6643E"/>
    <w:rsid w:val="00A749C7"/>
    <w:rsid w:val="00A83815"/>
    <w:rsid w:val="00A85A13"/>
    <w:rsid w:val="00A9278F"/>
    <w:rsid w:val="00A963CC"/>
    <w:rsid w:val="00AA7DF5"/>
    <w:rsid w:val="00AB339B"/>
    <w:rsid w:val="00AC38FC"/>
    <w:rsid w:val="00AD5684"/>
    <w:rsid w:val="00AF05D2"/>
    <w:rsid w:val="00AF3E9F"/>
    <w:rsid w:val="00AF4C89"/>
    <w:rsid w:val="00AF71A3"/>
    <w:rsid w:val="00B0692E"/>
    <w:rsid w:val="00B10669"/>
    <w:rsid w:val="00B20A2C"/>
    <w:rsid w:val="00B246CF"/>
    <w:rsid w:val="00B30A54"/>
    <w:rsid w:val="00B41DB1"/>
    <w:rsid w:val="00B44C63"/>
    <w:rsid w:val="00B50D5F"/>
    <w:rsid w:val="00B605FA"/>
    <w:rsid w:val="00B622CF"/>
    <w:rsid w:val="00B65C5F"/>
    <w:rsid w:val="00B874E4"/>
    <w:rsid w:val="00BA47C1"/>
    <w:rsid w:val="00BB600D"/>
    <w:rsid w:val="00BC42C5"/>
    <w:rsid w:val="00BC462E"/>
    <w:rsid w:val="00BC750B"/>
    <w:rsid w:val="00BE798E"/>
    <w:rsid w:val="00BE7F2E"/>
    <w:rsid w:val="00C05697"/>
    <w:rsid w:val="00C42DC9"/>
    <w:rsid w:val="00C5013D"/>
    <w:rsid w:val="00C531F1"/>
    <w:rsid w:val="00C54D42"/>
    <w:rsid w:val="00C65C3F"/>
    <w:rsid w:val="00C72E59"/>
    <w:rsid w:val="00C84851"/>
    <w:rsid w:val="00C9539E"/>
    <w:rsid w:val="00CA193B"/>
    <w:rsid w:val="00CA4C2A"/>
    <w:rsid w:val="00CA7B01"/>
    <w:rsid w:val="00CB04EA"/>
    <w:rsid w:val="00CB181F"/>
    <w:rsid w:val="00CC0EE7"/>
    <w:rsid w:val="00CC5259"/>
    <w:rsid w:val="00CD3761"/>
    <w:rsid w:val="00CE03B0"/>
    <w:rsid w:val="00CE6435"/>
    <w:rsid w:val="00CE7C35"/>
    <w:rsid w:val="00CF5D05"/>
    <w:rsid w:val="00D05D58"/>
    <w:rsid w:val="00D11B06"/>
    <w:rsid w:val="00D12D3C"/>
    <w:rsid w:val="00D16EC3"/>
    <w:rsid w:val="00D21817"/>
    <w:rsid w:val="00D23477"/>
    <w:rsid w:val="00D268FB"/>
    <w:rsid w:val="00D33DF4"/>
    <w:rsid w:val="00D610DB"/>
    <w:rsid w:val="00D76017"/>
    <w:rsid w:val="00D83906"/>
    <w:rsid w:val="00D86614"/>
    <w:rsid w:val="00D90120"/>
    <w:rsid w:val="00D977D9"/>
    <w:rsid w:val="00DA5361"/>
    <w:rsid w:val="00DB49EB"/>
    <w:rsid w:val="00DC1261"/>
    <w:rsid w:val="00DC54E9"/>
    <w:rsid w:val="00DD5244"/>
    <w:rsid w:val="00DD7ECE"/>
    <w:rsid w:val="00DF1770"/>
    <w:rsid w:val="00DF6486"/>
    <w:rsid w:val="00DF7E2B"/>
    <w:rsid w:val="00E061E1"/>
    <w:rsid w:val="00E07511"/>
    <w:rsid w:val="00E149AA"/>
    <w:rsid w:val="00E17700"/>
    <w:rsid w:val="00E22293"/>
    <w:rsid w:val="00E23243"/>
    <w:rsid w:val="00E264FA"/>
    <w:rsid w:val="00E31AA1"/>
    <w:rsid w:val="00E32B17"/>
    <w:rsid w:val="00E3484F"/>
    <w:rsid w:val="00E360EB"/>
    <w:rsid w:val="00E52401"/>
    <w:rsid w:val="00E70EAD"/>
    <w:rsid w:val="00E71704"/>
    <w:rsid w:val="00E72055"/>
    <w:rsid w:val="00E75A0A"/>
    <w:rsid w:val="00E76649"/>
    <w:rsid w:val="00E77BC7"/>
    <w:rsid w:val="00E83EF8"/>
    <w:rsid w:val="00E87413"/>
    <w:rsid w:val="00E87C31"/>
    <w:rsid w:val="00E94BF7"/>
    <w:rsid w:val="00E96D96"/>
    <w:rsid w:val="00EA4DB5"/>
    <w:rsid w:val="00EA55E3"/>
    <w:rsid w:val="00EB3A32"/>
    <w:rsid w:val="00EB49F9"/>
    <w:rsid w:val="00EB6DA4"/>
    <w:rsid w:val="00EC69F8"/>
    <w:rsid w:val="00ED2BDB"/>
    <w:rsid w:val="00ED6350"/>
    <w:rsid w:val="00ED71B3"/>
    <w:rsid w:val="00EE4163"/>
    <w:rsid w:val="00EE4B14"/>
    <w:rsid w:val="00EE51BE"/>
    <w:rsid w:val="00EE589F"/>
    <w:rsid w:val="00EF040D"/>
    <w:rsid w:val="00EF5FFA"/>
    <w:rsid w:val="00F2291D"/>
    <w:rsid w:val="00F24737"/>
    <w:rsid w:val="00F257BF"/>
    <w:rsid w:val="00F35A24"/>
    <w:rsid w:val="00F37BD8"/>
    <w:rsid w:val="00F37DB8"/>
    <w:rsid w:val="00F433C6"/>
    <w:rsid w:val="00F4639D"/>
    <w:rsid w:val="00F66F38"/>
    <w:rsid w:val="00F75AB9"/>
    <w:rsid w:val="00F803BC"/>
    <w:rsid w:val="00F85065"/>
    <w:rsid w:val="00FA0221"/>
    <w:rsid w:val="00FA779D"/>
    <w:rsid w:val="00FB7FF6"/>
    <w:rsid w:val="00FC27A0"/>
    <w:rsid w:val="00FD61F6"/>
    <w:rsid w:val="00FD7F72"/>
    <w:rsid w:val="00FF2FC8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65E7CC-1FD4-445B-9978-4CF42DA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525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30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73080E"/>
    <w:rPr>
      <w:rFonts w:ascii="Courier New" w:hAnsi="Courier New" w:cs="Courier New"/>
      <w:sz w:val="20"/>
      <w:szCs w:val="20"/>
      <w:lang w:eastAsia="cs-CZ"/>
    </w:rPr>
  </w:style>
  <w:style w:type="character" w:customStyle="1" w:styleId="velkytext">
    <w:name w:val="velkytext"/>
    <w:basedOn w:val="Standardnpsmoodstavce"/>
    <w:uiPriority w:val="99"/>
    <w:rsid w:val="005D14B4"/>
  </w:style>
  <w:style w:type="table" w:styleId="Mkatabulky">
    <w:name w:val="Table Grid"/>
    <w:basedOn w:val="Normlntabulka"/>
    <w:uiPriority w:val="99"/>
    <w:rsid w:val="00F257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1F54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B51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0F23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4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1E4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1E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1524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 požaduje dodávku nových, nepoužitých přístrojů a jejich částí</vt:lpstr>
    </vt:vector>
  </TitlesOfParts>
  <Company>Všeobecná fakultní nemocnice v Praze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 požaduje dodávku nových, nepoužitých přístrojů a jejich částí</dc:title>
  <dc:creator>Holinka Stepan</dc:creator>
  <cp:lastModifiedBy>Holinka Štěpán, Ing.</cp:lastModifiedBy>
  <cp:revision>7</cp:revision>
  <dcterms:created xsi:type="dcterms:W3CDTF">2018-03-26T11:57:00Z</dcterms:created>
  <dcterms:modified xsi:type="dcterms:W3CDTF">2018-03-28T09:13:00Z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https://api.informationprotection.azure.com/api/0f277086-d4e0-4971-bc1a-bbc5df0eb246</vt:lpwstr>
  </property>
  <property fmtid="{D5CDD505-2E9C-101B-9397-08002B2CF9AE}" pid="4" name="MSIP_Label_2063cd7f-2d21-486a-9f29-9c1683fdd175_AssignedBy">
    <vt:lpwstr>6789@vfn.cz</vt:lpwstr>
  </property>
  <property fmtid="{D5CDD505-2E9C-101B-9397-08002B2CF9AE}" pid="5" name="MSIP_Label_2063cd7f-2d21-486a-9f29-9c1683fdd175_DateCreated">
    <vt:lpwstr>2017-08-18T09:15:48.4852794+02:00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