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682FD28F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E76CF1" w:rsidRPr="00EE254D">
        <w:rPr>
          <w:rFonts w:ascii="Times New Roman" w:hAnsi="Times New Roman"/>
          <w:b/>
          <w:sz w:val="24"/>
          <w:szCs w:val="24"/>
        </w:rPr>
        <w:t>„III/27932 Markvartice - Rakov – Střevač</w:t>
      </w:r>
      <w:r w:rsidR="00E76CF1">
        <w:rPr>
          <w:rFonts w:ascii="Times New Roman" w:hAnsi="Times New Roman"/>
          <w:b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77777777" w:rsidR="00466078" w:rsidRDefault="00466078" w:rsidP="003F1FF9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Prozkoumali jsme </w:t>
      </w:r>
      <w:r w:rsidR="008121A8">
        <w:rPr>
          <w:rFonts w:ascii="Times New Roman" w:hAnsi="Times New Roman"/>
          <w:sz w:val="24"/>
        </w:rPr>
        <w:t xml:space="preserve">zadávací podmínky veřejné </w:t>
      </w:r>
      <w:r w:rsidR="008121A8" w:rsidRPr="008B4752">
        <w:rPr>
          <w:rFonts w:ascii="Times New Roman" w:hAnsi="Times New Roman"/>
          <w:sz w:val="24"/>
        </w:rPr>
        <w:t xml:space="preserve">zakázky včetně </w:t>
      </w:r>
      <w:r w:rsidR="00FD6893" w:rsidRPr="008B4752">
        <w:rPr>
          <w:rFonts w:ascii="Times New Roman" w:hAnsi="Times New Roman"/>
          <w:sz w:val="24"/>
        </w:rPr>
        <w:t>jejich vysvětlení, změny nebo doplnění</w:t>
      </w:r>
      <w:r w:rsidR="008121A8" w:rsidRPr="008B4752">
        <w:rPr>
          <w:rFonts w:ascii="Times New Roman" w:hAnsi="Times New Roman"/>
          <w:sz w:val="24"/>
        </w:rPr>
        <w:t xml:space="preserve">, zejména včetně </w:t>
      </w:r>
      <w:r w:rsidR="00624D42" w:rsidRPr="008B4752">
        <w:rPr>
          <w:rFonts w:ascii="Times New Roman" w:hAnsi="Times New Roman"/>
          <w:sz w:val="24"/>
        </w:rPr>
        <w:t>Smluvních</w:t>
      </w:r>
      <w:r w:rsidRPr="008B4752">
        <w:rPr>
          <w:rFonts w:ascii="Times New Roman" w:hAnsi="Times New Roman"/>
          <w:sz w:val="24"/>
        </w:rPr>
        <w:t xml:space="preserve"> podmín</w:t>
      </w:r>
      <w:r w:rsidR="008121A8" w:rsidRPr="008B4752">
        <w:rPr>
          <w:rFonts w:ascii="Times New Roman" w:hAnsi="Times New Roman"/>
          <w:sz w:val="24"/>
        </w:rPr>
        <w:t>e</w:t>
      </w:r>
      <w:r w:rsidRPr="008B4752">
        <w:rPr>
          <w:rFonts w:ascii="Times New Roman" w:hAnsi="Times New Roman"/>
          <w:sz w:val="24"/>
        </w:rPr>
        <w:t>k, Technick</w:t>
      </w:r>
      <w:r w:rsidR="00624D42" w:rsidRPr="008B4752">
        <w:rPr>
          <w:rFonts w:ascii="Times New Roman" w:hAnsi="Times New Roman"/>
          <w:sz w:val="24"/>
        </w:rPr>
        <w:t>é specifikace</w:t>
      </w:r>
      <w:r w:rsidRPr="00832B65">
        <w:rPr>
          <w:rFonts w:ascii="Times New Roman" w:hAnsi="Times New Roman"/>
          <w:sz w:val="24"/>
        </w:rPr>
        <w:t xml:space="preserve">, </w:t>
      </w:r>
      <w:r w:rsidR="00624D42" w:rsidRPr="00832B65">
        <w:rPr>
          <w:rFonts w:ascii="Times New Roman" w:hAnsi="Times New Roman"/>
          <w:sz w:val="24"/>
        </w:rPr>
        <w:t>Výkresů,</w:t>
      </w:r>
      <w:r w:rsidRPr="00832B65">
        <w:rPr>
          <w:rFonts w:ascii="Times New Roman" w:hAnsi="Times New Roman"/>
          <w:sz w:val="24"/>
        </w:rPr>
        <w:t xml:space="preserve"> </w:t>
      </w:r>
      <w:r w:rsidR="00624D42" w:rsidRPr="00832B65">
        <w:rPr>
          <w:rFonts w:ascii="Times New Roman" w:hAnsi="Times New Roman"/>
          <w:sz w:val="24"/>
        </w:rPr>
        <w:t>Výkazu výměr (</w:t>
      </w:r>
      <w:r w:rsidRPr="00832B65">
        <w:rPr>
          <w:rFonts w:ascii="Times New Roman" w:hAnsi="Times New Roman"/>
          <w:sz w:val="24"/>
        </w:rPr>
        <w:t>Soupis</w:t>
      </w:r>
      <w:r w:rsidR="008121A8" w:rsidRPr="00832B65">
        <w:rPr>
          <w:rFonts w:ascii="Times New Roman" w:hAnsi="Times New Roman"/>
          <w:sz w:val="24"/>
        </w:rPr>
        <w:t>u</w:t>
      </w:r>
      <w:r w:rsidRPr="00832B65">
        <w:rPr>
          <w:rFonts w:ascii="Times New Roman" w:hAnsi="Times New Roman"/>
          <w:sz w:val="24"/>
        </w:rPr>
        <w:t xml:space="preserve"> prací</w:t>
      </w:r>
      <w:r w:rsidR="00624D42" w:rsidRPr="00832B65">
        <w:rPr>
          <w:rFonts w:ascii="Times New Roman" w:hAnsi="Times New Roman"/>
          <w:sz w:val="24"/>
        </w:rPr>
        <w:t xml:space="preserve">) </w:t>
      </w:r>
      <w:r w:rsidR="008121A8" w:rsidRPr="00832B65">
        <w:rPr>
          <w:rFonts w:ascii="Times New Roman" w:hAnsi="Times New Roman"/>
          <w:sz w:val="24"/>
        </w:rPr>
        <w:t>včetně preamb</w:t>
      </w:r>
      <w:r w:rsidRPr="00832B65">
        <w:rPr>
          <w:rFonts w:ascii="Times New Roman" w:hAnsi="Times New Roman"/>
          <w:color w:val="000000"/>
          <w:sz w:val="24"/>
        </w:rPr>
        <w:t>ule, další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související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</w:t>
      </w:r>
      <w:r w:rsidR="008121A8" w:rsidRPr="00832B65">
        <w:rPr>
          <w:rFonts w:ascii="Times New Roman" w:hAnsi="Times New Roman"/>
          <w:color w:val="000000"/>
          <w:sz w:val="24"/>
        </w:rPr>
        <w:t>dokumentů</w:t>
      </w:r>
      <w:r w:rsidRPr="00832B65">
        <w:rPr>
          <w:rFonts w:ascii="Times New Roman" w:hAnsi="Times New Roman"/>
          <w:color w:val="000000"/>
          <w:sz w:val="24"/>
        </w:rPr>
        <w:t xml:space="preserve"> a</w:t>
      </w:r>
      <w:r>
        <w:rPr>
          <w:rFonts w:ascii="Times New Roman" w:hAnsi="Times New Roman"/>
          <w:color w:val="000000"/>
          <w:sz w:val="24"/>
        </w:rPr>
        <w:t xml:space="preserve"> připojenou Přílohu k nabídce pro</w:t>
      </w:r>
      <w:r>
        <w:rPr>
          <w:rFonts w:ascii="Times New Roman" w:hAnsi="Times New Roman"/>
          <w:sz w:val="24"/>
        </w:rPr>
        <w:t xml:space="preserve"> realizaci výše uvedené stavby. Tímto nabízíme provedení a dokončení stavby a odstranění veškerých vad v</w:t>
      </w:r>
      <w:r w:rsidR="003F1FF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souladu s touto nabídkou, jejíž součástí jsou všechny uvedené dokumenty, za částku ve výši (v měně platby)</w:t>
      </w:r>
    </w:p>
    <w:p w14:paraId="221CEDCD" w14:textId="77777777" w:rsidR="00466078" w:rsidRDefault="00466078" w:rsidP="003F1FF9">
      <w:pPr>
        <w:pStyle w:val="Export0"/>
        <w:spacing w:before="24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cena bez </w:t>
      </w:r>
      <w:r w:rsidR="00961175">
        <w:rPr>
          <w:rFonts w:ascii="Times New Roman" w:hAnsi="Times New Roman"/>
          <w:lang w:val="cs-CZ"/>
        </w:rPr>
        <w:t>DPH</w:t>
      </w:r>
      <w:r w:rsidR="00B86D44">
        <w:rPr>
          <w:rFonts w:ascii="Times New Roman" w:hAnsi="Times New Roman"/>
          <w:lang w:val="cs-CZ"/>
        </w:rPr>
        <w:t xml:space="preserve"> </w:t>
      </w:r>
      <w:r w:rsidR="00B86D44" w:rsidRPr="00832B65">
        <w:rPr>
          <w:rFonts w:ascii="Times New Roman" w:hAnsi="Times New Roman"/>
          <w:lang w:val="cs-CZ"/>
        </w:rPr>
        <w:t>(</w:t>
      </w:r>
      <w:r w:rsidR="00B86D44" w:rsidRPr="00832B65">
        <w:rPr>
          <w:rFonts w:ascii="Times New Roman" w:hAnsi="Times New Roman"/>
          <w:i/>
          <w:u w:val="single"/>
          <w:lang w:val="cs-CZ"/>
        </w:rPr>
        <w:t>údaj pro hodnocení nabídek</w:t>
      </w:r>
      <w:r w:rsidR="00B86D44" w:rsidRPr="00832B65">
        <w:rPr>
          <w:rFonts w:ascii="Times New Roman" w:hAnsi="Times New Roman"/>
          <w:lang w:val="cs-CZ"/>
        </w:rPr>
        <w:t>)</w:t>
      </w:r>
      <w:r w:rsidR="00B86D44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_____________</w:t>
      </w:r>
      <w:r w:rsidR="00961175">
        <w:rPr>
          <w:rFonts w:ascii="Times New Roman" w:hAnsi="Times New Roman"/>
          <w:lang w:val="cs-CZ"/>
        </w:rPr>
        <w:t>___</w:t>
      </w:r>
      <w:r w:rsidR="00B95CD8">
        <w:rPr>
          <w:rFonts w:ascii="Times New Roman" w:hAnsi="Times New Roman"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3FCB8A15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FA6F45">
        <w:t>do</w:t>
      </w:r>
      <w:r w:rsidR="001D2A50" w:rsidRPr="00FA6F45">
        <w:t> </w:t>
      </w:r>
      <w:r w:rsidR="00FA6F45" w:rsidRPr="00FA6F45">
        <w:rPr>
          <w:b/>
        </w:rPr>
        <w:t>30. 11. 2018</w:t>
      </w:r>
      <w:r w:rsidR="00466078" w:rsidRPr="00FA6F45"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77777777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datu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její dokončení.</w:t>
      </w:r>
    </w:p>
    <w:p w14:paraId="3D5C6E54" w14:textId="77777777" w:rsidR="00466078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>a Smlouva o D</w:t>
      </w:r>
      <w:r w:rsidR="00624D42" w:rsidRPr="00832B65">
        <w:t>ílo</w:t>
      </w:r>
      <w:r w:rsidRPr="00832B65">
        <w:t>, nebude tato nabídka, spolu s jejím písemným</w:t>
      </w:r>
      <w:r>
        <w:t xml:space="preserve"> přijetím z Vaší strany, p</w:t>
      </w:r>
      <w:r w:rsidR="00FD6893">
        <w:t>ředstavovat závaznou Smlouvu o D</w:t>
      </w:r>
      <w:r>
        <w:t>ílo mezi námi.</w:t>
      </w:r>
    </w:p>
    <w:p w14:paraId="1E0173C5" w14:textId="77777777" w:rsidR="0039680D" w:rsidRDefault="0039680D" w:rsidP="003F1FF9">
      <w:pPr>
        <w:pStyle w:val="Zkladntext"/>
        <w:spacing w:before="240"/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proofErr w:type="spellStart"/>
      <w:r w:rsidR="00FB202F">
        <w:t>podzhotovitele</w:t>
      </w:r>
      <w:proofErr w:type="spellEnd"/>
      <w:r w:rsidRPr="001F60BF">
        <w:t xml:space="preserve">: </w:t>
      </w:r>
      <w:r w:rsidR="004F4C4C">
        <w:rPr>
          <w:u w:val="single"/>
        </w:rPr>
        <w:t>Pokládka</w:t>
      </w:r>
      <w:r w:rsidRPr="00A40864">
        <w:rPr>
          <w:u w:val="single"/>
        </w:rPr>
        <w:t xml:space="preserve"> asfalto</w:t>
      </w:r>
      <w:r w:rsidRPr="00CE0BF8">
        <w:rPr>
          <w:u w:val="single"/>
        </w:rPr>
        <w:t>betono</w:t>
      </w:r>
      <w:r w:rsidRPr="00A40864">
        <w:rPr>
          <w:u w:val="single"/>
        </w:rPr>
        <w:t>vých vrstev</w:t>
      </w:r>
      <w:r>
        <w:t xml:space="preserve">. 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2DA023C1" w14:textId="77777777" w:rsidR="00B86D44" w:rsidRPr="00B86D44" w:rsidRDefault="00B86D44" w:rsidP="003F1FF9">
      <w:pPr>
        <w:pStyle w:val="Zkladntext3"/>
        <w:spacing w:before="480"/>
        <w:rPr>
          <w:i w:val="0"/>
        </w:rPr>
      </w:pPr>
      <w:r w:rsidRPr="00832B65">
        <w:rPr>
          <w:i w:val="0"/>
        </w:rPr>
        <w:t>Zhotovitel:</w:t>
      </w:r>
    </w:p>
    <w:p w14:paraId="738867AB" w14:textId="77777777" w:rsidR="00466078" w:rsidRDefault="00466078" w:rsidP="00B86D44">
      <w:pPr>
        <w:spacing w:before="2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Podpis</w:t>
      </w:r>
      <w:r w:rsidR="00B86D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_________________________________ funkce</w:t>
      </w:r>
      <w:proofErr w:type="gramEnd"/>
      <w:r>
        <w:rPr>
          <w:rFonts w:ascii="Times New Roman" w:hAnsi="Times New Roman"/>
          <w:sz w:val="24"/>
        </w:rPr>
        <w:t xml:space="preserve"> ______________________________</w:t>
      </w:r>
    </w:p>
    <w:p w14:paraId="52FE130A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82D53A6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7DEF1285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57A66509" w14:textId="77777777" w:rsidR="00466078" w:rsidRDefault="00466078" w:rsidP="003F1FF9">
      <w:pPr>
        <w:widowControl w:val="0"/>
        <w:spacing w:before="2040"/>
        <w:jc w:val="center"/>
        <w:rPr>
          <w:rFonts w:ascii="Times New Roman" w:hAnsi="Times New Roman"/>
          <w:b/>
          <w:bCs/>
          <w:sz w:val="36"/>
          <w:szCs w:val="36"/>
        </w:rPr>
      </w:pPr>
      <w:r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7F803EDC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E76CF1" w:rsidRPr="00EE254D">
        <w:rPr>
          <w:rFonts w:ascii="Times New Roman" w:hAnsi="Times New Roman"/>
          <w:b/>
          <w:sz w:val="24"/>
          <w:szCs w:val="24"/>
        </w:rPr>
        <w:t>„III/27932 Markvartice - Rakov – Střevač</w:t>
      </w:r>
      <w:r w:rsidR="00E76CF1">
        <w:rPr>
          <w:rFonts w:ascii="Times New Roman" w:hAnsi="Times New Roman"/>
          <w:b/>
          <w:sz w:val="24"/>
          <w:szCs w:val="24"/>
        </w:rPr>
        <w:t>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77777777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Jméno a </w:t>
            </w:r>
            <w:r w:rsidRPr="00832B65">
              <w:rPr>
                <w:rFonts w:ascii="Times New Roman" w:hAnsi="Times New Roman"/>
                <w:szCs w:val="22"/>
              </w:rPr>
              <w:t>adresa Správce stavby</w:t>
            </w:r>
          </w:p>
          <w:p w14:paraId="2DF3646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8E6667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67670E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8E6667" w:rsidRDefault="00D27EE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6BD6D02C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Kutnohorská 59</w:t>
            </w:r>
            <w:r>
              <w:rPr>
                <w:rFonts w:ascii="Times New Roman" w:hAnsi="Times New Roman"/>
                <w:szCs w:val="22"/>
              </w:rPr>
              <w:t>/23</w:t>
            </w:r>
            <w:r w:rsidRPr="008E6667">
              <w:rPr>
                <w:rFonts w:ascii="Times New Roman" w:hAnsi="Times New Roman"/>
                <w:szCs w:val="22"/>
              </w:rPr>
              <w:t>, 500 04 Hradec Králové</w:t>
            </w:r>
            <w:r>
              <w:rPr>
                <w:rFonts w:ascii="Times New Roman" w:hAnsi="Times New Roman"/>
                <w:szCs w:val="22"/>
              </w:rPr>
              <w:t>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03C52EC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Hlavní inženýr stavby:</w:t>
            </w:r>
            <w:r w:rsidRPr="008E6667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79B2B0FF" w14:textId="09A4C96F" w:rsidR="008A6214" w:rsidRPr="008E6667" w:rsidRDefault="009C2F33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</w:t>
            </w:r>
            <w:r w:rsidR="00E77033">
              <w:rPr>
                <w:rFonts w:ascii="Times New Roman" w:hAnsi="Times New Roman"/>
                <w:szCs w:val="22"/>
              </w:rPr>
              <w:t>, tel. 495 540 258</w:t>
            </w:r>
          </w:p>
          <w:p w14:paraId="573D215E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</w:t>
            </w:r>
            <w:r w:rsidR="008A6214">
              <w:rPr>
                <w:rFonts w:ascii="Times New Roman" w:hAnsi="Times New Roman"/>
                <w:szCs w:val="22"/>
              </w:rPr>
              <w:t>.</w:t>
            </w:r>
          </w:p>
          <w:p w14:paraId="5F36015E" w14:textId="4273415A" w:rsidR="008A6214" w:rsidRPr="000D2A2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35DF546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Technický dozor stavebníka:</w:t>
            </w:r>
          </w:p>
          <w:p w14:paraId="6EB9689D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75F9425F" w14:textId="77777777" w:rsidR="00726129" w:rsidRDefault="00726129" w:rsidP="0072612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Václav Podlipný, tel.: 602 205 785, ÚDRŽBA SILNIC Královéhradeckého kraje a.s.</w:t>
            </w:r>
          </w:p>
          <w:p w14:paraId="76743D88" w14:textId="5EBC0CB9" w:rsidR="00726129" w:rsidRPr="008E6667" w:rsidRDefault="00726129" w:rsidP="0072612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IČO: 275 02 988, oddělení přípravy a realizace staveb Jičín, </w:t>
            </w:r>
            <w:r w:rsidR="006A4281">
              <w:rPr>
                <w:rFonts w:ascii="Times New Roman" w:hAnsi="Times New Roman"/>
                <w:szCs w:val="22"/>
              </w:rPr>
              <w:t xml:space="preserve">M. </w:t>
            </w:r>
            <w:proofErr w:type="spellStart"/>
            <w:r w:rsidR="006A4281">
              <w:rPr>
                <w:rFonts w:ascii="Times New Roman" w:hAnsi="Times New Roman"/>
                <w:szCs w:val="22"/>
              </w:rPr>
              <w:t>Koněva</w:t>
            </w:r>
            <w:proofErr w:type="spellEnd"/>
            <w:r w:rsidR="006A4281">
              <w:rPr>
                <w:rFonts w:ascii="Times New Roman" w:hAnsi="Times New Roman"/>
                <w:szCs w:val="22"/>
              </w:rPr>
              <w:t xml:space="preserve"> 467, 506 01 Jičín, </w:t>
            </w:r>
            <w:r>
              <w:rPr>
                <w:rFonts w:ascii="Times New Roman" w:hAnsi="Times New Roman"/>
                <w:szCs w:val="22"/>
              </w:rPr>
              <w:br/>
              <w:t>e-mail</w:t>
            </w:r>
            <w:hyperlink r:id="rId10" w:history="1">
              <w:r w:rsidRPr="005C2D2D">
                <w:rPr>
                  <w:rStyle w:val="Hypertextovodkaz"/>
                  <w:rFonts w:ascii="Times New Roman" w:hAnsi="Times New Roman"/>
                  <w:szCs w:val="22"/>
                </w:rPr>
                <w:t>: vaclav.podlipny@uskhk.eu</w:t>
              </w:r>
            </w:hyperlink>
            <w:r w:rsidRPr="008E6667">
              <w:rPr>
                <w:rFonts w:ascii="Times New Roman" w:hAnsi="Times New Roman"/>
                <w:szCs w:val="22"/>
              </w:rPr>
              <w:t xml:space="preserve"> </w:t>
            </w:r>
          </w:p>
          <w:p w14:paraId="152044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Jméno a adresa k</w:t>
            </w:r>
            <w:r>
              <w:rPr>
                <w:rFonts w:ascii="Times New Roman" w:hAnsi="Times New Roman"/>
                <w:szCs w:val="22"/>
              </w:rPr>
              <w:t>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5A9F031E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Datum zahájení prací</w:t>
            </w:r>
            <w:r w:rsidRPr="00832B65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832B65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6A140C" w:rsidRDefault="006A140C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Stavby (= prací)</w:t>
            </w: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77777777" w:rsidR="003A4059" w:rsidRDefault="003A4059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 týdnů od termínu určeného zadavatelem</w:t>
            </w:r>
          </w:p>
          <w:p w14:paraId="440D5E73" w14:textId="77777777" w:rsidR="00EB3A89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93203CC" w14:textId="77777777" w:rsidR="003A4059" w:rsidRPr="00832B65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Díla</w:t>
            </w:r>
          </w:p>
          <w:p w14:paraId="6EC8844B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(6 týdnů po termínu dokončení Stavby</w:t>
            </w:r>
            <w:r>
              <w:rPr>
                <w:rFonts w:ascii="Times New Roman" w:hAnsi="Times New Roman"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6 týdnů po termínu dokončení</w:t>
            </w:r>
            <w:r>
              <w:rPr>
                <w:rFonts w:ascii="Times New Roman" w:hAnsi="Times New Roman"/>
                <w:szCs w:val="22"/>
              </w:rPr>
              <w:t xml:space="preserve"> Stavby</w:t>
            </w:r>
          </w:p>
        </w:tc>
      </w:tr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55E620BA" w14:textId="7F6616A0" w:rsidR="006A140C" w:rsidRPr="00832B65" w:rsidRDefault="006A140C" w:rsidP="006A140C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realizace Díla</w:t>
            </w:r>
            <w:r w:rsidR="00A844D6">
              <w:rPr>
                <w:rFonts w:ascii="Times New Roman" w:hAnsi="Times New Roman"/>
                <w:szCs w:val="22"/>
              </w:rPr>
              <w:t xml:space="preserve"> za I. a II. sekci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32B65">
              <w:rPr>
                <w:rFonts w:ascii="Times New Roman" w:hAnsi="Times New Roman"/>
              </w:rPr>
              <w:t>(</w:t>
            </w:r>
            <w:r w:rsidRPr="00832B65">
              <w:rPr>
                <w:rFonts w:ascii="Times New Roman" w:hAnsi="Times New Roman"/>
                <w:i/>
                <w:u w:val="single"/>
              </w:rPr>
              <w:t>údaj pro hodnocení nabídek</w:t>
            </w:r>
            <w:r w:rsidRPr="00832B6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832B65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81C4C2" w14:textId="11890D66" w:rsidR="006A140C" w:rsidRPr="005D608F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5D608F">
              <w:rPr>
                <w:rFonts w:ascii="Times New Roman" w:hAnsi="Times New Roman"/>
                <w:szCs w:val="22"/>
              </w:rPr>
              <w:t>…………… týdnů + 6</w:t>
            </w:r>
            <w:r w:rsidR="00F37B51">
              <w:rPr>
                <w:rFonts w:ascii="Times New Roman" w:hAnsi="Times New Roman"/>
                <w:szCs w:val="22"/>
              </w:rPr>
              <w:t xml:space="preserve"> + 6</w:t>
            </w:r>
            <w:r w:rsidRPr="005D608F">
              <w:rPr>
                <w:rFonts w:ascii="Times New Roman" w:hAnsi="Times New Roman"/>
                <w:szCs w:val="22"/>
              </w:rPr>
              <w:t xml:space="preserve"> týdnů (bez zimní přestávky)</w:t>
            </w:r>
          </w:p>
        </w:tc>
      </w:tr>
      <w:tr w:rsidR="006A140C" w:rsidRPr="008E6667" w14:paraId="2701F7DE" w14:textId="77777777" w:rsidTr="008E6667">
        <w:tc>
          <w:tcPr>
            <w:tcW w:w="3510" w:type="dxa"/>
            <w:shd w:val="clear" w:color="auto" w:fill="auto"/>
          </w:tcPr>
          <w:p w14:paraId="53131560" w14:textId="77777777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Záruční doba</w:t>
            </w:r>
          </w:p>
        </w:tc>
        <w:tc>
          <w:tcPr>
            <w:tcW w:w="1418" w:type="dxa"/>
            <w:shd w:val="clear" w:color="auto" w:fill="auto"/>
          </w:tcPr>
          <w:p w14:paraId="1E27DF97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292FBA11" w14:textId="1F97999E" w:rsidR="006A140C" w:rsidRPr="005D608F" w:rsidRDefault="005D608F" w:rsidP="006A140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</w:t>
            </w:r>
            <w:r w:rsidR="006A140C" w:rsidRPr="008E6667">
              <w:rPr>
                <w:rFonts w:ascii="Times New Roman" w:hAnsi="Times New Roman"/>
                <w:szCs w:val="22"/>
              </w:rPr>
              <w:t xml:space="preserve"> měsíců</w:t>
            </w:r>
          </w:p>
        </w:tc>
      </w:tr>
      <w:tr w:rsidR="006A140C" w:rsidRPr="008E6667" w14:paraId="28720054" w14:textId="77777777" w:rsidTr="00FA05EC">
        <w:trPr>
          <w:trHeight w:hRule="exact" w:val="792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18EC363" w14:textId="77777777" w:rsidR="006A140C" w:rsidRPr="00F248F1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lastRenderedPageBreak/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AD9346" w14:textId="353819B1" w:rsidR="006A140C" w:rsidRPr="00133B25" w:rsidRDefault="006A140C" w:rsidP="006A140C">
            <w:pPr>
              <w:rPr>
                <w:rFonts w:ascii="Times New Roman" w:hAnsi="Times New Roman"/>
                <w:szCs w:val="22"/>
              </w:rPr>
            </w:pPr>
            <w:r w:rsidRPr="00133B25">
              <w:rPr>
                <w:rFonts w:ascii="Times New Roman" w:hAnsi="Times New Roman"/>
                <w:szCs w:val="22"/>
              </w:rPr>
              <w:t xml:space="preserve">1. sekce – </w:t>
            </w:r>
            <w:r w:rsidR="00133B25" w:rsidRPr="00133B25">
              <w:rPr>
                <w:rFonts w:ascii="Times New Roman" w:hAnsi="Times New Roman"/>
                <w:szCs w:val="22"/>
              </w:rPr>
              <w:t>Rakov - Střevač</w:t>
            </w:r>
          </w:p>
          <w:p w14:paraId="723CFAE4" w14:textId="115A1377" w:rsidR="006A140C" w:rsidRPr="00133B25" w:rsidRDefault="006A140C" w:rsidP="00133B25">
            <w:pPr>
              <w:rPr>
                <w:rFonts w:ascii="Times New Roman" w:hAnsi="Times New Roman"/>
                <w:szCs w:val="22"/>
              </w:rPr>
            </w:pPr>
            <w:r w:rsidRPr="00133B25">
              <w:rPr>
                <w:rFonts w:ascii="Times New Roman" w:hAnsi="Times New Roman"/>
                <w:szCs w:val="22"/>
              </w:rPr>
              <w:t xml:space="preserve">2. sekce – </w:t>
            </w:r>
            <w:r w:rsidR="00133B25" w:rsidRPr="00133B25">
              <w:rPr>
                <w:rFonts w:ascii="Times New Roman" w:hAnsi="Times New Roman"/>
                <w:szCs w:val="22"/>
              </w:rPr>
              <w:t>Markvartice – Rakov</w:t>
            </w:r>
            <w:r w:rsidR="00133B25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F75FCA" w:rsidRPr="008E6667" w14:paraId="1F964570" w14:textId="77777777" w:rsidTr="00B133D3">
        <w:trPr>
          <w:trHeight w:val="2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88367F7" w14:textId="77777777" w:rsidR="00F75FCA" w:rsidRPr="008E6667" w:rsidRDefault="00F75FCA" w:rsidP="006A140C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Datum</w:t>
            </w:r>
            <w:r>
              <w:rPr>
                <w:rFonts w:ascii="Times New Roman" w:hAnsi="Times New Roman"/>
                <w:szCs w:val="22"/>
              </w:rPr>
              <w:t xml:space="preserve"> zahájení prací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4383338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1B119F92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0E236EAC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00596CAB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01AA87BC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0625DFD7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  <w:p w14:paraId="7608E0DB" w14:textId="77777777" w:rsidR="00F75FCA" w:rsidRPr="0067670E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4DA7207D" w14:textId="77777777" w:rsidR="00F75FCA" w:rsidRPr="008E6667" w:rsidRDefault="00F75FCA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F75FCA" w:rsidRPr="008E6667" w14:paraId="39183FA7" w14:textId="77777777" w:rsidTr="00B133D3">
        <w:trPr>
          <w:trHeight w:val="21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2F28DFC" w14:textId="77777777" w:rsidR="00F75FCA" w:rsidRPr="00133B25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33B25">
              <w:rPr>
                <w:rFonts w:ascii="Times New Roman" w:hAnsi="Times New Roman"/>
                <w:szCs w:val="22"/>
              </w:rPr>
              <w:t>1.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0E3DF483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79D9F1A5" w14:textId="77777777" w:rsidR="00F75FCA" w:rsidRPr="00133B25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33B25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F75FCA" w:rsidRPr="008E6667" w14:paraId="5D6435F3" w14:textId="77777777" w:rsidTr="00B133D3">
        <w:trPr>
          <w:trHeight w:val="21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4EB51E" w14:textId="77777777" w:rsidR="00F75FCA" w:rsidRPr="00133B25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33B25">
              <w:rPr>
                <w:rFonts w:ascii="Times New Roman" w:hAnsi="Times New Roman"/>
                <w:szCs w:val="22"/>
              </w:rPr>
              <w:t>2.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50873CBA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319D16" w14:textId="76378310" w:rsidR="00F75FCA" w:rsidRPr="00133B25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33B25">
              <w:rPr>
                <w:rFonts w:ascii="Times New Roman" w:hAnsi="Times New Roman"/>
                <w:szCs w:val="22"/>
              </w:rPr>
              <w:t xml:space="preserve">V termínu </w:t>
            </w:r>
            <w:r w:rsidR="00E13B8C" w:rsidRPr="00133B25">
              <w:rPr>
                <w:rFonts w:ascii="Times New Roman" w:hAnsi="Times New Roman"/>
                <w:szCs w:val="22"/>
              </w:rPr>
              <w:t>určeném zadavatelem</w:t>
            </w:r>
          </w:p>
        </w:tc>
      </w:tr>
      <w:tr w:rsidR="00F75FCA" w:rsidRPr="008E6667" w14:paraId="675ECA0D" w14:textId="77777777" w:rsidTr="00B133D3">
        <w:trPr>
          <w:trHeight w:val="21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687686EA" w14:textId="77777777" w:rsidR="00F75FCA" w:rsidRPr="0091733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Doba pro dokončení Stavby</w:t>
            </w:r>
            <w:r>
              <w:rPr>
                <w:rFonts w:ascii="Times New Roman" w:hAnsi="Times New Roman"/>
                <w:szCs w:val="22"/>
              </w:rPr>
              <w:t xml:space="preserve"> (= prací)</w:t>
            </w:r>
          </w:p>
        </w:tc>
        <w:tc>
          <w:tcPr>
            <w:tcW w:w="1418" w:type="dxa"/>
            <w:vMerge/>
            <w:shd w:val="clear" w:color="auto" w:fill="auto"/>
          </w:tcPr>
          <w:p w14:paraId="26229E7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192624CF" w14:textId="77777777" w:rsidR="00F75FCA" w:rsidRPr="00B133D3" w:rsidRDefault="00F75FCA" w:rsidP="00F75FCA">
            <w:pPr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F75FCA" w:rsidRPr="008E6667" w14:paraId="65359118" w14:textId="77777777" w:rsidTr="00B133D3">
        <w:trPr>
          <w:trHeight w:val="21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3A7A3F0C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1.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7ED17F87" w14:textId="77777777" w:rsidR="00F75FCA" w:rsidRPr="00AB41D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46166BE2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……… týdnů od termínu určeného zadavatelem</w:t>
            </w:r>
          </w:p>
        </w:tc>
      </w:tr>
      <w:tr w:rsidR="00F75FCA" w:rsidRPr="008E6667" w14:paraId="3A6DE1AC" w14:textId="77777777" w:rsidTr="00B133D3">
        <w:trPr>
          <w:trHeight w:val="21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0C374F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2.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16B2B9A1" w14:textId="77777777" w:rsidR="00F75FCA" w:rsidRPr="00AB41D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88067D" w14:textId="4363F0C8" w:rsidR="00F75FCA" w:rsidRPr="00AB41D1" w:rsidRDefault="00F75FCA" w:rsidP="00E13B8C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 xml:space="preserve">……… týdnů od termínu </w:t>
            </w:r>
            <w:r w:rsidR="00E13B8C">
              <w:rPr>
                <w:rFonts w:ascii="Times New Roman" w:hAnsi="Times New Roman"/>
                <w:szCs w:val="22"/>
              </w:rPr>
              <w:t>určeného zadavatelem</w:t>
            </w:r>
          </w:p>
        </w:tc>
      </w:tr>
      <w:tr w:rsidR="00F75FCA" w:rsidRPr="008E6667" w14:paraId="580AD345" w14:textId="77777777" w:rsidTr="00B133D3">
        <w:trPr>
          <w:trHeight w:val="21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4774B6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Doba pro dokončení Díla</w:t>
            </w:r>
          </w:p>
          <w:p w14:paraId="0F9509B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(6 týdnů po termínu dokončení </w:t>
            </w:r>
            <w:r w:rsidRPr="002C66E6">
              <w:rPr>
                <w:rFonts w:ascii="Times New Roman" w:hAnsi="Times New Roman"/>
                <w:szCs w:val="22"/>
              </w:rPr>
              <w:t>Stavby</w:t>
            </w:r>
            <w:r>
              <w:rPr>
                <w:rFonts w:ascii="Times New Roman" w:hAnsi="Times New Roman"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</w:tcPr>
          <w:p w14:paraId="63A33E2C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089505C4" w14:textId="77777777" w:rsidR="00F75FCA" w:rsidRPr="00B133D3" w:rsidRDefault="00F75FCA" w:rsidP="00F75FCA">
            <w:pPr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F75FCA" w:rsidRPr="008E6667" w14:paraId="53FAF404" w14:textId="77777777" w:rsidTr="00B133D3">
        <w:trPr>
          <w:trHeight w:val="21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3257D835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1.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6F0E306F" w14:textId="77777777" w:rsidR="00F75FCA" w:rsidRPr="00AB41D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E650199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F75FCA" w:rsidRPr="008E6667" w14:paraId="65A5067F" w14:textId="77777777" w:rsidTr="00B133D3">
        <w:trPr>
          <w:trHeight w:val="21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702873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2.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32CCAC4E" w14:textId="77777777" w:rsidR="00F75FCA" w:rsidRPr="00AB41D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AEEB8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F75FCA" w:rsidRPr="008E6667" w14:paraId="6C243B26" w14:textId="77777777" w:rsidTr="00B133D3">
        <w:trPr>
          <w:trHeight w:val="21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06F72782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Doba realizace Díla</w:t>
            </w:r>
          </w:p>
        </w:tc>
        <w:tc>
          <w:tcPr>
            <w:tcW w:w="1418" w:type="dxa"/>
            <w:vMerge/>
            <w:shd w:val="clear" w:color="auto" w:fill="auto"/>
          </w:tcPr>
          <w:p w14:paraId="52B352E2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447F8BD5" w14:textId="77777777" w:rsidR="00F75FCA" w:rsidRPr="00B133D3" w:rsidRDefault="00F75FCA" w:rsidP="00F75FCA">
            <w:pPr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F75FCA" w:rsidRPr="008E6667" w14:paraId="30A326A9" w14:textId="77777777" w:rsidTr="00B133D3">
        <w:trPr>
          <w:trHeight w:val="21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4FE19AA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1.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632B6825" w14:textId="77777777" w:rsidR="00F75FCA" w:rsidRPr="00AB41D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13474808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 xml:space="preserve">…………… týdnů + 6 týdnů </w:t>
            </w:r>
          </w:p>
        </w:tc>
      </w:tr>
      <w:tr w:rsidR="00F75FCA" w:rsidRPr="008E6667" w14:paraId="010FEE23" w14:textId="77777777" w:rsidTr="00B133D3">
        <w:trPr>
          <w:trHeight w:val="216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7E0EED5E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2.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1DB53665" w14:textId="77777777" w:rsidR="00F75FCA" w:rsidRPr="00AB41D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4BF49549" w14:textId="77777777" w:rsidR="00F75FCA" w:rsidRPr="00AB41D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AB41D1">
              <w:rPr>
                <w:rFonts w:ascii="Times New Roman" w:hAnsi="Times New Roman"/>
                <w:szCs w:val="22"/>
              </w:rPr>
              <w:t>…………… týdnů + 6 týdnů</w:t>
            </w:r>
          </w:p>
        </w:tc>
      </w:tr>
      <w:tr w:rsidR="00F75FCA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od Data zahájení prací</w:t>
            </w:r>
          </w:p>
        </w:tc>
      </w:tr>
      <w:tr w:rsidR="00F75FCA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6CA221C4" w:rsidR="00F75FCA" w:rsidRPr="002C66E6" w:rsidRDefault="002B76BE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0,5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 splňující požadavky Smlouvy </w:t>
            </w:r>
          </w:p>
        </w:tc>
      </w:tr>
      <w:tr w:rsidR="00F75FCA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F75FCA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B84B1B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g)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h)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</w:t>
            </w:r>
            <w:r w:rsidRPr="002C66E6">
              <w:rPr>
                <w:rFonts w:ascii="Times New Roman" w:hAnsi="Times New Roman"/>
                <w:szCs w:val="22"/>
              </w:rPr>
              <w:lastRenderedPageBreak/>
              <w:t>den prodlení Zhotovitele s odstraněním vady nebo poškození</w:t>
            </w:r>
          </w:p>
        </w:tc>
      </w:tr>
      <w:tr w:rsidR="00F75FCA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i)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j)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B84B1B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B84B1B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5FAA1EA" w14:textId="77777777" w:rsidTr="008E6667">
        <w:tc>
          <w:tcPr>
            <w:tcW w:w="3510" w:type="dxa"/>
            <w:shd w:val="clear" w:color="auto" w:fill="auto"/>
          </w:tcPr>
          <w:p w14:paraId="7EF07CA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2C66E6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62E7808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663A3B6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Za nedodržení Doby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pro  dokončení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Díla</w:t>
            </w:r>
          </w:p>
        </w:tc>
        <w:tc>
          <w:tcPr>
            <w:tcW w:w="1418" w:type="dxa"/>
            <w:shd w:val="clear" w:color="auto" w:fill="auto"/>
          </w:tcPr>
          <w:p w14:paraId="63064E3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03F26ADF" w14:textId="614958FA" w:rsidR="00F75FCA" w:rsidRPr="002C66E6" w:rsidRDefault="00F75FCA" w:rsidP="00B84B1B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přijaté smluvní částky bez DPH příslušné sekce (</w:t>
            </w:r>
            <w:r w:rsidR="00B84B1B">
              <w:rPr>
                <w:rFonts w:ascii="Times New Roman" w:hAnsi="Times New Roman"/>
                <w:szCs w:val="22"/>
              </w:rPr>
              <w:t>I. sekce, II. sekce</w:t>
            </w:r>
            <w:r w:rsidRPr="002C66E6">
              <w:rPr>
                <w:rFonts w:ascii="Times New Roman" w:hAnsi="Times New Roman"/>
                <w:szCs w:val="22"/>
              </w:rPr>
              <w:t>) za každý započatý den prodlení Zhotovitele s dokončením</w:t>
            </w:r>
          </w:p>
        </w:tc>
      </w:tr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F75FCA" w:rsidRPr="008E6667" w14:paraId="6C0E1090" w14:textId="77777777" w:rsidTr="008E6667">
        <w:tc>
          <w:tcPr>
            <w:tcW w:w="3510" w:type="dxa"/>
            <w:shd w:val="clear" w:color="auto" w:fill="auto"/>
          </w:tcPr>
          <w:p w14:paraId="25CE2BD2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</w:t>
            </w:r>
          </w:p>
        </w:tc>
        <w:tc>
          <w:tcPr>
            <w:tcW w:w="1418" w:type="dxa"/>
            <w:shd w:val="clear" w:color="auto" w:fill="auto"/>
          </w:tcPr>
          <w:p w14:paraId="7173F146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</w:tcPr>
          <w:p w14:paraId="07FC106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 musí ke každému okamžiku plnění Smlouvy dosahovat alespoň souhrnné ceny do té doby provedených prací bez DPH</w:t>
            </w:r>
          </w:p>
        </w:tc>
      </w:tr>
      <w:tr w:rsidR="00F75FCA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Minimální částka pojistného krytí</w:t>
            </w:r>
          </w:p>
        </w:tc>
        <w:tc>
          <w:tcPr>
            <w:tcW w:w="1418" w:type="dxa"/>
            <w:shd w:val="clear" w:color="auto" w:fill="auto"/>
          </w:tcPr>
          <w:p w14:paraId="3FE22087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3969" w:type="dxa"/>
            <w:shd w:val="clear" w:color="auto" w:fill="auto"/>
          </w:tcPr>
          <w:p w14:paraId="6106B22F" w14:textId="1950E6D1" w:rsidR="00F75FCA" w:rsidRPr="002C66E6" w:rsidRDefault="00613E7D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mil. Kč</w:t>
            </w:r>
          </w:p>
        </w:tc>
      </w:tr>
    </w:tbl>
    <w:p w14:paraId="545A8841" w14:textId="77777777" w:rsidR="00A05A8A" w:rsidRDefault="00A05A8A" w:rsidP="00A96AB0">
      <w:pPr>
        <w:tabs>
          <w:tab w:val="left" w:pos="7800"/>
        </w:tabs>
        <w:spacing w:before="120"/>
        <w:rPr>
          <w:rFonts w:ascii="Times New Roman" w:hAnsi="Times New Roman"/>
          <w:b/>
        </w:rPr>
      </w:pPr>
    </w:p>
    <w:p w14:paraId="302A0CB7" w14:textId="77777777" w:rsidR="000F6575" w:rsidRDefault="00A96AB0" w:rsidP="00A96AB0">
      <w:pPr>
        <w:tabs>
          <w:tab w:val="left" w:pos="7800"/>
        </w:tabs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8369FEC" w14:textId="77777777" w:rsidR="00840EDE" w:rsidRPr="00B86D44" w:rsidRDefault="00840EDE" w:rsidP="00840EDE">
      <w:pPr>
        <w:pStyle w:val="Zkladntext3"/>
        <w:spacing w:before="480"/>
        <w:rPr>
          <w:i w:val="0"/>
        </w:rPr>
      </w:pPr>
      <w:r w:rsidRPr="002C66E6">
        <w:rPr>
          <w:i w:val="0"/>
        </w:rPr>
        <w:t>Zhotovitel:</w:t>
      </w:r>
    </w:p>
    <w:p w14:paraId="42A1F999" w14:textId="77777777" w:rsidR="00840EDE" w:rsidRDefault="00840EDE" w:rsidP="00840EDE">
      <w:pPr>
        <w:spacing w:before="2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Podpis  _________________________________ funkce</w:t>
      </w:r>
      <w:proofErr w:type="gramEnd"/>
      <w:r>
        <w:rPr>
          <w:rFonts w:ascii="Times New Roman" w:hAnsi="Times New Roman"/>
          <w:sz w:val="24"/>
        </w:rPr>
        <w:t xml:space="preserve"> ______________________________</w:t>
      </w:r>
    </w:p>
    <w:p w14:paraId="5AF14CC1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61A70B6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6F62E5D5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401815FD" w14:textId="77777777" w:rsidR="0067670E" w:rsidRDefault="0067670E" w:rsidP="005C2CF2">
      <w:pPr>
        <w:pStyle w:val="Zkladntext2"/>
        <w:spacing w:before="240"/>
      </w:pPr>
    </w:p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E22F" w14:textId="77777777" w:rsidR="004C5C7F" w:rsidRDefault="004C5C7F">
      <w:r>
        <w:separator/>
      </w:r>
    </w:p>
  </w:endnote>
  <w:endnote w:type="continuationSeparator" w:id="0">
    <w:p w14:paraId="295928AE" w14:textId="77777777" w:rsidR="004C5C7F" w:rsidRDefault="004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9C1C" w14:textId="77777777" w:rsidR="004C5C7F" w:rsidRDefault="004C5C7F">
      <w:r>
        <w:separator/>
      </w:r>
    </w:p>
  </w:footnote>
  <w:footnote w:type="continuationSeparator" w:id="0">
    <w:p w14:paraId="29B1CCEE" w14:textId="77777777" w:rsidR="004C5C7F" w:rsidRDefault="004C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00C9C"/>
    <w:rsid w:val="00000CCC"/>
    <w:rsid w:val="00023507"/>
    <w:rsid w:val="000254BF"/>
    <w:rsid w:val="00094C59"/>
    <w:rsid w:val="000A0FEC"/>
    <w:rsid w:val="000A308F"/>
    <w:rsid w:val="000A309D"/>
    <w:rsid w:val="000A7E49"/>
    <w:rsid w:val="000D2A2A"/>
    <w:rsid w:val="000E2338"/>
    <w:rsid w:val="000E2F8E"/>
    <w:rsid w:val="000E55EC"/>
    <w:rsid w:val="000E71BF"/>
    <w:rsid w:val="000F160B"/>
    <w:rsid w:val="000F52FB"/>
    <w:rsid w:val="000F6575"/>
    <w:rsid w:val="001101B9"/>
    <w:rsid w:val="00111FB1"/>
    <w:rsid w:val="00112C1C"/>
    <w:rsid w:val="00124585"/>
    <w:rsid w:val="00126818"/>
    <w:rsid w:val="00126B41"/>
    <w:rsid w:val="00133B25"/>
    <w:rsid w:val="00162418"/>
    <w:rsid w:val="00167B1D"/>
    <w:rsid w:val="00187CD9"/>
    <w:rsid w:val="001A0347"/>
    <w:rsid w:val="001A066F"/>
    <w:rsid w:val="001A5BAA"/>
    <w:rsid w:val="001C458A"/>
    <w:rsid w:val="001D2A50"/>
    <w:rsid w:val="001D7F92"/>
    <w:rsid w:val="001E6EBF"/>
    <w:rsid w:val="001F1F1D"/>
    <w:rsid w:val="001F471E"/>
    <w:rsid w:val="002048A6"/>
    <w:rsid w:val="00216353"/>
    <w:rsid w:val="00217347"/>
    <w:rsid w:val="00222B77"/>
    <w:rsid w:val="00227C28"/>
    <w:rsid w:val="002A2315"/>
    <w:rsid w:val="002B76BE"/>
    <w:rsid w:val="002C66E6"/>
    <w:rsid w:val="00303904"/>
    <w:rsid w:val="003256BB"/>
    <w:rsid w:val="00346FF4"/>
    <w:rsid w:val="00353745"/>
    <w:rsid w:val="0039680D"/>
    <w:rsid w:val="003A4059"/>
    <w:rsid w:val="003A4FEA"/>
    <w:rsid w:val="003D63C3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F4C4C"/>
    <w:rsid w:val="00521B00"/>
    <w:rsid w:val="00524101"/>
    <w:rsid w:val="005254AD"/>
    <w:rsid w:val="0052689D"/>
    <w:rsid w:val="00531844"/>
    <w:rsid w:val="0053204B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2CF2"/>
    <w:rsid w:val="005D608F"/>
    <w:rsid w:val="005D78FE"/>
    <w:rsid w:val="005F07DC"/>
    <w:rsid w:val="00612113"/>
    <w:rsid w:val="00613E7D"/>
    <w:rsid w:val="00624D42"/>
    <w:rsid w:val="00626C0C"/>
    <w:rsid w:val="00653F8D"/>
    <w:rsid w:val="00662899"/>
    <w:rsid w:val="00665E86"/>
    <w:rsid w:val="006677CE"/>
    <w:rsid w:val="0067225B"/>
    <w:rsid w:val="0067670E"/>
    <w:rsid w:val="006A140C"/>
    <w:rsid w:val="006A4281"/>
    <w:rsid w:val="006A53A0"/>
    <w:rsid w:val="006A72BD"/>
    <w:rsid w:val="006B41E5"/>
    <w:rsid w:val="006B7AC0"/>
    <w:rsid w:val="007077AD"/>
    <w:rsid w:val="0071052B"/>
    <w:rsid w:val="00726129"/>
    <w:rsid w:val="00744948"/>
    <w:rsid w:val="007762DF"/>
    <w:rsid w:val="0079074D"/>
    <w:rsid w:val="00795645"/>
    <w:rsid w:val="007C49BE"/>
    <w:rsid w:val="007F302D"/>
    <w:rsid w:val="007F3324"/>
    <w:rsid w:val="008121A8"/>
    <w:rsid w:val="00820060"/>
    <w:rsid w:val="00832B65"/>
    <w:rsid w:val="00835D65"/>
    <w:rsid w:val="008376CC"/>
    <w:rsid w:val="00840EDE"/>
    <w:rsid w:val="00851A2C"/>
    <w:rsid w:val="008609AC"/>
    <w:rsid w:val="008658A3"/>
    <w:rsid w:val="00895662"/>
    <w:rsid w:val="008A6214"/>
    <w:rsid w:val="008B071D"/>
    <w:rsid w:val="008B38CC"/>
    <w:rsid w:val="008B4752"/>
    <w:rsid w:val="008D5AD5"/>
    <w:rsid w:val="008E6667"/>
    <w:rsid w:val="00912523"/>
    <w:rsid w:val="0094282C"/>
    <w:rsid w:val="00961175"/>
    <w:rsid w:val="00997928"/>
    <w:rsid w:val="009A6417"/>
    <w:rsid w:val="009C2F33"/>
    <w:rsid w:val="009E61FE"/>
    <w:rsid w:val="009F404D"/>
    <w:rsid w:val="00A055A4"/>
    <w:rsid w:val="00A05A8A"/>
    <w:rsid w:val="00A2223C"/>
    <w:rsid w:val="00A37813"/>
    <w:rsid w:val="00A62D99"/>
    <w:rsid w:val="00A709F9"/>
    <w:rsid w:val="00A80B53"/>
    <w:rsid w:val="00A81C2D"/>
    <w:rsid w:val="00A844D6"/>
    <w:rsid w:val="00A96AB0"/>
    <w:rsid w:val="00AA6AD4"/>
    <w:rsid w:val="00AB1004"/>
    <w:rsid w:val="00AB41D1"/>
    <w:rsid w:val="00B133D3"/>
    <w:rsid w:val="00B1423F"/>
    <w:rsid w:val="00B370E0"/>
    <w:rsid w:val="00B479A8"/>
    <w:rsid w:val="00B641A3"/>
    <w:rsid w:val="00B73E10"/>
    <w:rsid w:val="00B84B1B"/>
    <w:rsid w:val="00B86D44"/>
    <w:rsid w:val="00B94D9B"/>
    <w:rsid w:val="00B95CD8"/>
    <w:rsid w:val="00BC2F31"/>
    <w:rsid w:val="00C05A7C"/>
    <w:rsid w:val="00C1555B"/>
    <w:rsid w:val="00C40EED"/>
    <w:rsid w:val="00C510E6"/>
    <w:rsid w:val="00C5121C"/>
    <w:rsid w:val="00C521DB"/>
    <w:rsid w:val="00C634CB"/>
    <w:rsid w:val="00CB429F"/>
    <w:rsid w:val="00CC5B96"/>
    <w:rsid w:val="00CD06FE"/>
    <w:rsid w:val="00CE0BF8"/>
    <w:rsid w:val="00CE1A41"/>
    <w:rsid w:val="00CF5309"/>
    <w:rsid w:val="00CF7838"/>
    <w:rsid w:val="00D27EE1"/>
    <w:rsid w:val="00D42D20"/>
    <w:rsid w:val="00D5269B"/>
    <w:rsid w:val="00D70FA7"/>
    <w:rsid w:val="00D83669"/>
    <w:rsid w:val="00D8437F"/>
    <w:rsid w:val="00D87EAB"/>
    <w:rsid w:val="00DD7402"/>
    <w:rsid w:val="00DD7979"/>
    <w:rsid w:val="00DE64D7"/>
    <w:rsid w:val="00E11C17"/>
    <w:rsid w:val="00E13B8C"/>
    <w:rsid w:val="00E20E08"/>
    <w:rsid w:val="00E3777F"/>
    <w:rsid w:val="00E42008"/>
    <w:rsid w:val="00E44240"/>
    <w:rsid w:val="00E624D0"/>
    <w:rsid w:val="00E72767"/>
    <w:rsid w:val="00E75894"/>
    <w:rsid w:val="00E76CF1"/>
    <w:rsid w:val="00E77033"/>
    <w:rsid w:val="00E86A0A"/>
    <w:rsid w:val="00EB3A89"/>
    <w:rsid w:val="00EB45EA"/>
    <w:rsid w:val="00EE1083"/>
    <w:rsid w:val="00EE254D"/>
    <w:rsid w:val="00EE2613"/>
    <w:rsid w:val="00F030F9"/>
    <w:rsid w:val="00F14BCC"/>
    <w:rsid w:val="00F20EFB"/>
    <w:rsid w:val="00F24069"/>
    <w:rsid w:val="00F248F1"/>
    <w:rsid w:val="00F37B51"/>
    <w:rsid w:val="00F4207F"/>
    <w:rsid w:val="00F75FCA"/>
    <w:rsid w:val="00F8599D"/>
    <w:rsid w:val="00FA05EC"/>
    <w:rsid w:val="00FA5B02"/>
    <w:rsid w:val="00FA6F45"/>
    <w:rsid w:val="00FB202F"/>
    <w:rsid w:val="00FC700C"/>
    <w:rsid w:val="00FD6893"/>
    <w:rsid w:val="00FE0C94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2B57C41A-2FF4-4DC8-820D-8E311BF0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261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:%20vaclav.podlipny@uskhk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7706E-E2B7-40E3-B8A8-E04445640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Vlková</cp:lastModifiedBy>
  <cp:revision>24</cp:revision>
  <cp:lastPrinted>2016-07-27T08:59:00Z</cp:lastPrinted>
  <dcterms:created xsi:type="dcterms:W3CDTF">2017-10-04T11:17:00Z</dcterms:created>
  <dcterms:modified xsi:type="dcterms:W3CDTF">2018-03-07T07:51:00Z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