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3" w:rsidRPr="00C5658A" w:rsidRDefault="003C2D39" w:rsidP="0099701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Čestné prohlášení </w:t>
      </w:r>
      <w:r w:rsidR="00997018">
        <w:rPr>
          <w:rFonts w:ascii="Arial" w:hAnsi="Arial" w:cs="Arial"/>
          <w:b/>
          <w:bCs/>
          <w:sz w:val="24"/>
          <w:szCs w:val="32"/>
        </w:rPr>
        <w:t>o kvalifikaci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0A4FD1" w:rsidRDefault="007678F6" w:rsidP="007678F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212C2">
              <w:rPr>
                <w:rFonts w:ascii="Arial" w:hAnsi="Arial" w:cs="Arial"/>
                <w:b/>
                <w:sz w:val="24"/>
                <w:szCs w:val="24"/>
              </w:rPr>
              <w:t>PP Údolí Bystřice (V část)</w:t>
            </w:r>
            <w:bookmarkStart w:id="0" w:name="_GoBack"/>
            <w:bookmarkEnd w:id="0"/>
            <w:r w:rsidRPr="00F302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8549DF" w:rsidP="00123A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>eřejn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zakázk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018"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="003C2D39" w:rsidRPr="003C2D3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123AA0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C66DA3" w:rsidRPr="00CB5F85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="00F86835"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pojištění;</w:t>
      </w:r>
    </w:p>
    <w:p w:rsidR="00997018" w:rsidRP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="00997018" w:rsidRDefault="00997018" w:rsidP="00997018">
      <w:pPr>
        <w:numPr>
          <w:ilvl w:val="0"/>
          <w:numId w:val="17"/>
        </w:numPr>
        <w:spacing w:before="120" w:after="12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není v likvidaci ve smyslu § 187 zákona č. 89/2012 Sb., občanský zákoník, v účinném znění, proti němuž nebylo vydáno rozhodnutí o úpadku ve smyslu § 136 zákona č. 182/2006 Sb., o úpadku a způsobech jeho řešení (insolvenční zákon), v účinném znění, vůči němuž nebyla nařízena nucená správa podle jiného právního předpisu nebo v obdobné situaci podle právního řádu země sídla dodavatele.</w:t>
      </w:r>
    </w:p>
    <w:p w:rsidR="00997018" w:rsidRPr="00997018" w:rsidRDefault="00997018" w:rsidP="00997018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997018">
        <w:rPr>
          <w:rFonts w:ascii="Arial" w:hAnsi="Arial" w:cs="Arial"/>
          <w:b/>
          <w:sz w:val="20"/>
          <w:szCs w:val="20"/>
        </w:rPr>
        <w:t>Dodavatel k prokázání profesní způsobilosti prohlašuje, že:</w:t>
      </w:r>
    </w:p>
    <w:p w:rsidR="00997018" w:rsidRDefault="00997018" w:rsidP="00997018">
      <w:pPr>
        <w:spacing w:before="120"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997018">
        <w:rPr>
          <w:rFonts w:ascii="Arial" w:hAnsi="Arial" w:cs="Arial"/>
          <w:bCs/>
          <w:sz w:val="20"/>
          <w:szCs w:val="20"/>
        </w:rPr>
        <w:t>pokud jiný právní předpis vyžaduje zápis dodavatele do obchodního rejstříku nebo jiné evidence, je v takové evidenci zapsán a je schopen to prokázat předložení</w:t>
      </w:r>
      <w:r>
        <w:rPr>
          <w:rFonts w:ascii="Arial" w:hAnsi="Arial" w:cs="Arial"/>
          <w:bCs/>
          <w:sz w:val="20"/>
          <w:szCs w:val="20"/>
        </w:rPr>
        <w:t>m výpisu z takové evidence.</w:t>
      </w:r>
    </w:p>
    <w:p w:rsidR="00CB5F85" w:rsidRPr="003C2D39" w:rsidRDefault="00CB5F85" w:rsidP="00997018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997018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B83" w:rsidRDefault="00371B83" w:rsidP="002002D1">
      <w:pPr>
        <w:spacing w:after="0" w:line="240" w:lineRule="auto"/>
      </w:pPr>
      <w:r>
        <w:separator/>
      </w:r>
    </w:p>
  </w:endnote>
  <w:end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5212C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B83" w:rsidRDefault="00371B83" w:rsidP="002002D1">
      <w:pPr>
        <w:spacing w:after="0" w:line="240" w:lineRule="auto"/>
      </w:pPr>
      <w:r>
        <w:separator/>
      </w:r>
    </w:p>
  </w:footnote>
  <w:footnote w:type="continuationSeparator" w:id="0">
    <w:p w:rsidR="00371B83" w:rsidRDefault="00371B8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3C2D39">
      <w:rPr>
        <w:rFonts w:ascii="Arial" w:hAnsi="Arial" w:cs="Arial"/>
        <w:bCs/>
        <w:sz w:val="16"/>
      </w:rPr>
      <w:t>3</w:t>
    </w:r>
    <w:r w:rsidR="00DE61A8" w:rsidRPr="00C5658A">
      <w:rPr>
        <w:rFonts w:ascii="Arial" w:hAnsi="Arial" w:cs="Arial"/>
        <w:bCs/>
        <w:sz w:val="16"/>
      </w:rPr>
      <w:t xml:space="preserve"> </w:t>
    </w:r>
    <w:r w:rsidR="00997018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0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0B0F"/>
    <w:rsid w:val="00025F66"/>
    <w:rsid w:val="000A4DF6"/>
    <w:rsid w:val="000A4FD1"/>
    <w:rsid w:val="00123AA0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1B83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212C2"/>
    <w:rsid w:val="00535601"/>
    <w:rsid w:val="005416A7"/>
    <w:rsid w:val="00541786"/>
    <w:rsid w:val="00554011"/>
    <w:rsid w:val="00555ED1"/>
    <w:rsid w:val="0058256D"/>
    <w:rsid w:val="005A071B"/>
    <w:rsid w:val="005C6466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35594"/>
    <w:rsid w:val="00743A79"/>
    <w:rsid w:val="007678F6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549DF"/>
    <w:rsid w:val="00865408"/>
    <w:rsid w:val="00866080"/>
    <w:rsid w:val="008B05D1"/>
    <w:rsid w:val="008D47D4"/>
    <w:rsid w:val="00903F99"/>
    <w:rsid w:val="00923085"/>
    <w:rsid w:val="00976161"/>
    <w:rsid w:val="00993B39"/>
    <w:rsid w:val="00997018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154FC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2908-A0B5-4B3A-BB47-9C6D04A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7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4F4AA-3479-4326-B6D8-C34A5A72E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F7D5F-B6D9-426F-B1F6-3C97E79C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72159-1BB8-450A-9914-A075B6DF4E43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66e70fa-7670-43a6-99e2-cc25946fa8e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Radka Zajíčková</cp:lastModifiedBy>
  <cp:revision>10</cp:revision>
  <cp:lastPrinted>2018-02-19T10:29:00Z</cp:lastPrinted>
  <dcterms:created xsi:type="dcterms:W3CDTF">2016-10-02T18:22:00Z</dcterms:created>
  <dcterms:modified xsi:type="dcterms:W3CDTF">2018-02-19T10:29:00Z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