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CBE7" w14:textId="77777777" w:rsidR="008955B2" w:rsidRDefault="008955B2" w:rsidP="00A17922">
      <w:pPr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cs-CZ"/>
        </w:rPr>
        <w:t>Seznam služeb vstupujících do hodnocení osoby</w:t>
      </w: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5140E8" w:rsidRPr="005140E8" w14:paraId="05BBCBEA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8" w14:textId="77777777" w:rsidR="005140E8" w:rsidRPr="005140E8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40E8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  <w:vAlign w:val="center"/>
          </w:tcPr>
          <w:p w14:paraId="05BBCBE9" w14:textId="1A830FAE" w:rsidR="005140E8" w:rsidRPr="00E215A1" w:rsidRDefault="00E215A1" w:rsidP="00E215A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15A1">
              <w:rPr>
                <w:rFonts w:ascii="Arial" w:hAnsi="Arial" w:cs="Arial"/>
                <w:b/>
                <w:bCs/>
                <w:sz w:val="20"/>
              </w:rPr>
              <w:t>Technický dozor stavebníka a koordinátora BOZP na stavební akci „Modernizace Vyšší odborné školy a Střední průmyslové školy, Rychnov nad Kněžnou, U Stadionu 1166 – II. etapa, areál Na Jamách“ v rámci projektu „Rozšíření strategické průmyslové zóny Solnice - Kvasiny a zlepšení veřejné infrastruktury v Královéhradeckém regionu“</w:t>
            </w:r>
          </w:p>
        </w:tc>
      </w:tr>
      <w:tr w:rsidR="005140E8" w:rsidRPr="005140E8" w14:paraId="05BBCBED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B" w14:textId="77777777" w:rsidR="005140E8" w:rsidRPr="005140E8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  <w:vAlign w:val="center"/>
          </w:tcPr>
          <w:p w14:paraId="05BBCBEC" w14:textId="77777777" w:rsidR="005140E8" w:rsidRPr="005140E8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Královéhradecký kraj, Pivovarské náměstí 1245, 500 03 Hradec Králové, IČO 708 89 546</w:t>
            </w:r>
          </w:p>
        </w:tc>
      </w:tr>
      <w:tr w:rsidR="005140E8" w:rsidRPr="005140E8" w14:paraId="05BBCBF0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EE" w14:textId="77777777" w:rsidR="005140E8" w:rsidRPr="005140E8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140E8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  <w:vAlign w:val="center"/>
          </w:tcPr>
          <w:p w14:paraId="05BBCBEF" w14:textId="77777777" w:rsidR="005140E8" w:rsidRPr="00E215A1" w:rsidRDefault="005140E8" w:rsidP="00A1792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215A1">
              <w:rPr>
                <w:rFonts w:ascii="Arial" w:hAnsi="Arial" w:cs="Arial"/>
                <w:sz w:val="20"/>
                <w:szCs w:val="20"/>
              </w:rPr>
              <w:t>otevřené řízení veřejné zakázky na služby v nadlimitním režimu</w:t>
            </w:r>
          </w:p>
        </w:tc>
      </w:tr>
    </w:tbl>
    <w:p w14:paraId="05BBCBF1" w14:textId="77777777"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8955B2" w:rsidRPr="008955B2" w14:paraId="05BBCBF3" w14:textId="77777777" w:rsidTr="00A1792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5BBCBF2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8955B2" w:rsidRPr="008955B2" w14:paraId="05BBCBF6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4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vAlign w:val="center"/>
          </w:tcPr>
          <w:p w14:paraId="05BBCBF5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9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7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vAlign w:val="center"/>
          </w:tcPr>
          <w:p w14:paraId="05BBCBF8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8955B2" w:rsidRPr="008955B2" w14:paraId="05BBCBFC" w14:textId="77777777" w:rsidTr="00A1792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5BBCBFA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vAlign w:val="center"/>
          </w:tcPr>
          <w:p w14:paraId="05BBCBFB" w14:textId="77777777" w:rsidR="008955B2" w:rsidRPr="008955B2" w:rsidRDefault="008955B2" w:rsidP="00A1792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BFD" w14:textId="77777777"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11"/>
        <w:gridCol w:w="5777"/>
      </w:tblGrid>
      <w:tr w:rsidR="00EF0E5D" w14:paraId="05BBCC00" w14:textId="77777777" w:rsidTr="00A17922">
        <w:tc>
          <w:tcPr>
            <w:tcW w:w="1890" w:type="pct"/>
            <w:shd w:val="clear" w:color="auto" w:fill="F2F2F2" w:themeFill="background1" w:themeFillShade="F2"/>
            <w:vAlign w:val="center"/>
          </w:tcPr>
          <w:p w14:paraId="05BBCBFE" w14:textId="01122590" w:rsidR="00EF0E5D" w:rsidRPr="008955B2" w:rsidRDefault="00EF0E5D" w:rsidP="008D7BE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  <w:r w:rsidR="00A17922">
              <w:rPr>
                <w:rFonts w:ascii="Arial" w:hAnsi="Arial" w:cs="Arial"/>
                <w:b/>
                <w:sz w:val="20"/>
              </w:rPr>
              <w:t xml:space="preserve"> ve funkci </w:t>
            </w:r>
            <w:r w:rsidR="008D7BEF">
              <w:rPr>
                <w:rFonts w:ascii="Arial" w:hAnsi="Arial" w:cs="Arial"/>
                <w:b/>
                <w:sz w:val="20"/>
              </w:rPr>
              <w:t>TDS</w:t>
            </w:r>
          </w:p>
        </w:tc>
        <w:tc>
          <w:tcPr>
            <w:tcW w:w="3110" w:type="pct"/>
            <w:vAlign w:val="center"/>
          </w:tcPr>
          <w:p w14:paraId="05BBCBFF" w14:textId="6DB08511" w:rsidR="00EF0E5D" w:rsidRPr="008955B2" w:rsidRDefault="00EF0E5D" w:rsidP="00A1792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5BBCC04" w14:textId="7233B87F" w:rsidR="002D6556" w:rsidRPr="00A17922" w:rsidRDefault="000969C1" w:rsidP="00A17922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prohlašuje, že osoba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 xml:space="preserve"> uvedená výše realizovala všechny dále uvedené služby v pozici </w:t>
      </w:r>
      <w:r w:rsidR="008D7BEF">
        <w:rPr>
          <w:rFonts w:ascii="Arial" w:hAnsi="Arial" w:cs="Arial"/>
          <w:b/>
          <w:bCs/>
          <w:sz w:val="20"/>
          <w:szCs w:val="20"/>
        </w:rPr>
        <w:t>TDS</w:t>
      </w:r>
      <w:r w:rsidR="00A17922" w:rsidRPr="00A17922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294"/>
        <w:gridCol w:w="1165"/>
        <w:gridCol w:w="1217"/>
        <w:gridCol w:w="1217"/>
        <w:gridCol w:w="1328"/>
        <w:gridCol w:w="1483"/>
      </w:tblGrid>
      <w:tr w:rsidR="00F85EC4" w:rsidRPr="008955B2" w14:paraId="05BBCC0C" w14:textId="77777777" w:rsidTr="0016185E"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5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4" w:colLast="4"/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6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BBCC07" w14:textId="4D354779" w:rsidR="00F85EC4" w:rsidRPr="006370E6" w:rsidRDefault="00F85EC4" w:rsidP="00EF0E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Jedná se o stavbu </w:t>
            </w:r>
            <w:r w:rsidR="00EF0E5D">
              <w:rPr>
                <w:rFonts w:ascii="Arial" w:hAnsi="Arial" w:cs="Arial"/>
                <w:b/>
                <w:bCs/>
                <w:sz w:val="20"/>
                <w:szCs w:val="20"/>
              </w:rPr>
              <w:t>obdobného charakteru?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8" w14:textId="2F7BF5CA" w:rsidR="00F85EC4" w:rsidRPr="006370E6" w:rsidRDefault="00631E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Investiční náklady stavby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9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A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CC0B" w14:textId="77777777" w:rsidR="00F85EC4" w:rsidRPr="006370E6" w:rsidRDefault="00F8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F85EC4" w:rsidRPr="008955B2" w14:paraId="05BBCC14" w14:textId="77777777" w:rsidTr="0016185E">
        <w:trPr>
          <w:trHeight w:val="567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0D" w14:textId="66358520" w:rsidR="00F85EC4" w:rsidRPr="006370E6" w:rsidRDefault="0016185E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0E" w14:textId="52425861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0F" w14:textId="77777777" w:rsidR="00F85EC4" w:rsidRPr="006370E6" w:rsidRDefault="00F85EC4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0" w14:textId="0F073387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1" w14:textId="425AC785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2" w14:textId="2CEC8432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3" w14:textId="600C9AB9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bookmarkEnd w:id="0"/>
      <w:tr w:rsidR="00F85EC4" w:rsidRPr="008955B2" w14:paraId="05BBCC1C" w14:textId="77777777" w:rsidTr="0016185E">
        <w:trPr>
          <w:trHeight w:val="567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5" w14:textId="58029C8E" w:rsidR="00F85EC4" w:rsidRPr="006370E6" w:rsidRDefault="0016185E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6" w14:textId="540261BF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BCC17" w14:textId="77777777" w:rsidR="00F85EC4" w:rsidRPr="006370E6" w:rsidRDefault="00F85EC4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8" w14:textId="47A8EFB9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9" w14:textId="4BD30040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A" w14:textId="686298FF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B" w14:textId="45713B1D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F85EC4" w:rsidRPr="008955B2" w14:paraId="05BBCC25" w14:textId="77777777" w:rsidTr="0016185E">
        <w:trPr>
          <w:trHeight w:val="567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E" w14:textId="3D121FE6" w:rsidR="00F85EC4" w:rsidRPr="006370E6" w:rsidRDefault="0016185E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1F" w14:textId="6D733EEB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BCC20" w14:textId="77777777" w:rsidR="00F85EC4" w:rsidRPr="006370E6" w:rsidRDefault="00F85EC4" w:rsidP="001618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ANO/NE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1" w14:textId="28AD1F49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2" w14:textId="724F9812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3" w14:textId="2C616263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CC24" w14:textId="7CA5B841" w:rsidR="00F85EC4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16185E" w:rsidRPr="008955B2" w14:paraId="607A42FB" w14:textId="77777777" w:rsidTr="0016185E">
        <w:trPr>
          <w:trHeight w:val="567"/>
        </w:trPr>
        <w:tc>
          <w:tcPr>
            <w:tcW w:w="2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C097" w14:textId="79BAF026" w:rsidR="0016185E" w:rsidRPr="00250546" w:rsidRDefault="0016185E" w:rsidP="0016185E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Součet investičních nákladů v Kč bez DPH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0618" w14:textId="5797A2A5" w:rsidR="0016185E" w:rsidRPr="0016185E" w:rsidRDefault="0016185E" w:rsidP="0016185E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16185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82BB" w14:textId="77777777" w:rsidR="0016185E" w:rsidRPr="0016185E" w:rsidRDefault="0016185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BBCC26" w14:textId="77777777" w:rsidR="002D6556" w:rsidRPr="006370E6" w:rsidRDefault="008955B2" w:rsidP="006370E6">
      <w:pPr>
        <w:spacing w:before="240" w:after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05BBCC27" w14:textId="77777777" w:rsidR="00576689" w:rsidRPr="006370E6" w:rsidRDefault="008955B2" w:rsidP="00E215A1">
      <w:pPr>
        <w:ind w:left="705" w:hanging="705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sectPr w:rsidR="00576689" w:rsidRPr="006370E6" w:rsidSect="00A179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5816" w14:textId="77777777" w:rsidR="00250311" w:rsidRDefault="00250311" w:rsidP="008955B2">
      <w:r>
        <w:separator/>
      </w:r>
    </w:p>
  </w:endnote>
  <w:endnote w:type="continuationSeparator" w:id="0">
    <w:p w14:paraId="186C801B" w14:textId="77777777" w:rsidR="00250311" w:rsidRDefault="00250311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2F7D" w14:textId="77777777" w:rsidR="00250311" w:rsidRDefault="00250311" w:rsidP="008955B2">
      <w:r>
        <w:separator/>
      </w:r>
    </w:p>
  </w:footnote>
  <w:footnote w:type="continuationSeparator" w:id="0">
    <w:p w14:paraId="3461E65C" w14:textId="77777777" w:rsidR="00250311" w:rsidRDefault="00250311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CC2C" w14:textId="0FFED805" w:rsidR="008955B2" w:rsidRPr="006370E6" w:rsidRDefault="008955B2">
    <w:pPr>
      <w:pStyle w:val="Zhlav"/>
      <w:rPr>
        <w:rFonts w:ascii="Arial" w:hAnsi="Arial" w:cs="Arial"/>
        <w:sz w:val="16"/>
      </w:rPr>
    </w:pPr>
    <w:r w:rsidRPr="006370E6">
      <w:rPr>
        <w:rFonts w:ascii="Arial" w:hAnsi="Arial" w:cs="Arial"/>
        <w:sz w:val="16"/>
      </w:rPr>
      <w:t xml:space="preserve">Příloha č. </w:t>
    </w:r>
    <w:r w:rsidR="0016185E">
      <w:rPr>
        <w:rFonts w:ascii="Arial" w:hAnsi="Arial" w:cs="Arial"/>
        <w:sz w:val="16"/>
      </w:rPr>
      <w:t>5</w:t>
    </w:r>
    <w:r w:rsidRPr="006370E6">
      <w:rPr>
        <w:rFonts w:ascii="Arial" w:hAnsi="Arial" w:cs="Arial"/>
        <w:sz w:val="16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6"/>
    <w:rsid w:val="000969C1"/>
    <w:rsid w:val="0016185E"/>
    <w:rsid w:val="00167150"/>
    <w:rsid w:val="00250311"/>
    <w:rsid w:val="00250546"/>
    <w:rsid w:val="002765C6"/>
    <w:rsid w:val="002D6556"/>
    <w:rsid w:val="00391844"/>
    <w:rsid w:val="00490A08"/>
    <w:rsid w:val="005140E8"/>
    <w:rsid w:val="00551C0F"/>
    <w:rsid w:val="00576689"/>
    <w:rsid w:val="00631EC6"/>
    <w:rsid w:val="006370E6"/>
    <w:rsid w:val="008955B2"/>
    <w:rsid w:val="008D7BEF"/>
    <w:rsid w:val="009F1599"/>
    <w:rsid w:val="00A12796"/>
    <w:rsid w:val="00A17922"/>
    <w:rsid w:val="00B8086C"/>
    <w:rsid w:val="00C9027A"/>
    <w:rsid w:val="00CC7CDC"/>
    <w:rsid w:val="00E215A1"/>
    <w:rsid w:val="00E47608"/>
    <w:rsid w:val="00EF0E5D"/>
    <w:rsid w:val="00F85EC4"/>
    <w:rsid w:val="00FA4C27"/>
    <w:rsid w:val="00F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1C8F1-4B7A-4633-881D-079A8F65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documentManagement/types"/>
    <ds:schemaRef ds:uri="766e70fa-7670-43a6-99e2-cc25946fa8ea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d333a1-16ff-4112-9e5f-d60bf71a1e9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seznamu služeb pro hodnocení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služeb pro hodnocení</dc:title>
  <dc:creator>CIRI</dc:creator>
  <cp:lastModifiedBy>JB</cp:lastModifiedBy>
  <cp:revision>15</cp:revision>
  <cp:lastPrinted>2018-03-08T16:11:00Z</cp:lastPrinted>
  <dcterms:created xsi:type="dcterms:W3CDTF">2017-05-10T10:29:00Z</dcterms:created>
  <dcterms:modified xsi:type="dcterms:W3CDTF">2018-03-08T16:11:00Z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