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D229C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29C5">
              <w:rPr>
                <w:rFonts w:ascii="Arial" w:hAnsi="Arial" w:cs="Arial"/>
                <w:b/>
                <w:sz w:val="20"/>
                <w:szCs w:val="20"/>
              </w:rPr>
              <w:t>„Další etapa modernizace technického vybavení pro unikátní obory SPŠKS v Hořicích - VZ na dodavatele konektivity a PC včetně příslušenství</w:t>
            </w:r>
            <w:r w:rsidR="00493DB2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bookmarkStart w:id="0" w:name="_GoBack"/>
            <w:bookmarkEnd w:id="0"/>
            <w:r w:rsidRPr="00D229C5">
              <w:rPr>
                <w:rFonts w:ascii="Arial" w:hAnsi="Arial" w:cs="Arial"/>
                <w:b/>
                <w:sz w:val="20"/>
                <w:szCs w:val="20"/>
              </w:rPr>
              <w:t xml:space="preserve">“  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D14ECC" w:rsidP="00D634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634BF">
              <w:rPr>
                <w:rFonts w:ascii="Arial" w:hAnsi="Arial" w:cs="Arial"/>
                <w:sz w:val="20"/>
                <w:szCs w:val="20"/>
              </w:rPr>
              <w:t>dodávky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ECC">
              <w:rPr>
                <w:rFonts w:ascii="Arial" w:hAnsi="Arial" w:cs="Arial"/>
                <w:sz w:val="20"/>
                <w:szCs w:val="20"/>
              </w:rPr>
              <w:t>v nadlimitním režimu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1D5358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2"/>
        <w:gridCol w:w="302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31" w:rsidRDefault="00811A31" w:rsidP="002002D1">
      <w:pPr>
        <w:spacing w:after="0" w:line="240" w:lineRule="auto"/>
      </w:pPr>
      <w:r>
        <w:separator/>
      </w:r>
    </w:p>
  </w:endnote>
  <w:endnote w:type="continuationSeparator" w:id="0">
    <w:p w:rsidR="00811A31" w:rsidRDefault="00811A31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493DB2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31" w:rsidRDefault="00811A31" w:rsidP="002002D1">
      <w:pPr>
        <w:spacing w:after="0" w:line="240" w:lineRule="auto"/>
      </w:pPr>
      <w:r>
        <w:separator/>
      </w:r>
    </w:p>
  </w:footnote>
  <w:footnote w:type="continuationSeparator" w:id="0">
    <w:p w:rsidR="00811A31" w:rsidRDefault="00811A31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93DB2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82165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229C5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9F3A"/>
  <w15:docId w15:val="{28EB977A-1625-442D-A33A-2113FDED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5ADDB-A766-4A92-A518-4B32AFDAD99B}">
  <ds:schemaRefs>
    <ds:schemaRef ds:uri="http://purl.org/dc/elements/1.1/"/>
    <ds:schemaRef ds:uri="http://schemas.microsoft.com/office/2006/metadata/properties"/>
    <ds:schemaRef ds:uri="http://purl.org/dc/dcmitype/"/>
    <ds:schemaRef ds:uri="766e70fa-7670-43a6-99e2-cc25946fa8ea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Klimešová Šárka Mgr.</cp:lastModifiedBy>
  <cp:revision>3</cp:revision>
  <dcterms:created xsi:type="dcterms:W3CDTF">2017-09-08T10:28:00Z</dcterms:created>
  <dcterms:modified xsi:type="dcterms:W3CDTF">2018-01-09T13:21:00Z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