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EFD8" w14:textId="111B199E" w:rsidR="00C66DA3" w:rsidRPr="00C5658A" w:rsidRDefault="00C80090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Vzor čestného prohlášení 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4D62820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2740D4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92D6403" w14:textId="5F992E51" w:rsidR="00C5658A" w:rsidRPr="00F90F97" w:rsidRDefault="00045A11" w:rsidP="00045A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Provádění hlavních a mimořádných mostních prohlídek</w:t>
            </w:r>
          </w:p>
        </w:tc>
      </w:tr>
      <w:bookmarkEnd w:id="0"/>
      <w:tr w:rsidR="00F86835" w:rsidRPr="00CB5F85" w14:paraId="642D3CB5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4516A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75432CA" w14:textId="32E24FF9" w:rsidR="00F86835" w:rsidRPr="00D77611" w:rsidRDefault="000F4FA7" w:rsidP="00061F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FA7">
              <w:rPr>
                <w:rFonts w:ascii="Arial" w:hAnsi="Arial" w:cs="Arial"/>
                <w:sz w:val="20"/>
                <w:szCs w:val="20"/>
              </w:rPr>
              <w:t>S</w:t>
            </w:r>
            <w:r w:rsidR="00061F83">
              <w:rPr>
                <w:rFonts w:ascii="Arial" w:hAnsi="Arial" w:cs="Arial"/>
                <w:sz w:val="20"/>
                <w:szCs w:val="20"/>
              </w:rPr>
              <w:t>práva silnic Královéhradeckého kraje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="00061F83">
              <w:rPr>
                <w:rFonts w:ascii="Arial" w:hAnsi="Arial" w:cs="Arial"/>
                <w:sz w:val="20"/>
                <w:szCs w:val="20"/>
              </w:rPr>
              <w:t>Kutnohorská 59</w:t>
            </w:r>
            <w:r w:rsidRPr="000F4FA7">
              <w:rPr>
                <w:rFonts w:ascii="Arial" w:hAnsi="Arial" w:cs="Arial"/>
                <w:sz w:val="20"/>
                <w:szCs w:val="20"/>
              </w:rPr>
              <w:t>, 5</w:t>
            </w:r>
            <w:r w:rsidR="00061F83">
              <w:rPr>
                <w:rFonts w:ascii="Arial" w:hAnsi="Arial" w:cs="Arial"/>
                <w:sz w:val="20"/>
                <w:szCs w:val="20"/>
              </w:rPr>
              <w:t>00 04</w:t>
            </w:r>
            <w:r w:rsidRPr="000F4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83">
              <w:rPr>
                <w:rFonts w:ascii="Arial" w:hAnsi="Arial" w:cs="Arial"/>
                <w:sz w:val="20"/>
                <w:szCs w:val="20"/>
              </w:rPr>
              <w:t>Hradec Králové,</w:t>
            </w:r>
            <w:r>
              <w:rPr>
                <w:rFonts w:ascii="Arial" w:hAnsi="Arial" w:cs="Arial"/>
                <w:sz w:val="20"/>
                <w:szCs w:val="20"/>
              </w:rPr>
              <w:t xml:space="preserve"> IČO </w:t>
            </w:r>
            <w:r w:rsidR="00061F83">
              <w:rPr>
                <w:rFonts w:ascii="Arial" w:hAnsi="Arial" w:cs="Arial"/>
                <w:sz w:val="20"/>
                <w:szCs w:val="20"/>
              </w:rPr>
              <w:t>70947996</w:t>
            </w:r>
          </w:p>
        </w:tc>
      </w:tr>
      <w:tr w:rsidR="00C5658A" w:rsidRPr="00CB5F85" w14:paraId="0B76DFD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67ED6F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B0A0BE3" w14:textId="28A964AF" w:rsidR="00C5658A" w:rsidRPr="00D77611" w:rsidRDefault="008A2576" w:rsidP="00E23B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576">
              <w:rPr>
                <w:rFonts w:ascii="Arial" w:hAnsi="Arial" w:cs="Arial"/>
                <w:sz w:val="20"/>
                <w:szCs w:val="20"/>
              </w:rPr>
              <w:t>výběrové řízení veřejné zakázky malého rozsahu na služby</w:t>
            </w:r>
          </w:p>
        </w:tc>
      </w:tr>
    </w:tbl>
    <w:p w14:paraId="6A76869C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6BD12504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16F56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8869F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185F7E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B85011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3AB3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56C81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04697D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9147B8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9FD2EF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0FEC69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64F8D4B" w14:textId="77777777" w:rsidR="00596B9B" w:rsidRPr="00CD70A7" w:rsidRDefault="00596B9B" w:rsidP="00596B9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D70A7"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4EC710D" w14:textId="77777777" w:rsidR="00596B9B" w:rsidRPr="000D6ACD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 v zemi svého sídla v posledních 5 letech před zahájením zadávacího řízení pravomocně odsouzen pro trestný čin uvedený v příloze č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3499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zákona</w:t>
      </w:r>
      <w:r w:rsidRPr="00C234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č. 134/2016 Sb., o zadávání veřejných zakázek, ve znění pozdějších předpisů (dále jen „zákon“) </w:t>
      </w:r>
      <w:r w:rsidRPr="00C23499">
        <w:rPr>
          <w:rFonts w:ascii="Arial" w:hAnsi="Arial" w:cs="Arial"/>
          <w:bCs/>
          <w:sz w:val="20"/>
          <w:szCs w:val="20"/>
        </w:rPr>
        <w:t>nebo obdobný trestný čin podle právního řádu země sídla dodavatele; k zahl</w:t>
      </w:r>
      <w:r>
        <w:rPr>
          <w:rFonts w:ascii="Arial" w:hAnsi="Arial" w:cs="Arial"/>
          <w:bCs/>
          <w:sz w:val="20"/>
          <w:szCs w:val="20"/>
        </w:rPr>
        <w:t>azeným odsouzením se nepřihlíží;</w:t>
      </w:r>
    </w:p>
    <w:p w14:paraId="5DB9F4D6" w14:textId="77777777" w:rsidR="00596B9B" w:rsidRPr="008C56FF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bCs/>
          <w:sz w:val="20"/>
          <w:szCs w:val="20"/>
        </w:rPr>
        <w:t>;</w:t>
      </w:r>
    </w:p>
    <w:p w14:paraId="41F28BE9" w14:textId="77777777" w:rsidR="00596B9B" w:rsidRPr="008C56FF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veřejné zdravotní pojištěn</w:t>
      </w:r>
      <w:r>
        <w:rPr>
          <w:rFonts w:ascii="Arial" w:hAnsi="Arial" w:cs="Arial"/>
          <w:bCs/>
          <w:sz w:val="20"/>
          <w:szCs w:val="20"/>
        </w:rPr>
        <w:t>í;</w:t>
      </w:r>
    </w:p>
    <w:p w14:paraId="10EE3F24" w14:textId="77777777" w:rsidR="00596B9B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sociální zabezpečení a příspěvku n</w:t>
      </w:r>
      <w:r>
        <w:rPr>
          <w:rFonts w:ascii="Arial" w:hAnsi="Arial" w:cs="Arial"/>
          <w:bCs/>
          <w:sz w:val="20"/>
          <w:szCs w:val="20"/>
        </w:rPr>
        <w:t>a státní politiku zaměstnanosti;</w:t>
      </w:r>
    </w:p>
    <w:p w14:paraId="299DC553" w14:textId="1EF90539" w:rsidR="003C2D39" w:rsidRPr="00596B9B" w:rsidRDefault="00596B9B" w:rsidP="0059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</w:t>
      </w:r>
      <w:r w:rsidRPr="00C23499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 </w:t>
      </w:r>
      <w:r w:rsidRPr="00C23499">
        <w:rPr>
          <w:rFonts w:ascii="Arial" w:hAnsi="Arial" w:cs="Arial"/>
          <w:bCs/>
          <w:sz w:val="20"/>
          <w:szCs w:val="20"/>
        </w:rPr>
        <w:t>likvidaci</w:t>
      </w:r>
      <w:r>
        <w:rPr>
          <w:rFonts w:ascii="Arial" w:hAnsi="Arial" w:cs="Arial"/>
          <w:bCs/>
          <w:sz w:val="20"/>
          <w:szCs w:val="20"/>
        </w:rPr>
        <w:t xml:space="preserve"> ve smyslu § 187 zákona č. 89/2012 Sb., občanský zákoník, 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proti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bylo vydáno rozhodnutí o úpadku</w:t>
      </w:r>
      <w:r>
        <w:rPr>
          <w:rFonts w:ascii="Arial" w:hAnsi="Arial" w:cs="Arial"/>
          <w:bCs/>
          <w:sz w:val="20"/>
          <w:szCs w:val="20"/>
        </w:rPr>
        <w:t xml:space="preserve"> ve smyslu </w:t>
      </w:r>
      <w:r w:rsidRPr="00F22C16">
        <w:rPr>
          <w:rFonts w:ascii="Arial" w:hAnsi="Arial" w:cs="Arial"/>
          <w:bCs/>
          <w:sz w:val="20"/>
          <w:szCs w:val="20"/>
        </w:rPr>
        <w:t xml:space="preserve">§ 136 zákona č. 182/2006 Sb., o úpadku a způsobech jeho řešení (insolvenční zákon), </w:t>
      </w:r>
      <w:r>
        <w:rPr>
          <w:rFonts w:ascii="Arial" w:hAnsi="Arial" w:cs="Arial"/>
          <w:bCs/>
          <w:sz w:val="20"/>
          <w:szCs w:val="20"/>
        </w:rPr>
        <w:t>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vůči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byla nařízena nucená správa p</w:t>
      </w:r>
      <w:r>
        <w:rPr>
          <w:rFonts w:ascii="Arial" w:hAnsi="Arial" w:cs="Arial"/>
          <w:bCs/>
          <w:sz w:val="20"/>
          <w:szCs w:val="20"/>
        </w:rPr>
        <w:t>odle jiného právního předpisu</w:t>
      </w:r>
      <w:r w:rsidRPr="00C23499">
        <w:rPr>
          <w:rFonts w:ascii="Arial" w:hAnsi="Arial" w:cs="Arial"/>
          <w:bCs/>
          <w:sz w:val="20"/>
          <w:szCs w:val="20"/>
        </w:rPr>
        <w:t xml:space="preserve"> nebo v obdobné situaci podle právního řádu země sídla dodavatele.</w:t>
      </w:r>
    </w:p>
    <w:p w14:paraId="605DFE58" w14:textId="63C9DCB3" w:rsidR="00596B9B" w:rsidRPr="00596B9B" w:rsidRDefault="00596B9B" w:rsidP="00596B9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596B9B">
        <w:rPr>
          <w:rFonts w:ascii="Arial" w:hAnsi="Arial" w:cs="Arial"/>
          <w:b/>
          <w:sz w:val="20"/>
          <w:szCs w:val="20"/>
        </w:rPr>
        <w:t>Dodavatel k prokázání profesní způsobilosti prohlašuje, že:</w:t>
      </w:r>
    </w:p>
    <w:p w14:paraId="060AB4E1" w14:textId="6556980C" w:rsidR="00596B9B" w:rsidRDefault="00596B9B" w:rsidP="0059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96B9B">
        <w:rPr>
          <w:rFonts w:ascii="Arial" w:hAnsi="Arial" w:cs="Arial"/>
          <w:bCs/>
          <w:sz w:val="20"/>
          <w:szCs w:val="20"/>
        </w:rPr>
        <w:t xml:space="preserve">pokud jiný právní předpis </w:t>
      </w:r>
      <w:r>
        <w:rPr>
          <w:rFonts w:ascii="Arial" w:hAnsi="Arial" w:cs="Arial"/>
          <w:bCs/>
          <w:sz w:val="20"/>
          <w:szCs w:val="20"/>
        </w:rPr>
        <w:t xml:space="preserve">vyžaduje </w:t>
      </w:r>
      <w:r w:rsidRPr="00596B9B">
        <w:rPr>
          <w:rFonts w:ascii="Arial" w:hAnsi="Arial" w:cs="Arial"/>
          <w:bCs/>
          <w:sz w:val="20"/>
          <w:szCs w:val="20"/>
        </w:rPr>
        <w:t xml:space="preserve">zápis </w:t>
      </w:r>
      <w:r>
        <w:rPr>
          <w:rFonts w:ascii="Arial" w:hAnsi="Arial" w:cs="Arial"/>
          <w:bCs/>
          <w:sz w:val="20"/>
          <w:szCs w:val="20"/>
        </w:rPr>
        <w:t xml:space="preserve">dodavatele </w:t>
      </w:r>
      <w:r w:rsidRPr="00596B9B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 xml:space="preserve">obchodního rejstříku nebo jiné </w:t>
      </w:r>
      <w:r w:rsidRPr="00596B9B">
        <w:rPr>
          <w:rFonts w:ascii="Arial" w:hAnsi="Arial" w:cs="Arial"/>
          <w:bCs/>
          <w:sz w:val="20"/>
          <w:szCs w:val="20"/>
        </w:rPr>
        <w:t>evidence</w:t>
      </w:r>
      <w:r>
        <w:rPr>
          <w:rFonts w:ascii="Arial" w:hAnsi="Arial" w:cs="Arial"/>
          <w:bCs/>
          <w:sz w:val="20"/>
          <w:szCs w:val="20"/>
        </w:rPr>
        <w:t>, je v takové evidenci zapsán a je schopen to prokázat předložením výpisu z takové evidence;</w:t>
      </w:r>
    </w:p>
    <w:p w14:paraId="69FA68F6" w14:textId="7B1EAA4D" w:rsidR="00596B9B" w:rsidRPr="00061F83" w:rsidRDefault="00596B9B" w:rsidP="00C95348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61F83">
        <w:rPr>
          <w:rFonts w:ascii="Arial" w:hAnsi="Arial" w:cs="Arial"/>
          <w:bCs/>
          <w:sz w:val="20"/>
          <w:szCs w:val="20"/>
        </w:rPr>
        <w:t xml:space="preserve">je on sám či osoba, jejímž prostřednictvím odbornou způsobilost zabezpečuje, odborně způsobilý ve </w:t>
      </w:r>
      <w:r w:rsidR="00C95348" w:rsidRPr="00C95348">
        <w:rPr>
          <w:rFonts w:ascii="Arial" w:hAnsi="Arial" w:cs="Arial"/>
          <w:bCs/>
          <w:sz w:val="20"/>
          <w:szCs w:val="20"/>
        </w:rPr>
        <w:t>smyslu ustanovení vyhlášky č. 104/1997Sb., kterou se provádí zákon č. 13/1997 Sb., o pozemních komunikacíc</w:t>
      </w:r>
      <w:r w:rsidR="00C95348">
        <w:rPr>
          <w:rFonts w:ascii="Arial" w:hAnsi="Arial" w:cs="Arial"/>
          <w:bCs/>
          <w:sz w:val="20"/>
          <w:szCs w:val="20"/>
        </w:rPr>
        <w:t xml:space="preserve">h, ve znění pozdějších předpisů </w:t>
      </w:r>
      <w:r w:rsidRPr="00061F83">
        <w:rPr>
          <w:rFonts w:ascii="Arial" w:hAnsi="Arial" w:cs="Arial"/>
          <w:b/>
          <w:bCs/>
          <w:sz w:val="20"/>
          <w:szCs w:val="20"/>
        </w:rPr>
        <w:br w:type="page"/>
      </w:r>
    </w:p>
    <w:p w14:paraId="301A132B" w14:textId="77777777" w:rsidR="00BA2169" w:rsidRDefault="00BA2169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</w:p>
    <w:p w14:paraId="24A7D227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35E334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F5A353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12B7FAA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116B" w14:textId="77777777" w:rsidR="009D0684" w:rsidRDefault="009D0684" w:rsidP="002002D1">
      <w:pPr>
        <w:spacing w:after="0" w:line="240" w:lineRule="auto"/>
      </w:pPr>
      <w:r>
        <w:separator/>
      </w:r>
    </w:p>
  </w:endnote>
  <w:endnote w:type="continuationSeparator" w:id="0">
    <w:p w14:paraId="6259FCA7" w14:textId="77777777" w:rsidR="009D0684" w:rsidRDefault="009D068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8009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EC61" w14:textId="77777777" w:rsidR="009D0684" w:rsidRDefault="009D0684" w:rsidP="002002D1">
      <w:pPr>
        <w:spacing w:after="0" w:line="240" w:lineRule="auto"/>
      </w:pPr>
      <w:r>
        <w:separator/>
      </w:r>
    </w:p>
  </w:footnote>
  <w:footnote w:type="continuationSeparator" w:id="0">
    <w:p w14:paraId="7EE1F3B1" w14:textId="77777777" w:rsidR="009D0684" w:rsidRDefault="009D068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BE98" w14:textId="23498F62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02898">
      <w:rPr>
        <w:rFonts w:ascii="Arial" w:hAnsi="Arial" w:cs="Arial"/>
        <w:bCs/>
        <w:sz w:val="16"/>
      </w:rPr>
      <w:t>2</w:t>
    </w:r>
    <w:r w:rsidR="00DE61A8" w:rsidRPr="00C5658A">
      <w:rPr>
        <w:rFonts w:ascii="Arial" w:hAnsi="Arial" w:cs="Arial"/>
        <w:bCs/>
        <w:sz w:val="16"/>
      </w:rPr>
      <w:t xml:space="preserve"> </w:t>
    </w:r>
    <w:r w:rsidR="008A2576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45A11"/>
    <w:rsid w:val="00061F83"/>
    <w:rsid w:val="000A4DF6"/>
    <w:rsid w:val="000F4FA7"/>
    <w:rsid w:val="001426BA"/>
    <w:rsid w:val="001923B4"/>
    <w:rsid w:val="001A0B02"/>
    <w:rsid w:val="001B0C12"/>
    <w:rsid w:val="001B595C"/>
    <w:rsid w:val="001C572D"/>
    <w:rsid w:val="001D75A6"/>
    <w:rsid w:val="002002D1"/>
    <w:rsid w:val="00221261"/>
    <w:rsid w:val="002445E3"/>
    <w:rsid w:val="00250033"/>
    <w:rsid w:val="00262118"/>
    <w:rsid w:val="00264142"/>
    <w:rsid w:val="0027012D"/>
    <w:rsid w:val="00270491"/>
    <w:rsid w:val="00280472"/>
    <w:rsid w:val="002951F5"/>
    <w:rsid w:val="002C4CE5"/>
    <w:rsid w:val="002C4D05"/>
    <w:rsid w:val="002D411B"/>
    <w:rsid w:val="00304593"/>
    <w:rsid w:val="00311C50"/>
    <w:rsid w:val="00316C46"/>
    <w:rsid w:val="003352C9"/>
    <w:rsid w:val="00375ED8"/>
    <w:rsid w:val="0038267D"/>
    <w:rsid w:val="003966F5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02898"/>
    <w:rsid w:val="00503D22"/>
    <w:rsid w:val="00535601"/>
    <w:rsid w:val="005416A7"/>
    <w:rsid w:val="00541786"/>
    <w:rsid w:val="00554011"/>
    <w:rsid w:val="00555ED1"/>
    <w:rsid w:val="0058256D"/>
    <w:rsid w:val="00596B9B"/>
    <w:rsid w:val="005A071B"/>
    <w:rsid w:val="005D6247"/>
    <w:rsid w:val="005E2A1D"/>
    <w:rsid w:val="00602449"/>
    <w:rsid w:val="00612869"/>
    <w:rsid w:val="00647F39"/>
    <w:rsid w:val="0066739E"/>
    <w:rsid w:val="006D0152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14E8"/>
    <w:rsid w:val="00865408"/>
    <w:rsid w:val="00866080"/>
    <w:rsid w:val="008A2576"/>
    <w:rsid w:val="008B05D1"/>
    <w:rsid w:val="008D47D4"/>
    <w:rsid w:val="008E5001"/>
    <w:rsid w:val="00903F99"/>
    <w:rsid w:val="00923085"/>
    <w:rsid w:val="00976161"/>
    <w:rsid w:val="00993B39"/>
    <w:rsid w:val="009A193D"/>
    <w:rsid w:val="009A52FF"/>
    <w:rsid w:val="009D0684"/>
    <w:rsid w:val="009E1134"/>
    <w:rsid w:val="009E4542"/>
    <w:rsid w:val="009F72B3"/>
    <w:rsid w:val="00A04EE3"/>
    <w:rsid w:val="00A65597"/>
    <w:rsid w:val="00A91F1E"/>
    <w:rsid w:val="00A94FF9"/>
    <w:rsid w:val="00AA4DD7"/>
    <w:rsid w:val="00AA5718"/>
    <w:rsid w:val="00AA5FA4"/>
    <w:rsid w:val="00AD3D96"/>
    <w:rsid w:val="00AF4BFB"/>
    <w:rsid w:val="00AF616A"/>
    <w:rsid w:val="00B01704"/>
    <w:rsid w:val="00B33DD3"/>
    <w:rsid w:val="00B37081"/>
    <w:rsid w:val="00BA2169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66"/>
    <w:rsid w:val="00C77EBE"/>
    <w:rsid w:val="00C80090"/>
    <w:rsid w:val="00C95348"/>
    <w:rsid w:val="00CB5F85"/>
    <w:rsid w:val="00CB6A93"/>
    <w:rsid w:val="00CC29FD"/>
    <w:rsid w:val="00CD5C93"/>
    <w:rsid w:val="00D160C7"/>
    <w:rsid w:val="00D445C9"/>
    <w:rsid w:val="00D55238"/>
    <w:rsid w:val="00D66BAF"/>
    <w:rsid w:val="00D71F57"/>
    <w:rsid w:val="00D77611"/>
    <w:rsid w:val="00DD2A32"/>
    <w:rsid w:val="00DE61A8"/>
    <w:rsid w:val="00DF1278"/>
    <w:rsid w:val="00DF7A87"/>
    <w:rsid w:val="00E1066F"/>
    <w:rsid w:val="00E158AB"/>
    <w:rsid w:val="00E23B5B"/>
    <w:rsid w:val="00E6221F"/>
    <w:rsid w:val="00E70FB4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53C13"/>
    <w:rsid w:val="00F60F68"/>
    <w:rsid w:val="00F86835"/>
    <w:rsid w:val="00F90F97"/>
    <w:rsid w:val="00FA2F6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C8EBA959-0A39-43BA-AF48-3EFAEED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Uživatel</cp:lastModifiedBy>
  <cp:revision>4</cp:revision>
  <cp:lastPrinted>2017-12-07T14:59:00Z</cp:lastPrinted>
  <dcterms:created xsi:type="dcterms:W3CDTF">2017-11-13T14:31:00Z</dcterms:created>
  <dcterms:modified xsi:type="dcterms:W3CDTF">2017-12-07T14:59:00Z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