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87929" w14:textId="77777777" w:rsidR="001C0421" w:rsidRPr="00F20E9F" w:rsidRDefault="001C0421" w:rsidP="001C0421">
      <w:pPr>
        <w:pStyle w:val="Nzev"/>
        <w:rPr>
          <w:rFonts w:ascii="Palatino Linotype" w:hAnsi="Palatino Linotype" w:cs="Arial"/>
          <w:i w:val="0"/>
          <w:caps/>
          <w:sz w:val="28"/>
          <w:szCs w:val="28"/>
        </w:rPr>
      </w:pPr>
      <w:r w:rsidRPr="00F20E9F">
        <w:rPr>
          <w:rFonts w:ascii="Palatino Linotype" w:hAnsi="Palatino Linotype" w:cs="Arial"/>
          <w:i w:val="0"/>
          <w:caps/>
          <w:sz w:val="28"/>
          <w:szCs w:val="28"/>
        </w:rPr>
        <w:t xml:space="preserve">Kupní smlouva </w:t>
      </w:r>
    </w:p>
    <w:p w14:paraId="63BCCEA4" w14:textId="644DCFD3" w:rsidR="001C0421" w:rsidRPr="00F20E9F" w:rsidRDefault="00484E4E" w:rsidP="001C0421">
      <w:pPr>
        <w:pStyle w:val="Nzev"/>
        <w:rPr>
          <w:rFonts w:ascii="Palatino Linotype" w:hAnsi="Palatino Linotype" w:cs="Arial"/>
          <w:b w:val="0"/>
          <w:sz w:val="20"/>
        </w:rPr>
      </w:pPr>
      <w:r w:rsidRPr="00F20E9F">
        <w:rPr>
          <w:rFonts w:ascii="Palatino Linotype" w:hAnsi="Palatino Linotype" w:cs="Arial"/>
          <w:b w:val="0"/>
          <w:sz w:val="20"/>
        </w:rPr>
        <w:t>Uzavřená podle ust. § 2079 a násl. zák. č. 89/2012 Sb., občanský zákoník, v</w:t>
      </w:r>
      <w:r w:rsidR="00B75CA3" w:rsidRPr="00F20E9F">
        <w:rPr>
          <w:rFonts w:ascii="Palatino Linotype" w:hAnsi="Palatino Linotype" w:cs="Arial"/>
          <w:b w:val="0"/>
          <w:sz w:val="20"/>
        </w:rPr>
        <w:t>e znění pozdějších předpisů</w:t>
      </w:r>
      <w:r w:rsidRPr="00F20E9F">
        <w:rPr>
          <w:rFonts w:ascii="Palatino Linotype" w:hAnsi="Palatino Linotype" w:cs="Arial"/>
          <w:b w:val="0"/>
          <w:sz w:val="20"/>
        </w:rPr>
        <w:t xml:space="preserve"> (dále jen „občanský </w:t>
      </w:r>
      <w:r w:rsidR="001C0421" w:rsidRPr="00F20E9F">
        <w:rPr>
          <w:rFonts w:ascii="Palatino Linotype" w:hAnsi="Palatino Linotype" w:cs="Arial"/>
          <w:b w:val="0"/>
          <w:sz w:val="20"/>
        </w:rPr>
        <w:t xml:space="preserve">zákoník“) </w:t>
      </w:r>
    </w:p>
    <w:p w14:paraId="5D5064FC" w14:textId="77777777" w:rsidR="001C0421" w:rsidRPr="00F20E9F" w:rsidRDefault="001C0421" w:rsidP="001C0421">
      <w:pPr>
        <w:pStyle w:val="Nzev"/>
        <w:rPr>
          <w:rFonts w:ascii="Palatino Linotype" w:hAnsi="Palatino Linotype" w:cs="Arial"/>
          <w:b w:val="0"/>
          <w:sz w:val="20"/>
        </w:rPr>
      </w:pPr>
    </w:p>
    <w:p w14:paraId="703EF79A" w14:textId="77777777" w:rsidR="001C0421" w:rsidRPr="00DB19BF" w:rsidRDefault="001C0421" w:rsidP="00DB19BF">
      <w:pPr>
        <w:pStyle w:val="Nzev"/>
        <w:numPr>
          <w:ilvl w:val="0"/>
          <w:numId w:val="2"/>
        </w:numPr>
        <w:ind w:left="284" w:hanging="284"/>
        <w:rPr>
          <w:rFonts w:ascii="Palatino Linotype" w:hAnsi="Palatino Linotype" w:cs="Arial"/>
          <w:i w:val="0"/>
          <w:sz w:val="24"/>
          <w:szCs w:val="24"/>
        </w:rPr>
      </w:pPr>
      <w:r w:rsidRPr="00DB19BF">
        <w:rPr>
          <w:rFonts w:ascii="Palatino Linotype" w:hAnsi="Palatino Linotype" w:cs="Arial"/>
          <w:i w:val="0"/>
          <w:sz w:val="24"/>
          <w:szCs w:val="24"/>
        </w:rPr>
        <w:t xml:space="preserve">Smluvní strany </w:t>
      </w:r>
    </w:p>
    <w:p w14:paraId="3AADC9E7" w14:textId="77777777" w:rsidR="001C0421" w:rsidRPr="00F20E9F" w:rsidRDefault="001C0421" w:rsidP="001C0421">
      <w:pPr>
        <w:spacing w:before="120" w:line="240" w:lineRule="atLeast"/>
        <w:jc w:val="both"/>
        <w:rPr>
          <w:rFonts w:ascii="Palatino Linotype" w:hAnsi="Palatino Linotype" w:cs="Arial"/>
          <w:b/>
          <w:sz w:val="20"/>
        </w:rPr>
      </w:pPr>
    </w:p>
    <w:p w14:paraId="38277F9B" w14:textId="411993A5" w:rsidR="001C0421" w:rsidRPr="00F20E9F" w:rsidRDefault="00284D65" w:rsidP="001C0421">
      <w:pPr>
        <w:rPr>
          <w:rFonts w:ascii="Palatino Linotype" w:hAnsi="Palatino Linotype" w:cs="Arial"/>
          <w:b/>
          <w:sz w:val="20"/>
        </w:rPr>
      </w:pPr>
      <w:r w:rsidRPr="00F20E9F">
        <w:rPr>
          <w:rFonts w:ascii="Palatino Linotype" w:hAnsi="Palatino Linotype" w:cs="Arial"/>
          <w:b/>
          <w:sz w:val="20"/>
          <w:highlight w:val="cyan"/>
        </w:rPr>
        <w:t>[dodavatel</w:t>
      </w:r>
      <w:r w:rsidR="00F20E9F">
        <w:rPr>
          <w:rFonts w:ascii="Palatino Linotype" w:hAnsi="Palatino Linotype" w:cs="Arial"/>
          <w:b/>
          <w:sz w:val="20"/>
          <w:highlight w:val="cyan"/>
        </w:rPr>
        <w:t xml:space="preserve"> doplní svoji obchodní firmu</w:t>
      </w:r>
      <w:r w:rsidRPr="00F20E9F">
        <w:rPr>
          <w:rFonts w:ascii="Palatino Linotype" w:hAnsi="Palatino Linotype" w:cs="Arial"/>
          <w:b/>
          <w:sz w:val="20"/>
          <w:highlight w:val="cyan"/>
        </w:rPr>
        <w:t>]</w:t>
      </w:r>
    </w:p>
    <w:p w14:paraId="1587F1E4" w14:textId="77777777" w:rsidR="00284D65" w:rsidRPr="00F20E9F" w:rsidRDefault="00284D65" w:rsidP="001C0421">
      <w:pPr>
        <w:rPr>
          <w:rFonts w:ascii="Palatino Linotype" w:hAnsi="Palatino Linotype" w:cs="Arial"/>
          <w:b/>
          <w:sz w:val="20"/>
        </w:rPr>
      </w:pPr>
    </w:p>
    <w:p w14:paraId="5E572B3C" w14:textId="375092A4" w:rsidR="001C0421" w:rsidRPr="00F20E9F" w:rsidRDefault="001C0421" w:rsidP="001C0421">
      <w:pPr>
        <w:rPr>
          <w:rFonts w:ascii="Palatino Linotype" w:hAnsi="Palatino Linotype" w:cs="Arial"/>
          <w:b/>
          <w:sz w:val="20"/>
        </w:rPr>
      </w:pPr>
      <w:r w:rsidRPr="00F20E9F">
        <w:rPr>
          <w:rFonts w:ascii="Palatino Linotype" w:hAnsi="Palatino Linotype" w:cs="Arial"/>
          <w:sz w:val="20"/>
        </w:rPr>
        <w:t xml:space="preserve">zapsaná v obchodním rejstříku vedeném </w:t>
      </w:r>
      <w:r w:rsidR="00284D65" w:rsidRPr="00F20E9F">
        <w:rPr>
          <w:rFonts w:ascii="Palatino Linotype" w:hAnsi="Palatino Linotype" w:cs="Arial"/>
          <w:b/>
          <w:sz w:val="20"/>
          <w:highlight w:val="cyan"/>
        </w:rPr>
        <w:t>[doplní dodavatel]</w:t>
      </w:r>
      <w:r w:rsidR="00284D65" w:rsidRPr="00F20E9F">
        <w:rPr>
          <w:rFonts w:ascii="Palatino Linotype" w:hAnsi="Palatino Linotype" w:cs="Arial"/>
          <w:b/>
          <w:sz w:val="20"/>
        </w:rPr>
        <w:t xml:space="preserve"> </w:t>
      </w:r>
      <w:r w:rsidRPr="00F20E9F">
        <w:rPr>
          <w:rFonts w:ascii="Palatino Linotype" w:hAnsi="Palatino Linotype" w:cs="Arial"/>
          <w:sz w:val="20"/>
        </w:rPr>
        <w:t xml:space="preserve">soudem v </w:t>
      </w:r>
      <w:r w:rsidR="00284D65" w:rsidRPr="00F20E9F">
        <w:rPr>
          <w:rFonts w:ascii="Palatino Linotype" w:hAnsi="Palatino Linotype" w:cs="Arial"/>
          <w:b/>
          <w:sz w:val="20"/>
          <w:highlight w:val="cyan"/>
        </w:rPr>
        <w:t>[doplní dodavatel]</w:t>
      </w:r>
      <w:r w:rsidR="00284D65" w:rsidRPr="00F20E9F">
        <w:rPr>
          <w:rFonts w:ascii="Palatino Linotype" w:hAnsi="Palatino Linotype" w:cs="Arial"/>
          <w:sz w:val="20"/>
        </w:rPr>
        <w:t xml:space="preserve">, oddíl </w:t>
      </w:r>
      <w:r w:rsidR="00284D65" w:rsidRPr="00F20E9F">
        <w:rPr>
          <w:rFonts w:ascii="Palatino Linotype" w:hAnsi="Palatino Linotype" w:cs="Arial"/>
          <w:b/>
          <w:sz w:val="20"/>
          <w:highlight w:val="cyan"/>
        </w:rPr>
        <w:t>[doplní dodavatel]</w:t>
      </w:r>
      <w:r w:rsidRPr="00F20E9F">
        <w:rPr>
          <w:rFonts w:ascii="Palatino Linotype" w:hAnsi="Palatino Linotype" w:cs="Arial"/>
          <w:sz w:val="20"/>
        </w:rPr>
        <w:t xml:space="preserve">, vložka </w:t>
      </w:r>
      <w:r w:rsidR="00284D65" w:rsidRPr="00F20E9F">
        <w:rPr>
          <w:rFonts w:ascii="Palatino Linotype" w:hAnsi="Palatino Linotype" w:cs="Arial"/>
          <w:b/>
          <w:sz w:val="20"/>
          <w:highlight w:val="cyan"/>
        </w:rPr>
        <w:t>[doplní dodavatel]</w:t>
      </w:r>
      <w:r w:rsidRPr="00F20E9F">
        <w:rPr>
          <w:rFonts w:ascii="Palatino Linotype" w:hAnsi="Palatino Linotype" w:cs="Arial"/>
          <w:sz w:val="20"/>
        </w:rPr>
        <w:t xml:space="preserve">, </w:t>
      </w:r>
    </w:p>
    <w:p w14:paraId="5122730A" w14:textId="726A5C2B" w:rsidR="001C0421" w:rsidRPr="00F20E9F" w:rsidRDefault="001C0421" w:rsidP="001C0421">
      <w:pPr>
        <w:rPr>
          <w:rFonts w:ascii="Palatino Linotype" w:hAnsi="Palatino Linotype" w:cs="Arial"/>
          <w:b/>
          <w:sz w:val="20"/>
        </w:rPr>
      </w:pPr>
      <w:r w:rsidRPr="00F20E9F">
        <w:rPr>
          <w:rFonts w:ascii="Palatino Linotype" w:hAnsi="Palatino Linotype" w:cs="Arial"/>
          <w:sz w:val="20"/>
        </w:rPr>
        <w:t>se sídlem:</w:t>
      </w:r>
      <w:r w:rsidRPr="00F20E9F">
        <w:rPr>
          <w:rFonts w:ascii="Palatino Linotype" w:hAnsi="Palatino Linotype" w:cs="Arial"/>
          <w:sz w:val="20"/>
        </w:rPr>
        <w:tab/>
      </w:r>
      <w:r w:rsidRPr="00F20E9F">
        <w:rPr>
          <w:rFonts w:ascii="Palatino Linotype" w:hAnsi="Palatino Linotype" w:cs="Arial"/>
          <w:sz w:val="20"/>
        </w:rPr>
        <w:tab/>
      </w:r>
      <w:r w:rsidR="00284D65" w:rsidRPr="00F20E9F">
        <w:rPr>
          <w:rFonts w:ascii="Palatino Linotype" w:hAnsi="Palatino Linotype" w:cs="Arial"/>
          <w:b/>
          <w:sz w:val="20"/>
          <w:highlight w:val="cyan"/>
        </w:rPr>
        <w:t>[doplní dodavatel]</w:t>
      </w:r>
    </w:p>
    <w:p w14:paraId="31A42318" w14:textId="4B1FC624" w:rsidR="001C0421" w:rsidRPr="00F20E9F" w:rsidRDefault="001C0421" w:rsidP="00284D65">
      <w:pPr>
        <w:rPr>
          <w:rFonts w:ascii="Palatino Linotype" w:hAnsi="Palatino Linotype" w:cs="Arial"/>
          <w:b/>
          <w:sz w:val="20"/>
        </w:rPr>
      </w:pPr>
      <w:r w:rsidRPr="00F20E9F">
        <w:rPr>
          <w:rFonts w:ascii="Palatino Linotype" w:hAnsi="Palatino Linotype" w:cs="Arial"/>
          <w:sz w:val="20"/>
        </w:rPr>
        <w:t>IČ:</w:t>
      </w:r>
      <w:r w:rsidRPr="00F20E9F">
        <w:rPr>
          <w:rFonts w:ascii="Palatino Linotype" w:hAnsi="Palatino Linotype" w:cs="Arial"/>
          <w:sz w:val="20"/>
        </w:rPr>
        <w:tab/>
      </w:r>
      <w:r w:rsidRPr="00F20E9F">
        <w:rPr>
          <w:rFonts w:ascii="Palatino Linotype" w:hAnsi="Palatino Linotype" w:cs="Arial"/>
          <w:sz w:val="20"/>
        </w:rPr>
        <w:tab/>
      </w:r>
      <w:r w:rsidRPr="00F20E9F">
        <w:rPr>
          <w:rFonts w:ascii="Palatino Linotype" w:hAnsi="Palatino Linotype" w:cs="Arial"/>
          <w:sz w:val="20"/>
        </w:rPr>
        <w:tab/>
      </w:r>
      <w:r w:rsidR="00284D65" w:rsidRPr="00F20E9F">
        <w:rPr>
          <w:rFonts w:ascii="Palatino Linotype" w:hAnsi="Palatino Linotype" w:cs="Arial"/>
          <w:b/>
          <w:sz w:val="20"/>
          <w:highlight w:val="cyan"/>
        </w:rPr>
        <w:t>[doplní dodavatel]</w:t>
      </w:r>
    </w:p>
    <w:p w14:paraId="00E32F1B" w14:textId="1618E807" w:rsidR="001C0421" w:rsidRPr="00F20E9F" w:rsidRDefault="001C0421" w:rsidP="00284D65">
      <w:pPr>
        <w:rPr>
          <w:rFonts w:ascii="Palatino Linotype" w:hAnsi="Palatino Linotype" w:cs="Arial"/>
          <w:b/>
          <w:sz w:val="20"/>
        </w:rPr>
      </w:pPr>
      <w:r w:rsidRPr="00F20E9F">
        <w:rPr>
          <w:rFonts w:ascii="Palatino Linotype" w:hAnsi="Palatino Linotype" w:cs="Arial"/>
          <w:sz w:val="20"/>
        </w:rPr>
        <w:t>DIČ:</w:t>
      </w:r>
      <w:r w:rsidRPr="00F20E9F">
        <w:rPr>
          <w:rFonts w:ascii="Palatino Linotype" w:hAnsi="Palatino Linotype" w:cs="Arial"/>
          <w:sz w:val="20"/>
        </w:rPr>
        <w:tab/>
      </w:r>
      <w:r w:rsidRPr="00F20E9F">
        <w:rPr>
          <w:rFonts w:ascii="Palatino Linotype" w:hAnsi="Palatino Linotype" w:cs="Arial"/>
          <w:sz w:val="20"/>
        </w:rPr>
        <w:tab/>
      </w:r>
      <w:r w:rsidRPr="00F20E9F">
        <w:rPr>
          <w:rFonts w:ascii="Palatino Linotype" w:hAnsi="Palatino Linotype" w:cs="Arial"/>
          <w:sz w:val="20"/>
        </w:rPr>
        <w:tab/>
      </w:r>
      <w:r w:rsidR="00284D65" w:rsidRPr="00F20E9F">
        <w:rPr>
          <w:rFonts w:ascii="Palatino Linotype" w:hAnsi="Palatino Linotype" w:cs="Arial"/>
          <w:b/>
          <w:sz w:val="20"/>
          <w:highlight w:val="cyan"/>
        </w:rPr>
        <w:t>[doplní dodavatel]</w:t>
      </w:r>
    </w:p>
    <w:p w14:paraId="2692DB0E" w14:textId="069B705A" w:rsidR="001C0421" w:rsidRPr="00F20E9F" w:rsidRDefault="001C0421" w:rsidP="001C0421">
      <w:pPr>
        <w:rPr>
          <w:rFonts w:ascii="Palatino Linotype" w:hAnsi="Palatino Linotype" w:cs="Arial"/>
          <w:b/>
          <w:sz w:val="20"/>
        </w:rPr>
      </w:pPr>
      <w:r w:rsidRPr="00F20E9F">
        <w:rPr>
          <w:rFonts w:ascii="Palatino Linotype" w:hAnsi="Palatino Linotype" w:cs="Arial"/>
          <w:sz w:val="20"/>
        </w:rPr>
        <w:t>zastoupená:</w:t>
      </w:r>
      <w:r w:rsidRPr="00F20E9F">
        <w:rPr>
          <w:rFonts w:ascii="Palatino Linotype" w:hAnsi="Palatino Linotype" w:cs="Arial"/>
          <w:sz w:val="20"/>
        </w:rPr>
        <w:tab/>
      </w:r>
      <w:r w:rsidRPr="00F20E9F">
        <w:rPr>
          <w:rFonts w:ascii="Palatino Linotype" w:hAnsi="Palatino Linotype" w:cs="Arial"/>
          <w:sz w:val="20"/>
        </w:rPr>
        <w:tab/>
      </w:r>
      <w:r w:rsidR="00284D65" w:rsidRPr="00F20E9F">
        <w:rPr>
          <w:rFonts w:ascii="Palatino Linotype" w:hAnsi="Palatino Linotype" w:cs="Arial"/>
          <w:b/>
          <w:sz w:val="20"/>
          <w:highlight w:val="cyan"/>
        </w:rPr>
        <w:t>[doplní dodavatel]</w:t>
      </w:r>
    </w:p>
    <w:p w14:paraId="3C00FDE6" w14:textId="1A8B94DB" w:rsidR="00396CC0" w:rsidRPr="00F20E9F" w:rsidRDefault="00D8084C" w:rsidP="00284D65">
      <w:pPr>
        <w:rPr>
          <w:rFonts w:ascii="Palatino Linotype" w:hAnsi="Palatino Linotype" w:cs="Arial"/>
          <w:b/>
          <w:sz w:val="20"/>
        </w:rPr>
      </w:pPr>
      <w:r w:rsidRPr="00F20E9F">
        <w:rPr>
          <w:rFonts w:ascii="Palatino Linotype" w:hAnsi="Palatino Linotype" w:cs="Arial"/>
          <w:sz w:val="20"/>
        </w:rPr>
        <w:t>zástupce</w:t>
      </w:r>
      <w:r w:rsidR="00396CC0" w:rsidRPr="00F20E9F">
        <w:rPr>
          <w:rFonts w:ascii="Palatino Linotype" w:hAnsi="Palatino Linotype" w:cs="Arial"/>
          <w:sz w:val="20"/>
        </w:rPr>
        <w:t xml:space="preserve"> ve věcech </w:t>
      </w:r>
      <w:r w:rsidR="00040122" w:rsidRPr="00F20E9F">
        <w:rPr>
          <w:rFonts w:ascii="Palatino Linotype" w:hAnsi="Palatino Linotype" w:cs="Arial"/>
          <w:sz w:val="20"/>
        </w:rPr>
        <w:t>plnění</w:t>
      </w:r>
      <w:r w:rsidR="006A2B76" w:rsidRPr="00F20E9F">
        <w:rPr>
          <w:rFonts w:ascii="Palatino Linotype" w:hAnsi="Palatino Linotype" w:cs="Arial"/>
          <w:sz w:val="20"/>
        </w:rPr>
        <w:t xml:space="preserve"> a </w:t>
      </w:r>
      <w:r w:rsidR="00396CC0" w:rsidRPr="00F20E9F">
        <w:rPr>
          <w:rFonts w:ascii="Palatino Linotype" w:hAnsi="Palatino Linotype" w:cs="Arial"/>
          <w:sz w:val="20"/>
        </w:rPr>
        <w:t xml:space="preserve">technických včetně podpisu předávacího protokolu: </w:t>
      </w:r>
      <w:r w:rsidR="00284D65" w:rsidRPr="00F20E9F">
        <w:rPr>
          <w:rFonts w:ascii="Palatino Linotype" w:hAnsi="Palatino Linotype" w:cs="Arial"/>
          <w:b/>
          <w:sz w:val="20"/>
          <w:highlight w:val="cyan"/>
        </w:rPr>
        <w:t>[doplní dodavatel]</w:t>
      </w:r>
    </w:p>
    <w:p w14:paraId="6FB10D72" w14:textId="77777777" w:rsidR="00284D65" w:rsidRPr="00F20E9F" w:rsidRDefault="001C0421" w:rsidP="00284D65">
      <w:pPr>
        <w:rPr>
          <w:rFonts w:ascii="Palatino Linotype" w:hAnsi="Palatino Linotype" w:cs="Arial"/>
          <w:b/>
          <w:sz w:val="20"/>
        </w:rPr>
      </w:pPr>
      <w:r w:rsidRPr="00F20E9F">
        <w:rPr>
          <w:rFonts w:ascii="Palatino Linotype" w:hAnsi="Palatino Linotype" w:cs="Arial"/>
          <w:sz w:val="20"/>
        </w:rPr>
        <w:t>Bankovní s</w:t>
      </w:r>
      <w:r w:rsidR="00284D65" w:rsidRPr="00F20E9F">
        <w:rPr>
          <w:rFonts w:ascii="Palatino Linotype" w:hAnsi="Palatino Linotype" w:cs="Arial"/>
          <w:sz w:val="20"/>
        </w:rPr>
        <w:t>pojení:</w:t>
      </w:r>
      <w:r w:rsidR="00284D65" w:rsidRPr="00F20E9F">
        <w:rPr>
          <w:rFonts w:ascii="Palatino Linotype" w:hAnsi="Palatino Linotype" w:cs="Arial"/>
          <w:sz w:val="20"/>
        </w:rPr>
        <w:tab/>
      </w:r>
      <w:r w:rsidR="00284D65" w:rsidRPr="00F20E9F">
        <w:rPr>
          <w:rFonts w:ascii="Palatino Linotype" w:hAnsi="Palatino Linotype" w:cs="Arial"/>
          <w:b/>
          <w:sz w:val="20"/>
          <w:highlight w:val="cyan"/>
        </w:rPr>
        <w:t>[doplní dodavatel]</w:t>
      </w:r>
    </w:p>
    <w:p w14:paraId="0D1942F0" w14:textId="776FC341" w:rsidR="001C0421" w:rsidRPr="00F20E9F" w:rsidRDefault="00284D65" w:rsidP="00284D65">
      <w:pPr>
        <w:rPr>
          <w:rFonts w:ascii="Palatino Linotype" w:hAnsi="Palatino Linotype" w:cs="Arial"/>
          <w:b/>
          <w:sz w:val="20"/>
        </w:rPr>
      </w:pPr>
      <w:r w:rsidRPr="00F20E9F">
        <w:rPr>
          <w:rFonts w:ascii="Palatino Linotype" w:hAnsi="Palatino Linotype" w:cs="Arial"/>
          <w:sz w:val="20"/>
        </w:rPr>
        <w:t xml:space="preserve"> číslo účtu:</w:t>
      </w:r>
      <w:r w:rsidRPr="00F20E9F">
        <w:rPr>
          <w:rFonts w:ascii="Palatino Linotype" w:hAnsi="Palatino Linotype" w:cs="Arial"/>
          <w:sz w:val="20"/>
        </w:rPr>
        <w:tab/>
      </w:r>
      <w:r w:rsidRPr="00F20E9F">
        <w:rPr>
          <w:rFonts w:ascii="Palatino Linotype" w:hAnsi="Palatino Linotype" w:cs="Arial"/>
          <w:sz w:val="20"/>
        </w:rPr>
        <w:tab/>
      </w:r>
      <w:r w:rsidRPr="00F20E9F">
        <w:rPr>
          <w:rFonts w:ascii="Palatino Linotype" w:hAnsi="Palatino Linotype" w:cs="Arial"/>
          <w:b/>
          <w:sz w:val="20"/>
          <w:highlight w:val="cyan"/>
        </w:rPr>
        <w:t>[doplní dodavatel]</w:t>
      </w:r>
    </w:p>
    <w:p w14:paraId="1D29B79F" w14:textId="77777777" w:rsidR="001C0421" w:rsidRPr="00F20E9F" w:rsidRDefault="001C0421" w:rsidP="001C0421">
      <w:pPr>
        <w:rPr>
          <w:rFonts w:ascii="Palatino Linotype" w:hAnsi="Palatino Linotype" w:cs="Arial"/>
          <w:sz w:val="20"/>
        </w:rPr>
      </w:pPr>
    </w:p>
    <w:p w14:paraId="64761EB5" w14:textId="77777777" w:rsidR="001C0421" w:rsidRPr="00F20E9F" w:rsidRDefault="001C0421" w:rsidP="001C0421">
      <w:pPr>
        <w:tabs>
          <w:tab w:val="center" w:pos="4535"/>
        </w:tabs>
        <w:rPr>
          <w:rFonts w:ascii="Palatino Linotype" w:hAnsi="Palatino Linotype" w:cs="Arial"/>
          <w:sz w:val="20"/>
        </w:rPr>
      </w:pPr>
      <w:r w:rsidRPr="00F20E9F">
        <w:rPr>
          <w:rFonts w:ascii="Palatino Linotype" w:hAnsi="Palatino Linotype" w:cs="Arial"/>
          <w:sz w:val="20"/>
        </w:rPr>
        <w:t>(dále jen „prodávající“)</w:t>
      </w:r>
      <w:r w:rsidRPr="00F20E9F">
        <w:rPr>
          <w:rFonts w:ascii="Palatino Linotype" w:hAnsi="Palatino Linotype" w:cs="Arial"/>
          <w:sz w:val="20"/>
        </w:rPr>
        <w:tab/>
      </w:r>
    </w:p>
    <w:p w14:paraId="632B8638" w14:textId="77777777" w:rsidR="001C0421" w:rsidRPr="00F20E9F" w:rsidRDefault="001C0421" w:rsidP="001C0421">
      <w:pPr>
        <w:jc w:val="both"/>
        <w:rPr>
          <w:rFonts w:ascii="Palatino Linotype" w:hAnsi="Palatino Linotype" w:cs="Arial"/>
          <w:sz w:val="20"/>
        </w:rPr>
      </w:pPr>
    </w:p>
    <w:p w14:paraId="17C8FBD8" w14:textId="77777777" w:rsidR="001C0421" w:rsidRPr="00F20E9F" w:rsidRDefault="001C0421" w:rsidP="001C0421">
      <w:pPr>
        <w:jc w:val="both"/>
        <w:rPr>
          <w:rFonts w:ascii="Palatino Linotype" w:hAnsi="Palatino Linotype" w:cs="Arial"/>
          <w:sz w:val="20"/>
        </w:rPr>
      </w:pPr>
      <w:r w:rsidRPr="00F20E9F">
        <w:rPr>
          <w:rFonts w:ascii="Palatino Linotype" w:hAnsi="Palatino Linotype" w:cs="Arial"/>
          <w:sz w:val="20"/>
        </w:rPr>
        <w:t>a</w:t>
      </w:r>
    </w:p>
    <w:p w14:paraId="14725DB8" w14:textId="77777777" w:rsidR="001C0421" w:rsidRPr="00F20E9F" w:rsidRDefault="001C0421" w:rsidP="001C0421">
      <w:pPr>
        <w:jc w:val="both"/>
        <w:rPr>
          <w:rFonts w:ascii="Palatino Linotype" w:hAnsi="Palatino Linotype" w:cs="Arial"/>
          <w:sz w:val="20"/>
        </w:rPr>
      </w:pPr>
    </w:p>
    <w:p w14:paraId="028223EE" w14:textId="77777777" w:rsidR="001C0421" w:rsidRPr="00F20E9F" w:rsidRDefault="001C0421" w:rsidP="001C0421">
      <w:pPr>
        <w:pStyle w:val="Nadpis1"/>
        <w:rPr>
          <w:rFonts w:ascii="Palatino Linotype" w:hAnsi="Palatino Linotype" w:cs="Arial"/>
          <w:sz w:val="20"/>
        </w:rPr>
      </w:pPr>
      <w:r w:rsidRPr="00F20E9F">
        <w:rPr>
          <w:rFonts w:ascii="Palatino Linotype" w:hAnsi="Palatino Linotype" w:cs="Arial"/>
          <w:sz w:val="20"/>
        </w:rPr>
        <w:t>Královéhradecký kraj</w:t>
      </w:r>
    </w:p>
    <w:p w14:paraId="55A90AE5" w14:textId="77777777" w:rsidR="001C0421" w:rsidRPr="00F20E9F" w:rsidRDefault="001C0421" w:rsidP="001C0421">
      <w:pPr>
        <w:rPr>
          <w:rFonts w:ascii="Palatino Linotype" w:hAnsi="Palatino Linotype"/>
        </w:rPr>
      </w:pPr>
    </w:p>
    <w:p w14:paraId="023FD6F8" w14:textId="1D63B522" w:rsidR="001C0421" w:rsidRPr="00F20E9F" w:rsidRDefault="001C0421" w:rsidP="001C0421">
      <w:pPr>
        <w:autoSpaceDE w:val="0"/>
        <w:autoSpaceDN w:val="0"/>
        <w:adjustRightInd w:val="0"/>
        <w:rPr>
          <w:rFonts w:ascii="Palatino Linotype" w:hAnsi="Palatino Linotype" w:cs="Arial"/>
          <w:sz w:val="20"/>
        </w:rPr>
      </w:pPr>
      <w:r w:rsidRPr="00F20E9F">
        <w:rPr>
          <w:rFonts w:ascii="Palatino Linotype" w:hAnsi="Palatino Linotype" w:cs="Arial"/>
          <w:sz w:val="20"/>
        </w:rPr>
        <w:t xml:space="preserve">se sídlem: </w:t>
      </w:r>
      <w:r w:rsidRPr="00F20E9F">
        <w:rPr>
          <w:rFonts w:ascii="Palatino Linotype" w:hAnsi="Palatino Linotype" w:cs="Arial"/>
          <w:sz w:val="20"/>
        </w:rPr>
        <w:tab/>
      </w:r>
      <w:r w:rsidR="00284D65" w:rsidRPr="00F20E9F">
        <w:rPr>
          <w:rFonts w:ascii="Palatino Linotype" w:hAnsi="Palatino Linotype" w:cs="Arial"/>
          <w:sz w:val="20"/>
        </w:rPr>
        <w:tab/>
      </w:r>
      <w:r w:rsidRPr="00F20E9F">
        <w:rPr>
          <w:rFonts w:ascii="Palatino Linotype" w:hAnsi="Palatino Linotype" w:cs="Arial"/>
          <w:sz w:val="20"/>
        </w:rPr>
        <w:t>Pivovarské náměstí 1245, 500 03 Hradec Králové</w:t>
      </w:r>
    </w:p>
    <w:p w14:paraId="6626A169" w14:textId="086ECAB8" w:rsidR="001C0421" w:rsidRPr="00F20E9F" w:rsidRDefault="001C0421" w:rsidP="001C0421">
      <w:pPr>
        <w:autoSpaceDE w:val="0"/>
        <w:autoSpaceDN w:val="0"/>
        <w:adjustRightInd w:val="0"/>
        <w:rPr>
          <w:rFonts w:ascii="Palatino Linotype" w:hAnsi="Palatino Linotype" w:cs="Arial"/>
          <w:sz w:val="20"/>
        </w:rPr>
      </w:pPr>
      <w:r w:rsidRPr="00F20E9F">
        <w:rPr>
          <w:rFonts w:ascii="Palatino Linotype" w:hAnsi="Palatino Linotype" w:cs="Arial"/>
          <w:sz w:val="20"/>
        </w:rPr>
        <w:t>IČ:</w:t>
      </w:r>
      <w:r w:rsidRPr="00F20E9F">
        <w:rPr>
          <w:rFonts w:ascii="Palatino Linotype" w:hAnsi="Palatino Linotype" w:cs="Arial"/>
          <w:sz w:val="20"/>
        </w:rPr>
        <w:tab/>
      </w:r>
      <w:r w:rsidRPr="00F20E9F">
        <w:rPr>
          <w:rFonts w:ascii="Palatino Linotype" w:hAnsi="Palatino Linotype" w:cs="Arial"/>
          <w:sz w:val="20"/>
        </w:rPr>
        <w:tab/>
      </w:r>
      <w:r w:rsidR="00284D65" w:rsidRPr="00F20E9F">
        <w:rPr>
          <w:rFonts w:ascii="Palatino Linotype" w:hAnsi="Palatino Linotype" w:cs="Arial"/>
          <w:sz w:val="20"/>
        </w:rPr>
        <w:tab/>
      </w:r>
      <w:r w:rsidRPr="00F20E9F">
        <w:rPr>
          <w:rFonts w:ascii="Palatino Linotype" w:hAnsi="Palatino Linotype" w:cs="Arial"/>
          <w:sz w:val="20"/>
        </w:rPr>
        <w:t>70889546</w:t>
      </w:r>
    </w:p>
    <w:p w14:paraId="1061D6FC" w14:textId="066C6BC3" w:rsidR="001C0421" w:rsidRPr="00F20E9F" w:rsidRDefault="001C0421" w:rsidP="001C0421">
      <w:pPr>
        <w:autoSpaceDE w:val="0"/>
        <w:autoSpaceDN w:val="0"/>
        <w:adjustRightInd w:val="0"/>
        <w:rPr>
          <w:rFonts w:ascii="Palatino Linotype" w:hAnsi="Palatino Linotype" w:cs="Arial"/>
          <w:sz w:val="20"/>
        </w:rPr>
      </w:pPr>
      <w:r w:rsidRPr="00F20E9F">
        <w:rPr>
          <w:rFonts w:ascii="Palatino Linotype" w:hAnsi="Palatino Linotype" w:cs="Arial"/>
          <w:sz w:val="20"/>
        </w:rPr>
        <w:t xml:space="preserve">DIČ:                  </w:t>
      </w:r>
      <w:r w:rsidR="00284D65" w:rsidRPr="00F20E9F">
        <w:rPr>
          <w:rFonts w:ascii="Palatino Linotype" w:hAnsi="Palatino Linotype" w:cs="Arial"/>
          <w:sz w:val="20"/>
        </w:rPr>
        <w:tab/>
      </w:r>
      <w:r w:rsidR="00284D65" w:rsidRPr="00F20E9F">
        <w:rPr>
          <w:rFonts w:ascii="Palatino Linotype" w:hAnsi="Palatino Linotype" w:cs="Arial"/>
          <w:sz w:val="20"/>
        </w:rPr>
        <w:tab/>
      </w:r>
      <w:r w:rsidRPr="00F20E9F">
        <w:rPr>
          <w:rFonts w:ascii="Palatino Linotype" w:hAnsi="Palatino Linotype" w:cs="Arial"/>
          <w:sz w:val="20"/>
        </w:rPr>
        <w:t>CZ70889546</w:t>
      </w:r>
    </w:p>
    <w:p w14:paraId="3D2969DA" w14:textId="778E7AA2" w:rsidR="001C0421" w:rsidRPr="00F20E9F" w:rsidRDefault="001C0421" w:rsidP="001C0421">
      <w:pPr>
        <w:autoSpaceDE w:val="0"/>
        <w:autoSpaceDN w:val="0"/>
        <w:adjustRightInd w:val="0"/>
        <w:rPr>
          <w:rFonts w:ascii="Palatino Linotype" w:hAnsi="Palatino Linotype" w:cs="Tahoma"/>
          <w:sz w:val="20"/>
        </w:rPr>
      </w:pPr>
      <w:r w:rsidRPr="00F20E9F">
        <w:rPr>
          <w:rFonts w:ascii="Palatino Linotype" w:hAnsi="Palatino Linotype" w:cs="Arial"/>
          <w:sz w:val="20"/>
        </w:rPr>
        <w:t xml:space="preserve">zastoupený: </w:t>
      </w:r>
      <w:r w:rsidR="00284D65" w:rsidRPr="00F20E9F">
        <w:rPr>
          <w:rFonts w:ascii="Palatino Linotype" w:hAnsi="Palatino Linotype" w:cs="Arial"/>
          <w:sz w:val="20"/>
        </w:rPr>
        <w:tab/>
      </w:r>
      <w:r w:rsidR="00284D65" w:rsidRPr="00F20E9F">
        <w:rPr>
          <w:rFonts w:ascii="Palatino Linotype" w:hAnsi="Palatino Linotype" w:cs="Arial"/>
          <w:sz w:val="20"/>
        </w:rPr>
        <w:tab/>
        <w:t>PhDr. Jiřím Štěpánem</w:t>
      </w:r>
      <w:r w:rsidR="00EA1BB2">
        <w:rPr>
          <w:rFonts w:ascii="Palatino Linotype" w:hAnsi="Palatino Linotype" w:cs="Arial"/>
          <w:sz w:val="20"/>
        </w:rPr>
        <w:t>, Ph.D.</w:t>
      </w:r>
      <w:r w:rsidR="00284D65" w:rsidRPr="00F20E9F">
        <w:rPr>
          <w:rFonts w:ascii="Palatino Linotype" w:hAnsi="Palatino Linotype" w:cs="Arial"/>
          <w:sz w:val="20"/>
        </w:rPr>
        <w:t>, hejtmanem kraje</w:t>
      </w:r>
      <w:r w:rsidRPr="00F20E9F">
        <w:rPr>
          <w:rFonts w:ascii="Palatino Linotype" w:hAnsi="Palatino Linotype" w:cs="Arial"/>
          <w:sz w:val="20"/>
        </w:rPr>
        <w:t xml:space="preserve"> </w:t>
      </w:r>
    </w:p>
    <w:p w14:paraId="78CE97E6" w14:textId="2B212E56" w:rsidR="00634656" w:rsidRPr="003E2601" w:rsidRDefault="001C0421" w:rsidP="001C0421">
      <w:pPr>
        <w:autoSpaceDE w:val="0"/>
        <w:autoSpaceDN w:val="0"/>
        <w:adjustRightInd w:val="0"/>
        <w:rPr>
          <w:rFonts w:ascii="Palatino Linotype" w:hAnsi="Palatino Linotype" w:cs="Arial"/>
          <w:sz w:val="20"/>
        </w:rPr>
      </w:pPr>
      <w:r w:rsidRPr="00F20E9F">
        <w:rPr>
          <w:rFonts w:ascii="Palatino Linotype" w:hAnsi="Palatino Linotype" w:cs="Arial"/>
          <w:sz w:val="20"/>
        </w:rPr>
        <w:t xml:space="preserve">bankovní spojení:  </w:t>
      </w:r>
      <w:r w:rsidR="00284D65" w:rsidRPr="00F20E9F">
        <w:rPr>
          <w:rFonts w:ascii="Palatino Linotype" w:hAnsi="Palatino Linotype" w:cs="Arial"/>
          <w:sz w:val="20"/>
        </w:rPr>
        <w:tab/>
      </w:r>
      <w:r w:rsidRPr="003E2601">
        <w:rPr>
          <w:rFonts w:ascii="Palatino Linotype" w:hAnsi="Palatino Linotype" w:cs="Arial"/>
          <w:sz w:val="20"/>
        </w:rPr>
        <w:t>Komerční banka a.s.</w:t>
      </w:r>
    </w:p>
    <w:p w14:paraId="28A64C3D" w14:textId="2A5572C8" w:rsidR="001C0421" w:rsidRPr="003E2601" w:rsidRDefault="001C0421" w:rsidP="001C0421">
      <w:pPr>
        <w:autoSpaceDE w:val="0"/>
        <w:autoSpaceDN w:val="0"/>
        <w:adjustRightInd w:val="0"/>
        <w:rPr>
          <w:rFonts w:ascii="Palatino Linotype" w:hAnsi="Palatino Linotype" w:cs="Arial"/>
          <w:sz w:val="20"/>
        </w:rPr>
      </w:pPr>
      <w:r w:rsidRPr="003E2601">
        <w:rPr>
          <w:rFonts w:ascii="Palatino Linotype" w:hAnsi="Palatino Linotype" w:cs="Arial"/>
          <w:sz w:val="20"/>
        </w:rPr>
        <w:t xml:space="preserve">číslo účtu: </w:t>
      </w:r>
      <w:r w:rsidR="00284D65" w:rsidRPr="003E2601">
        <w:rPr>
          <w:rFonts w:ascii="Palatino Linotype" w:hAnsi="Palatino Linotype" w:cs="Arial"/>
          <w:sz w:val="20"/>
        </w:rPr>
        <w:tab/>
      </w:r>
      <w:r w:rsidR="00284D65" w:rsidRPr="003E2601">
        <w:rPr>
          <w:rFonts w:ascii="Palatino Linotype" w:hAnsi="Palatino Linotype" w:cs="Arial"/>
          <w:sz w:val="20"/>
        </w:rPr>
        <w:tab/>
      </w:r>
      <w:r w:rsidRPr="003E2601">
        <w:rPr>
          <w:rFonts w:ascii="Palatino Linotype" w:hAnsi="Palatino Linotype" w:cs="Arial"/>
          <w:sz w:val="20"/>
        </w:rPr>
        <w:t>27-2031110287/0100</w:t>
      </w:r>
    </w:p>
    <w:p w14:paraId="0EC79967" w14:textId="77777777" w:rsidR="00DF130B" w:rsidRPr="00F20E9F" w:rsidRDefault="00396CC0" w:rsidP="00DF130B">
      <w:pPr>
        <w:jc w:val="both"/>
        <w:rPr>
          <w:rFonts w:ascii="Palatino Linotype" w:hAnsi="Palatino Linotype" w:cs="Arial"/>
          <w:sz w:val="20"/>
        </w:rPr>
      </w:pPr>
      <w:r w:rsidRPr="003E2601">
        <w:rPr>
          <w:rFonts w:ascii="Palatino Linotype" w:hAnsi="Palatino Linotype" w:cs="Arial"/>
          <w:sz w:val="20"/>
        </w:rPr>
        <w:t xml:space="preserve">osoby oprávněné jednat ve věcech </w:t>
      </w:r>
      <w:r w:rsidR="00040122" w:rsidRPr="003E2601">
        <w:rPr>
          <w:rFonts w:ascii="Palatino Linotype" w:hAnsi="Palatino Linotype" w:cs="Arial"/>
          <w:sz w:val="20"/>
        </w:rPr>
        <w:t>plnění</w:t>
      </w:r>
      <w:r w:rsidR="00DF130B" w:rsidRPr="003E2601">
        <w:rPr>
          <w:rFonts w:ascii="Palatino Linotype" w:hAnsi="Palatino Linotype" w:cs="Arial"/>
          <w:sz w:val="20"/>
        </w:rPr>
        <w:t xml:space="preserve"> a technických</w:t>
      </w:r>
      <w:r w:rsidRPr="003E2601">
        <w:rPr>
          <w:rFonts w:ascii="Palatino Linotype" w:hAnsi="Palatino Linotype" w:cs="Arial"/>
          <w:sz w:val="20"/>
        </w:rPr>
        <w:t xml:space="preserve">: </w:t>
      </w:r>
      <w:r w:rsidR="00DF130B" w:rsidRPr="003E2601">
        <w:rPr>
          <w:rFonts w:ascii="Palatino Linotype" w:hAnsi="Palatino Linotype" w:cs="Arial"/>
          <w:sz w:val="20"/>
        </w:rPr>
        <w:t>Ing. Petr Hylmar, tel.: 495817302, e-mail: phylmar</w:t>
      </w:r>
      <w:r w:rsidR="00DF130B" w:rsidRPr="003E2601">
        <w:rPr>
          <w:rFonts w:ascii="Palatino Linotype" w:hAnsi="Palatino Linotype" w:cs="Arial"/>
          <w:sz w:val="20"/>
          <w:lang w:val="en-US"/>
        </w:rPr>
        <w:t>@</w:t>
      </w:r>
      <w:r w:rsidR="00DF130B" w:rsidRPr="003E2601">
        <w:rPr>
          <w:rFonts w:ascii="Palatino Linotype" w:hAnsi="Palatino Linotype" w:cs="Arial"/>
          <w:sz w:val="20"/>
        </w:rPr>
        <w:t>kr-kralovehradecky.cz</w:t>
      </w:r>
    </w:p>
    <w:p w14:paraId="1A54C4B6" w14:textId="77777777" w:rsidR="001C0421" w:rsidRPr="00F20E9F" w:rsidRDefault="001C0421" w:rsidP="001C0421">
      <w:pPr>
        <w:jc w:val="both"/>
        <w:rPr>
          <w:rFonts w:ascii="Palatino Linotype" w:hAnsi="Palatino Linotype" w:cs="Arial"/>
          <w:sz w:val="20"/>
        </w:rPr>
      </w:pPr>
    </w:p>
    <w:p w14:paraId="6400BBFA" w14:textId="5EA25485" w:rsidR="001C0421" w:rsidRDefault="00DF130B" w:rsidP="001C0421">
      <w:pPr>
        <w:jc w:val="both"/>
        <w:rPr>
          <w:rFonts w:ascii="Palatino Linotype" w:hAnsi="Palatino Linotype" w:cs="Arial"/>
          <w:sz w:val="20"/>
        </w:rPr>
      </w:pPr>
      <w:r w:rsidRPr="00F20E9F">
        <w:rPr>
          <w:rFonts w:ascii="Palatino Linotype" w:hAnsi="Palatino Linotype" w:cs="Arial"/>
          <w:sz w:val="20"/>
        </w:rPr>
        <w:t xml:space="preserve"> </w:t>
      </w:r>
      <w:r w:rsidR="001C0421" w:rsidRPr="00F20E9F">
        <w:rPr>
          <w:rFonts w:ascii="Palatino Linotype" w:hAnsi="Palatino Linotype" w:cs="Arial"/>
          <w:sz w:val="20"/>
        </w:rPr>
        <w:t>(dále jen „kupující“)</w:t>
      </w:r>
    </w:p>
    <w:p w14:paraId="58D1F978" w14:textId="77777777" w:rsidR="00C16082" w:rsidRDefault="00C16082" w:rsidP="001C0421">
      <w:pPr>
        <w:jc w:val="both"/>
        <w:rPr>
          <w:rFonts w:ascii="Palatino Linotype" w:hAnsi="Palatino Linotype" w:cs="Arial"/>
          <w:sz w:val="20"/>
        </w:rPr>
      </w:pPr>
    </w:p>
    <w:p w14:paraId="0A5C572D" w14:textId="77777777" w:rsidR="00C16082" w:rsidRDefault="00C16082" w:rsidP="001C0421">
      <w:pPr>
        <w:jc w:val="both"/>
        <w:rPr>
          <w:rFonts w:ascii="Palatino Linotype" w:hAnsi="Palatino Linotype" w:cs="Arial"/>
          <w:sz w:val="20"/>
        </w:rPr>
      </w:pPr>
    </w:p>
    <w:p w14:paraId="13890004" w14:textId="77777777" w:rsidR="00C16082" w:rsidRPr="00F20E9F" w:rsidRDefault="00C16082" w:rsidP="001C0421">
      <w:pPr>
        <w:jc w:val="both"/>
        <w:rPr>
          <w:rFonts w:ascii="Palatino Linotype" w:hAnsi="Palatino Linotype" w:cs="Arial"/>
          <w:sz w:val="20"/>
        </w:rPr>
      </w:pPr>
    </w:p>
    <w:p w14:paraId="0A0B6FC2" w14:textId="77777777" w:rsidR="001C0421" w:rsidRPr="00F20E9F" w:rsidRDefault="001C0421" w:rsidP="001C0421">
      <w:pPr>
        <w:jc w:val="center"/>
        <w:rPr>
          <w:rFonts w:ascii="Palatino Linotype" w:hAnsi="Palatino Linotype" w:cs="Arial"/>
          <w:b/>
          <w:sz w:val="20"/>
        </w:rPr>
      </w:pPr>
    </w:p>
    <w:p w14:paraId="73CB1102" w14:textId="77777777" w:rsidR="001C0421" w:rsidRPr="00F20E9F" w:rsidRDefault="001C0421" w:rsidP="00DB19BF">
      <w:pPr>
        <w:numPr>
          <w:ilvl w:val="0"/>
          <w:numId w:val="2"/>
        </w:numPr>
        <w:ind w:left="284" w:hanging="284"/>
        <w:jc w:val="center"/>
        <w:rPr>
          <w:rFonts w:ascii="Palatino Linotype" w:hAnsi="Palatino Linotype" w:cs="Arial"/>
          <w:b/>
          <w:szCs w:val="24"/>
        </w:rPr>
      </w:pPr>
      <w:r w:rsidRPr="00F20E9F">
        <w:rPr>
          <w:rFonts w:ascii="Palatino Linotype" w:hAnsi="Palatino Linotype" w:cs="Arial"/>
          <w:b/>
          <w:szCs w:val="24"/>
        </w:rPr>
        <w:t xml:space="preserve">Preambule </w:t>
      </w:r>
    </w:p>
    <w:p w14:paraId="50586805" w14:textId="77777777" w:rsidR="001C0421" w:rsidRPr="00F20E9F" w:rsidRDefault="001C0421" w:rsidP="001C0421">
      <w:pPr>
        <w:jc w:val="center"/>
        <w:rPr>
          <w:rFonts w:ascii="Palatino Linotype" w:hAnsi="Palatino Linotype" w:cs="Arial"/>
          <w:sz w:val="20"/>
        </w:rPr>
      </w:pPr>
    </w:p>
    <w:p w14:paraId="6A9B700A" w14:textId="14A6B54D" w:rsidR="001C0421" w:rsidRPr="00F20E9F" w:rsidRDefault="001C0421" w:rsidP="00F20E9F">
      <w:pPr>
        <w:numPr>
          <w:ilvl w:val="0"/>
          <w:numId w:val="3"/>
        </w:numPr>
        <w:ind w:left="284" w:hanging="284"/>
        <w:jc w:val="both"/>
        <w:rPr>
          <w:rFonts w:ascii="Palatino Linotype" w:hAnsi="Palatino Linotype" w:cs="Arial"/>
          <w:sz w:val="20"/>
        </w:rPr>
      </w:pPr>
      <w:r w:rsidRPr="00F20E9F">
        <w:rPr>
          <w:rFonts w:ascii="Palatino Linotype" w:hAnsi="Palatino Linotype" w:cs="Arial"/>
          <w:sz w:val="20"/>
        </w:rPr>
        <w:t xml:space="preserve">Podkladem pro uzavření této smlouvy </w:t>
      </w:r>
      <w:r w:rsidR="00F647B9" w:rsidRPr="00F20E9F">
        <w:rPr>
          <w:rFonts w:ascii="Palatino Linotype" w:hAnsi="Palatino Linotype" w:cs="Arial"/>
          <w:sz w:val="20"/>
        </w:rPr>
        <w:t xml:space="preserve">je nabídka prodávajícího ze dne </w:t>
      </w:r>
      <w:r w:rsidR="00F647B9" w:rsidRPr="00F20E9F">
        <w:rPr>
          <w:rFonts w:ascii="Palatino Linotype" w:hAnsi="Palatino Linotype" w:cs="Arial"/>
          <w:sz w:val="20"/>
          <w:highlight w:val="cyan"/>
        </w:rPr>
        <w:t>[doplní zadavatel před podpisem smlouvy]</w:t>
      </w:r>
      <w:r w:rsidR="00F647B9" w:rsidRPr="00F20E9F">
        <w:rPr>
          <w:rFonts w:ascii="Palatino Linotype" w:hAnsi="Palatino Linotype" w:cs="Arial"/>
          <w:sz w:val="20"/>
        </w:rPr>
        <w:t xml:space="preserve"> </w:t>
      </w:r>
      <w:r w:rsidRPr="00F20E9F">
        <w:rPr>
          <w:rFonts w:ascii="Palatino Linotype" w:hAnsi="Palatino Linotype" w:cs="Arial"/>
          <w:sz w:val="20"/>
        </w:rPr>
        <w:t>podaná na základě výzvy k </w:t>
      </w:r>
      <w:r w:rsidR="00F647B9" w:rsidRPr="00F20E9F">
        <w:rPr>
          <w:rFonts w:ascii="Palatino Linotype" w:hAnsi="Palatino Linotype" w:cs="Arial"/>
          <w:sz w:val="20"/>
        </w:rPr>
        <w:t>podání nabídek</w:t>
      </w:r>
      <w:r w:rsidR="00A4058B" w:rsidRPr="00F20E9F">
        <w:rPr>
          <w:rFonts w:ascii="Palatino Linotype" w:hAnsi="Palatino Linotype" w:cs="Arial"/>
          <w:sz w:val="20"/>
        </w:rPr>
        <w:t xml:space="preserve"> </w:t>
      </w:r>
      <w:r w:rsidRPr="00F20E9F">
        <w:rPr>
          <w:rFonts w:ascii="Palatino Linotype" w:hAnsi="Palatino Linotype" w:cs="Arial"/>
          <w:sz w:val="20"/>
        </w:rPr>
        <w:t xml:space="preserve">pro veřejnou zakázku s názvem </w:t>
      </w:r>
    </w:p>
    <w:p w14:paraId="1A14ACCA" w14:textId="77777777" w:rsidR="001C0421" w:rsidRPr="00F20E9F" w:rsidRDefault="001C0421" w:rsidP="00F20E9F">
      <w:pPr>
        <w:ind w:left="284" w:hanging="284"/>
        <w:jc w:val="both"/>
        <w:rPr>
          <w:rFonts w:ascii="Palatino Linotype" w:hAnsi="Palatino Linotype" w:cs="Arial"/>
          <w:sz w:val="20"/>
        </w:rPr>
      </w:pPr>
    </w:p>
    <w:p w14:paraId="26358AD0" w14:textId="3C571D8A" w:rsidR="001C0421" w:rsidRPr="00F20E9F" w:rsidRDefault="001C0421" w:rsidP="00F20E9F">
      <w:pPr>
        <w:ind w:left="284" w:hanging="284"/>
        <w:jc w:val="center"/>
        <w:rPr>
          <w:rFonts w:ascii="Palatino Linotype" w:hAnsi="Palatino Linotype" w:cs="Arial"/>
          <w:b/>
          <w:sz w:val="22"/>
          <w:szCs w:val="22"/>
        </w:rPr>
      </w:pPr>
      <w:r w:rsidRPr="00F20E9F">
        <w:rPr>
          <w:rFonts w:ascii="Palatino Linotype" w:hAnsi="Palatino Linotype" w:cs="Arial"/>
          <w:b/>
          <w:sz w:val="22"/>
          <w:szCs w:val="22"/>
        </w:rPr>
        <w:t>„</w:t>
      </w:r>
      <w:r w:rsidR="00736D38" w:rsidRPr="00065FD9">
        <w:rPr>
          <w:rFonts w:ascii="Palatino Linotype" w:hAnsi="Palatino Linotype"/>
          <w:b/>
          <w:sz w:val="28"/>
          <w:szCs w:val="28"/>
        </w:rPr>
        <w:t>Zajištění nákupu multifunkčních kopírovacích strojů pro Krajský úřad Královéhradeckého kraje</w:t>
      </w:r>
      <w:r w:rsidR="000B1F66">
        <w:rPr>
          <w:rFonts w:ascii="Palatino Linotype" w:hAnsi="Palatino Linotype"/>
          <w:b/>
          <w:sz w:val="28"/>
          <w:szCs w:val="28"/>
        </w:rPr>
        <w:t xml:space="preserve"> - opakování</w:t>
      </w:r>
      <w:r w:rsidRPr="00F20E9F">
        <w:rPr>
          <w:rFonts w:ascii="Palatino Linotype" w:hAnsi="Palatino Linotype" w:cs="Arial"/>
          <w:b/>
          <w:sz w:val="22"/>
          <w:szCs w:val="22"/>
        </w:rPr>
        <w:t>“</w:t>
      </w:r>
    </w:p>
    <w:p w14:paraId="6F1B27B3" w14:textId="77777777" w:rsidR="001C0421" w:rsidRPr="00F20E9F" w:rsidRDefault="001C0421" w:rsidP="00F20E9F">
      <w:pPr>
        <w:ind w:left="284" w:hanging="284"/>
        <w:jc w:val="center"/>
        <w:rPr>
          <w:rFonts w:ascii="Palatino Linotype" w:hAnsi="Palatino Linotype" w:cs="Arial"/>
          <w:b/>
          <w:sz w:val="22"/>
          <w:szCs w:val="22"/>
        </w:rPr>
      </w:pPr>
    </w:p>
    <w:p w14:paraId="7FCEEB92" w14:textId="77777777" w:rsidR="001C0421" w:rsidRPr="00F20E9F" w:rsidRDefault="001C0421" w:rsidP="00F20E9F">
      <w:pPr>
        <w:numPr>
          <w:ilvl w:val="0"/>
          <w:numId w:val="3"/>
        </w:numPr>
        <w:ind w:left="284" w:hanging="284"/>
        <w:jc w:val="both"/>
        <w:rPr>
          <w:rFonts w:ascii="Palatino Linotype" w:hAnsi="Palatino Linotype" w:cs="Arial"/>
          <w:sz w:val="20"/>
        </w:rPr>
      </w:pPr>
      <w:r w:rsidRPr="00F20E9F">
        <w:rPr>
          <w:rFonts w:ascii="Palatino Linotype" w:hAnsi="Palatino Linotype" w:cs="Arial"/>
          <w:sz w:val="20"/>
        </w:rPr>
        <w:lastRenderedPageBreak/>
        <w:t>Prodávající tí</w:t>
      </w:r>
      <w:r w:rsidR="002E53AD" w:rsidRPr="00F20E9F">
        <w:rPr>
          <w:rFonts w:ascii="Palatino Linotype" w:hAnsi="Palatino Linotype" w:cs="Arial"/>
          <w:sz w:val="20"/>
        </w:rPr>
        <w:t xml:space="preserve">mto prohlašuje, že se seznámil </w:t>
      </w:r>
      <w:r w:rsidRPr="00F20E9F">
        <w:rPr>
          <w:rFonts w:ascii="Palatino Linotype" w:hAnsi="Palatino Linotype" w:cs="Arial"/>
          <w:sz w:val="20"/>
        </w:rPr>
        <w:t xml:space="preserve">s rozsahem a povahou předmětu plnění dle této smlouvy, že jsou mu známy veškeré technické, kvalitativní a jiné podmínky nezbytné k realizaci této smlouvy a že disponuje takovými kapacitami a odbornými znalostmi a oprávněními, které jsou ke splnění této smlouvy nezbytné. </w:t>
      </w:r>
    </w:p>
    <w:p w14:paraId="2FE92949" w14:textId="77777777" w:rsidR="001C0421" w:rsidRPr="00F20E9F" w:rsidRDefault="001C0421" w:rsidP="001C0421">
      <w:pPr>
        <w:jc w:val="center"/>
        <w:rPr>
          <w:rFonts w:ascii="Palatino Linotype" w:hAnsi="Palatino Linotype" w:cs="Arial"/>
          <w:b/>
          <w:i/>
          <w:sz w:val="20"/>
        </w:rPr>
      </w:pPr>
    </w:p>
    <w:p w14:paraId="1EE190DE" w14:textId="1FED0043" w:rsidR="001C0421" w:rsidRPr="00F20E9F" w:rsidRDefault="001C0421" w:rsidP="00DB19BF">
      <w:pPr>
        <w:numPr>
          <w:ilvl w:val="0"/>
          <w:numId w:val="2"/>
        </w:numPr>
        <w:ind w:left="284" w:hanging="284"/>
        <w:jc w:val="center"/>
        <w:rPr>
          <w:rFonts w:ascii="Palatino Linotype" w:hAnsi="Palatino Linotype" w:cs="Arial"/>
          <w:b/>
          <w:szCs w:val="24"/>
        </w:rPr>
      </w:pPr>
      <w:r w:rsidRPr="00F20E9F">
        <w:rPr>
          <w:rFonts w:ascii="Palatino Linotype" w:hAnsi="Palatino Linotype" w:cs="Arial"/>
          <w:b/>
          <w:szCs w:val="24"/>
        </w:rPr>
        <w:t xml:space="preserve">Účel smlouvy </w:t>
      </w:r>
    </w:p>
    <w:p w14:paraId="4E7F59BB" w14:textId="77777777" w:rsidR="001C0421" w:rsidRPr="00F20E9F" w:rsidRDefault="001C0421" w:rsidP="001C0421">
      <w:pPr>
        <w:jc w:val="both"/>
        <w:rPr>
          <w:rFonts w:ascii="Palatino Linotype" w:hAnsi="Palatino Linotype" w:cs="Arial"/>
          <w:b/>
          <w:sz w:val="20"/>
        </w:rPr>
      </w:pPr>
    </w:p>
    <w:p w14:paraId="06A246E9" w14:textId="751500A2" w:rsidR="001C0421" w:rsidRPr="00F20E9F" w:rsidRDefault="001C0421" w:rsidP="00F20E9F">
      <w:pPr>
        <w:ind w:left="284"/>
        <w:jc w:val="both"/>
        <w:rPr>
          <w:rFonts w:ascii="Palatino Linotype" w:hAnsi="Palatino Linotype" w:cs="Arial"/>
          <w:sz w:val="20"/>
        </w:rPr>
      </w:pPr>
      <w:r w:rsidRPr="00F20E9F">
        <w:rPr>
          <w:rFonts w:ascii="Palatino Linotype" w:hAnsi="Palatino Linotype" w:cs="Arial"/>
          <w:sz w:val="20"/>
        </w:rPr>
        <w:t>Tato smlouva je uzavřena za účelem úpravy práv a povinností smluvních stran souvisejících s </w:t>
      </w:r>
      <w:r w:rsidR="00040122" w:rsidRPr="00F20E9F">
        <w:rPr>
          <w:rFonts w:ascii="Palatino Linotype" w:hAnsi="Palatino Linotype" w:cs="Arial"/>
          <w:sz w:val="20"/>
        </w:rPr>
        <w:t>dodávkou</w:t>
      </w:r>
      <w:r w:rsidRPr="00F20E9F">
        <w:rPr>
          <w:rFonts w:ascii="Palatino Linotype" w:hAnsi="Palatino Linotype" w:cs="Arial"/>
          <w:sz w:val="20"/>
        </w:rPr>
        <w:t xml:space="preserve"> </w:t>
      </w:r>
      <w:r w:rsidR="00736D38">
        <w:rPr>
          <w:rFonts w:ascii="Palatino Linotype" w:hAnsi="Palatino Linotype" w:cs="Arial"/>
          <w:sz w:val="20"/>
        </w:rPr>
        <w:t>12 kusů multifunkčních kopírovacích strojů</w:t>
      </w:r>
      <w:r w:rsidR="007A0443" w:rsidRPr="00F20E9F">
        <w:rPr>
          <w:rFonts w:ascii="Palatino Linotype" w:hAnsi="Palatino Linotype" w:cs="Arial"/>
          <w:sz w:val="20"/>
        </w:rPr>
        <w:t xml:space="preserve"> </w:t>
      </w:r>
      <w:r w:rsidRPr="00F20E9F">
        <w:rPr>
          <w:rFonts w:ascii="Palatino Linotype" w:hAnsi="Palatino Linotype" w:cs="Arial"/>
          <w:sz w:val="20"/>
        </w:rPr>
        <w:t>blíže technicky specifikovan</w:t>
      </w:r>
      <w:r w:rsidR="002E53AD" w:rsidRPr="00F20E9F">
        <w:rPr>
          <w:rFonts w:ascii="Palatino Linotype" w:hAnsi="Palatino Linotype" w:cs="Arial"/>
          <w:sz w:val="20"/>
        </w:rPr>
        <w:t>ých</w:t>
      </w:r>
      <w:r w:rsidR="007A0443" w:rsidRPr="00F20E9F">
        <w:rPr>
          <w:rFonts w:ascii="Palatino Linotype" w:hAnsi="Palatino Linotype" w:cs="Arial"/>
          <w:sz w:val="20"/>
        </w:rPr>
        <w:t xml:space="preserve"> </w:t>
      </w:r>
      <w:r w:rsidRPr="00F20E9F">
        <w:rPr>
          <w:rFonts w:ascii="Palatino Linotype" w:hAnsi="Palatino Linotype" w:cs="Arial"/>
          <w:sz w:val="20"/>
        </w:rPr>
        <w:t xml:space="preserve">v příloze č. </w:t>
      </w:r>
      <w:r w:rsidR="009C54C2" w:rsidRPr="00F20E9F">
        <w:rPr>
          <w:rFonts w:ascii="Palatino Linotype" w:hAnsi="Palatino Linotype" w:cs="Arial"/>
          <w:sz w:val="20"/>
        </w:rPr>
        <w:t>1</w:t>
      </w:r>
      <w:r w:rsidRPr="00F20E9F">
        <w:rPr>
          <w:rFonts w:ascii="Palatino Linotype" w:hAnsi="Palatino Linotype" w:cs="Arial"/>
          <w:sz w:val="20"/>
        </w:rPr>
        <w:t xml:space="preserve"> této smlouvy (dále</w:t>
      </w:r>
      <w:r w:rsidR="00736D38">
        <w:rPr>
          <w:rFonts w:ascii="Palatino Linotype" w:hAnsi="Palatino Linotype" w:cs="Arial"/>
          <w:sz w:val="20"/>
        </w:rPr>
        <w:t xml:space="preserve"> i</w:t>
      </w:r>
      <w:r w:rsidRPr="00F20E9F">
        <w:rPr>
          <w:rFonts w:ascii="Palatino Linotype" w:hAnsi="Palatino Linotype" w:cs="Arial"/>
          <w:sz w:val="20"/>
        </w:rPr>
        <w:t xml:space="preserve"> jen</w:t>
      </w:r>
      <w:r w:rsidR="00736D38">
        <w:rPr>
          <w:rFonts w:ascii="Palatino Linotype" w:hAnsi="Palatino Linotype" w:cs="Arial"/>
          <w:sz w:val="20"/>
        </w:rPr>
        <w:t xml:space="preserve"> jako</w:t>
      </w:r>
      <w:r w:rsidRPr="00F20E9F">
        <w:rPr>
          <w:rFonts w:ascii="Palatino Linotype" w:hAnsi="Palatino Linotype" w:cs="Arial"/>
          <w:sz w:val="20"/>
        </w:rPr>
        <w:t xml:space="preserve"> „</w:t>
      </w:r>
      <w:r w:rsidR="00736D38">
        <w:rPr>
          <w:rFonts w:ascii="Palatino Linotype" w:hAnsi="Palatino Linotype" w:cs="Arial"/>
          <w:sz w:val="20"/>
        </w:rPr>
        <w:t>stroje</w:t>
      </w:r>
      <w:r w:rsidRPr="00F20E9F">
        <w:rPr>
          <w:rFonts w:ascii="Palatino Linotype" w:hAnsi="Palatino Linotype" w:cs="Arial"/>
          <w:sz w:val="20"/>
        </w:rPr>
        <w:t>“)</w:t>
      </w:r>
      <w:r w:rsidR="000B1F66">
        <w:rPr>
          <w:rFonts w:ascii="Palatino Linotype" w:hAnsi="Palatino Linotype" w:cs="Arial"/>
          <w:sz w:val="20"/>
        </w:rPr>
        <w:t xml:space="preserve"> a </w:t>
      </w:r>
      <w:r w:rsidR="000B1F66" w:rsidRPr="0025020A">
        <w:rPr>
          <w:rFonts w:ascii="Palatino Linotype" w:hAnsi="Palatino Linotype" w:cs="Arial"/>
          <w:sz w:val="20"/>
        </w:rPr>
        <w:t>závazku prodávajícího dodat kupujícímu dále vymezený spotřební materiál pro tyto stroje na základě samostatných objednávek</w:t>
      </w:r>
      <w:r w:rsidRPr="00F20E9F">
        <w:rPr>
          <w:rFonts w:ascii="Palatino Linotype" w:hAnsi="Palatino Linotype" w:cs="Arial"/>
          <w:sz w:val="20"/>
        </w:rPr>
        <w:t xml:space="preserve">.  </w:t>
      </w:r>
    </w:p>
    <w:p w14:paraId="1A87024F" w14:textId="77777777" w:rsidR="001C0421" w:rsidRPr="00F20E9F" w:rsidRDefault="001C0421" w:rsidP="001C0421">
      <w:pPr>
        <w:jc w:val="both"/>
        <w:rPr>
          <w:rFonts w:ascii="Palatino Linotype" w:hAnsi="Palatino Linotype" w:cs="Arial"/>
          <w:sz w:val="20"/>
        </w:rPr>
      </w:pPr>
    </w:p>
    <w:p w14:paraId="1DC8A5A5" w14:textId="77777777" w:rsidR="001C0421" w:rsidRPr="00F20E9F" w:rsidRDefault="001C0421" w:rsidP="00DB19BF">
      <w:pPr>
        <w:numPr>
          <w:ilvl w:val="0"/>
          <w:numId w:val="2"/>
        </w:numPr>
        <w:ind w:left="284" w:hanging="284"/>
        <w:jc w:val="center"/>
        <w:rPr>
          <w:rFonts w:ascii="Palatino Linotype" w:hAnsi="Palatino Linotype" w:cs="Arial"/>
          <w:b/>
          <w:szCs w:val="24"/>
        </w:rPr>
      </w:pPr>
      <w:r w:rsidRPr="00F20E9F">
        <w:rPr>
          <w:rFonts w:ascii="Palatino Linotype" w:hAnsi="Palatino Linotype" w:cs="Arial"/>
          <w:b/>
          <w:szCs w:val="24"/>
        </w:rPr>
        <w:t>Předmět smlouvy</w:t>
      </w:r>
    </w:p>
    <w:p w14:paraId="358777AB" w14:textId="77777777" w:rsidR="001C0421" w:rsidRPr="00F20E9F" w:rsidRDefault="001C0421" w:rsidP="001C0421">
      <w:pPr>
        <w:rPr>
          <w:rFonts w:ascii="Palatino Linotype" w:hAnsi="Palatino Linotype" w:cs="Arial"/>
          <w:b/>
          <w:sz w:val="20"/>
        </w:rPr>
      </w:pPr>
    </w:p>
    <w:p w14:paraId="2906B4F6" w14:textId="16D38C27" w:rsidR="001C0421" w:rsidRDefault="001C0421" w:rsidP="00F20E9F">
      <w:pPr>
        <w:pStyle w:val="Zpat"/>
        <w:numPr>
          <w:ilvl w:val="0"/>
          <w:numId w:val="4"/>
        </w:numPr>
        <w:tabs>
          <w:tab w:val="clear" w:pos="4536"/>
          <w:tab w:val="clear" w:pos="9072"/>
        </w:tabs>
        <w:ind w:left="284" w:hanging="284"/>
        <w:jc w:val="both"/>
        <w:rPr>
          <w:rFonts w:ascii="Palatino Linotype" w:hAnsi="Palatino Linotype" w:cs="Arial"/>
        </w:rPr>
      </w:pPr>
      <w:r w:rsidRPr="00F20E9F">
        <w:rPr>
          <w:rFonts w:ascii="Palatino Linotype" w:hAnsi="Palatino Linotype" w:cs="Arial"/>
        </w:rPr>
        <w:t xml:space="preserve">Předmětem této smlouvy </w:t>
      </w:r>
      <w:r w:rsidR="00416A1B" w:rsidRPr="00F20E9F">
        <w:rPr>
          <w:rFonts w:ascii="Palatino Linotype" w:hAnsi="Palatino Linotype" w:cs="Arial"/>
        </w:rPr>
        <w:t>je nákup</w:t>
      </w:r>
      <w:r w:rsidR="00F20E9F">
        <w:rPr>
          <w:rFonts w:ascii="Palatino Linotype" w:hAnsi="Palatino Linotype" w:cs="Arial"/>
        </w:rPr>
        <w:t xml:space="preserve"> </w:t>
      </w:r>
      <w:r w:rsidR="00736D38">
        <w:rPr>
          <w:rFonts w:ascii="Palatino Linotype" w:hAnsi="Palatino Linotype" w:cs="Arial"/>
        </w:rPr>
        <w:t>dvanácti</w:t>
      </w:r>
      <w:r w:rsidR="000A7C04">
        <w:rPr>
          <w:rFonts w:ascii="Palatino Linotype" w:hAnsi="Palatino Linotype" w:cs="Arial"/>
        </w:rPr>
        <w:t xml:space="preserve"> (</w:t>
      </w:r>
      <w:r w:rsidR="00736D38">
        <w:rPr>
          <w:rFonts w:ascii="Palatino Linotype" w:hAnsi="Palatino Linotype" w:cs="Arial"/>
        </w:rPr>
        <w:t>12</w:t>
      </w:r>
      <w:r w:rsidR="000A7C04">
        <w:rPr>
          <w:rFonts w:ascii="Palatino Linotype" w:hAnsi="Palatino Linotype" w:cs="Arial"/>
        </w:rPr>
        <w:t>)</w:t>
      </w:r>
      <w:r w:rsidR="00416A1B" w:rsidRPr="00F20E9F">
        <w:rPr>
          <w:rFonts w:ascii="Palatino Linotype" w:hAnsi="Palatino Linotype" w:cs="Arial"/>
        </w:rPr>
        <w:t xml:space="preserve"> </w:t>
      </w:r>
      <w:r w:rsidR="00C37238" w:rsidRPr="00F20E9F">
        <w:rPr>
          <w:rFonts w:ascii="Palatino Linotype" w:hAnsi="Palatino Linotype" w:cs="Arial"/>
        </w:rPr>
        <w:t xml:space="preserve">nových </w:t>
      </w:r>
      <w:r w:rsidR="00736D38">
        <w:rPr>
          <w:rFonts w:ascii="Palatino Linotype" w:hAnsi="Palatino Linotype" w:cs="Arial"/>
        </w:rPr>
        <w:t>multifunkčních kopírovacích strojů</w:t>
      </w:r>
      <w:r w:rsidR="00C37238" w:rsidRPr="00F20E9F">
        <w:rPr>
          <w:rFonts w:ascii="Palatino Linotype" w:hAnsi="Palatino Linotype" w:cs="Arial"/>
        </w:rPr>
        <w:t xml:space="preserve"> blíže technicky specifikovaných</w:t>
      </w:r>
      <w:r w:rsidR="00F556C2">
        <w:rPr>
          <w:rFonts w:ascii="Palatino Linotype" w:hAnsi="Palatino Linotype" w:cs="Arial"/>
        </w:rPr>
        <w:t xml:space="preserve"> a rozdělených do kategorií</w:t>
      </w:r>
      <w:r w:rsidR="00C37238" w:rsidRPr="00F20E9F">
        <w:rPr>
          <w:rFonts w:ascii="Palatino Linotype" w:hAnsi="Palatino Linotype" w:cs="Arial"/>
        </w:rPr>
        <w:t xml:space="preserve"> </w:t>
      </w:r>
      <w:r w:rsidR="00C37238" w:rsidRPr="003E2601">
        <w:rPr>
          <w:rFonts w:ascii="Palatino Linotype" w:hAnsi="Palatino Linotype" w:cs="Arial"/>
        </w:rPr>
        <w:t>v příloze č. 1 této smlouvy</w:t>
      </w:r>
      <w:r w:rsidR="007A0443" w:rsidRPr="00F20E9F">
        <w:rPr>
          <w:rFonts w:ascii="Palatino Linotype" w:hAnsi="Palatino Linotype" w:cs="Arial"/>
        </w:rPr>
        <w:t xml:space="preserve">. </w:t>
      </w:r>
      <w:r w:rsidR="0041358A" w:rsidRPr="00F20E9F">
        <w:rPr>
          <w:rFonts w:ascii="Palatino Linotype" w:hAnsi="Palatino Linotype" w:cs="Arial"/>
        </w:rPr>
        <w:t>Prodávaj</w:t>
      </w:r>
      <w:r w:rsidR="00C37238" w:rsidRPr="00F20E9F">
        <w:rPr>
          <w:rFonts w:ascii="Palatino Linotype" w:hAnsi="Palatino Linotype" w:cs="Arial"/>
        </w:rPr>
        <w:t xml:space="preserve">ící se zavazuje odevzdat </w:t>
      </w:r>
      <w:r w:rsidR="00736D38">
        <w:rPr>
          <w:rFonts w:ascii="Palatino Linotype" w:hAnsi="Palatino Linotype" w:cs="Arial"/>
        </w:rPr>
        <w:t>stroje</w:t>
      </w:r>
      <w:r w:rsidR="0041358A" w:rsidRPr="00F20E9F">
        <w:rPr>
          <w:rFonts w:ascii="Palatino Linotype" w:hAnsi="Palatino Linotype" w:cs="Arial"/>
        </w:rPr>
        <w:t xml:space="preserve"> kupujícímu a umožnit mu nabýt vlastnické právo k nim</w:t>
      </w:r>
      <w:r w:rsidR="00FD199B" w:rsidRPr="00F20E9F">
        <w:rPr>
          <w:rFonts w:ascii="Palatino Linotype" w:hAnsi="Palatino Linotype" w:cs="Arial"/>
        </w:rPr>
        <w:t xml:space="preserve">. Kupující </w:t>
      </w:r>
      <w:r w:rsidRPr="00F20E9F">
        <w:rPr>
          <w:rFonts w:ascii="Palatino Linotype" w:hAnsi="Palatino Linotype" w:cs="Arial"/>
        </w:rPr>
        <w:t xml:space="preserve">se zavazuje řádně a včas </w:t>
      </w:r>
      <w:r w:rsidR="00736D38">
        <w:rPr>
          <w:rFonts w:ascii="Palatino Linotype" w:hAnsi="Palatino Linotype" w:cs="Arial"/>
        </w:rPr>
        <w:t>dodané stroje</w:t>
      </w:r>
      <w:r w:rsidRPr="00F20E9F">
        <w:rPr>
          <w:rFonts w:ascii="Palatino Linotype" w:hAnsi="Palatino Linotype" w:cs="Arial"/>
        </w:rPr>
        <w:t xml:space="preserve"> od prodávajícího převzít a zaplatit za ně sjednanou kupní cenu, to vše za podmínek této smlouvy. </w:t>
      </w:r>
      <w:r w:rsidR="00736D38">
        <w:rPr>
          <w:rFonts w:ascii="Palatino Linotype" w:hAnsi="Palatino Linotype" w:cs="Arial"/>
        </w:rPr>
        <w:t>Stroje</w:t>
      </w:r>
      <w:r w:rsidR="00173C19" w:rsidRPr="00F20E9F">
        <w:rPr>
          <w:rFonts w:ascii="Palatino Linotype" w:hAnsi="Palatino Linotype" w:cs="Arial"/>
        </w:rPr>
        <w:t xml:space="preserve"> budou dodán</w:t>
      </w:r>
      <w:r w:rsidR="007926A0">
        <w:rPr>
          <w:rFonts w:ascii="Palatino Linotype" w:hAnsi="Palatino Linotype" w:cs="Arial"/>
        </w:rPr>
        <w:t>y zcela nové</w:t>
      </w:r>
      <w:r w:rsidR="00FD199B" w:rsidRPr="00F20E9F">
        <w:rPr>
          <w:rFonts w:ascii="Palatino Linotype" w:hAnsi="Palatino Linotype" w:cs="Arial"/>
        </w:rPr>
        <w:t xml:space="preserve">. </w:t>
      </w:r>
    </w:p>
    <w:p w14:paraId="4F85E0A1" w14:textId="1A5EB9E6" w:rsidR="000B1F66" w:rsidRPr="0025020A" w:rsidRDefault="000B1F66" w:rsidP="0025020A">
      <w:pPr>
        <w:pStyle w:val="Zpat"/>
        <w:numPr>
          <w:ilvl w:val="0"/>
          <w:numId w:val="4"/>
        </w:numPr>
        <w:tabs>
          <w:tab w:val="clear" w:pos="4536"/>
          <w:tab w:val="clear" w:pos="9072"/>
        </w:tabs>
        <w:ind w:left="284" w:hanging="284"/>
        <w:jc w:val="both"/>
        <w:rPr>
          <w:rFonts w:ascii="Palatino Linotype" w:hAnsi="Palatino Linotype" w:cs="Arial"/>
        </w:rPr>
      </w:pPr>
      <w:r w:rsidRPr="0025020A">
        <w:rPr>
          <w:rFonts w:ascii="Palatino Linotype" w:hAnsi="Palatino Linotype" w:cs="Arial"/>
        </w:rPr>
        <w:t>Prodávající se dále zavazuje dod</w:t>
      </w:r>
      <w:r w:rsidR="00F8310D" w:rsidRPr="0025020A">
        <w:rPr>
          <w:rFonts w:ascii="Palatino Linotype" w:hAnsi="Palatino Linotype" w:cs="Arial"/>
        </w:rPr>
        <w:t>ávat</w:t>
      </w:r>
      <w:r w:rsidRPr="0025020A">
        <w:rPr>
          <w:rFonts w:ascii="Palatino Linotype" w:hAnsi="Palatino Linotype" w:cs="Arial"/>
        </w:rPr>
        <w:t xml:space="preserve"> kupujícímu spotřební materiál pro dodané stroje na základě samostatných objednávek dle jeho potřeb, a to za cenu uvedenou v</w:t>
      </w:r>
      <w:r w:rsidR="0025020A">
        <w:rPr>
          <w:rFonts w:ascii="Palatino Linotype" w:hAnsi="Palatino Linotype" w:cs="Arial"/>
        </w:rPr>
        <w:t> </w:t>
      </w:r>
      <w:r w:rsidRPr="0025020A">
        <w:rPr>
          <w:rFonts w:ascii="Palatino Linotype" w:hAnsi="Palatino Linotype" w:cs="Arial"/>
        </w:rPr>
        <w:t>příloze</w:t>
      </w:r>
      <w:r w:rsidR="0025020A">
        <w:rPr>
          <w:rFonts w:ascii="Palatino Linotype" w:hAnsi="Palatino Linotype" w:cs="Arial"/>
        </w:rPr>
        <w:t xml:space="preserve"> č. 1</w:t>
      </w:r>
      <w:r w:rsidRPr="0025020A">
        <w:rPr>
          <w:rFonts w:ascii="Palatino Linotype" w:hAnsi="Palatino Linotype" w:cs="Arial"/>
        </w:rPr>
        <w:t xml:space="preserve"> této smlouvy</w:t>
      </w:r>
      <w:r w:rsidR="00F8310D" w:rsidRPr="0025020A">
        <w:rPr>
          <w:rFonts w:ascii="Palatino Linotype" w:hAnsi="Palatino Linotype" w:cs="Arial"/>
        </w:rPr>
        <w:t>, po</w:t>
      </w:r>
      <w:r w:rsidR="00DC1E78">
        <w:rPr>
          <w:rFonts w:ascii="Palatino Linotype" w:hAnsi="Palatino Linotype" w:cs="Arial"/>
        </w:rPr>
        <w:t xml:space="preserve"> dobu</w:t>
      </w:r>
      <w:r w:rsidR="00F8310D" w:rsidRPr="0025020A">
        <w:rPr>
          <w:rFonts w:ascii="Palatino Linotype" w:hAnsi="Palatino Linotype" w:cs="Arial"/>
        </w:rPr>
        <w:t xml:space="preserve"> </w:t>
      </w:r>
      <w:r w:rsidR="00416832">
        <w:rPr>
          <w:rFonts w:ascii="Palatino Linotype" w:hAnsi="Palatino Linotype" w:cs="Arial"/>
        </w:rPr>
        <w:t>36 měsíců od chvíle, kdy začne běžet záruční doba dle čl. VII. této smlouvy</w:t>
      </w:r>
      <w:r w:rsidRPr="0025020A">
        <w:rPr>
          <w:rFonts w:ascii="Palatino Linotype" w:hAnsi="Palatino Linotype" w:cs="Arial"/>
        </w:rPr>
        <w:t xml:space="preserve">. Prodávající není povinen samostatné objednávky spotřebního materiálu učinit. </w:t>
      </w:r>
      <w:r w:rsidR="0025020A">
        <w:rPr>
          <w:rFonts w:ascii="Palatino Linotype" w:hAnsi="Palatino Linotype" w:cs="Arial"/>
        </w:rPr>
        <w:t xml:space="preserve">Maximální objem objednávek, který je kupující oprávněn učinit na základě této smlouvy, je určen předpokládanou hodnotou veřejné zakázky a činí </w:t>
      </w:r>
      <w:r w:rsidR="00DC1E78">
        <w:rPr>
          <w:rFonts w:ascii="Palatino Linotype" w:hAnsi="Palatino Linotype" w:cs="Arial"/>
        </w:rPr>
        <w:t>1 122 314,-</w:t>
      </w:r>
      <w:r w:rsidR="0025020A">
        <w:rPr>
          <w:rFonts w:ascii="Palatino Linotype" w:hAnsi="Palatino Linotype" w:cs="Arial"/>
        </w:rPr>
        <w:t xml:space="preserve"> </w:t>
      </w:r>
      <w:r w:rsidR="00DC1E78">
        <w:rPr>
          <w:rFonts w:ascii="Palatino Linotype" w:hAnsi="Palatino Linotype" w:cs="Arial"/>
        </w:rPr>
        <w:t xml:space="preserve">Kč bez DPH. </w:t>
      </w:r>
      <w:r w:rsidR="002B75EF">
        <w:rPr>
          <w:rFonts w:ascii="Palatino Linotype" w:hAnsi="Palatino Linotype" w:cs="Arial"/>
        </w:rPr>
        <w:t>Prodávající bude objednávat jednotlivé položky spotřebního materiálu dle svých aktuálních potřeb a využití jednotlivých dodaných strojů.</w:t>
      </w:r>
    </w:p>
    <w:p w14:paraId="0159130B" w14:textId="3BDC1F41" w:rsidR="001C0421" w:rsidRPr="00F20E9F" w:rsidRDefault="001C0421" w:rsidP="00F20E9F">
      <w:pPr>
        <w:pStyle w:val="Zkladntext"/>
        <w:numPr>
          <w:ilvl w:val="0"/>
          <w:numId w:val="4"/>
        </w:numPr>
        <w:ind w:left="284" w:hanging="284"/>
        <w:rPr>
          <w:rFonts w:ascii="Palatino Linotype" w:hAnsi="Palatino Linotype" w:cs="Arial"/>
        </w:rPr>
      </w:pPr>
      <w:r w:rsidRPr="00F20E9F">
        <w:rPr>
          <w:rFonts w:ascii="Palatino Linotype" w:hAnsi="Palatino Linotype" w:cs="Arial"/>
        </w:rPr>
        <w:t xml:space="preserve">Prodávající prohlašuje, že </w:t>
      </w:r>
      <w:r w:rsidR="00736D38">
        <w:rPr>
          <w:rFonts w:ascii="Palatino Linotype" w:hAnsi="Palatino Linotype" w:cs="Arial"/>
        </w:rPr>
        <w:t>stroje</w:t>
      </w:r>
      <w:r w:rsidR="004C4587" w:rsidRPr="00F20E9F">
        <w:rPr>
          <w:rFonts w:ascii="Palatino Linotype" w:hAnsi="Palatino Linotype" w:cs="Arial"/>
        </w:rPr>
        <w:t xml:space="preserve"> </w:t>
      </w:r>
      <w:r w:rsidRPr="00F20E9F">
        <w:rPr>
          <w:rFonts w:ascii="Palatino Linotype" w:hAnsi="Palatino Linotype" w:cs="Arial"/>
        </w:rPr>
        <w:t>splň</w:t>
      </w:r>
      <w:r w:rsidR="004C4587" w:rsidRPr="00F20E9F">
        <w:rPr>
          <w:rFonts w:ascii="Palatino Linotype" w:hAnsi="Palatino Linotype" w:cs="Arial"/>
        </w:rPr>
        <w:t>ují</w:t>
      </w:r>
      <w:r w:rsidRPr="00F20E9F">
        <w:rPr>
          <w:rFonts w:ascii="Palatino Linotype" w:hAnsi="Palatino Linotype" w:cs="Arial"/>
        </w:rPr>
        <w:t xml:space="preserve"> podmínky stanovené </w:t>
      </w:r>
      <w:r w:rsidR="00736D38">
        <w:rPr>
          <w:rFonts w:ascii="Palatino Linotype" w:hAnsi="Palatino Linotype" w:cs="Arial"/>
        </w:rPr>
        <w:t>právními předpisy ČR a EU</w:t>
      </w:r>
      <w:r w:rsidRPr="00F20E9F">
        <w:rPr>
          <w:rFonts w:ascii="Palatino Linotype" w:hAnsi="Palatino Linotype" w:cs="Arial"/>
        </w:rPr>
        <w:t>.</w:t>
      </w:r>
    </w:p>
    <w:p w14:paraId="513C4006" w14:textId="20BBC121" w:rsidR="00AE052D" w:rsidRPr="00F20E9F" w:rsidRDefault="00AE052D" w:rsidP="00F20E9F">
      <w:pPr>
        <w:pStyle w:val="Zkladntext"/>
        <w:numPr>
          <w:ilvl w:val="0"/>
          <w:numId w:val="4"/>
        </w:numPr>
        <w:ind w:left="284" w:hanging="284"/>
        <w:rPr>
          <w:rFonts w:ascii="Palatino Linotype" w:hAnsi="Palatino Linotype" w:cs="Arial"/>
        </w:rPr>
      </w:pPr>
      <w:r w:rsidRPr="00F20E9F">
        <w:rPr>
          <w:rFonts w:ascii="Palatino Linotype" w:hAnsi="Palatino Linotype" w:cs="Arial"/>
        </w:rPr>
        <w:t>Kupující p</w:t>
      </w:r>
      <w:r w:rsidR="00A17756" w:rsidRPr="00F20E9F">
        <w:rPr>
          <w:rFonts w:ascii="Palatino Linotype" w:hAnsi="Palatino Linotype" w:cs="Arial"/>
        </w:rPr>
        <w:t xml:space="preserve">rohlašuje, že specifikace </w:t>
      </w:r>
      <w:r w:rsidR="00736D38">
        <w:rPr>
          <w:rFonts w:ascii="Palatino Linotype" w:hAnsi="Palatino Linotype" w:cs="Arial"/>
        </w:rPr>
        <w:t>strojů</w:t>
      </w:r>
      <w:r w:rsidRPr="00F20E9F">
        <w:rPr>
          <w:rFonts w:ascii="Palatino Linotype" w:hAnsi="Palatino Linotype" w:cs="Arial"/>
        </w:rPr>
        <w:t xml:space="preserve"> uvedená v příloze č. 1 této smlouvy je vymezena dostatečně určitě a srozumitelně a splňuje požadavky kupujícího na dodávku </w:t>
      </w:r>
      <w:r w:rsidR="00736D38">
        <w:rPr>
          <w:rFonts w:ascii="Palatino Linotype" w:hAnsi="Palatino Linotype" w:cs="Arial"/>
        </w:rPr>
        <w:t>strojů</w:t>
      </w:r>
      <w:r w:rsidRPr="00F20E9F">
        <w:rPr>
          <w:rFonts w:ascii="Palatino Linotype" w:hAnsi="Palatino Linotype" w:cs="Arial"/>
        </w:rPr>
        <w:t xml:space="preserve">. </w:t>
      </w:r>
    </w:p>
    <w:p w14:paraId="7B5D10FF" w14:textId="77777777" w:rsidR="001C0421" w:rsidRPr="00F20E9F" w:rsidRDefault="001C0421" w:rsidP="00DB19BF">
      <w:pPr>
        <w:pStyle w:val="Nadpis5"/>
        <w:spacing w:before="0" w:line="240" w:lineRule="auto"/>
        <w:ind w:left="284" w:hanging="284"/>
        <w:jc w:val="left"/>
        <w:rPr>
          <w:rFonts w:ascii="Palatino Linotype" w:hAnsi="Palatino Linotype" w:cs="Arial"/>
          <w:sz w:val="20"/>
        </w:rPr>
      </w:pPr>
    </w:p>
    <w:p w14:paraId="3C61F0F6" w14:textId="77777777" w:rsidR="001C0421" w:rsidRDefault="001C0421" w:rsidP="00DB19BF">
      <w:pPr>
        <w:pStyle w:val="Nadpis5"/>
        <w:numPr>
          <w:ilvl w:val="0"/>
          <w:numId w:val="2"/>
        </w:numPr>
        <w:spacing w:before="0" w:line="240" w:lineRule="auto"/>
        <w:ind w:left="284" w:hanging="284"/>
        <w:rPr>
          <w:rFonts w:ascii="Palatino Linotype" w:hAnsi="Palatino Linotype" w:cs="Arial"/>
          <w:i w:val="0"/>
          <w:szCs w:val="24"/>
        </w:rPr>
      </w:pPr>
      <w:r w:rsidRPr="00F20E9F">
        <w:rPr>
          <w:rFonts w:ascii="Palatino Linotype" w:hAnsi="Palatino Linotype" w:cs="Arial"/>
          <w:i w:val="0"/>
          <w:szCs w:val="24"/>
        </w:rPr>
        <w:t>Základní povinnosti kupujícího</w:t>
      </w:r>
    </w:p>
    <w:p w14:paraId="2E5422A7" w14:textId="77777777" w:rsidR="00F20E9F" w:rsidRPr="00F20E9F" w:rsidRDefault="00F20E9F" w:rsidP="00F20E9F"/>
    <w:p w14:paraId="1465DD9E" w14:textId="652EFE0C" w:rsidR="001C0421" w:rsidRPr="0025020A" w:rsidRDefault="001C0421" w:rsidP="00F20E9F">
      <w:pPr>
        <w:pStyle w:val="Zkladntext3"/>
        <w:numPr>
          <w:ilvl w:val="0"/>
          <w:numId w:val="5"/>
        </w:numPr>
        <w:ind w:left="284" w:hanging="284"/>
        <w:jc w:val="both"/>
        <w:rPr>
          <w:rFonts w:ascii="Palatino Linotype" w:hAnsi="Palatino Linotype" w:cs="Arial"/>
        </w:rPr>
      </w:pPr>
      <w:r w:rsidRPr="00F20E9F">
        <w:rPr>
          <w:rFonts w:ascii="Palatino Linotype" w:hAnsi="Palatino Linotype" w:cs="Arial"/>
        </w:rPr>
        <w:t>Kupující</w:t>
      </w:r>
      <w:r w:rsidR="007373C1" w:rsidRPr="00F20E9F">
        <w:rPr>
          <w:rFonts w:ascii="Palatino Linotype" w:hAnsi="Palatino Linotype" w:cs="Arial"/>
        </w:rPr>
        <w:t xml:space="preserve"> je povinen</w:t>
      </w:r>
      <w:r w:rsidRPr="00F20E9F">
        <w:rPr>
          <w:rFonts w:ascii="Palatino Linotype" w:hAnsi="Palatino Linotype" w:cs="Arial"/>
        </w:rPr>
        <w:t xml:space="preserve"> </w:t>
      </w:r>
      <w:r w:rsidR="00736D38">
        <w:rPr>
          <w:rFonts w:ascii="Palatino Linotype" w:hAnsi="Palatino Linotype" w:cs="Arial"/>
        </w:rPr>
        <w:t>převzít stroje</w:t>
      </w:r>
      <w:r w:rsidRPr="00F20E9F">
        <w:rPr>
          <w:rFonts w:ascii="Palatino Linotype" w:hAnsi="Palatino Linotype" w:cs="Arial"/>
        </w:rPr>
        <w:t xml:space="preserve"> způsobem a za podmín</w:t>
      </w:r>
      <w:r w:rsidR="00F124EB">
        <w:rPr>
          <w:rFonts w:ascii="Palatino Linotype" w:hAnsi="Palatino Linotype" w:cs="Arial"/>
        </w:rPr>
        <w:t>ek blíže specifikovaných v této smlouvě</w:t>
      </w:r>
      <w:r w:rsidRPr="00F20E9F">
        <w:rPr>
          <w:rFonts w:ascii="Palatino Linotype" w:hAnsi="Palatino Linotype" w:cs="Arial"/>
        </w:rPr>
        <w:t xml:space="preserve">. </w:t>
      </w:r>
      <w:r w:rsidR="00144A34" w:rsidRPr="0025020A">
        <w:rPr>
          <w:rFonts w:ascii="Palatino Linotype" w:hAnsi="Palatino Linotype" w:cs="Arial"/>
        </w:rPr>
        <w:t>Kupující je dále povinen převzít spotřební materiál pro tyto stroje, učiní-li objednávku v souladu s touto smlouvou.</w:t>
      </w:r>
    </w:p>
    <w:p w14:paraId="22F3BE7B" w14:textId="56D4F171" w:rsidR="001C0421" w:rsidRPr="00F20E9F" w:rsidRDefault="001C0421" w:rsidP="00F20E9F">
      <w:pPr>
        <w:pStyle w:val="Zkladntext3"/>
        <w:numPr>
          <w:ilvl w:val="0"/>
          <w:numId w:val="5"/>
        </w:numPr>
        <w:spacing w:before="120"/>
        <w:ind w:left="284" w:hanging="284"/>
        <w:jc w:val="both"/>
        <w:rPr>
          <w:rFonts w:ascii="Palatino Linotype" w:hAnsi="Palatino Linotype" w:cs="Arial"/>
        </w:rPr>
      </w:pPr>
      <w:r w:rsidRPr="00F20E9F">
        <w:rPr>
          <w:rFonts w:ascii="Palatino Linotype" w:hAnsi="Palatino Linotype" w:cs="Arial"/>
        </w:rPr>
        <w:t xml:space="preserve">Kupující je povinen zaplatit prodávajícímu kupní cenu za </w:t>
      </w:r>
      <w:r w:rsidR="00736D38">
        <w:rPr>
          <w:rFonts w:ascii="Palatino Linotype" w:hAnsi="Palatino Linotype" w:cs="Arial"/>
        </w:rPr>
        <w:t>stroje</w:t>
      </w:r>
      <w:r w:rsidR="00144A34">
        <w:rPr>
          <w:rFonts w:ascii="Palatino Linotype" w:hAnsi="Palatino Linotype" w:cs="Arial"/>
        </w:rPr>
        <w:t xml:space="preserve"> a </w:t>
      </w:r>
      <w:r w:rsidR="00144A34" w:rsidRPr="0025020A">
        <w:rPr>
          <w:rFonts w:ascii="Palatino Linotype" w:hAnsi="Palatino Linotype" w:cs="Arial"/>
        </w:rPr>
        <w:t>samostatně objednaný spotřební materiál</w:t>
      </w:r>
      <w:r w:rsidRPr="00F20E9F">
        <w:rPr>
          <w:rFonts w:ascii="Palatino Linotype" w:hAnsi="Palatino Linotype" w:cs="Arial"/>
        </w:rPr>
        <w:t xml:space="preserve"> v rozsahu a za podmín</w:t>
      </w:r>
      <w:r w:rsidR="00F124EB">
        <w:rPr>
          <w:rFonts w:ascii="Palatino Linotype" w:hAnsi="Palatino Linotype" w:cs="Arial"/>
        </w:rPr>
        <w:t>ek blíže specifikovaných v čl. VIII</w:t>
      </w:r>
      <w:r w:rsidRPr="00F20E9F">
        <w:rPr>
          <w:rFonts w:ascii="Palatino Linotype" w:hAnsi="Palatino Linotype" w:cs="Arial"/>
        </w:rPr>
        <w:t xml:space="preserve">. a </w:t>
      </w:r>
      <w:r w:rsidR="00F124EB">
        <w:rPr>
          <w:rFonts w:ascii="Palatino Linotype" w:hAnsi="Palatino Linotype" w:cs="Arial"/>
        </w:rPr>
        <w:t>I</w:t>
      </w:r>
      <w:r w:rsidRPr="00F20E9F">
        <w:rPr>
          <w:rFonts w:ascii="Palatino Linotype" w:hAnsi="Palatino Linotype" w:cs="Arial"/>
        </w:rPr>
        <w:t xml:space="preserve">X.  této smlouvy. </w:t>
      </w:r>
    </w:p>
    <w:p w14:paraId="7BDF447B" w14:textId="77777777" w:rsidR="001C0421" w:rsidRPr="00F20E9F" w:rsidRDefault="001C0421" w:rsidP="00F20E9F">
      <w:pPr>
        <w:pStyle w:val="Zkladntext3"/>
        <w:numPr>
          <w:ilvl w:val="0"/>
          <w:numId w:val="5"/>
        </w:numPr>
        <w:spacing w:before="120"/>
        <w:ind w:left="284" w:hanging="284"/>
        <w:jc w:val="both"/>
        <w:rPr>
          <w:rFonts w:ascii="Palatino Linotype" w:hAnsi="Palatino Linotype" w:cs="Arial"/>
        </w:rPr>
      </w:pPr>
      <w:r w:rsidRPr="00F20E9F">
        <w:rPr>
          <w:rFonts w:ascii="Palatino Linotype" w:hAnsi="Palatino Linotype" w:cs="Arial"/>
        </w:rPr>
        <w:t xml:space="preserve">Kupující se zavazuje poskytnout prodávajícímu včas všechny potřebné informace nezbytné pro řádné splnění závazku prodávajícího vyplývající z této smlouvy. </w:t>
      </w:r>
    </w:p>
    <w:p w14:paraId="3F530DAE" w14:textId="77777777" w:rsidR="001C0421" w:rsidRPr="00F20E9F" w:rsidRDefault="001C0421" w:rsidP="001C0421">
      <w:pPr>
        <w:jc w:val="center"/>
        <w:rPr>
          <w:rFonts w:ascii="Palatino Linotype" w:hAnsi="Palatino Linotype" w:cs="Arial"/>
          <w:b/>
          <w:i/>
          <w:sz w:val="20"/>
        </w:rPr>
      </w:pPr>
    </w:p>
    <w:p w14:paraId="7040B4BC" w14:textId="77777777" w:rsidR="001C0421" w:rsidRPr="00F20E9F" w:rsidRDefault="001C0421" w:rsidP="00DB19BF">
      <w:pPr>
        <w:numPr>
          <w:ilvl w:val="0"/>
          <w:numId w:val="2"/>
        </w:numPr>
        <w:ind w:left="284" w:hanging="284"/>
        <w:jc w:val="center"/>
        <w:rPr>
          <w:rFonts w:ascii="Palatino Linotype" w:hAnsi="Palatino Linotype" w:cs="Arial"/>
          <w:b/>
          <w:szCs w:val="24"/>
        </w:rPr>
      </w:pPr>
      <w:r w:rsidRPr="00F20E9F">
        <w:rPr>
          <w:rFonts w:ascii="Palatino Linotype" w:hAnsi="Palatino Linotype" w:cs="Arial"/>
          <w:b/>
          <w:szCs w:val="24"/>
        </w:rPr>
        <w:t>Základní povinnosti prodávajícího</w:t>
      </w:r>
    </w:p>
    <w:p w14:paraId="7D62790B" w14:textId="28626760" w:rsidR="001C0421" w:rsidRPr="00F20E9F" w:rsidRDefault="001C0421" w:rsidP="00F20E9F">
      <w:pPr>
        <w:pStyle w:val="Zkladntext3"/>
        <w:numPr>
          <w:ilvl w:val="0"/>
          <w:numId w:val="6"/>
        </w:numPr>
        <w:spacing w:before="120"/>
        <w:ind w:left="284" w:hanging="284"/>
        <w:jc w:val="both"/>
        <w:rPr>
          <w:rFonts w:ascii="Palatino Linotype" w:hAnsi="Palatino Linotype" w:cs="Arial"/>
        </w:rPr>
      </w:pPr>
      <w:r w:rsidRPr="00F20E9F">
        <w:rPr>
          <w:rFonts w:ascii="Palatino Linotype" w:hAnsi="Palatino Linotype" w:cs="Arial"/>
        </w:rPr>
        <w:t>Prodávající je povinen prod</w:t>
      </w:r>
      <w:r w:rsidR="00F20E9F">
        <w:rPr>
          <w:rFonts w:ascii="Palatino Linotype" w:hAnsi="Palatino Linotype" w:cs="Arial"/>
        </w:rPr>
        <w:t>at</w:t>
      </w:r>
      <w:r w:rsidRPr="00F20E9F">
        <w:rPr>
          <w:rFonts w:ascii="Palatino Linotype" w:hAnsi="Palatino Linotype" w:cs="Arial"/>
        </w:rPr>
        <w:t xml:space="preserve"> kupujícímu </w:t>
      </w:r>
      <w:r w:rsidR="00736D38">
        <w:rPr>
          <w:rFonts w:ascii="Palatino Linotype" w:hAnsi="Palatino Linotype" w:cs="Arial"/>
        </w:rPr>
        <w:t>bezvadné stroje</w:t>
      </w:r>
      <w:r w:rsidR="00F20E9F">
        <w:rPr>
          <w:rFonts w:ascii="Palatino Linotype" w:hAnsi="Palatino Linotype" w:cs="Arial"/>
        </w:rPr>
        <w:t>,</w:t>
      </w:r>
      <w:r w:rsidRPr="00F20E9F">
        <w:rPr>
          <w:rFonts w:ascii="Palatino Linotype" w:hAnsi="Palatino Linotype" w:cs="Arial"/>
        </w:rPr>
        <w:t xml:space="preserve"> při prodeji </w:t>
      </w:r>
      <w:r w:rsidR="00736D38">
        <w:rPr>
          <w:rFonts w:ascii="Palatino Linotype" w:hAnsi="Palatino Linotype" w:cs="Arial"/>
        </w:rPr>
        <w:t>strojů</w:t>
      </w:r>
      <w:r w:rsidRPr="00F20E9F">
        <w:rPr>
          <w:rFonts w:ascii="Palatino Linotype" w:hAnsi="Palatino Linotype" w:cs="Arial"/>
        </w:rPr>
        <w:t xml:space="preserve"> jakož i při plnění dalších závazků vyplývajících z této smlouvy </w:t>
      </w:r>
      <w:r w:rsidR="00F20E9F">
        <w:rPr>
          <w:rFonts w:ascii="Palatino Linotype" w:hAnsi="Palatino Linotype" w:cs="Arial"/>
        </w:rPr>
        <w:t>je povinen</w:t>
      </w:r>
      <w:r w:rsidRPr="00F20E9F">
        <w:rPr>
          <w:rFonts w:ascii="Palatino Linotype" w:hAnsi="Palatino Linotype" w:cs="Arial"/>
        </w:rPr>
        <w:t xml:space="preserve"> dodržovat obecně závazné právní předpisy a platné technické normy vztahující se k předmětu plnění, řídit se touto smlouvu, pokyny kupujícího a podklady, které mu byly kupujícím předány. </w:t>
      </w:r>
    </w:p>
    <w:p w14:paraId="45CA98CD" w14:textId="249DA520" w:rsidR="00A4058B" w:rsidRDefault="00A4058B" w:rsidP="00F20E9F">
      <w:pPr>
        <w:pStyle w:val="Zkladntext3"/>
        <w:numPr>
          <w:ilvl w:val="0"/>
          <w:numId w:val="6"/>
        </w:numPr>
        <w:spacing w:before="120"/>
        <w:ind w:left="284" w:hanging="284"/>
        <w:jc w:val="both"/>
        <w:rPr>
          <w:rFonts w:ascii="Palatino Linotype" w:hAnsi="Palatino Linotype" w:cs="Arial"/>
        </w:rPr>
      </w:pPr>
      <w:r w:rsidRPr="00F20E9F">
        <w:rPr>
          <w:rFonts w:ascii="Palatino Linotype" w:hAnsi="Palatino Linotype" w:cs="Arial"/>
        </w:rPr>
        <w:t>Prodávající se zavazuje</w:t>
      </w:r>
      <w:r w:rsidR="00736D38">
        <w:rPr>
          <w:rFonts w:ascii="Palatino Linotype" w:hAnsi="Palatino Linotype" w:cs="Arial"/>
        </w:rPr>
        <w:t xml:space="preserve"> dodat stroje do sídla kupujícího včetně pln</w:t>
      </w:r>
      <w:r w:rsidR="002E1395">
        <w:rPr>
          <w:rFonts w:ascii="Palatino Linotype" w:hAnsi="Palatino Linotype" w:cs="Arial"/>
        </w:rPr>
        <w:t>ých</w:t>
      </w:r>
      <w:r w:rsidR="00736D38">
        <w:rPr>
          <w:rFonts w:ascii="Palatino Linotype" w:hAnsi="Palatino Linotype" w:cs="Arial"/>
        </w:rPr>
        <w:t xml:space="preserve"> toner</w:t>
      </w:r>
      <w:r w:rsidR="002E1395">
        <w:rPr>
          <w:rFonts w:ascii="Palatino Linotype" w:hAnsi="Palatino Linotype" w:cs="Arial"/>
        </w:rPr>
        <w:t>ů, které</w:t>
      </w:r>
      <w:r w:rsidR="00F8310D">
        <w:rPr>
          <w:rFonts w:ascii="Palatino Linotype" w:hAnsi="Palatino Linotype" w:cs="Arial"/>
        </w:rPr>
        <w:t xml:space="preserve"> uvedl do tabulky plnění minimálních technických parametrů (příloha této smlouvy</w:t>
      </w:r>
      <w:r w:rsidR="002E1395">
        <w:rPr>
          <w:rFonts w:ascii="Palatino Linotype" w:hAnsi="Palatino Linotype" w:cs="Arial"/>
        </w:rPr>
        <w:t>; ve strojích již budou vloženy plné tonery o velikosti uvedené v příloze nutné pro tisk</w:t>
      </w:r>
      <w:r w:rsidR="00F8310D">
        <w:rPr>
          <w:rFonts w:ascii="Palatino Linotype" w:hAnsi="Palatino Linotype" w:cs="Arial"/>
        </w:rPr>
        <w:t>)</w:t>
      </w:r>
      <w:r w:rsidR="00736D38">
        <w:rPr>
          <w:rFonts w:ascii="Palatino Linotype" w:hAnsi="Palatino Linotype" w:cs="Arial"/>
        </w:rPr>
        <w:t xml:space="preserve"> pro daný typ stroje, včetně instalace a montáže </w:t>
      </w:r>
      <w:r w:rsidR="00736D38">
        <w:rPr>
          <w:rFonts w:ascii="Palatino Linotype" w:hAnsi="Palatino Linotype" w:cs="Arial"/>
        </w:rPr>
        <w:lastRenderedPageBreak/>
        <w:t>na místě, včetně nutného softwaru pro jejich provoz</w:t>
      </w:r>
      <w:r w:rsidR="00023345">
        <w:rPr>
          <w:rFonts w:ascii="Palatino Linotype" w:hAnsi="Palatino Linotype" w:cs="Arial"/>
        </w:rPr>
        <w:t>, pro který p</w:t>
      </w:r>
      <w:r w:rsidR="00E55271">
        <w:rPr>
          <w:rFonts w:ascii="Palatino Linotype" w:hAnsi="Palatino Linotype" w:cs="Arial"/>
        </w:rPr>
        <w:t>oskytne kupujícímu všechny</w:t>
      </w:r>
      <w:r w:rsidR="00023345">
        <w:rPr>
          <w:rFonts w:ascii="Palatino Linotype" w:hAnsi="Palatino Linotype" w:cs="Arial"/>
        </w:rPr>
        <w:t xml:space="preserve"> licence</w:t>
      </w:r>
      <w:r w:rsidR="00E55271">
        <w:rPr>
          <w:rFonts w:ascii="Palatino Linotype" w:hAnsi="Palatino Linotype" w:cs="Arial"/>
        </w:rPr>
        <w:t>, jakož i všechny další licence nutné pro provoz strojů</w:t>
      </w:r>
      <w:r w:rsidR="00F556C2">
        <w:rPr>
          <w:rFonts w:ascii="Palatino Linotype" w:hAnsi="Palatino Linotype" w:cs="Arial"/>
        </w:rPr>
        <w:t>, a to</w:t>
      </w:r>
      <w:r w:rsidR="00AB2182">
        <w:rPr>
          <w:rFonts w:ascii="Palatino Linotype" w:hAnsi="Palatino Linotype" w:cs="Arial"/>
        </w:rPr>
        <w:t xml:space="preserve"> minimálně na dobu životnosti strojů</w:t>
      </w:r>
      <w:r w:rsidR="00023345">
        <w:rPr>
          <w:rFonts w:ascii="Palatino Linotype" w:hAnsi="Palatino Linotype" w:cs="Arial"/>
        </w:rPr>
        <w:t>. Součástí dodávky budou taktéž všechny další věci nutné pro provoz dodaných strojů. Prodávající taktéž zaškolí osoby určené prodávajícím pro provoz dodaných strojů.</w:t>
      </w:r>
      <w:r w:rsidR="00736D38">
        <w:rPr>
          <w:rFonts w:ascii="Palatino Linotype" w:hAnsi="Palatino Linotype" w:cs="Arial"/>
        </w:rPr>
        <w:t xml:space="preserve"> </w:t>
      </w:r>
    </w:p>
    <w:p w14:paraId="326BB579" w14:textId="7FB77519" w:rsidR="002E1395" w:rsidRDefault="002E1395" w:rsidP="00F20E9F">
      <w:pPr>
        <w:pStyle w:val="Zkladntext3"/>
        <w:numPr>
          <w:ilvl w:val="0"/>
          <w:numId w:val="6"/>
        </w:numPr>
        <w:spacing w:before="120"/>
        <w:ind w:left="284" w:hanging="284"/>
        <w:jc w:val="both"/>
        <w:rPr>
          <w:rFonts w:ascii="Palatino Linotype" w:hAnsi="Palatino Linotype" w:cs="Arial"/>
        </w:rPr>
      </w:pPr>
      <w:r>
        <w:rPr>
          <w:rFonts w:ascii="Palatino Linotype" w:hAnsi="Palatino Linotype" w:cs="Arial"/>
        </w:rPr>
        <w:t>Provést alespoň jednou za rok tzv. profylaxi dodaných strojů. V rámci profylaxe provede prodávající vyzkoušení funkčnosti dodaných strojů a jejich vyčištění. Cena za provedení profylaxe je zahrnuta v pořizovací ceně strojů.</w:t>
      </w:r>
      <w:r w:rsidR="005E36F5">
        <w:rPr>
          <w:rFonts w:ascii="Palatino Linotype" w:hAnsi="Palatino Linotype" w:cs="Arial"/>
        </w:rPr>
        <w:t xml:space="preserve"> Profylaxe bude provedena po dohodě smluvních stran v období od jedenáctého (11.) do dvanáctého (12.) měsíce od dodání strojů, a následně vždy po uplynutí jednoho roku do doby, kdy uplyne záruční doba strojů.</w:t>
      </w:r>
    </w:p>
    <w:p w14:paraId="5F7213E3" w14:textId="4D6B8859" w:rsidR="00B71059" w:rsidRDefault="00993B43" w:rsidP="00F20E9F">
      <w:pPr>
        <w:pStyle w:val="Zkladntext3"/>
        <w:numPr>
          <w:ilvl w:val="0"/>
          <w:numId w:val="6"/>
        </w:numPr>
        <w:spacing w:before="120"/>
        <w:ind w:left="284" w:hanging="284"/>
        <w:jc w:val="both"/>
        <w:rPr>
          <w:rFonts w:ascii="Palatino Linotype" w:hAnsi="Palatino Linotype" w:cs="Arial"/>
        </w:rPr>
      </w:pPr>
      <w:r>
        <w:rPr>
          <w:rFonts w:ascii="Palatino Linotype" w:hAnsi="Palatino Linotype" w:cs="Arial"/>
        </w:rPr>
        <w:t>Prodávající se zavazuje dodávat spotřební materiál nový, nepoužitý a originální (splňující výrobcem stanovené standardy), jehož použitím nedojde k poškození, či znehodnocení dodaných strojů.</w:t>
      </w:r>
    </w:p>
    <w:p w14:paraId="67043C6C" w14:textId="02FDED7F" w:rsidR="00020685" w:rsidRPr="00F20E9F" w:rsidRDefault="00020685" w:rsidP="00F20E9F">
      <w:pPr>
        <w:pStyle w:val="Zkladntext3"/>
        <w:numPr>
          <w:ilvl w:val="0"/>
          <w:numId w:val="6"/>
        </w:numPr>
        <w:spacing w:before="120"/>
        <w:ind w:left="284" w:hanging="284"/>
        <w:jc w:val="both"/>
        <w:rPr>
          <w:rFonts w:ascii="Palatino Linotype" w:hAnsi="Palatino Linotype" w:cs="Arial"/>
        </w:rPr>
      </w:pPr>
      <w:r>
        <w:rPr>
          <w:rFonts w:ascii="Palatino Linotype" w:hAnsi="Palatino Linotype" w:cs="Arial"/>
        </w:rPr>
        <w:t>Provádět</w:t>
      </w:r>
      <w:r w:rsidR="00810A63">
        <w:rPr>
          <w:rFonts w:ascii="Palatino Linotype" w:hAnsi="Palatino Linotype" w:cs="Arial"/>
        </w:rPr>
        <w:t xml:space="preserve"> na své náklady</w:t>
      </w:r>
      <w:r>
        <w:rPr>
          <w:rFonts w:ascii="Palatino Linotype" w:hAnsi="Palatino Linotype" w:cs="Arial"/>
        </w:rPr>
        <w:t xml:space="preserve"> záruční servis způsobem a z</w:t>
      </w:r>
      <w:r w:rsidR="00810A63">
        <w:rPr>
          <w:rFonts w:ascii="Palatino Linotype" w:hAnsi="Palatino Linotype" w:cs="Arial"/>
        </w:rPr>
        <w:t xml:space="preserve">a podmínek dále vymezených a poskytovat kupujícímu telefonickou podporu na čísle </w:t>
      </w:r>
      <w:r w:rsidR="00810A63" w:rsidRPr="00F20E9F">
        <w:rPr>
          <w:rFonts w:ascii="Palatino Linotype" w:hAnsi="Palatino Linotype" w:cs="Arial"/>
          <w:b/>
          <w:highlight w:val="cyan"/>
        </w:rPr>
        <w:t>[doplní dodavatel]</w:t>
      </w:r>
      <w:r w:rsidR="00810A63">
        <w:rPr>
          <w:rFonts w:ascii="Palatino Linotype" w:hAnsi="Palatino Linotype" w:cs="Arial"/>
          <w:b/>
        </w:rPr>
        <w:t>.</w:t>
      </w:r>
    </w:p>
    <w:p w14:paraId="0854C96B" w14:textId="77777777" w:rsidR="001C0421" w:rsidRPr="00DB19BF" w:rsidRDefault="001C0421" w:rsidP="00DB19BF">
      <w:pPr>
        <w:pStyle w:val="Zkladntext3"/>
        <w:numPr>
          <w:ilvl w:val="0"/>
          <w:numId w:val="2"/>
        </w:numPr>
        <w:spacing w:before="240"/>
        <w:ind w:left="284" w:hanging="284"/>
        <w:jc w:val="center"/>
        <w:rPr>
          <w:rFonts w:ascii="Palatino Linotype" w:hAnsi="Palatino Linotype" w:cs="Arial"/>
          <w:b/>
          <w:sz w:val="24"/>
          <w:szCs w:val="24"/>
        </w:rPr>
      </w:pPr>
      <w:r w:rsidRPr="00DB19BF">
        <w:rPr>
          <w:rFonts w:ascii="Palatino Linotype" w:hAnsi="Palatino Linotype" w:cs="Arial"/>
          <w:b/>
          <w:sz w:val="24"/>
          <w:szCs w:val="24"/>
        </w:rPr>
        <w:t>Odpovědnost za vady</w:t>
      </w:r>
    </w:p>
    <w:p w14:paraId="37BFB249" w14:textId="0A521624" w:rsidR="00894970" w:rsidRPr="00F20E9F" w:rsidRDefault="001C0421" w:rsidP="00DB19BF">
      <w:pPr>
        <w:pStyle w:val="Zkladntext3"/>
        <w:numPr>
          <w:ilvl w:val="0"/>
          <w:numId w:val="18"/>
        </w:numPr>
        <w:spacing w:before="240"/>
        <w:ind w:left="284" w:hanging="284"/>
        <w:jc w:val="both"/>
        <w:rPr>
          <w:rFonts w:ascii="Palatino Linotype" w:hAnsi="Palatino Linotype" w:cs="Arial"/>
        </w:rPr>
      </w:pPr>
      <w:r w:rsidRPr="00F20E9F">
        <w:rPr>
          <w:rFonts w:ascii="Palatino Linotype" w:hAnsi="Palatino Linotype" w:cs="Arial"/>
        </w:rPr>
        <w:t>Vadou se rozumí odchylka od druhu</w:t>
      </w:r>
      <w:r w:rsidR="00633EFE" w:rsidRPr="00F20E9F">
        <w:rPr>
          <w:rFonts w:ascii="Palatino Linotype" w:hAnsi="Palatino Linotype" w:cs="Arial"/>
        </w:rPr>
        <w:t xml:space="preserve"> či kvalitativních </w:t>
      </w:r>
      <w:r w:rsidRPr="00F20E9F">
        <w:rPr>
          <w:rFonts w:ascii="Palatino Linotype" w:hAnsi="Palatino Linotype" w:cs="Arial"/>
        </w:rPr>
        <w:t xml:space="preserve">podmínek </w:t>
      </w:r>
      <w:r w:rsidR="001A3F13">
        <w:rPr>
          <w:rFonts w:ascii="Palatino Linotype" w:hAnsi="Palatino Linotype" w:cs="Arial"/>
        </w:rPr>
        <w:t>stroje</w:t>
      </w:r>
      <w:r w:rsidRPr="00F20E9F">
        <w:rPr>
          <w:rFonts w:ascii="Palatino Linotype" w:hAnsi="Palatino Linotype" w:cs="Arial"/>
        </w:rPr>
        <w:t xml:space="preserve"> stanovených touto smlouvou, technickými normami či jinými obecně závaznými předpisy. </w:t>
      </w:r>
    </w:p>
    <w:p w14:paraId="50277EFF" w14:textId="315A9CAB" w:rsidR="00894970" w:rsidRPr="00F20E9F" w:rsidRDefault="00894970" w:rsidP="00DB19BF">
      <w:pPr>
        <w:pStyle w:val="Zkladntext3"/>
        <w:numPr>
          <w:ilvl w:val="0"/>
          <w:numId w:val="18"/>
        </w:numPr>
        <w:spacing w:before="120"/>
        <w:ind w:left="284" w:hanging="284"/>
        <w:jc w:val="both"/>
        <w:rPr>
          <w:rFonts w:ascii="Palatino Linotype" w:hAnsi="Palatino Linotype" w:cs="Arial"/>
        </w:rPr>
      </w:pPr>
      <w:r w:rsidRPr="00F20E9F">
        <w:rPr>
          <w:rFonts w:ascii="Palatino Linotype" w:hAnsi="Palatino Linotype" w:cs="Arial"/>
        </w:rPr>
        <w:t>Prodávající odpovídá za vady z</w:t>
      </w:r>
      <w:r w:rsidR="00020685">
        <w:rPr>
          <w:rFonts w:ascii="Palatino Linotype" w:hAnsi="Palatino Linotype" w:cs="Arial"/>
        </w:rPr>
        <w:t>jevné, skryté a právní, které mají</w:t>
      </w:r>
      <w:r w:rsidRPr="00F20E9F">
        <w:rPr>
          <w:rFonts w:ascii="Palatino Linotype" w:hAnsi="Palatino Linotype" w:cs="Arial"/>
        </w:rPr>
        <w:t xml:space="preserve"> </w:t>
      </w:r>
      <w:r w:rsidR="00020685">
        <w:rPr>
          <w:rFonts w:ascii="Palatino Linotype" w:hAnsi="Palatino Linotype" w:cs="Arial"/>
        </w:rPr>
        <w:t>stroje</w:t>
      </w:r>
      <w:r w:rsidRPr="00F20E9F">
        <w:rPr>
          <w:rFonts w:ascii="Palatino Linotype" w:hAnsi="Palatino Linotype" w:cs="Arial"/>
        </w:rPr>
        <w:t xml:space="preserve"> v době </w:t>
      </w:r>
      <w:r w:rsidR="00732353" w:rsidRPr="00F20E9F">
        <w:rPr>
          <w:rFonts w:ascii="Palatino Linotype" w:hAnsi="Palatino Linotype" w:cs="Arial"/>
        </w:rPr>
        <w:t xml:space="preserve">odevzdání </w:t>
      </w:r>
      <w:r w:rsidRPr="00F20E9F">
        <w:rPr>
          <w:rFonts w:ascii="Palatino Linotype" w:hAnsi="Palatino Linotype" w:cs="Arial"/>
        </w:rPr>
        <w:t xml:space="preserve">kupujícímu i když se vada stane zjevnou po této době a dále za ty vady, které se na </w:t>
      </w:r>
      <w:r w:rsidR="00020685">
        <w:rPr>
          <w:rFonts w:ascii="Palatino Linotype" w:hAnsi="Palatino Linotype" w:cs="Arial"/>
        </w:rPr>
        <w:t>strojích</w:t>
      </w:r>
      <w:r w:rsidRPr="00F20E9F">
        <w:rPr>
          <w:rFonts w:ascii="Palatino Linotype" w:hAnsi="Palatino Linotype" w:cs="Arial"/>
        </w:rPr>
        <w:t xml:space="preserve"> vyskytnou v záruční době</w:t>
      </w:r>
      <w:r w:rsidR="004812EB" w:rsidRPr="00F20E9F">
        <w:rPr>
          <w:rFonts w:ascii="Palatino Linotype" w:hAnsi="Palatino Linotype" w:cs="Arial"/>
        </w:rPr>
        <w:t xml:space="preserve">. </w:t>
      </w:r>
      <w:r w:rsidRPr="00F20E9F">
        <w:rPr>
          <w:rFonts w:ascii="Palatino Linotype" w:hAnsi="Palatino Linotype" w:cs="Arial"/>
        </w:rPr>
        <w:t xml:space="preserve"> </w:t>
      </w:r>
    </w:p>
    <w:p w14:paraId="163FECBB" w14:textId="24E0DA73" w:rsidR="001C0421" w:rsidRPr="00F20E9F" w:rsidRDefault="001C0421" w:rsidP="00DB19BF">
      <w:pPr>
        <w:pStyle w:val="Zkladntext3"/>
        <w:numPr>
          <w:ilvl w:val="0"/>
          <w:numId w:val="18"/>
        </w:numPr>
        <w:spacing w:before="120"/>
        <w:ind w:left="284" w:hanging="284"/>
        <w:jc w:val="both"/>
        <w:rPr>
          <w:rFonts w:ascii="Palatino Linotype" w:hAnsi="Palatino Linotype" w:cs="Arial"/>
        </w:rPr>
      </w:pPr>
      <w:r w:rsidRPr="00F20E9F">
        <w:rPr>
          <w:rFonts w:ascii="Palatino Linotype" w:hAnsi="Palatino Linotype" w:cs="Arial"/>
        </w:rPr>
        <w:t>Rozsah, kvalita, technická specifikace, příslušenství a další související služby musí odpovídat požadavkům kupujícího a vymezení uvedenému v této smlouvě. Jakékoliv odchylky od požadavků kupujícího či vymezení uvedenému v této smlouvě</w:t>
      </w:r>
      <w:r w:rsidR="00020685">
        <w:rPr>
          <w:rFonts w:ascii="Palatino Linotype" w:hAnsi="Palatino Linotype" w:cs="Arial"/>
        </w:rPr>
        <w:t xml:space="preserve"> a jejích přílohách</w:t>
      </w:r>
      <w:r w:rsidRPr="00F20E9F">
        <w:rPr>
          <w:rFonts w:ascii="Palatino Linotype" w:hAnsi="Palatino Linotype" w:cs="Arial"/>
        </w:rPr>
        <w:t xml:space="preserve"> jsou vadným plněním. </w:t>
      </w:r>
    </w:p>
    <w:p w14:paraId="4602DE31" w14:textId="51E7EB11" w:rsidR="009C657A" w:rsidRPr="00DB19BF" w:rsidRDefault="001C0421" w:rsidP="00DB19BF">
      <w:pPr>
        <w:pStyle w:val="Zkladntext3"/>
        <w:numPr>
          <w:ilvl w:val="0"/>
          <w:numId w:val="18"/>
        </w:numPr>
        <w:spacing w:before="120"/>
        <w:ind w:left="284" w:hanging="284"/>
        <w:jc w:val="both"/>
        <w:rPr>
          <w:rFonts w:ascii="Palatino Linotype" w:hAnsi="Palatino Linotype" w:cs="Arial"/>
        </w:rPr>
      </w:pPr>
      <w:r w:rsidRPr="00F20E9F">
        <w:rPr>
          <w:rFonts w:ascii="Palatino Linotype" w:hAnsi="Palatino Linotype" w:cs="Arial"/>
        </w:rPr>
        <w:t xml:space="preserve">Prodávající poskytuje kupujícímu záruku za jakost spočívající v tom, že </w:t>
      </w:r>
      <w:r w:rsidR="00020685">
        <w:rPr>
          <w:rFonts w:ascii="Palatino Linotype" w:hAnsi="Palatino Linotype" w:cs="Arial"/>
        </w:rPr>
        <w:t>stroje</w:t>
      </w:r>
      <w:r w:rsidRPr="00F20E9F">
        <w:rPr>
          <w:rFonts w:ascii="Palatino Linotype" w:hAnsi="Palatino Linotype" w:cs="Arial"/>
        </w:rPr>
        <w:t xml:space="preserve">, jakož i </w:t>
      </w:r>
      <w:r w:rsidR="004222FC" w:rsidRPr="00F20E9F">
        <w:rPr>
          <w:rFonts w:ascii="Palatino Linotype" w:hAnsi="Palatino Linotype" w:cs="Arial"/>
        </w:rPr>
        <w:t>jejich</w:t>
      </w:r>
      <w:r w:rsidRPr="00F20E9F">
        <w:rPr>
          <w:rFonts w:ascii="Palatino Linotype" w:hAnsi="Palatino Linotype" w:cs="Arial"/>
        </w:rPr>
        <w:t xml:space="preserve"> veškeré části a komponenty budou po celou záruční dobu způsobilé k použití k obvyklým účelům a zachovají si obvyklé vlastnosti.  </w:t>
      </w:r>
    </w:p>
    <w:p w14:paraId="7712C834" w14:textId="1142D7D8" w:rsidR="001C0421" w:rsidRDefault="001C0421" w:rsidP="00DB19BF">
      <w:pPr>
        <w:pStyle w:val="Zkladntext3"/>
        <w:numPr>
          <w:ilvl w:val="0"/>
          <w:numId w:val="18"/>
        </w:numPr>
        <w:spacing w:before="120"/>
        <w:ind w:left="284" w:hanging="284"/>
        <w:jc w:val="both"/>
        <w:rPr>
          <w:rFonts w:ascii="Palatino Linotype" w:hAnsi="Palatino Linotype" w:cs="Arial"/>
        </w:rPr>
      </w:pPr>
      <w:r w:rsidRPr="00F20E9F">
        <w:rPr>
          <w:rFonts w:ascii="Palatino Linotype" w:hAnsi="Palatino Linotype" w:cs="Arial"/>
        </w:rPr>
        <w:t xml:space="preserve">Záruční doba na </w:t>
      </w:r>
      <w:r w:rsidR="00020685">
        <w:rPr>
          <w:rFonts w:ascii="Palatino Linotype" w:hAnsi="Palatino Linotype" w:cs="Arial"/>
        </w:rPr>
        <w:t>stroje</w:t>
      </w:r>
      <w:r w:rsidR="00023EEB" w:rsidRPr="00F20E9F">
        <w:rPr>
          <w:rFonts w:ascii="Palatino Linotype" w:hAnsi="Palatino Linotype" w:cs="Arial"/>
        </w:rPr>
        <w:t xml:space="preserve"> </w:t>
      </w:r>
      <w:r w:rsidR="00DB19BF">
        <w:rPr>
          <w:rFonts w:ascii="Palatino Linotype" w:hAnsi="Palatino Linotype" w:cs="Arial"/>
        </w:rPr>
        <w:t xml:space="preserve">začíná běžet ode </w:t>
      </w:r>
      <w:r w:rsidR="00020685">
        <w:rPr>
          <w:rFonts w:ascii="Palatino Linotype" w:hAnsi="Palatino Linotype" w:cs="Arial"/>
        </w:rPr>
        <w:t>dne, kdy je kupující převezme na základě akceptačního protokolu</w:t>
      </w:r>
      <w:r w:rsidR="00A472C8" w:rsidRPr="00F20E9F">
        <w:rPr>
          <w:rFonts w:ascii="Palatino Linotype" w:hAnsi="Palatino Linotype" w:cs="Arial"/>
        </w:rPr>
        <w:t xml:space="preserve">. </w:t>
      </w:r>
      <w:r w:rsidR="0082575C" w:rsidRPr="00F20E9F">
        <w:rPr>
          <w:rFonts w:ascii="Palatino Linotype" w:hAnsi="Palatino Linotype" w:cs="Arial"/>
        </w:rPr>
        <w:t xml:space="preserve">Délka </w:t>
      </w:r>
      <w:r w:rsidR="00020685">
        <w:rPr>
          <w:rFonts w:ascii="Palatino Linotype" w:hAnsi="Palatino Linotype" w:cs="Arial"/>
        </w:rPr>
        <w:t>záruční doby</w:t>
      </w:r>
      <w:r w:rsidR="00F556C2">
        <w:rPr>
          <w:rFonts w:ascii="Palatino Linotype" w:hAnsi="Palatino Linotype" w:cs="Arial"/>
        </w:rPr>
        <w:t xml:space="preserve"> činí</w:t>
      </w:r>
      <w:r w:rsidR="00020685">
        <w:rPr>
          <w:rFonts w:ascii="Palatino Linotype" w:hAnsi="Palatino Linotype" w:cs="Arial"/>
        </w:rPr>
        <w:t xml:space="preserve"> </w:t>
      </w:r>
      <w:r w:rsidR="00F556C2">
        <w:rPr>
          <w:rFonts w:ascii="Palatino Linotype" w:hAnsi="Palatino Linotype" w:cs="Arial"/>
        </w:rPr>
        <w:t>alespoň</w:t>
      </w:r>
      <w:r w:rsidR="00020685">
        <w:rPr>
          <w:rFonts w:ascii="Palatino Linotype" w:hAnsi="Palatino Linotype" w:cs="Arial"/>
        </w:rPr>
        <w:t xml:space="preserve"> 36</w:t>
      </w:r>
      <w:r w:rsidRPr="003E2601">
        <w:rPr>
          <w:rFonts w:ascii="Palatino Linotype" w:hAnsi="Palatino Linotype" w:cs="Arial"/>
        </w:rPr>
        <w:t xml:space="preserve"> měsíců</w:t>
      </w:r>
      <w:r w:rsidR="00F556C2">
        <w:rPr>
          <w:rFonts w:ascii="Palatino Linotype" w:hAnsi="Palatino Linotype" w:cs="Arial"/>
        </w:rPr>
        <w:t>, poskytuje-li výrobce nebo prodávající na nabízené stroje standardně záruku delší, poskytne kupujícímu tuto delší záruční dobu</w:t>
      </w:r>
      <w:r w:rsidR="008B14E4">
        <w:rPr>
          <w:rFonts w:ascii="Palatino Linotype" w:hAnsi="Palatino Linotype" w:cs="Arial"/>
        </w:rPr>
        <w:t>. Skutečnost o poskytnutí delší záruční doby uvede prodávající na zvláštním listu, který se pak stane přílohou této smlouvy</w:t>
      </w:r>
      <w:r w:rsidRPr="00F20E9F">
        <w:rPr>
          <w:rFonts w:ascii="Palatino Linotype" w:hAnsi="Palatino Linotype" w:cs="Arial"/>
        </w:rPr>
        <w:t>. Po dobu běhu záruční lhůty</w:t>
      </w:r>
      <w:r w:rsidR="00020685">
        <w:rPr>
          <w:rFonts w:ascii="Palatino Linotype" w:hAnsi="Palatino Linotype" w:cs="Arial"/>
        </w:rPr>
        <w:t xml:space="preserve"> se prodávající zavazuje provádět</w:t>
      </w:r>
      <w:r w:rsidRPr="00F20E9F">
        <w:rPr>
          <w:rFonts w:ascii="Palatino Linotype" w:hAnsi="Palatino Linotype" w:cs="Arial"/>
        </w:rPr>
        <w:t xml:space="preserve"> veškeré opravy a vý</w:t>
      </w:r>
      <w:r w:rsidR="00020685">
        <w:rPr>
          <w:rFonts w:ascii="Palatino Linotype" w:hAnsi="Palatino Linotype" w:cs="Arial"/>
        </w:rPr>
        <w:t>měny vyplývající ze záruky v nejkratším možném čase, nejdéle však do 7</w:t>
      </w:r>
      <w:r w:rsidRPr="00F20E9F">
        <w:rPr>
          <w:rFonts w:ascii="Palatino Linotype" w:hAnsi="Palatino Linotype" w:cs="Arial"/>
        </w:rPr>
        <w:t xml:space="preserve"> dnů po té co mu byly</w:t>
      </w:r>
      <w:r w:rsidR="00810A63">
        <w:rPr>
          <w:rFonts w:ascii="Palatino Linotype" w:hAnsi="Palatino Linotype" w:cs="Arial"/>
        </w:rPr>
        <w:t xml:space="preserve"> vady</w:t>
      </w:r>
      <w:r w:rsidRPr="00F20E9F">
        <w:rPr>
          <w:rFonts w:ascii="Palatino Linotype" w:hAnsi="Palatino Linotype" w:cs="Arial"/>
        </w:rPr>
        <w:t xml:space="preserve"> oznámeny</w:t>
      </w:r>
      <w:r w:rsidR="00DB19BF">
        <w:rPr>
          <w:rFonts w:ascii="Palatino Linotype" w:hAnsi="Palatino Linotype" w:cs="Arial"/>
        </w:rPr>
        <w:t>, a to</w:t>
      </w:r>
      <w:r w:rsidRPr="00F20E9F">
        <w:rPr>
          <w:rFonts w:ascii="Palatino Linotype" w:hAnsi="Palatino Linotype" w:cs="Arial"/>
        </w:rPr>
        <w:t xml:space="preserve"> na vlastní </w:t>
      </w:r>
      <w:r w:rsidR="00020685">
        <w:rPr>
          <w:rFonts w:ascii="Palatino Linotype" w:hAnsi="Palatino Linotype" w:cs="Arial"/>
        </w:rPr>
        <w:t xml:space="preserve">náklady. </w:t>
      </w:r>
    </w:p>
    <w:p w14:paraId="502CD80E" w14:textId="073B6F12" w:rsidR="00810A63" w:rsidRDefault="00810A63" w:rsidP="00DB19BF">
      <w:pPr>
        <w:pStyle w:val="Zkladntext3"/>
        <w:numPr>
          <w:ilvl w:val="0"/>
          <w:numId w:val="18"/>
        </w:numPr>
        <w:spacing w:before="120"/>
        <w:ind w:left="284" w:hanging="284"/>
        <w:jc w:val="both"/>
        <w:rPr>
          <w:rFonts w:ascii="Palatino Linotype" w:hAnsi="Palatino Linotype" w:cs="Arial"/>
        </w:rPr>
      </w:pPr>
      <w:r>
        <w:rPr>
          <w:rFonts w:ascii="Palatino Linotype" w:hAnsi="Palatino Linotype" w:cs="Arial"/>
        </w:rPr>
        <w:t>Kupují</w:t>
      </w:r>
      <w:r w:rsidR="00F556C2">
        <w:rPr>
          <w:rFonts w:ascii="Palatino Linotype" w:hAnsi="Palatino Linotype" w:cs="Arial"/>
        </w:rPr>
        <w:t>cí může oznamovat vady plnění</w:t>
      </w:r>
      <w:r>
        <w:rPr>
          <w:rFonts w:ascii="Palatino Linotype" w:hAnsi="Palatino Linotype" w:cs="Arial"/>
        </w:rPr>
        <w:t xml:space="preserve"> telefonicky na čísle </w:t>
      </w:r>
      <w:r w:rsidRPr="00F20E9F">
        <w:rPr>
          <w:rFonts w:ascii="Palatino Linotype" w:hAnsi="Palatino Linotype" w:cs="Arial"/>
          <w:b/>
          <w:highlight w:val="cyan"/>
        </w:rPr>
        <w:t>[doplní dodavatel]</w:t>
      </w:r>
      <w:r w:rsidRPr="00810A63">
        <w:rPr>
          <w:rFonts w:ascii="Palatino Linotype" w:hAnsi="Palatino Linotype" w:cs="Arial"/>
        </w:rPr>
        <w:t xml:space="preserve">, nebo na e-mailové adrese </w:t>
      </w:r>
      <w:r w:rsidRPr="00F20E9F">
        <w:rPr>
          <w:rFonts w:ascii="Palatino Linotype" w:hAnsi="Palatino Linotype" w:cs="Arial"/>
          <w:b/>
          <w:highlight w:val="cyan"/>
        </w:rPr>
        <w:t>[doplní dodavatel]</w:t>
      </w:r>
      <w:r>
        <w:rPr>
          <w:rFonts w:ascii="Palatino Linotype" w:hAnsi="Palatino Linotype" w:cs="Arial"/>
          <w:b/>
        </w:rPr>
        <w:t xml:space="preserve">. </w:t>
      </w:r>
      <w:r w:rsidRPr="004302D4">
        <w:rPr>
          <w:rFonts w:ascii="Palatino Linotype" w:hAnsi="Palatino Linotype" w:cs="Arial"/>
        </w:rPr>
        <w:t>Telefonní linka pro oznamování vad bude v</w:t>
      </w:r>
      <w:r w:rsidR="006B2282">
        <w:rPr>
          <w:rFonts w:ascii="Palatino Linotype" w:hAnsi="Palatino Linotype" w:cs="Arial"/>
        </w:rPr>
        <w:t> </w:t>
      </w:r>
      <w:r w:rsidRPr="004302D4">
        <w:rPr>
          <w:rFonts w:ascii="Palatino Linotype" w:hAnsi="Palatino Linotype" w:cs="Arial"/>
        </w:rPr>
        <w:t>provozu</w:t>
      </w:r>
      <w:r w:rsidR="006B2282">
        <w:rPr>
          <w:rFonts w:ascii="Palatino Linotype" w:hAnsi="Palatino Linotype" w:cs="Arial"/>
        </w:rPr>
        <w:t xml:space="preserve"> v pracovní dny</w:t>
      </w:r>
      <w:r w:rsidRPr="004302D4">
        <w:rPr>
          <w:rFonts w:ascii="Palatino Linotype" w:hAnsi="Palatino Linotype" w:cs="Arial"/>
        </w:rPr>
        <w:t xml:space="preserve"> minimálně v následujících </w:t>
      </w:r>
      <w:r w:rsidR="004302D4">
        <w:rPr>
          <w:rFonts w:ascii="Palatino Linotype" w:hAnsi="Palatino Linotype" w:cs="Arial"/>
        </w:rPr>
        <w:t xml:space="preserve">hodinách: </w:t>
      </w:r>
      <w:r w:rsidR="006B2282">
        <w:rPr>
          <w:rFonts w:ascii="Palatino Linotype" w:hAnsi="Palatino Linotype" w:cs="Arial"/>
        </w:rPr>
        <w:t>8:00 až 17:00</w:t>
      </w:r>
      <w:r w:rsidR="00F556C2">
        <w:rPr>
          <w:rFonts w:ascii="Palatino Linotype" w:hAnsi="Palatino Linotype" w:cs="Arial"/>
        </w:rPr>
        <w:t xml:space="preserve"> hod</w:t>
      </w:r>
      <w:r w:rsidR="004302D4">
        <w:rPr>
          <w:rFonts w:ascii="Palatino Linotype" w:hAnsi="Palatino Linotype" w:cs="Arial"/>
        </w:rPr>
        <w:t xml:space="preserve">. E-mail pro přijímání oznámení musí automaticky odesílat odpověď, kterou potvrdí přijetí zprávy. </w:t>
      </w:r>
      <w:r w:rsidR="006B2282">
        <w:rPr>
          <w:rFonts w:ascii="Palatino Linotype" w:hAnsi="Palatino Linotype" w:cs="Arial"/>
        </w:rPr>
        <w:t>Oznámení se má za učiněné ve chvíli, kdy dojde k odeslání e-mailu, nebo k oznámení telefonem</w:t>
      </w:r>
      <w:r w:rsidR="004302D4">
        <w:rPr>
          <w:rFonts w:ascii="Palatino Linotype" w:hAnsi="Palatino Linotype" w:cs="Arial"/>
        </w:rPr>
        <w:t>.</w:t>
      </w:r>
      <w:r w:rsidR="006B2282">
        <w:rPr>
          <w:rFonts w:ascii="Palatino Linotype" w:hAnsi="Palatino Linotype" w:cs="Arial"/>
        </w:rPr>
        <w:t xml:space="preserve"> Oznámení učiněné mimo pracovní dny, nebo v pracovní dny po 17:00 hod se má za učiněné následující pracovní den v 8:00 hod.</w:t>
      </w:r>
    </w:p>
    <w:p w14:paraId="2CAB631A" w14:textId="77BAF0A4" w:rsidR="004302D4" w:rsidRPr="004302D4" w:rsidRDefault="004302D4" w:rsidP="00DB19BF">
      <w:pPr>
        <w:pStyle w:val="Zkladntext3"/>
        <w:numPr>
          <w:ilvl w:val="0"/>
          <w:numId w:val="18"/>
        </w:numPr>
        <w:spacing w:before="120"/>
        <w:ind w:left="284" w:hanging="284"/>
        <w:jc w:val="both"/>
        <w:rPr>
          <w:rFonts w:ascii="Palatino Linotype" w:hAnsi="Palatino Linotype" w:cs="Arial"/>
        </w:rPr>
      </w:pPr>
      <w:r>
        <w:rPr>
          <w:rFonts w:ascii="Palatino Linotype" w:hAnsi="Palatino Linotype" w:cs="Arial"/>
        </w:rPr>
        <w:t xml:space="preserve">Prodávající je povinen zahájit zjišťování příčin neprodleně po doručení oznámení, nejdéle však </w:t>
      </w:r>
      <w:r w:rsidR="006B2282">
        <w:rPr>
          <w:rFonts w:ascii="Palatino Linotype" w:hAnsi="Palatino Linotype" w:cs="Arial"/>
        </w:rPr>
        <w:t>do 8 hodin od chvíle, kdy bylo oznámení učiněno</w:t>
      </w:r>
      <w:r>
        <w:rPr>
          <w:rFonts w:ascii="Palatino Linotype" w:hAnsi="Palatino Linotype" w:cs="Arial"/>
        </w:rPr>
        <w:t>. Zahájit odstraňov</w:t>
      </w:r>
      <w:r w:rsidR="006B2282">
        <w:rPr>
          <w:rFonts w:ascii="Palatino Linotype" w:hAnsi="Palatino Linotype" w:cs="Arial"/>
        </w:rPr>
        <w:t>ání vady je prodávající povinen</w:t>
      </w:r>
      <w:r>
        <w:rPr>
          <w:rFonts w:ascii="Palatino Linotype" w:hAnsi="Palatino Linotype" w:cs="Arial"/>
        </w:rPr>
        <w:t xml:space="preserve"> </w:t>
      </w:r>
      <w:r w:rsidR="00025FE7">
        <w:rPr>
          <w:rFonts w:ascii="Palatino Linotype" w:hAnsi="Palatino Linotype" w:cs="Arial"/>
        </w:rPr>
        <w:t>neprodleně po zjištění příčiny vady. Vady</w:t>
      </w:r>
      <w:r>
        <w:rPr>
          <w:rFonts w:ascii="Palatino Linotype" w:hAnsi="Palatino Linotype" w:cs="Arial"/>
        </w:rPr>
        <w:t xml:space="preserve"> je prodávající povinen odstranit v nejkratším možném termínu, nejdéle však do 7 dnů</w:t>
      </w:r>
      <w:r w:rsidR="00025FE7">
        <w:rPr>
          <w:rFonts w:ascii="Palatino Linotype" w:hAnsi="Palatino Linotype" w:cs="Arial"/>
        </w:rPr>
        <w:t xml:space="preserve"> ode dne přijetí oznámení</w:t>
      </w:r>
      <w:r>
        <w:rPr>
          <w:rFonts w:ascii="Palatino Linotype" w:hAnsi="Palatino Linotype" w:cs="Arial"/>
        </w:rPr>
        <w:t>. V případě, že výše uvedené lhůty není možné z objektivních příčin dodržet, domluví si strany nový termín pro odstranění vady.</w:t>
      </w:r>
    </w:p>
    <w:p w14:paraId="1786BB2A" w14:textId="061515A2" w:rsidR="001C0421" w:rsidRPr="00F20E9F" w:rsidRDefault="001C0421" w:rsidP="00DB19BF">
      <w:pPr>
        <w:pStyle w:val="Zkladntext3"/>
        <w:numPr>
          <w:ilvl w:val="0"/>
          <w:numId w:val="18"/>
        </w:numPr>
        <w:spacing w:before="120"/>
        <w:ind w:left="284" w:hanging="284"/>
        <w:jc w:val="both"/>
        <w:rPr>
          <w:rFonts w:ascii="Palatino Linotype" w:hAnsi="Palatino Linotype" w:cs="Arial"/>
        </w:rPr>
      </w:pPr>
      <w:r w:rsidRPr="00F20E9F">
        <w:rPr>
          <w:rFonts w:ascii="Palatino Linotype" w:hAnsi="Palatino Linotype" w:cs="Arial"/>
        </w:rPr>
        <w:t>Prodá</w:t>
      </w:r>
      <w:r w:rsidR="004302D4">
        <w:rPr>
          <w:rFonts w:ascii="Palatino Linotype" w:hAnsi="Palatino Linotype" w:cs="Arial"/>
        </w:rPr>
        <w:t>vající odpovídá za to, že stroje</w:t>
      </w:r>
      <w:r w:rsidRPr="00F20E9F">
        <w:rPr>
          <w:rFonts w:ascii="Palatino Linotype" w:hAnsi="Palatino Linotype" w:cs="Arial"/>
        </w:rPr>
        <w:t xml:space="preserve"> nebud</w:t>
      </w:r>
      <w:r w:rsidR="00AF21C5" w:rsidRPr="00F20E9F">
        <w:rPr>
          <w:rFonts w:ascii="Palatino Linotype" w:hAnsi="Palatino Linotype" w:cs="Arial"/>
        </w:rPr>
        <w:t>ou</w:t>
      </w:r>
      <w:r w:rsidR="00C959E9" w:rsidRPr="00F20E9F">
        <w:rPr>
          <w:rFonts w:ascii="Palatino Linotype" w:hAnsi="Palatino Linotype" w:cs="Arial"/>
        </w:rPr>
        <w:t xml:space="preserve"> </w:t>
      </w:r>
      <w:r w:rsidRPr="00F20E9F">
        <w:rPr>
          <w:rFonts w:ascii="Palatino Linotype" w:hAnsi="Palatino Linotype" w:cs="Arial"/>
        </w:rPr>
        <w:t>trpět žádnými právními vadami, které by měly původ v činnostech či výrobcích použitých při je</w:t>
      </w:r>
      <w:r w:rsidR="00795B54" w:rsidRPr="00F20E9F">
        <w:rPr>
          <w:rFonts w:ascii="Palatino Linotype" w:hAnsi="Palatino Linotype" w:cs="Arial"/>
        </w:rPr>
        <w:t xml:space="preserve">ho </w:t>
      </w:r>
      <w:r w:rsidR="00AF21C5" w:rsidRPr="00F20E9F">
        <w:rPr>
          <w:rFonts w:ascii="Palatino Linotype" w:hAnsi="Palatino Linotype" w:cs="Arial"/>
        </w:rPr>
        <w:t xml:space="preserve">výrobě. Prodávající </w:t>
      </w:r>
      <w:r w:rsidRPr="00F20E9F">
        <w:rPr>
          <w:rFonts w:ascii="Palatino Linotype" w:hAnsi="Palatino Linotype" w:cs="Arial"/>
        </w:rPr>
        <w:t xml:space="preserve">rovněž odpovídá za to, že </w:t>
      </w:r>
      <w:r w:rsidR="005C2B52">
        <w:rPr>
          <w:rFonts w:ascii="Palatino Linotype" w:hAnsi="Palatino Linotype" w:cs="Arial"/>
        </w:rPr>
        <w:t>stroje</w:t>
      </w:r>
      <w:r w:rsidR="00CA44F2" w:rsidRPr="00F20E9F">
        <w:rPr>
          <w:rFonts w:ascii="Palatino Linotype" w:hAnsi="Palatino Linotype" w:cs="Arial"/>
        </w:rPr>
        <w:t xml:space="preserve"> </w:t>
      </w:r>
      <w:r w:rsidRPr="00F20E9F">
        <w:rPr>
          <w:rFonts w:ascii="Palatino Linotype" w:hAnsi="Palatino Linotype" w:cs="Arial"/>
        </w:rPr>
        <w:lastRenderedPageBreak/>
        <w:t>neb</w:t>
      </w:r>
      <w:r w:rsidR="00CA44F2" w:rsidRPr="00F20E9F">
        <w:rPr>
          <w:rFonts w:ascii="Palatino Linotype" w:hAnsi="Palatino Linotype" w:cs="Arial"/>
        </w:rPr>
        <w:t>udou</w:t>
      </w:r>
      <w:r w:rsidRPr="00F20E9F">
        <w:rPr>
          <w:rFonts w:ascii="Palatino Linotype" w:hAnsi="Palatino Linotype" w:cs="Arial"/>
        </w:rPr>
        <w:t xml:space="preserve"> dotčen</w:t>
      </w:r>
      <w:r w:rsidR="00195212">
        <w:rPr>
          <w:rFonts w:ascii="Palatino Linotype" w:hAnsi="Palatino Linotype" w:cs="Arial"/>
        </w:rPr>
        <w:t>y</w:t>
      </w:r>
      <w:r w:rsidRPr="00F20E9F">
        <w:rPr>
          <w:rFonts w:ascii="Palatino Linotype" w:hAnsi="Palatino Linotype" w:cs="Arial"/>
        </w:rPr>
        <w:t xml:space="preserve"> chráněnými právy třetích osob, která by nebyla vypoř</w:t>
      </w:r>
      <w:r w:rsidR="00AF21C5" w:rsidRPr="00F20E9F">
        <w:rPr>
          <w:rFonts w:ascii="Palatino Linotype" w:hAnsi="Palatino Linotype" w:cs="Arial"/>
        </w:rPr>
        <w:t xml:space="preserve">ádána nejpozději ke dni odevzdání </w:t>
      </w:r>
      <w:r w:rsidR="005C2B52">
        <w:rPr>
          <w:rFonts w:ascii="Palatino Linotype" w:hAnsi="Palatino Linotype" w:cs="Arial"/>
        </w:rPr>
        <w:t>strojů</w:t>
      </w:r>
      <w:r w:rsidRPr="00F20E9F">
        <w:rPr>
          <w:rFonts w:ascii="Palatino Linotype" w:hAnsi="Palatino Linotype" w:cs="Arial"/>
        </w:rPr>
        <w:t xml:space="preserve"> kupujícímu. </w:t>
      </w:r>
    </w:p>
    <w:p w14:paraId="62EB4A2D" w14:textId="77777777" w:rsidR="001C0421" w:rsidRPr="00F20E9F" w:rsidRDefault="001C0421" w:rsidP="001C0421">
      <w:pPr>
        <w:pStyle w:val="Nadpis5"/>
        <w:spacing w:before="0" w:line="240" w:lineRule="auto"/>
        <w:jc w:val="left"/>
        <w:rPr>
          <w:rFonts w:ascii="Palatino Linotype" w:hAnsi="Palatino Linotype" w:cs="Arial"/>
          <w:b w:val="0"/>
          <w:i w:val="0"/>
          <w:sz w:val="20"/>
        </w:rPr>
      </w:pPr>
    </w:p>
    <w:p w14:paraId="7143A80B" w14:textId="0CA0FAD4" w:rsidR="001C0421" w:rsidRPr="00DB19BF" w:rsidRDefault="001C0421" w:rsidP="00DB19BF">
      <w:pPr>
        <w:pStyle w:val="Nadpis5"/>
        <w:numPr>
          <w:ilvl w:val="0"/>
          <w:numId w:val="2"/>
        </w:numPr>
        <w:spacing w:before="0" w:line="240" w:lineRule="auto"/>
        <w:ind w:left="284" w:hanging="284"/>
        <w:rPr>
          <w:rFonts w:ascii="Palatino Linotype" w:hAnsi="Palatino Linotype" w:cs="Arial"/>
          <w:i w:val="0"/>
          <w:szCs w:val="24"/>
        </w:rPr>
      </w:pPr>
      <w:r w:rsidRPr="00DB19BF">
        <w:rPr>
          <w:rFonts w:ascii="Palatino Linotype" w:hAnsi="Palatino Linotype" w:cs="Arial"/>
          <w:i w:val="0"/>
          <w:szCs w:val="24"/>
        </w:rPr>
        <w:t>Kupní cena</w:t>
      </w:r>
    </w:p>
    <w:tbl>
      <w:tblPr>
        <w:tblStyle w:val="Mkatabulky"/>
        <w:tblpPr w:leftFromText="141" w:rightFromText="141" w:vertAnchor="text" w:horzAnchor="margin" w:tblpY="99"/>
        <w:tblW w:w="0" w:type="auto"/>
        <w:tblLook w:val="04A0" w:firstRow="1" w:lastRow="0" w:firstColumn="1" w:lastColumn="0" w:noHBand="0" w:noVBand="1"/>
      </w:tblPr>
      <w:tblGrid>
        <w:gridCol w:w="3402"/>
        <w:gridCol w:w="5376"/>
      </w:tblGrid>
      <w:tr w:rsidR="00AB2182" w14:paraId="6316AA6A" w14:textId="77777777" w:rsidTr="00AB2182">
        <w:tc>
          <w:tcPr>
            <w:tcW w:w="3402" w:type="dxa"/>
            <w:tcBorders>
              <w:top w:val="nil"/>
              <w:left w:val="nil"/>
              <w:bottom w:val="nil"/>
              <w:right w:val="nil"/>
            </w:tcBorders>
            <w:vAlign w:val="center"/>
          </w:tcPr>
          <w:p w14:paraId="0C46D47F" w14:textId="77777777" w:rsidR="005C2B52" w:rsidRDefault="005C2B52" w:rsidP="005C2B52">
            <w:pPr>
              <w:jc w:val="center"/>
              <w:rPr>
                <w:rFonts w:ascii="Palatino Linotype" w:hAnsi="Palatino Linotype" w:cs="Arial"/>
                <w:sz w:val="20"/>
              </w:rPr>
            </w:pPr>
            <w:r w:rsidRPr="00F20E9F">
              <w:rPr>
                <w:rFonts w:ascii="Palatino Linotype" w:hAnsi="Palatino Linotype" w:cs="Arial"/>
                <w:sz w:val="20"/>
                <w:u w:val="single"/>
              </w:rPr>
              <w:t xml:space="preserve">Celková kupní cena </w:t>
            </w:r>
            <w:r>
              <w:rPr>
                <w:rFonts w:ascii="Palatino Linotype" w:hAnsi="Palatino Linotype" w:cs="Arial"/>
                <w:sz w:val="20"/>
                <w:u w:val="single"/>
              </w:rPr>
              <w:t>strojů</w:t>
            </w:r>
            <w:r w:rsidRPr="00F20E9F">
              <w:rPr>
                <w:rFonts w:ascii="Palatino Linotype" w:hAnsi="Palatino Linotype" w:cs="Arial"/>
                <w:sz w:val="20"/>
                <w:u w:val="single"/>
              </w:rPr>
              <w:t xml:space="preserve"> činí:</w:t>
            </w:r>
          </w:p>
        </w:tc>
        <w:tc>
          <w:tcPr>
            <w:tcW w:w="5376" w:type="dxa"/>
            <w:tcBorders>
              <w:top w:val="nil"/>
              <w:left w:val="nil"/>
              <w:bottom w:val="nil"/>
              <w:right w:val="nil"/>
            </w:tcBorders>
            <w:vAlign w:val="center"/>
          </w:tcPr>
          <w:p w14:paraId="1452CFE0" w14:textId="77777777" w:rsidR="005C2B52" w:rsidRPr="00F20E9F" w:rsidRDefault="005C2B52" w:rsidP="00AB2182">
            <w:pPr>
              <w:ind w:left="284"/>
              <w:rPr>
                <w:rFonts w:ascii="Palatino Linotype" w:hAnsi="Palatino Linotype" w:cs="Arial"/>
                <w:sz w:val="20"/>
              </w:rPr>
            </w:pP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Kč bez DPH</w:t>
            </w:r>
          </w:p>
          <w:p w14:paraId="47FD7FA5" w14:textId="77777777" w:rsidR="005C2B52" w:rsidRDefault="005C2B52" w:rsidP="00AB2182">
            <w:pPr>
              <w:rPr>
                <w:rFonts w:ascii="Palatino Linotype" w:hAnsi="Palatino Linotype" w:cs="Arial"/>
                <w:sz w:val="20"/>
              </w:rPr>
            </w:pPr>
          </w:p>
        </w:tc>
      </w:tr>
      <w:tr w:rsidR="00AB2182" w14:paraId="6B135C0C" w14:textId="77777777" w:rsidTr="00AB2182">
        <w:tc>
          <w:tcPr>
            <w:tcW w:w="3402" w:type="dxa"/>
            <w:tcBorders>
              <w:top w:val="nil"/>
              <w:left w:val="nil"/>
              <w:bottom w:val="nil"/>
              <w:right w:val="nil"/>
            </w:tcBorders>
            <w:vAlign w:val="center"/>
          </w:tcPr>
          <w:p w14:paraId="77949DAA" w14:textId="77777777" w:rsidR="005C2B52" w:rsidRDefault="005C2B52" w:rsidP="005C2B52">
            <w:pPr>
              <w:jc w:val="center"/>
              <w:rPr>
                <w:rFonts w:ascii="Palatino Linotype" w:hAnsi="Palatino Linotype" w:cs="Arial"/>
                <w:sz w:val="20"/>
              </w:rPr>
            </w:pPr>
          </w:p>
        </w:tc>
        <w:tc>
          <w:tcPr>
            <w:tcW w:w="5376" w:type="dxa"/>
            <w:tcBorders>
              <w:top w:val="nil"/>
              <w:left w:val="nil"/>
              <w:bottom w:val="nil"/>
              <w:right w:val="nil"/>
            </w:tcBorders>
            <w:vAlign w:val="center"/>
          </w:tcPr>
          <w:p w14:paraId="5F04D235" w14:textId="77777777" w:rsidR="005C2B52" w:rsidRDefault="005C2B52" w:rsidP="00AB2182">
            <w:pPr>
              <w:ind w:left="284"/>
              <w:rPr>
                <w:rFonts w:ascii="Palatino Linotype" w:hAnsi="Palatino Linotype" w:cs="Arial"/>
                <w:sz w:val="20"/>
              </w:rPr>
            </w:pPr>
            <w:r w:rsidRPr="00F20E9F">
              <w:rPr>
                <w:rFonts w:ascii="Palatino Linotype" w:hAnsi="Palatino Linotype" w:cs="Arial"/>
                <w:b/>
                <w:sz w:val="20"/>
                <w:highlight w:val="cyan"/>
              </w:rPr>
              <w:t>[doplní dodavatel]</w:t>
            </w:r>
            <w:r>
              <w:rPr>
                <w:rFonts w:ascii="Palatino Linotype" w:hAnsi="Palatino Linotype" w:cs="Arial"/>
                <w:b/>
                <w:sz w:val="20"/>
              </w:rPr>
              <w:t xml:space="preserve"> </w:t>
            </w:r>
            <w:r w:rsidRPr="00F63B3E">
              <w:rPr>
                <w:rFonts w:ascii="Palatino Linotype" w:hAnsi="Palatino Linotype" w:cs="Arial"/>
                <w:sz w:val="20"/>
              </w:rPr>
              <w:t>Kč činí</w:t>
            </w:r>
            <w:r w:rsidRPr="00F20E9F">
              <w:rPr>
                <w:rFonts w:ascii="Palatino Linotype" w:hAnsi="Palatino Linotype" w:cs="Arial"/>
                <w:sz w:val="20"/>
              </w:rPr>
              <w:t xml:space="preserve"> DPH </w:t>
            </w: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w:t>
            </w:r>
          </w:p>
          <w:p w14:paraId="1B7177F3" w14:textId="77777777" w:rsidR="00AB2182" w:rsidRDefault="00AB2182" w:rsidP="00AB2182">
            <w:pPr>
              <w:ind w:left="284"/>
              <w:rPr>
                <w:rFonts w:ascii="Palatino Linotype" w:hAnsi="Palatino Linotype" w:cs="Arial"/>
                <w:sz w:val="20"/>
              </w:rPr>
            </w:pPr>
          </w:p>
        </w:tc>
      </w:tr>
      <w:tr w:rsidR="00AB2182" w14:paraId="64A74348" w14:textId="77777777" w:rsidTr="00AB2182">
        <w:tc>
          <w:tcPr>
            <w:tcW w:w="3402" w:type="dxa"/>
            <w:tcBorders>
              <w:top w:val="nil"/>
              <w:left w:val="nil"/>
              <w:bottom w:val="nil"/>
              <w:right w:val="nil"/>
            </w:tcBorders>
            <w:vAlign w:val="center"/>
          </w:tcPr>
          <w:p w14:paraId="60BF3018" w14:textId="77777777" w:rsidR="005C2B52" w:rsidRDefault="005C2B52" w:rsidP="005C2B52">
            <w:pPr>
              <w:jc w:val="center"/>
              <w:rPr>
                <w:rFonts w:ascii="Palatino Linotype" w:hAnsi="Palatino Linotype" w:cs="Arial"/>
                <w:sz w:val="20"/>
              </w:rPr>
            </w:pPr>
          </w:p>
        </w:tc>
        <w:tc>
          <w:tcPr>
            <w:tcW w:w="5376" w:type="dxa"/>
            <w:tcBorders>
              <w:top w:val="nil"/>
              <w:left w:val="nil"/>
              <w:bottom w:val="nil"/>
              <w:right w:val="nil"/>
            </w:tcBorders>
            <w:vAlign w:val="center"/>
          </w:tcPr>
          <w:p w14:paraId="21A4ECC0" w14:textId="77777777" w:rsidR="005C2B52" w:rsidRDefault="005C2B52" w:rsidP="00AB2182">
            <w:pPr>
              <w:ind w:left="284"/>
              <w:rPr>
                <w:rFonts w:ascii="Palatino Linotype" w:hAnsi="Palatino Linotype" w:cs="Arial"/>
                <w:sz w:val="20"/>
              </w:rPr>
            </w:pP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Kč s DPH</w:t>
            </w:r>
          </w:p>
          <w:p w14:paraId="4F1B4808" w14:textId="77777777" w:rsidR="005C2B52" w:rsidRDefault="005C2B52" w:rsidP="00AB2182">
            <w:pPr>
              <w:rPr>
                <w:rFonts w:ascii="Palatino Linotype" w:hAnsi="Palatino Linotype" w:cs="Arial"/>
                <w:sz w:val="20"/>
              </w:rPr>
            </w:pPr>
          </w:p>
        </w:tc>
      </w:tr>
    </w:tbl>
    <w:p w14:paraId="4B92B398" w14:textId="77777777" w:rsidR="001C0421" w:rsidRPr="00F20E9F" w:rsidRDefault="001C0421" w:rsidP="00AB2182">
      <w:pPr>
        <w:jc w:val="both"/>
        <w:rPr>
          <w:rFonts w:ascii="Palatino Linotype" w:hAnsi="Palatino Linotype" w:cs="Arial"/>
          <w:sz w:val="20"/>
        </w:rPr>
      </w:pPr>
    </w:p>
    <w:tbl>
      <w:tblPr>
        <w:tblStyle w:val="Mkatabulky"/>
        <w:tblpPr w:leftFromText="141" w:rightFromText="141" w:vertAnchor="text" w:horzAnchor="margin" w:tblpY="99"/>
        <w:tblW w:w="0" w:type="auto"/>
        <w:tblLook w:val="04A0" w:firstRow="1" w:lastRow="0" w:firstColumn="1" w:lastColumn="0" w:noHBand="0" w:noVBand="1"/>
      </w:tblPr>
      <w:tblGrid>
        <w:gridCol w:w="3402"/>
        <w:gridCol w:w="5376"/>
      </w:tblGrid>
      <w:tr w:rsidR="00AB2182" w14:paraId="2E3495E2" w14:textId="77777777" w:rsidTr="005E14B9">
        <w:tc>
          <w:tcPr>
            <w:tcW w:w="3402" w:type="dxa"/>
            <w:tcBorders>
              <w:top w:val="nil"/>
              <w:left w:val="nil"/>
              <w:bottom w:val="nil"/>
              <w:right w:val="nil"/>
            </w:tcBorders>
            <w:vAlign w:val="center"/>
          </w:tcPr>
          <w:p w14:paraId="537011C6" w14:textId="2C3B0815" w:rsidR="00AB2182" w:rsidRDefault="00AB2182" w:rsidP="005E14B9">
            <w:pPr>
              <w:jc w:val="center"/>
              <w:rPr>
                <w:rFonts w:ascii="Palatino Linotype" w:hAnsi="Palatino Linotype" w:cs="Arial"/>
                <w:sz w:val="20"/>
              </w:rPr>
            </w:pPr>
            <w:r>
              <w:rPr>
                <w:rFonts w:ascii="Palatino Linotype" w:hAnsi="Palatino Linotype" w:cs="Arial"/>
                <w:sz w:val="20"/>
                <w:u w:val="single"/>
              </w:rPr>
              <w:t>K</w:t>
            </w:r>
            <w:r w:rsidRPr="00F20E9F">
              <w:rPr>
                <w:rFonts w:ascii="Palatino Linotype" w:hAnsi="Palatino Linotype" w:cs="Arial"/>
                <w:sz w:val="20"/>
                <w:u w:val="single"/>
              </w:rPr>
              <w:t>upní cena</w:t>
            </w:r>
            <w:r>
              <w:rPr>
                <w:rFonts w:ascii="Palatino Linotype" w:hAnsi="Palatino Linotype" w:cs="Arial"/>
                <w:sz w:val="20"/>
                <w:u w:val="single"/>
              </w:rPr>
              <w:t xml:space="preserve"> jednoho</w:t>
            </w:r>
            <w:r w:rsidRPr="00F20E9F">
              <w:rPr>
                <w:rFonts w:ascii="Palatino Linotype" w:hAnsi="Palatino Linotype" w:cs="Arial"/>
                <w:sz w:val="20"/>
                <w:u w:val="single"/>
              </w:rPr>
              <w:t xml:space="preserve"> </w:t>
            </w:r>
            <w:r>
              <w:rPr>
                <w:rFonts w:ascii="Palatino Linotype" w:hAnsi="Palatino Linotype" w:cs="Arial"/>
                <w:sz w:val="20"/>
                <w:u w:val="single"/>
              </w:rPr>
              <w:t>stroje specifikace A</w:t>
            </w:r>
            <w:r w:rsidRPr="00F20E9F">
              <w:rPr>
                <w:rFonts w:ascii="Palatino Linotype" w:hAnsi="Palatino Linotype" w:cs="Arial"/>
                <w:sz w:val="20"/>
                <w:u w:val="single"/>
              </w:rPr>
              <w:t xml:space="preserve"> činí:</w:t>
            </w:r>
          </w:p>
        </w:tc>
        <w:tc>
          <w:tcPr>
            <w:tcW w:w="5376" w:type="dxa"/>
            <w:tcBorders>
              <w:top w:val="nil"/>
              <w:left w:val="nil"/>
              <w:bottom w:val="nil"/>
              <w:right w:val="nil"/>
            </w:tcBorders>
            <w:vAlign w:val="center"/>
          </w:tcPr>
          <w:p w14:paraId="0D66B758" w14:textId="77777777" w:rsidR="00AB2182" w:rsidRPr="00F20E9F" w:rsidRDefault="00AB2182" w:rsidP="005E14B9">
            <w:pPr>
              <w:ind w:left="284"/>
              <w:rPr>
                <w:rFonts w:ascii="Palatino Linotype" w:hAnsi="Palatino Linotype" w:cs="Arial"/>
                <w:sz w:val="20"/>
              </w:rPr>
            </w:pP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Kč bez DPH</w:t>
            </w:r>
          </w:p>
          <w:p w14:paraId="3894595A" w14:textId="77777777" w:rsidR="00AB2182" w:rsidRDefault="00AB2182" w:rsidP="005E14B9">
            <w:pPr>
              <w:rPr>
                <w:rFonts w:ascii="Palatino Linotype" w:hAnsi="Palatino Linotype" w:cs="Arial"/>
                <w:sz w:val="20"/>
              </w:rPr>
            </w:pPr>
          </w:p>
        </w:tc>
      </w:tr>
      <w:tr w:rsidR="00AB2182" w14:paraId="1C6556E9" w14:textId="77777777" w:rsidTr="005E14B9">
        <w:tc>
          <w:tcPr>
            <w:tcW w:w="3402" w:type="dxa"/>
            <w:tcBorders>
              <w:top w:val="nil"/>
              <w:left w:val="nil"/>
              <w:bottom w:val="nil"/>
              <w:right w:val="nil"/>
            </w:tcBorders>
            <w:vAlign w:val="center"/>
          </w:tcPr>
          <w:p w14:paraId="3266BDD1" w14:textId="77777777" w:rsidR="00AB2182" w:rsidRDefault="00AB2182" w:rsidP="005E14B9">
            <w:pPr>
              <w:jc w:val="center"/>
              <w:rPr>
                <w:rFonts w:ascii="Palatino Linotype" w:hAnsi="Palatino Linotype" w:cs="Arial"/>
                <w:sz w:val="20"/>
              </w:rPr>
            </w:pPr>
          </w:p>
        </w:tc>
        <w:tc>
          <w:tcPr>
            <w:tcW w:w="5376" w:type="dxa"/>
            <w:tcBorders>
              <w:top w:val="nil"/>
              <w:left w:val="nil"/>
              <w:bottom w:val="nil"/>
              <w:right w:val="nil"/>
            </w:tcBorders>
            <w:vAlign w:val="center"/>
          </w:tcPr>
          <w:p w14:paraId="2A8CD60A" w14:textId="77777777" w:rsidR="00AB2182" w:rsidRDefault="00AB2182" w:rsidP="005E14B9">
            <w:pPr>
              <w:ind w:left="284"/>
              <w:rPr>
                <w:rFonts w:ascii="Palatino Linotype" w:hAnsi="Palatino Linotype" w:cs="Arial"/>
                <w:sz w:val="20"/>
              </w:rPr>
            </w:pPr>
            <w:r w:rsidRPr="00F20E9F">
              <w:rPr>
                <w:rFonts w:ascii="Palatino Linotype" w:hAnsi="Palatino Linotype" w:cs="Arial"/>
                <w:b/>
                <w:sz w:val="20"/>
                <w:highlight w:val="cyan"/>
              </w:rPr>
              <w:t>[doplní dodavatel]</w:t>
            </w:r>
            <w:r>
              <w:rPr>
                <w:rFonts w:ascii="Palatino Linotype" w:hAnsi="Palatino Linotype" w:cs="Arial"/>
                <w:b/>
                <w:sz w:val="20"/>
              </w:rPr>
              <w:t xml:space="preserve"> </w:t>
            </w:r>
            <w:r w:rsidRPr="00F63B3E">
              <w:rPr>
                <w:rFonts w:ascii="Palatino Linotype" w:hAnsi="Palatino Linotype" w:cs="Arial"/>
                <w:sz w:val="20"/>
              </w:rPr>
              <w:t>Kč činí</w:t>
            </w:r>
            <w:r w:rsidRPr="00F20E9F">
              <w:rPr>
                <w:rFonts w:ascii="Palatino Linotype" w:hAnsi="Palatino Linotype" w:cs="Arial"/>
                <w:sz w:val="20"/>
              </w:rPr>
              <w:t xml:space="preserve"> DPH </w:t>
            </w: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w:t>
            </w:r>
          </w:p>
          <w:p w14:paraId="77FC12AC" w14:textId="77777777" w:rsidR="00AB2182" w:rsidRDefault="00AB2182" w:rsidP="005E14B9">
            <w:pPr>
              <w:ind w:left="284"/>
              <w:rPr>
                <w:rFonts w:ascii="Palatino Linotype" w:hAnsi="Palatino Linotype" w:cs="Arial"/>
                <w:sz w:val="20"/>
              </w:rPr>
            </w:pPr>
          </w:p>
        </w:tc>
      </w:tr>
      <w:tr w:rsidR="00AB2182" w14:paraId="2D463229" w14:textId="77777777" w:rsidTr="005E14B9">
        <w:tc>
          <w:tcPr>
            <w:tcW w:w="3402" w:type="dxa"/>
            <w:tcBorders>
              <w:top w:val="nil"/>
              <w:left w:val="nil"/>
              <w:bottom w:val="nil"/>
              <w:right w:val="nil"/>
            </w:tcBorders>
            <w:vAlign w:val="center"/>
          </w:tcPr>
          <w:p w14:paraId="76C3D706" w14:textId="77777777" w:rsidR="00AB2182" w:rsidRDefault="00AB2182" w:rsidP="005E14B9">
            <w:pPr>
              <w:jc w:val="center"/>
              <w:rPr>
                <w:rFonts w:ascii="Palatino Linotype" w:hAnsi="Palatino Linotype" w:cs="Arial"/>
                <w:sz w:val="20"/>
              </w:rPr>
            </w:pPr>
          </w:p>
        </w:tc>
        <w:tc>
          <w:tcPr>
            <w:tcW w:w="5376" w:type="dxa"/>
            <w:tcBorders>
              <w:top w:val="nil"/>
              <w:left w:val="nil"/>
              <w:bottom w:val="nil"/>
              <w:right w:val="nil"/>
            </w:tcBorders>
            <w:vAlign w:val="center"/>
          </w:tcPr>
          <w:p w14:paraId="521CEBBA" w14:textId="77777777" w:rsidR="00AB2182" w:rsidRDefault="00AB2182" w:rsidP="005E14B9">
            <w:pPr>
              <w:ind w:left="284"/>
              <w:rPr>
                <w:rFonts w:ascii="Palatino Linotype" w:hAnsi="Palatino Linotype" w:cs="Arial"/>
                <w:sz w:val="20"/>
              </w:rPr>
            </w:pP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Kč s DPH</w:t>
            </w:r>
          </w:p>
          <w:p w14:paraId="201F18CC" w14:textId="314505D1" w:rsidR="00AB2182" w:rsidRDefault="00AB2182" w:rsidP="005E14B9">
            <w:pPr>
              <w:rPr>
                <w:rFonts w:ascii="Palatino Linotype" w:hAnsi="Palatino Linotype" w:cs="Arial"/>
                <w:sz w:val="20"/>
              </w:rPr>
            </w:pPr>
          </w:p>
          <w:p w14:paraId="3A8C23CD" w14:textId="77777777" w:rsidR="00AB2182" w:rsidRDefault="00AB2182" w:rsidP="005E14B9">
            <w:pPr>
              <w:rPr>
                <w:rFonts w:ascii="Palatino Linotype" w:hAnsi="Palatino Linotype" w:cs="Arial"/>
                <w:sz w:val="20"/>
              </w:rPr>
            </w:pPr>
          </w:p>
        </w:tc>
      </w:tr>
      <w:tr w:rsidR="00AB2182" w14:paraId="30116411" w14:textId="77777777" w:rsidTr="005E14B9">
        <w:tc>
          <w:tcPr>
            <w:tcW w:w="3402" w:type="dxa"/>
            <w:tcBorders>
              <w:top w:val="nil"/>
              <w:left w:val="nil"/>
              <w:bottom w:val="nil"/>
              <w:right w:val="nil"/>
            </w:tcBorders>
            <w:vAlign w:val="center"/>
          </w:tcPr>
          <w:p w14:paraId="78FF1BB1" w14:textId="74D3D778" w:rsidR="00AB2182" w:rsidRDefault="00AB2182" w:rsidP="005E14B9">
            <w:pPr>
              <w:jc w:val="center"/>
              <w:rPr>
                <w:rFonts w:ascii="Palatino Linotype" w:hAnsi="Palatino Linotype" w:cs="Arial"/>
                <w:sz w:val="20"/>
              </w:rPr>
            </w:pPr>
            <w:r>
              <w:rPr>
                <w:rFonts w:ascii="Palatino Linotype" w:hAnsi="Palatino Linotype" w:cs="Arial"/>
                <w:sz w:val="20"/>
                <w:u w:val="single"/>
              </w:rPr>
              <w:t>K</w:t>
            </w:r>
            <w:r w:rsidRPr="00F20E9F">
              <w:rPr>
                <w:rFonts w:ascii="Palatino Linotype" w:hAnsi="Palatino Linotype" w:cs="Arial"/>
                <w:sz w:val="20"/>
                <w:u w:val="single"/>
              </w:rPr>
              <w:t>upní cena</w:t>
            </w:r>
            <w:r>
              <w:rPr>
                <w:rFonts w:ascii="Palatino Linotype" w:hAnsi="Palatino Linotype" w:cs="Arial"/>
                <w:sz w:val="20"/>
                <w:u w:val="single"/>
              </w:rPr>
              <w:t xml:space="preserve"> jednoho</w:t>
            </w:r>
            <w:r w:rsidRPr="00F20E9F">
              <w:rPr>
                <w:rFonts w:ascii="Palatino Linotype" w:hAnsi="Palatino Linotype" w:cs="Arial"/>
                <w:sz w:val="20"/>
                <w:u w:val="single"/>
              </w:rPr>
              <w:t xml:space="preserve"> </w:t>
            </w:r>
            <w:r>
              <w:rPr>
                <w:rFonts w:ascii="Palatino Linotype" w:hAnsi="Palatino Linotype" w:cs="Arial"/>
                <w:sz w:val="20"/>
                <w:u w:val="single"/>
              </w:rPr>
              <w:t>stroje specifikace B</w:t>
            </w:r>
            <w:r w:rsidRPr="00F20E9F">
              <w:rPr>
                <w:rFonts w:ascii="Palatino Linotype" w:hAnsi="Palatino Linotype" w:cs="Arial"/>
                <w:sz w:val="20"/>
                <w:u w:val="single"/>
              </w:rPr>
              <w:t xml:space="preserve"> činí:</w:t>
            </w:r>
          </w:p>
        </w:tc>
        <w:tc>
          <w:tcPr>
            <w:tcW w:w="5376" w:type="dxa"/>
            <w:tcBorders>
              <w:top w:val="nil"/>
              <w:left w:val="nil"/>
              <w:bottom w:val="nil"/>
              <w:right w:val="nil"/>
            </w:tcBorders>
            <w:vAlign w:val="center"/>
          </w:tcPr>
          <w:p w14:paraId="6DD65C78" w14:textId="77777777" w:rsidR="00AB2182" w:rsidRPr="00F20E9F" w:rsidRDefault="00AB2182" w:rsidP="005E14B9">
            <w:pPr>
              <w:ind w:left="284"/>
              <w:rPr>
                <w:rFonts w:ascii="Palatino Linotype" w:hAnsi="Palatino Linotype" w:cs="Arial"/>
                <w:sz w:val="20"/>
              </w:rPr>
            </w:pP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Kč bez DPH</w:t>
            </w:r>
          </w:p>
          <w:p w14:paraId="53A65B82" w14:textId="77777777" w:rsidR="00AB2182" w:rsidRDefault="00AB2182" w:rsidP="005E14B9">
            <w:pPr>
              <w:rPr>
                <w:rFonts w:ascii="Palatino Linotype" w:hAnsi="Palatino Linotype" w:cs="Arial"/>
                <w:sz w:val="20"/>
              </w:rPr>
            </w:pPr>
          </w:p>
        </w:tc>
      </w:tr>
      <w:tr w:rsidR="00AB2182" w14:paraId="0069D795" w14:textId="77777777" w:rsidTr="005E14B9">
        <w:tc>
          <w:tcPr>
            <w:tcW w:w="3402" w:type="dxa"/>
            <w:tcBorders>
              <w:top w:val="nil"/>
              <w:left w:val="nil"/>
              <w:bottom w:val="nil"/>
              <w:right w:val="nil"/>
            </w:tcBorders>
            <w:vAlign w:val="center"/>
          </w:tcPr>
          <w:p w14:paraId="2638B1D9" w14:textId="77777777" w:rsidR="00AB2182" w:rsidRDefault="00AB2182" w:rsidP="005E14B9">
            <w:pPr>
              <w:jc w:val="center"/>
              <w:rPr>
                <w:rFonts w:ascii="Palatino Linotype" w:hAnsi="Palatino Linotype" w:cs="Arial"/>
                <w:sz w:val="20"/>
              </w:rPr>
            </w:pPr>
          </w:p>
        </w:tc>
        <w:tc>
          <w:tcPr>
            <w:tcW w:w="5376" w:type="dxa"/>
            <w:tcBorders>
              <w:top w:val="nil"/>
              <w:left w:val="nil"/>
              <w:bottom w:val="nil"/>
              <w:right w:val="nil"/>
            </w:tcBorders>
            <w:vAlign w:val="center"/>
          </w:tcPr>
          <w:p w14:paraId="680BAB38" w14:textId="77777777" w:rsidR="00AB2182" w:rsidRDefault="00AB2182" w:rsidP="005E14B9">
            <w:pPr>
              <w:ind w:left="284"/>
              <w:rPr>
                <w:rFonts w:ascii="Palatino Linotype" w:hAnsi="Palatino Linotype" w:cs="Arial"/>
                <w:sz w:val="20"/>
              </w:rPr>
            </w:pPr>
            <w:r w:rsidRPr="00F20E9F">
              <w:rPr>
                <w:rFonts w:ascii="Palatino Linotype" w:hAnsi="Palatino Linotype" w:cs="Arial"/>
                <w:b/>
                <w:sz w:val="20"/>
                <w:highlight w:val="cyan"/>
              </w:rPr>
              <w:t>[doplní dodavatel]</w:t>
            </w:r>
            <w:r>
              <w:rPr>
                <w:rFonts w:ascii="Palatino Linotype" w:hAnsi="Palatino Linotype" w:cs="Arial"/>
                <w:b/>
                <w:sz w:val="20"/>
              </w:rPr>
              <w:t xml:space="preserve"> </w:t>
            </w:r>
            <w:r w:rsidRPr="00F63B3E">
              <w:rPr>
                <w:rFonts w:ascii="Palatino Linotype" w:hAnsi="Palatino Linotype" w:cs="Arial"/>
                <w:sz w:val="20"/>
              </w:rPr>
              <w:t>Kč činí</w:t>
            </w:r>
            <w:r w:rsidRPr="00F20E9F">
              <w:rPr>
                <w:rFonts w:ascii="Palatino Linotype" w:hAnsi="Palatino Linotype" w:cs="Arial"/>
                <w:sz w:val="20"/>
              </w:rPr>
              <w:t xml:space="preserve"> DPH </w:t>
            </w: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w:t>
            </w:r>
          </w:p>
          <w:p w14:paraId="22B477EF" w14:textId="77777777" w:rsidR="00AB2182" w:rsidRDefault="00AB2182" w:rsidP="005E14B9">
            <w:pPr>
              <w:ind w:left="284"/>
              <w:rPr>
                <w:rFonts w:ascii="Palatino Linotype" w:hAnsi="Palatino Linotype" w:cs="Arial"/>
                <w:sz w:val="20"/>
              </w:rPr>
            </w:pPr>
          </w:p>
        </w:tc>
      </w:tr>
      <w:tr w:rsidR="00AB2182" w14:paraId="307CD228" w14:textId="77777777" w:rsidTr="005E14B9">
        <w:tc>
          <w:tcPr>
            <w:tcW w:w="3402" w:type="dxa"/>
            <w:tcBorders>
              <w:top w:val="nil"/>
              <w:left w:val="nil"/>
              <w:bottom w:val="nil"/>
              <w:right w:val="nil"/>
            </w:tcBorders>
            <w:vAlign w:val="center"/>
          </w:tcPr>
          <w:p w14:paraId="778014BD" w14:textId="77777777" w:rsidR="00AB2182" w:rsidRDefault="00AB2182" w:rsidP="005E14B9">
            <w:pPr>
              <w:jc w:val="center"/>
              <w:rPr>
                <w:rFonts w:ascii="Palatino Linotype" w:hAnsi="Palatino Linotype" w:cs="Arial"/>
                <w:sz w:val="20"/>
              </w:rPr>
            </w:pPr>
          </w:p>
        </w:tc>
        <w:tc>
          <w:tcPr>
            <w:tcW w:w="5376" w:type="dxa"/>
            <w:tcBorders>
              <w:top w:val="nil"/>
              <w:left w:val="nil"/>
              <w:bottom w:val="nil"/>
              <w:right w:val="nil"/>
            </w:tcBorders>
            <w:vAlign w:val="center"/>
          </w:tcPr>
          <w:p w14:paraId="07A89DE9" w14:textId="77777777" w:rsidR="00AB2182" w:rsidRDefault="00AB2182" w:rsidP="005E14B9">
            <w:pPr>
              <w:ind w:left="284"/>
              <w:rPr>
                <w:rFonts w:ascii="Palatino Linotype" w:hAnsi="Palatino Linotype" w:cs="Arial"/>
                <w:sz w:val="20"/>
              </w:rPr>
            </w:pP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Kč s DPH</w:t>
            </w:r>
          </w:p>
          <w:p w14:paraId="640719FB" w14:textId="77777777" w:rsidR="00AB2182" w:rsidRDefault="00AB2182" w:rsidP="005E14B9">
            <w:pPr>
              <w:rPr>
                <w:rFonts w:ascii="Palatino Linotype" w:hAnsi="Palatino Linotype" w:cs="Arial"/>
                <w:sz w:val="20"/>
              </w:rPr>
            </w:pPr>
          </w:p>
          <w:p w14:paraId="6ABEB042" w14:textId="77777777" w:rsidR="00AB2182" w:rsidRDefault="00AB2182" w:rsidP="005E14B9">
            <w:pPr>
              <w:rPr>
                <w:rFonts w:ascii="Palatino Linotype" w:hAnsi="Palatino Linotype" w:cs="Arial"/>
                <w:sz w:val="20"/>
              </w:rPr>
            </w:pPr>
          </w:p>
        </w:tc>
      </w:tr>
      <w:tr w:rsidR="00AB2182" w14:paraId="2965534B" w14:textId="77777777" w:rsidTr="005E14B9">
        <w:tc>
          <w:tcPr>
            <w:tcW w:w="3402" w:type="dxa"/>
            <w:tcBorders>
              <w:top w:val="nil"/>
              <w:left w:val="nil"/>
              <w:bottom w:val="nil"/>
              <w:right w:val="nil"/>
            </w:tcBorders>
            <w:vAlign w:val="center"/>
          </w:tcPr>
          <w:p w14:paraId="3F971DE0" w14:textId="13362B12" w:rsidR="00AB2182" w:rsidRDefault="00AB2182" w:rsidP="005E14B9">
            <w:pPr>
              <w:jc w:val="center"/>
              <w:rPr>
                <w:rFonts w:ascii="Palatino Linotype" w:hAnsi="Palatino Linotype" w:cs="Arial"/>
                <w:sz w:val="20"/>
              </w:rPr>
            </w:pPr>
            <w:r>
              <w:rPr>
                <w:rFonts w:ascii="Palatino Linotype" w:hAnsi="Palatino Linotype" w:cs="Arial"/>
                <w:sz w:val="20"/>
                <w:u w:val="single"/>
              </w:rPr>
              <w:t>K</w:t>
            </w:r>
            <w:r w:rsidRPr="00F20E9F">
              <w:rPr>
                <w:rFonts w:ascii="Palatino Linotype" w:hAnsi="Palatino Linotype" w:cs="Arial"/>
                <w:sz w:val="20"/>
                <w:u w:val="single"/>
              </w:rPr>
              <w:t>upní cena</w:t>
            </w:r>
            <w:r>
              <w:rPr>
                <w:rFonts w:ascii="Palatino Linotype" w:hAnsi="Palatino Linotype" w:cs="Arial"/>
                <w:sz w:val="20"/>
                <w:u w:val="single"/>
              </w:rPr>
              <w:t xml:space="preserve"> jednoho</w:t>
            </w:r>
            <w:r w:rsidRPr="00F20E9F">
              <w:rPr>
                <w:rFonts w:ascii="Palatino Linotype" w:hAnsi="Palatino Linotype" w:cs="Arial"/>
                <w:sz w:val="20"/>
                <w:u w:val="single"/>
              </w:rPr>
              <w:t xml:space="preserve"> </w:t>
            </w:r>
            <w:r>
              <w:rPr>
                <w:rFonts w:ascii="Palatino Linotype" w:hAnsi="Palatino Linotype" w:cs="Arial"/>
                <w:sz w:val="20"/>
                <w:u w:val="single"/>
              </w:rPr>
              <w:t>stroje specifikace C</w:t>
            </w:r>
            <w:r w:rsidRPr="00F20E9F">
              <w:rPr>
                <w:rFonts w:ascii="Palatino Linotype" w:hAnsi="Palatino Linotype" w:cs="Arial"/>
                <w:sz w:val="20"/>
                <w:u w:val="single"/>
              </w:rPr>
              <w:t xml:space="preserve"> činí:</w:t>
            </w:r>
          </w:p>
        </w:tc>
        <w:tc>
          <w:tcPr>
            <w:tcW w:w="5376" w:type="dxa"/>
            <w:tcBorders>
              <w:top w:val="nil"/>
              <w:left w:val="nil"/>
              <w:bottom w:val="nil"/>
              <w:right w:val="nil"/>
            </w:tcBorders>
            <w:vAlign w:val="center"/>
          </w:tcPr>
          <w:p w14:paraId="2361EFF2" w14:textId="77777777" w:rsidR="00AB2182" w:rsidRPr="00F20E9F" w:rsidRDefault="00AB2182" w:rsidP="005E14B9">
            <w:pPr>
              <w:ind w:left="284"/>
              <w:rPr>
                <w:rFonts w:ascii="Palatino Linotype" w:hAnsi="Palatino Linotype" w:cs="Arial"/>
                <w:sz w:val="20"/>
              </w:rPr>
            </w:pP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Kč bez DPH</w:t>
            </w:r>
          </w:p>
          <w:p w14:paraId="7F3EDB05" w14:textId="77777777" w:rsidR="00AB2182" w:rsidRDefault="00AB2182" w:rsidP="005E14B9">
            <w:pPr>
              <w:rPr>
                <w:rFonts w:ascii="Palatino Linotype" w:hAnsi="Palatino Linotype" w:cs="Arial"/>
                <w:sz w:val="20"/>
              </w:rPr>
            </w:pPr>
          </w:p>
        </w:tc>
      </w:tr>
      <w:tr w:rsidR="00AB2182" w14:paraId="03C4C8D1" w14:textId="77777777" w:rsidTr="005E14B9">
        <w:tc>
          <w:tcPr>
            <w:tcW w:w="3402" w:type="dxa"/>
            <w:tcBorders>
              <w:top w:val="nil"/>
              <w:left w:val="nil"/>
              <w:bottom w:val="nil"/>
              <w:right w:val="nil"/>
            </w:tcBorders>
            <w:vAlign w:val="center"/>
          </w:tcPr>
          <w:p w14:paraId="2F391D1E" w14:textId="77777777" w:rsidR="00AB2182" w:rsidRDefault="00AB2182" w:rsidP="005E14B9">
            <w:pPr>
              <w:jc w:val="center"/>
              <w:rPr>
                <w:rFonts w:ascii="Palatino Linotype" w:hAnsi="Palatino Linotype" w:cs="Arial"/>
                <w:sz w:val="20"/>
              </w:rPr>
            </w:pPr>
          </w:p>
        </w:tc>
        <w:tc>
          <w:tcPr>
            <w:tcW w:w="5376" w:type="dxa"/>
            <w:tcBorders>
              <w:top w:val="nil"/>
              <w:left w:val="nil"/>
              <w:bottom w:val="nil"/>
              <w:right w:val="nil"/>
            </w:tcBorders>
            <w:vAlign w:val="center"/>
          </w:tcPr>
          <w:p w14:paraId="3D1EDC91" w14:textId="77777777" w:rsidR="00AB2182" w:rsidRDefault="00AB2182" w:rsidP="005E14B9">
            <w:pPr>
              <w:ind w:left="284"/>
              <w:rPr>
                <w:rFonts w:ascii="Palatino Linotype" w:hAnsi="Palatino Linotype" w:cs="Arial"/>
                <w:sz w:val="20"/>
              </w:rPr>
            </w:pPr>
            <w:r w:rsidRPr="00F20E9F">
              <w:rPr>
                <w:rFonts w:ascii="Palatino Linotype" w:hAnsi="Palatino Linotype" w:cs="Arial"/>
                <w:b/>
                <w:sz w:val="20"/>
                <w:highlight w:val="cyan"/>
              </w:rPr>
              <w:t>[doplní dodavatel]</w:t>
            </w:r>
            <w:r>
              <w:rPr>
                <w:rFonts w:ascii="Palatino Linotype" w:hAnsi="Palatino Linotype" w:cs="Arial"/>
                <w:b/>
                <w:sz w:val="20"/>
              </w:rPr>
              <w:t xml:space="preserve"> </w:t>
            </w:r>
            <w:r w:rsidRPr="00F63B3E">
              <w:rPr>
                <w:rFonts w:ascii="Palatino Linotype" w:hAnsi="Palatino Linotype" w:cs="Arial"/>
                <w:sz w:val="20"/>
              </w:rPr>
              <w:t>Kč činí</w:t>
            </w:r>
            <w:r w:rsidRPr="00F20E9F">
              <w:rPr>
                <w:rFonts w:ascii="Palatino Linotype" w:hAnsi="Palatino Linotype" w:cs="Arial"/>
                <w:sz w:val="20"/>
              </w:rPr>
              <w:t xml:space="preserve"> DPH </w:t>
            </w: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w:t>
            </w:r>
          </w:p>
          <w:p w14:paraId="64008A41" w14:textId="77777777" w:rsidR="00AB2182" w:rsidRDefault="00AB2182" w:rsidP="005E14B9">
            <w:pPr>
              <w:ind w:left="284"/>
              <w:rPr>
                <w:rFonts w:ascii="Palatino Linotype" w:hAnsi="Palatino Linotype" w:cs="Arial"/>
                <w:sz w:val="20"/>
              </w:rPr>
            </w:pPr>
          </w:p>
        </w:tc>
      </w:tr>
      <w:tr w:rsidR="00AB2182" w14:paraId="71D9D91E" w14:textId="77777777" w:rsidTr="005E14B9">
        <w:tc>
          <w:tcPr>
            <w:tcW w:w="3402" w:type="dxa"/>
            <w:tcBorders>
              <w:top w:val="nil"/>
              <w:left w:val="nil"/>
              <w:bottom w:val="nil"/>
              <w:right w:val="nil"/>
            </w:tcBorders>
            <w:vAlign w:val="center"/>
          </w:tcPr>
          <w:p w14:paraId="2F58AE4D" w14:textId="77777777" w:rsidR="00AB2182" w:rsidRDefault="00AB2182" w:rsidP="005E14B9">
            <w:pPr>
              <w:jc w:val="center"/>
              <w:rPr>
                <w:rFonts w:ascii="Palatino Linotype" w:hAnsi="Palatino Linotype" w:cs="Arial"/>
                <w:sz w:val="20"/>
              </w:rPr>
            </w:pPr>
          </w:p>
        </w:tc>
        <w:tc>
          <w:tcPr>
            <w:tcW w:w="5376" w:type="dxa"/>
            <w:tcBorders>
              <w:top w:val="nil"/>
              <w:left w:val="nil"/>
              <w:bottom w:val="nil"/>
              <w:right w:val="nil"/>
            </w:tcBorders>
            <w:vAlign w:val="center"/>
          </w:tcPr>
          <w:p w14:paraId="78239889" w14:textId="77777777" w:rsidR="00AB2182" w:rsidRDefault="00AB2182" w:rsidP="005E14B9">
            <w:pPr>
              <w:ind w:left="284"/>
              <w:rPr>
                <w:rFonts w:ascii="Palatino Linotype" w:hAnsi="Palatino Linotype" w:cs="Arial"/>
                <w:sz w:val="20"/>
              </w:rPr>
            </w:pPr>
            <w:r w:rsidRPr="00F20E9F">
              <w:rPr>
                <w:rFonts w:ascii="Palatino Linotype" w:hAnsi="Palatino Linotype" w:cs="Arial"/>
                <w:b/>
                <w:sz w:val="20"/>
                <w:highlight w:val="cyan"/>
              </w:rPr>
              <w:t>[doplní dodavatel]</w:t>
            </w:r>
            <w:r w:rsidRPr="00F20E9F">
              <w:rPr>
                <w:rFonts w:ascii="Palatino Linotype" w:hAnsi="Palatino Linotype" w:cs="Arial"/>
                <w:sz w:val="20"/>
              </w:rPr>
              <w:t xml:space="preserve"> Kč s DPH</w:t>
            </w:r>
          </w:p>
          <w:p w14:paraId="089FB470" w14:textId="77777777" w:rsidR="008B14E4" w:rsidRDefault="008B14E4" w:rsidP="005E14B9">
            <w:pPr>
              <w:rPr>
                <w:rFonts w:ascii="Palatino Linotype" w:hAnsi="Palatino Linotype" w:cs="Arial"/>
                <w:sz w:val="20"/>
              </w:rPr>
            </w:pPr>
          </w:p>
        </w:tc>
      </w:tr>
    </w:tbl>
    <w:p w14:paraId="3C4AB552" w14:textId="52E25111" w:rsidR="008B14E4" w:rsidRDefault="008B14E4" w:rsidP="00F63B3E">
      <w:pPr>
        <w:numPr>
          <w:ilvl w:val="0"/>
          <w:numId w:val="8"/>
        </w:numPr>
        <w:tabs>
          <w:tab w:val="clear" w:pos="720"/>
        </w:tabs>
        <w:ind w:left="284" w:hanging="284"/>
        <w:jc w:val="both"/>
        <w:rPr>
          <w:rFonts w:ascii="Palatino Linotype" w:hAnsi="Palatino Linotype" w:cs="Arial"/>
          <w:sz w:val="20"/>
        </w:rPr>
      </w:pPr>
      <w:r>
        <w:rPr>
          <w:rFonts w:ascii="Palatino Linotype" w:hAnsi="Palatino Linotype" w:cs="Arial"/>
          <w:sz w:val="20"/>
        </w:rPr>
        <w:t>Kupní cena spotřebního materiálu je uvedena v příloze této smlouvy v tabulce pro hodnocení. Prodávající je povinen dodávat kupujícímu uvedený spotřební materiál za ceny, které uvedl v tabulce plnění minimálních technických požadavků, a to po dobu</w:t>
      </w:r>
      <w:r w:rsidR="00DC1E78">
        <w:rPr>
          <w:rFonts w:ascii="Palatino Linotype" w:hAnsi="Palatino Linotype" w:cs="Arial"/>
          <w:sz w:val="20"/>
        </w:rPr>
        <w:t xml:space="preserve"> 36 </w:t>
      </w:r>
      <w:r w:rsidR="00DC1E78" w:rsidRPr="00DC1E78">
        <w:rPr>
          <w:rFonts w:ascii="Palatino Linotype" w:hAnsi="Palatino Linotype" w:cs="Arial"/>
          <w:sz w:val="20"/>
        </w:rPr>
        <w:t>měsíců od chvíle, kdy začne běžet záruční doba dle čl. VII. této smlouvy</w:t>
      </w:r>
      <w:r>
        <w:rPr>
          <w:rFonts w:ascii="Palatino Linotype" w:hAnsi="Palatino Linotype" w:cs="Arial"/>
          <w:sz w:val="20"/>
        </w:rPr>
        <w:t>. Nejvýše však v</w:t>
      </w:r>
      <w:r w:rsidR="002B75EF">
        <w:rPr>
          <w:rFonts w:ascii="Palatino Linotype" w:hAnsi="Palatino Linotype" w:cs="Arial"/>
          <w:sz w:val="20"/>
        </w:rPr>
        <w:t xml:space="preserve"> ceně </w:t>
      </w:r>
      <w:r w:rsidR="00DC1E78" w:rsidRPr="00C16082">
        <w:rPr>
          <w:rFonts w:ascii="Palatino Linotype" w:hAnsi="Palatino Linotype" w:cs="Arial"/>
          <w:sz w:val="20"/>
        </w:rPr>
        <w:t>1 122 314,- Kč bez DPH</w:t>
      </w:r>
      <w:r w:rsidRPr="00C16082">
        <w:rPr>
          <w:rFonts w:ascii="Palatino Linotype" w:hAnsi="Palatino Linotype" w:cs="Arial"/>
          <w:sz w:val="20"/>
        </w:rPr>
        <w:t>.</w:t>
      </w:r>
    </w:p>
    <w:p w14:paraId="25641A82" w14:textId="7A27D3CC" w:rsidR="001C0421" w:rsidRPr="00F20E9F" w:rsidRDefault="001C0421" w:rsidP="00F63B3E">
      <w:pPr>
        <w:numPr>
          <w:ilvl w:val="0"/>
          <w:numId w:val="8"/>
        </w:numPr>
        <w:tabs>
          <w:tab w:val="clear" w:pos="720"/>
        </w:tabs>
        <w:ind w:left="284" w:hanging="284"/>
        <w:jc w:val="both"/>
        <w:rPr>
          <w:rFonts w:ascii="Palatino Linotype" w:hAnsi="Palatino Linotype" w:cs="Arial"/>
          <w:sz w:val="20"/>
        </w:rPr>
      </w:pPr>
      <w:r w:rsidRPr="00F20E9F">
        <w:rPr>
          <w:rFonts w:ascii="Palatino Linotype" w:hAnsi="Palatino Linotype" w:cs="Arial"/>
          <w:sz w:val="20"/>
        </w:rPr>
        <w:t>Kupní cena je sjednána jako nejvýše přípustná a zahrnuje veškeré náklady prodávajícího pro plnění předmětu této smlouvy v rozsahu a za podmínek v této smlouvě stanovených</w:t>
      </w:r>
      <w:r w:rsidR="00AB2182">
        <w:rPr>
          <w:rFonts w:ascii="Palatino Linotype" w:hAnsi="Palatino Linotype" w:cs="Arial"/>
          <w:sz w:val="20"/>
        </w:rPr>
        <w:t>, a to zejména včetně dodání strojů</w:t>
      </w:r>
      <w:r w:rsidR="008B14E4">
        <w:rPr>
          <w:rFonts w:ascii="Palatino Linotype" w:hAnsi="Palatino Linotype" w:cs="Arial"/>
          <w:sz w:val="20"/>
        </w:rPr>
        <w:t xml:space="preserve"> a spotřebního materiálu</w:t>
      </w:r>
      <w:r w:rsidR="00AB2182">
        <w:rPr>
          <w:rFonts w:ascii="Palatino Linotype" w:hAnsi="Palatino Linotype" w:cs="Arial"/>
          <w:sz w:val="20"/>
        </w:rPr>
        <w:t xml:space="preserve"> do sídla kupujícího, instalace a montáže, záručního servisu a poskytnutí nutného softwarového vybavení včetně licencí</w:t>
      </w:r>
      <w:r w:rsidRPr="00F20E9F">
        <w:rPr>
          <w:rFonts w:ascii="Palatino Linotype" w:hAnsi="Palatino Linotype" w:cs="Arial"/>
          <w:sz w:val="20"/>
        </w:rPr>
        <w:t xml:space="preserve">. </w:t>
      </w:r>
    </w:p>
    <w:p w14:paraId="68008DD5" w14:textId="77777777" w:rsidR="001C0421" w:rsidRPr="00F20E9F" w:rsidRDefault="001C0421" w:rsidP="002B75EF">
      <w:pPr>
        <w:pStyle w:val="Zkladntext3"/>
        <w:numPr>
          <w:ilvl w:val="0"/>
          <w:numId w:val="8"/>
        </w:numPr>
        <w:ind w:left="284" w:hanging="284"/>
        <w:jc w:val="both"/>
        <w:rPr>
          <w:rFonts w:ascii="Palatino Linotype" w:hAnsi="Palatino Linotype" w:cs="Arial"/>
        </w:rPr>
      </w:pPr>
      <w:r w:rsidRPr="00F20E9F">
        <w:rPr>
          <w:rFonts w:ascii="Palatino Linotype" w:hAnsi="Palatino Linotype" w:cs="Arial"/>
        </w:rPr>
        <w:t xml:space="preserve">Kupní cenu lze měnit pouze v případě zákonných změn výše sazeb DPH. </w:t>
      </w:r>
    </w:p>
    <w:p w14:paraId="784E197D" w14:textId="40256A8A" w:rsidR="001C0421" w:rsidRPr="00F20E9F" w:rsidRDefault="001C0421" w:rsidP="00F63B3E">
      <w:pPr>
        <w:pStyle w:val="Zkladntext3"/>
        <w:jc w:val="both"/>
        <w:rPr>
          <w:rFonts w:ascii="Palatino Linotype" w:hAnsi="Palatino Linotype" w:cs="Arial"/>
        </w:rPr>
      </w:pPr>
    </w:p>
    <w:p w14:paraId="6734CCF0" w14:textId="78AF833E" w:rsidR="001C0421" w:rsidRDefault="001C0421" w:rsidP="00F63B3E">
      <w:pPr>
        <w:pStyle w:val="Nadpis5"/>
        <w:numPr>
          <w:ilvl w:val="0"/>
          <w:numId w:val="2"/>
        </w:numPr>
        <w:spacing w:before="0" w:line="240" w:lineRule="auto"/>
        <w:ind w:left="284" w:hanging="284"/>
        <w:rPr>
          <w:rFonts w:ascii="Palatino Linotype" w:hAnsi="Palatino Linotype" w:cs="Arial"/>
          <w:i w:val="0"/>
          <w:szCs w:val="24"/>
        </w:rPr>
      </w:pPr>
      <w:r w:rsidRPr="00F63B3E">
        <w:rPr>
          <w:rFonts w:ascii="Palatino Linotype" w:hAnsi="Palatino Linotype" w:cs="Arial"/>
          <w:i w:val="0"/>
          <w:szCs w:val="24"/>
        </w:rPr>
        <w:t>Platební podmínky</w:t>
      </w:r>
    </w:p>
    <w:p w14:paraId="7F70C5DC" w14:textId="77777777" w:rsidR="00F63B3E" w:rsidRPr="00F63B3E" w:rsidRDefault="00F63B3E" w:rsidP="00F63B3E"/>
    <w:p w14:paraId="6FA70F31" w14:textId="77777777" w:rsidR="001C0421" w:rsidRPr="00F20E9F" w:rsidRDefault="001C0421" w:rsidP="00F63B3E">
      <w:pPr>
        <w:numPr>
          <w:ilvl w:val="0"/>
          <w:numId w:val="10"/>
        </w:numPr>
        <w:ind w:left="284" w:hanging="295"/>
        <w:jc w:val="both"/>
        <w:rPr>
          <w:rFonts w:ascii="Palatino Linotype" w:hAnsi="Palatino Linotype" w:cs="Arial"/>
          <w:sz w:val="20"/>
        </w:rPr>
      </w:pPr>
      <w:r w:rsidRPr="00F20E9F">
        <w:rPr>
          <w:rFonts w:ascii="Palatino Linotype" w:hAnsi="Palatino Linotype" w:cs="Arial"/>
          <w:sz w:val="20"/>
        </w:rPr>
        <w:t>Kupující neposkytuje zálohy</w:t>
      </w:r>
      <w:r w:rsidR="004B2893" w:rsidRPr="00F20E9F">
        <w:rPr>
          <w:rFonts w:ascii="Palatino Linotype" w:hAnsi="Palatino Linotype" w:cs="Arial"/>
          <w:sz w:val="20"/>
        </w:rPr>
        <w:t xml:space="preserve"> ani závdavek</w:t>
      </w:r>
      <w:r w:rsidR="00B57522" w:rsidRPr="00F20E9F">
        <w:rPr>
          <w:rFonts w:ascii="Palatino Linotype" w:hAnsi="Palatino Linotype" w:cs="Arial"/>
          <w:sz w:val="20"/>
        </w:rPr>
        <w:t>.</w:t>
      </w:r>
    </w:p>
    <w:p w14:paraId="325AE29A" w14:textId="77777777" w:rsidR="003F3F0A" w:rsidRDefault="001C0421" w:rsidP="00F63B3E">
      <w:pPr>
        <w:numPr>
          <w:ilvl w:val="0"/>
          <w:numId w:val="10"/>
        </w:numPr>
        <w:spacing w:before="120"/>
        <w:ind w:left="284" w:hanging="295"/>
        <w:jc w:val="both"/>
        <w:rPr>
          <w:rFonts w:ascii="Palatino Linotype" w:hAnsi="Palatino Linotype" w:cs="Arial"/>
          <w:sz w:val="20"/>
        </w:rPr>
      </w:pPr>
      <w:r w:rsidRPr="00F20E9F">
        <w:rPr>
          <w:rFonts w:ascii="Palatino Linotype" w:hAnsi="Palatino Linotype" w:cs="Arial"/>
          <w:sz w:val="20"/>
        </w:rPr>
        <w:t>Kupující se zavazuje zaplati</w:t>
      </w:r>
      <w:r w:rsidR="00EE5A56">
        <w:rPr>
          <w:rFonts w:ascii="Palatino Linotype" w:hAnsi="Palatino Linotype" w:cs="Arial"/>
          <w:sz w:val="20"/>
        </w:rPr>
        <w:t>t prodávajícímu kupní cenu strojů</w:t>
      </w:r>
      <w:r w:rsidRPr="00F20E9F">
        <w:rPr>
          <w:rFonts w:ascii="Palatino Linotype" w:hAnsi="Palatino Linotype" w:cs="Arial"/>
          <w:sz w:val="20"/>
        </w:rPr>
        <w:t xml:space="preserve"> v souladu s čl. IX této </w:t>
      </w:r>
      <w:r w:rsidR="00EE5A56">
        <w:rPr>
          <w:rFonts w:ascii="Palatino Linotype" w:hAnsi="Palatino Linotype" w:cs="Arial"/>
          <w:sz w:val="20"/>
        </w:rPr>
        <w:t>smlouvy po řádném převzetí strojů</w:t>
      </w:r>
      <w:r w:rsidR="00795B54" w:rsidRPr="00F20E9F">
        <w:rPr>
          <w:rFonts w:ascii="Palatino Linotype" w:hAnsi="Palatino Linotype" w:cs="Arial"/>
          <w:sz w:val="20"/>
        </w:rPr>
        <w:t xml:space="preserve"> </w:t>
      </w:r>
      <w:r w:rsidRPr="00F20E9F">
        <w:rPr>
          <w:rFonts w:ascii="Palatino Linotype" w:hAnsi="Palatino Linotype" w:cs="Arial"/>
          <w:sz w:val="20"/>
        </w:rPr>
        <w:t>na základě daňového dokladu (faktury) s náležitostmi dle zákona č. 235/2004 Sb., o dani z přidané hodnoty, ve znění pozdějších předpisů, vystaveného prodávajícím.  Součástí faktury jako její pří</w:t>
      </w:r>
      <w:r w:rsidR="00C57308" w:rsidRPr="00F20E9F">
        <w:rPr>
          <w:rFonts w:ascii="Palatino Linotype" w:hAnsi="Palatino Linotype" w:cs="Arial"/>
          <w:sz w:val="20"/>
        </w:rPr>
        <w:t xml:space="preserve">loha bude předávací protokol. </w:t>
      </w:r>
    </w:p>
    <w:p w14:paraId="0B11AD6A" w14:textId="439315F7" w:rsidR="003F3F0A" w:rsidRDefault="003F3F0A" w:rsidP="00F63B3E">
      <w:pPr>
        <w:numPr>
          <w:ilvl w:val="0"/>
          <w:numId w:val="10"/>
        </w:numPr>
        <w:spacing w:before="120"/>
        <w:ind w:left="284" w:hanging="295"/>
        <w:jc w:val="both"/>
        <w:rPr>
          <w:rFonts w:ascii="Palatino Linotype" w:hAnsi="Palatino Linotype" w:cs="Arial"/>
          <w:sz w:val="20"/>
        </w:rPr>
      </w:pPr>
      <w:r>
        <w:rPr>
          <w:rFonts w:ascii="Palatino Linotype" w:hAnsi="Palatino Linotype" w:cs="Arial"/>
          <w:sz w:val="20"/>
        </w:rPr>
        <w:lastRenderedPageBreak/>
        <w:t xml:space="preserve">Kupující se zavazuje platit prodávajícímu za dodávky spotřebního materiálu dle čl. IV. této smlouvy na základě daňových dokladů (faktur) vystavených vždy na základě dodání spotřebního materiálu. Součástí faktury jako její příloha bude kopie objednávky a </w:t>
      </w:r>
      <w:r w:rsidR="00993B43">
        <w:rPr>
          <w:rFonts w:ascii="Palatino Linotype" w:hAnsi="Palatino Linotype" w:cs="Arial"/>
          <w:sz w:val="20"/>
        </w:rPr>
        <w:t>doklad o dodání</w:t>
      </w:r>
      <w:r>
        <w:rPr>
          <w:rFonts w:ascii="Palatino Linotype" w:hAnsi="Palatino Linotype" w:cs="Arial"/>
          <w:sz w:val="20"/>
        </w:rPr>
        <w:t>.</w:t>
      </w:r>
    </w:p>
    <w:p w14:paraId="76FEBC3D" w14:textId="06C29DAC" w:rsidR="001C0421" w:rsidRPr="00F20E9F" w:rsidRDefault="001C0421" w:rsidP="00F63B3E">
      <w:pPr>
        <w:numPr>
          <w:ilvl w:val="0"/>
          <w:numId w:val="10"/>
        </w:numPr>
        <w:spacing w:before="120"/>
        <w:ind w:left="284" w:hanging="295"/>
        <w:jc w:val="both"/>
        <w:rPr>
          <w:rFonts w:ascii="Palatino Linotype" w:hAnsi="Palatino Linotype" w:cs="Arial"/>
          <w:sz w:val="20"/>
        </w:rPr>
      </w:pPr>
      <w:r w:rsidRPr="00F20E9F">
        <w:rPr>
          <w:rFonts w:ascii="Palatino Linotype" w:hAnsi="Palatino Linotype" w:cs="Arial"/>
          <w:sz w:val="20"/>
        </w:rPr>
        <w:t xml:space="preserve">Pokud faktura nebude mít </w:t>
      </w:r>
      <w:r w:rsidR="00646F75" w:rsidRPr="00F20E9F">
        <w:rPr>
          <w:rFonts w:ascii="Palatino Linotype" w:hAnsi="Palatino Linotype" w:cs="Arial"/>
          <w:sz w:val="20"/>
        </w:rPr>
        <w:t xml:space="preserve">zákonem či touto smlouvou stanovené </w:t>
      </w:r>
      <w:r w:rsidRPr="00F20E9F">
        <w:rPr>
          <w:rFonts w:ascii="Palatino Linotype" w:hAnsi="Palatino Linotype" w:cs="Arial"/>
          <w:sz w:val="20"/>
        </w:rPr>
        <w:t xml:space="preserve">náležitosti, je kupující oprávněn ji ve lhůtě splatnosti vrátit prodávajícímu k doplnění (opravě), aniž se tak dostane do prodlení se splatností, přičemž po vystavení opravené faktury běží lhůta splatnosti dle odstavce </w:t>
      </w:r>
      <w:r w:rsidR="003F3F0A">
        <w:rPr>
          <w:rFonts w:ascii="Palatino Linotype" w:hAnsi="Palatino Linotype" w:cs="Arial"/>
          <w:sz w:val="20"/>
        </w:rPr>
        <w:t>5</w:t>
      </w:r>
      <w:r w:rsidRPr="00F20E9F">
        <w:rPr>
          <w:rFonts w:ascii="Palatino Linotype" w:hAnsi="Palatino Linotype" w:cs="Arial"/>
          <w:sz w:val="20"/>
        </w:rPr>
        <w:t xml:space="preserve"> tohoto článku znovu.</w:t>
      </w:r>
    </w:p>
    <w:p w14:paraId="258870AA" w14:textId="76CC1D4D" w:rsidR="001C0421" w:rsidRPr="00F20E9F" w:rsidRDefault="001C0421" w:rsidP="00F63B3E">
      <w:pPr>
        <w:numPr>
          <w:ilvl w:val="0"/>
          <w:numId w:val="10"/>
        </w:numPr>
        <w:spacing w:before="120"/>
        <w:ind w:left="284" w:hanging="295"/>
        <w:jc w:val="both"/>
        <w:rPr>
          <w:rFonts w:ascii="Palatino Linotype" w:hAnsi="Palatino Linotype" w:cs="Arial"/>
          <w:sz w:val="20"/>
        </w:rPr>
      </w:pPr>
      <w:r w:rsidRPr="00F20E9F">
        <w:rPr>
          <w:rFonts w:ascii="Palatino Linotype" w:hAnsi="Palatino Linotype" w:cs="Arial"/>
          <w:sz w:val="20"/>
        </w:rPr>
        <w:t>Kupující zaplatí prodávajícímu kupní cenu vozi</w:t>
      </w:r>
      <w:r w:rsidR="008C1030" w:rsidRPr="00F20E9F">
        <w:rPr>
          <w:rFonts w:ascii="Palatino Linotype" w:hAnsi="Palatino Linotype" w:cs="Arial"/>
          <w:sz w:val="20"/>
        </w:rPr>
        <w:t>del</w:t>
      </w:r>
      <w:r w:rsidRPr="00F20E9F">
        <w:rPr>
          <w:rFonts w:ascii="Palatino Linotype" w:hAnsi="Palatino Linotype" w:cs="Arial"/>
          <w:sz w:val="20"/>
        </w:rPr>
        <w:t xml:space="preserve"> převodem na jeho účet uvedený v záhlaví této smlouvy ve lhůtě </w:t>
      </w:r>
      <w:r w:rsidR="00F63B3E">
        <w:rPr>
          <w:rFonts w:ascii="Palatino Linotype" w:hAnsi="Palatino Linotype" w:cs="Arial"/>
          <w:sz w:val="20"/>
        </w:rPr>
        <w:t>30</w:t>
      </w:r>
      <w:r w:rsidRPr="00F20E9F">
        <w:rPr>
          <w:rFonts w:ascii="Palatino Linotype" w:hAnsi="Palatino Linotype" w:cs="Arial"/>
          <w:sz w:val="20"/>
        </w:rPr>
        <w:t xml:space="preserve"> dní ode dne doručení příslušného daňového dokladu kupujícímu. </w:t>
      </w:r>
    </w:p>
    <w:p w14:paraId="7E56F103" w14:textId="701C3FA5" w:rsidR="001C0421" w:rsidRPr="00F20E9F" w:rsidRDefault="001C0421" w:rsidP="00F63B3E">
      <w:pPr>
        <w:numPr>
          <w:ilvl w:val="0"/>
          <w:numId w:val="10"/>
        </w:numPr>
        <w:spacing w:before="120"/>
        <w:ind w:left="284" w:hanging="295"/>
        <w:jc w:val="both"/>
        <w:rPr>
          <w:rFonts w:ascii="Palatino Linotype" w:hAnsi="Palatino Linotype" w:cs="Arial"/>
          <w:sz w:val="20"/>
        </w:rPr>
      </w:pPr>
      <w:r w:rsidRPr="00F20E9F">
        <w:rPr>
          <w:rFonts w:ascii="Palatino Linotype" w:hAnsi="Palatino Linotype" w:cs="Arial"/>
          <w:sz w:val="20"/>
        </w:rPr>
        <w:t>Faktura musí být</w:t>
      </w:r>
      <w:r w:rsidR="00EE5A56">
        <w:rPr>
          <w:rFonts w:ascii="Palatino Linotype" w:hAnsi="Palatino Linotype" w:cs="Arial"/>
          <w:sz w:val="20"/>
        </w:rPr>
        <w:t xml:space="preserve"> vystavena a předána kupujícímu</w:t>
      </w:r>
      <w:r w:rsidRPr="00F20E9F">
        <w:rPr>
          <w:rFonts w:ascii="Palatino Linotype" w:hAnsi="Palatino Linotype" w:cs="Arial"/>
          <w:sz w:val="20"/>
        </w:rPr>
        <w:t xml:space="preserve"> nejpozději do </w:t>
      </w:r>
      <w:r w:rsidR="00F63B3E">
        <w:rPr>
          <w:rFonts w:ascii="Palatino Linotype" w:hAnsi="Palatino Linotype" w:cs="Arial"/>
          <w:sz w:val="20"/>
        </w:rPr>
        <w:t>15</w:t>
      </w:r>
      <w:r w:rsidR="003014D8" w:rsidRPr="00F20E9F">
        <w:rPr>
          <w:rFonts w:ascii="Palatino Linotype" w:hAnsi="Palatino Linotype" w:cs="Arial"/>
          <w:sz w:val="20"/>
        </w:rPr>
        <w:t xml:space="preserve"> dnů od odevzdání</w:t>
      </w:r>
      <w:r w:rsidRPr="00F20E9F">
        <w:rPr>
          <w:rFonts w:ascii="Palatino Linotype" w:hAnsi="Palatino Linotype" w:cs="Arial"/>
          <w:sz w:val="20"/>
        </w:rPr>
        <w:t xml:space="preserve"> a pře</w:t>
      </w:r>
      <w:r w:rsidR="00A4058B" w:rsidRPr="00F20E9F">
        <w:rPr>
          <w:rFonts w:ascii="Palatino Linotype" w:hAnsi="Palatino Linotype" w:cs="Arial"/>
          <w:sz w:val="20"/>
        </w:rPr>
        <w:t>vze</w:t>
      </w:r>
      <w:r w:rsidRPr="00F20E9F">
        <w:rPr>
          <w:rFonts w:ascii="Palatino Linotype" w:hAnsi="Palatino Linotype" w:cs="Arial"/>
          <w:sz w:val="20"/>
        </w:rPr>
        <w:t xml:space="preserve">tí </w:t>
      </w:r>
      <w:r w:rsidR="00EE5A56">
        <w:rPr>
          <w:rFonts w:ascii="Palatino Linotype" w:hAnsi="Palatino Linotype" w:cs="Arial"/>
          <w:sz w:val="20"/>
        </w:rPr>
        <w:t xml:space="preserve">bezvadného </w:t>
      </w:r>
      <w:r w:rsidR="003F3F0A">
        <w:rPr>
          <w:rFonts w:ascii="Palatino Linotype" w:hAnsi="Palatino Linotype" w:cs="Arial"/>
          <w:sz w:val="20"/>
        </w:rPr>
        <w:t>plnění</w:t>
      </w:r>
      <w:r w:rsidRPr="00F20E9F">
        <w:rPr>
          <w:rFonts w:ascii="Palatino Linotype" w:hAnsi="Palatino Linotype" w:cs="Arial"/>
          <w:sz w:val="20"/>
        </w:rPr>
        <w:t>. Platba prodávajícímu se považuje za splněnou dnem odepsání faktu</w:t>
      </w:r>
      <w:r w:rsidR="00EE5A56">
        <w:rPr>
          <w:rFonts w:ascii="Palatino Linotype" w:hAnsi="Palatino Linotype" w:cs="Arial"/>
          <w:sz w:val="20"/>
        </w:rPr>
        <w:t>rované částky z účtu kupujícího</w:t>
      </w:r>
      <w:r w:rsidRPr="00F20E9F">
        <w:rPr>
          <w:rFonts w:ascii="Palatino Linotype" w:hAnsi="Palatino Linotype" w:cs="Arial"/>
          <w:sz w:val="20"/>
        </w:rPr>
        <w:t xml:space="preserve">. </w:t>
      </w:r>
    </w:p>
    <w:p w14:paraId="1DBEC045" w14:textId="404E42E1" w:rsidR="001C0421" w:rsidRPr="00F63B3E" w:rsidRDefault="001C0421" w:rsidP="006130BD">
      <w:pPr>
        <w:numPr>
          <w:ilvl w:val="0"/>
          <w:numId w:val="10"/>
        </w:numPr>
        <w:spacing w:before="120"/>
        <w:ind w:left="295" w:hanging="295"/>
        <w:jc w:val="both"/>
        <w:rPr>
          <w:rFonts w:ascii="Palatino Linotype" w:hAnsi="Palatino Linotype" w:cs="Arial"/>
          <w:sz w:val="20"/>
        </w:rPr>
      </w:pPr>
      <w:r w:rsidRPr="00F20E9F">
        <w:rPr>
          <w:rFonts w:ascii="Palatino Linotype" w:hAnsi="Palatino Linotype" w:cs="Arial"/>
          <w:sz w:val="20"/>
        </w:rPr>
        <w:t xml:space="preserve"> V případě, že zboží bude vykazovat vady</w:t>
      </w:r>
      <w:r w:rsidR="00040122" w:rsidRPr="00F20E9F">
        <w:rPr>
          <w:rFonts w:ascii="Palatino Linotype" w:hAnsi="Palatino Linotype" w:cs="Arial"/>
          <w:sz w:val="20"/>
        </w:rPr>
        <w:t>,</w:t>
      </w:r>
      <w:r w:rsidRPr="00F20E9F">
        <w:rPr>
          <w:rFonts w:ascii="Palatino Linotype" w:hAnsi="Palatino Linotype" w:cs="Arial"/>
          <w:sz w:val="20"/>
        </w:rPr>
        <w:t xml:space="preserve"> není kupující povinen</w:t>
      </w:r>
      <w:r w:rsidR="008C1030" w:rsidRPr="00F20E9F">
        <w:rPr>
          <w:rFonts w:ascii="Palatino Linotype" w:hAnsi="Palatino Linotype" w:cs="Arial"/>
          <w:sz w:val="20"/>
        </w:rPr>
        <w:t>,</w:t>
      </w:r>
      <w:r w:rsidRPr="00F20E9F">
        <w:rPr>
          <w:rFonts w:ascii="Palatino Linotype" w:hAnsi="Palatino Linotype" w:cs="Arial"/>
          <w:sz w:val="20"/>
        </w:rPr>
        <w:t xml:space="preserve"> do doby než prodávající vady odstraní</w:t>
      </w:r>
      <w:r w:rsidR="008C1030" w:rsidRPr="00F20E9F">
        <w:rPr>
          <w:rFonts w:ascii="Palatino Linotype" w:hAnsi="Palatino Linotype" w:cs="Arial"/>
          <w:sz w:val="20"/>
        </w:rPr>
        <w:t>,</w:t>
      </w:r>
      <w:r w:rsidRPr="00F20E9F">
        <w:rPr>
          <w:rFonts w:ascii="Palatino Linotype" w:hAnsi="Palatino Linotype" w:cs="Arial"/>
          <w:sz w:val="20"/>
        </w:rPr>
        <w:t xml:space="preserve"> uhradit prodávajícímu kupní cenu a ohledně úhrady kupní ceny se v takových případech neocitá v prodlení. </w:t>
      </w:r>
    </w:p>
    <w:p w14:paraId="502CFDE1" w14:textId="77777777" w:rsidR="001C0421" w:rsidRPr="00F20E9F" w:rsidRDefault="001C0421" w:rsidP="006130BD">
      <w:pPr>
        <w:jc w:val="both"/>
        <w:rPr>
          <w:rFonts w:ascii="Palatino Linotype" w:hAnsi="Palatino Linotype" w:cs="Arial"/>
          <w:sz w:val="20"/>
        </w:rPr>
      </w:pPr>
    </w:p>
    <w:p w14:paraId="69147541" w14:textId="48E4AB5F" w:rsidR="001C0421" w:rsidRPr="00F63B3E" w:rsidRDefault="001C0421" w:rsidP="00F63B3E">
      <w:pPr>
        <w:pStyle w:val="Nadpis5"/>
        <w:numPr>
          <w:ilvl w:val="0"/>
          <w:numId w:val="2"/>
        </w:numPr>
        <w:spacing w:before="0" w:line="240" w:lineRule="auto"/>
        <w:rPr>
          <w:rFonts w:ascii="Palatino Linotype" w:hAnsi="Palatino Linotype" w:cs="Arial"/>
          <w:i w:val="0"/>
          <w:szCs w:val="24"/>
        </w:rPr>
      </w:pPr>
      <w:r w:rsidRPr="00F63B3E">
        <w:rPr>
          <w:rFonts w:ascii="Palatino Linotype" w:hAnsi="Palatino Linotype" w:cs="Arial"/>
          <w:i w:val="0"/>
          <w:szCs w:val="24"/>
        </w:rPr>
        <w:t>Dodací podmínky</w:t>
      </w:r>
    </w:p>
    <w:p w14:paraId="50E33A9E" w14:textId="77777777" w:rsidR="001C0421" w:rsidRPr="00F20E9F" w:rsidRDefault="001C0421" w:rsidP="001C0421">
      <w:pPr>
        <w:rPr>
          <w:rFonts w:ascii="Palatino Linotype" w:hAnsi="Palatino Linotype" w:cs="Arial"/>
          <w:sz w:val="20"/>
        </w:rPr>
      </w:pPr>
    </w:p>
    <w:p w14:paraId="5F5E2472" w14:textId="10F10F92" w:rsidR="00EE5A56" w:rsidRDefault="001C0421" w:rsidP="00DC1E78">
      <w:pPr>
        <w:pStyle w:val="Zkladntext"/>
        <w:numPr>
          <w:ilvl w:val="0"/>
          <w:numId w:val="9"/>
        </w:numPr>
        <w:spacing w:before="0" w:after="120" w:line="240" w:lineRule="auto"/>
        <w:ind w:left="284" w:hanging="284"/>
        <w:rPr>
          <w:rFonts w:ascii="Palatino Linotype" w:hAnsi="Palatino Linotype" w:cs="Arial"/>
        </w:rPr>
      </w:pPr>
      <w:r w:rsidRPr="00EE5A56">
        <w:rPr>
          <w:rFonts w:ascii="Palatino Linotype" w:hAnsi="Palatino Linotype" w:cs="Arial"/>
        </w:rPr>
        <w:t>Prodávající</w:t>
      </w:r>
      <w:r w:rsidR="00EE5A56">
        <w:rPr>
          <w:rFonts w:ascii="Palatino Linotype" w:hAnsi="Palatino Linotype" w:cs="Arial"/>
        </w:rPr>
        <w:t xml:space="preserve"> dodá stroje podle této smlouvy do </w:t>
      </w:r>
      <w:r w:rsidR="00195212">
        <w:rPr>
          <w:rFonts w:ascii="Palatino Linotype" w:hAnsi="Palatino Linotype" w:cs="Arial"/>
        </w:rPr>
        <w:t>3</w:t>
      </w:r>
      <w:r w:rsidR="006B2282">
        <w:rPr>
          <w:rFonts w:ascii="Palatino Linotype" w:hAnsi="Palatino Linotype" w:cs="Arial"/>
        </w:rPr>
        <w:t xml:space="preserve">0 dnů od </w:t>
      </w:r>
      <w:r w:rsidR="00436A78">
        <w:rPr>
          <w:rFonts w:ascii="Palatino Linotype" w:hAnsi="Palatino Linotype" w:cs="Arial"/>
        </w:rPr>
        <w:t xml:space="preserve">okamžiku, kdy tato smlouva nabyde účinnosti </w:t>
      </w:r>
      <w:r w:rsidR="00EE5A56">
        <w:rPr>
          <w:rFonts w:ascii="Palatino Linotype" w:hAnsi="Palatino Linotype" w:cs="Arial"/>
        </w:rPr>
        <w:t>do místa plnění</w:t>
      </w:r>
      <w:r w:rsidR="00646F75" w:rsidRPr="00EE5A56">
        <w:rPr>
          <w:rFonts w:ascii="Palatino Linotype" w:hAnsi="Palatino Linotype" w:cs="Arial"/>
        </w:rPr>
        <w:t>.</w:t>
      </w:r>
    </w:p>
    <w:p w14:paraId="2615A464" w14:textId="5772CEFA" w:rsidR="0042660C" w:rsidRDefault="003F3F0A" w:rsidP="00DC1E78">
      <w:pPr>
        <w:pStyle w:val="Zkladntext"/>
        <w:numPr>
          <w:ilvl w:val="0"/>
          <w:numId w:val="9"/>
        </w:numPr>
        <w:spacing w:before="0" w:after="120" w:line="240" w:lineRule="auto"/>
        <w:ind w:left="284" w:hanging="284"/>
        <w:rPr>
          <w:rFonts w:ascii="Palatino Linotype" w:hAnsi="Palatino Linotype" w:cs="Arial"/>
        </w:rPr>
      </w:pPr>
      <w:r w:rsidRPr="0042660C">
        <w:rPr>
          <w:rFonts w:ascii="Palatino Linotype" w:hAnsi="Palatino Linotype" w:cs="Arial"/>
        </w:rPr>
        <w:t>Prodávající dodá spotřební materiál podle této smlouvy kupujícímu vždy do 15 dnů od doručení objednávky</w:t>
      </w:r>
      <w:r w:rsidR="00993B43">
        <w:rPr>
          <w:rFonts w:ascii="Palatino Linotype" w:hAnsi="Palatino Linotype" w:cs="Arial"/>
        </w:rPr>
        <w:t>, nedohodnou-li se strany</w:t>
      </w:r>
      <w:r w:rsidR="00DC1E78">
        <w:rPr>
          <w:rFonts w:ascii="Palatino Linotype" w:hAnsi="Palatino Linotype" w:cs="Arial"/>
        </w:rPr>
        <w:t xml:space="preserve"> v jednotlivém případě</w:t>
      </w:r>
      <w:r w:rsidR="00993B43">
        <w:rPr>
          <w:rFonts w:ascii="Palatino Linotype" w:hAnsi="Palatino Linotype" w:cs="Arial"/>
        </w:rPr>
        <w:t xml:space="preserve"> na jiném termínu dodání, o čemž není nutné vyhotovovat dodatek k této smlouvě</w:t>
      </w:r>
      <w:r w:rsidRPr="0042660C">
        <w:rPr>
          <w:rFonts w:ascii="Palatino Linotype" w:hAnsi="Palatino Linotype" w:cs="Arial"/>
        </w:rPr>
        <w:t xml:space="preserve">. Objednávky bude kupující zasílat na e-mailovou adresu </w:t>
      </w:r>
      <w:r w:rsidRPr="00DC1E78">
        <w:rPr>
          <w:rFonts w:ascii="Calibri" w:hAnsi="Calibri" w:cs="Arial"/>
          <w:highlight w:val="cyan"/>
        </w:rPr>
        <w:t>[doplní dodavatel]</w:t>
      </w:r>
      <w:r w:rsidR="0042660C" w:rsidRPr="0042660C">
        <w:rPr>
          <w:rFonts w:ascii="Calibri" w:hAnsi="Calibri" w:cs="Arial"/>
        </w:rPr>
        <w:t>.</w:t>
      </w:r>
      <w:r w:rsidRPr="0042660C">
        <w:rPr>
          <w:rFonts w:ascii="Calibri" w:hAnsi="Calibri" w:cs="Arial"/>
        </w:rPr>
        <w:t xml:space="preserve"> </w:t>
      </w:r>
      <w:r w:rsidR="0042660C">
        <w:rPr>
          <w:rFonts w:ascii="Palatino Linotype" w:hAnsi="Palatino Linotype" w:cs="Arial"/>
        </w:rPr>
        <w:t>E-mail pro přijímání objednávek musí automaticky odesílat odpověď, kterou potvrdí přijetí zprávy</w:t>
      </w:r>
      <w:r w:rsidR="00993B43">
        <w:rPr>
          <w:rFonts w:ascii="Palatino Linotype" w:hAnsi="Palatino Linotype" w:cs="Arial"/>
        </w:rPr>
        <w:t xml:space="preserve">. </w:t>
      </w:r>
      <w:r w:rsidR="00DC1E78">
        <w:rPr>
          <w:rFonts w:ascii="Palatino Linotype" w:hAnsi="Palatino Linotype" w:cs="Arial"/>
        </w:rPr>
        <w:t>Objednávka je doručena ve chvíli, kdy bude doručena do e-mailové schránky kupujícího.</w:t>
      </w:r>
      <w:r w:rsidR="005E36F5">
        <w:rPr>
          <w:rFonts w:ascii="Palatino Linotype" w:hAnsi="Palatino Linotype" w:cs="Arial"/>
        </w:rPr>
        <w:t xml:space="preserve"> Součástí dodání spotřebního materiálu kupujícímu je taktéž jeho instalace</w:t>
      </w:r>
      <w:r w:rsidR="00C16082">
        <w:rPr>
          <w:rFonts w:ascii="Palatino Linotype" w:hAnsi="Palatino Linotype" w:cs="Arial"/>
        </w:rPr>
        <w:t xml:space="preserve"> a montáž</w:t>
      </w:r>
      <w:r w:rsidR="005E36F5">
        <w:rPr>
          <w:rFonts w:ascii="Palatino Linotype" w:hAnsi="Palatino Linotype" w:cs="Arial"/>
        </w:rPr>
        <w:t xml:space="preserve"> do strojů, </w:t>
      </w:r>
      <w:r w:rsidR="00C16082">
        <w:rPr>
          <w:rFonts w:ascii="Palatino Linotype" w:hAnsi="Palatino Linotype" w:cs="Arial"/>
        </w:rPr>
        <w:t>povinnost instalace a montáže se nevztahuje na dodané tonery</w:t>
      </w:r>
      <w:r w:rsidR="005E36F5">
        <w:rPr>
          <w:rFonts w:ascii="Palatino Linotype" w:hAnsi="Palatino Linotype" w:cs="Arial"/>
        </w:rPr>
        <w:t>.</w:t>
      </w:r>
    </w:p>
    <w:p w14:paraId="4D423254" w14:textId="57B03B23" w:rsidR="001C0421" w:rsidRPr="0042660C" w:rsidRDefault="0042660C" w:rsidP="00F63B3E">
      <w:pPr>
        <w:pStyle w:val="Zkladntext"/>
        <w:numPr>
          <w:ilvl w:val="0"/>
          <w:numId w:val="9"/>
        </w:numPr>
        <w:spacing w:before="0" w:line="240" w:lineRule="auto"/>
        <w:ind w:left="284" w:hanging="284"/>
        <w:rPr>
          <w:rFonts w:ascii="Palatino Linotype" w:hAnsi="Palatino Linotype" w:cs="Arial"/>
        </w:rPr>
      </w:pPr>
      <w:r>
        <w:rPr>
          <w:rFonts w:ascii="Palatino Linotype" w:hAnsi="Palatino Linotype" w:cs="Arial"/>
        </w:rPr>
        <w:t>Místo</w:t>
      </w:r>
      <w:r w:rsidR="001C0421" w:rsidRPr="0042660C">
        <w:rPr>
          <w:rFonts w:ascii="Palatino Linotype" w:hAnsi="Palatino Linotype" w:cs="Arial"/>
        </w:rPr>
        <w:t xml:space="preserve"> plnění: </w:t>
      </w:r>
      <w:r w:rsidR="00646F75" w:rsidRPr="0042660C">
        <w:rPr>
          <w:rFonts w:ascii="Palatino Linotype" w:hAnsi="Palatino Linotype" w:cs="Arial"/>
        </w:rPr>
        <w:t xml:space="preserve">sídlo kupujícího uvedené v záhlaví této smlouvy. </w:t>
      </w:r>
    </w:p>
    <w:p w14:paraId="7F9191A9" w14:textId="23A60A41" w:rsidR="001C0421" w:rsidRPr="00F20E9F" w:rsidRDefault="001C0421" w:rsidP="00F63B3E">
      <w:pPr>
        <w:numPr>
          <w:ilvl w:val="0"/>
          <w:numId w:val="9"/>
        </w:numPr>
        <w:spacing w:before="120"/>
        <w:ind w:left="284" w:hanging="284"/>
        <w:jc w:val="both"/>
        <w:rPr>
          <w:rFonts w:ascii="Palatino Linotype" w:hAnsi="Palatino Linotype" w:cs="Arial"/>
          <w:sz w:val="20"/>
        </w:rPr>
      </w:pPr>
      <w:r w:rsidRPr="00F20E9F">
        <w:rPr>
          <w:rFonts w:ascii="Palatino Linotype" w:hAnsi="Palatino Linotype" w:cs="Arial"/>
          <w:sz w:val="20"/>
        </w:rPr>
        <w:t xml:space="preserve">Prodávající je povinen písemně oznámit kupujícímu nejpozději 3 dny předem, kdy </w:t>
      </w:r>
      <w:r w:rsidR="00EE5A56">
        <w:rPr>
          <w:rFonts w:ascii="Palatino Linotype" w:hAnsi="Palatino Linotype" w:cs="Arial"/>
          <w:sz w:val="20"/>
        </w:rPr>
        <w:t>proběhne dodávka do místa plnění</w:t>
      </w:r>
      <w:r w:rsidRPr="00F20E9F">
        <w:rPr>
          <w:rFonts w:ascii="Palatino Linotype" w:hAnsi="Palatino Linotype" w:cs="Arial"/>
          <w:sz w:val="20"/>
        </w:rPr>
        <w:t>. Kupující je pak povinen</w:t>
      </w:r>
      <w:r w:rsidR="00EE5A56">
        <w:rPr>
          <w:rFonts w:ascii="Palatino Linotype" w:hAnsi="Palatino Linotype" w:cs="Arial"/>
          <w:sz w:val="20"/>
        </w:rPr>
        <w:t xml:space="preserve"> se</w:t>
      </w:r>
      <w:r w:rsidRPr="00F20E9F">
        <w:rPr>
          <w:rFonts w:ascii="Palatino Linotype" w:hAnsi="Palatino Linotype" w:cs="Arial"/>
          <w:sz w:val="20"/>
        </w:rPr>
        <w:t xml:space="preserve"> v prodávajícím uvedeném termínu dostavit k přejímce. </w:t>
      </w:r>
    </w:p>
    <w:p w14:paraId="0E8DF5BC" w14:textId="64DF73F9" w:rsidR="001C0421" w:rsidRPr="00F20E9F" w:rsidRDefault="001C0421" w:rsidP="00F63B3E">
      <w:pPr>
        <w:numPr>
          <w:ilvl w:val="0"/>
          <w:numId w:val="9"/>
        </w:numPr>
        <w:spacing w:before="120"/>
        <w:ind w:left="284" w:hanging="284"/>
        <w:jc w:val="both"/>
        <w:rPr>
          <w:rFonts w:ascii="Palatino Linotype" w:hAnsi="Palatino Linotype" w:cs="Arial"/>
          <w:sz w:val="20"/>
        </w:rPr>
      </w:pPr>
      <w:r w:rsidRPr="00F20E9F">
        <w:rPr>
          <w:rFonts w:ascii="Palatino Linotype" w:hAnsi="Palatino Linotype" w:cs="Arial"/>
          <w:sz w:val="20"/>
        </w:rPr>
        <w:t>Prodávající je povinen</w:t>
      </w:r>
      <w:r w:rsidR="000E0145">
        <w:rPr>
          <w:rFonts w:ascii="Palatino Linotype" w:hAnsi="Palatino Linotype" w:cs="Arial"/>
          <w:sz w:val="20"/>
        </w:rPr>
        <w:t xml:space="preserve"> předat kupujícímu spolu se stroji taktéž veškerou technickou a uživatelskou dokumentaci, seznam poskytnutých licencí a záruční list</w:t>
      </w:r>
      <w:r w:rsidRPr="00F20E9F">
        <w:rPr>
          <w:rFonts w:ascii="Palatino Linotype" w:hAnsi="Palatino Linotype" w:cs="Arial"/>
          <w:sz w:val="20"/>
        </w:rPr>
        <w:t>. Bez těch</w:t>
      </w:r>
      <w:r w:rsidR="000E0145">
        <w:rPr>
          <w:rFonts w:ascii="Palatino Linotype" w:hAnsi="Palatino Linotype" w:cs="Arial"/>
          <w:sz w:val="20"/>
        </w:rPr>
        <w:t>to dokladů nelze považovat stroje</w:t>
      </w:r>
      <w:r w:rsidRPr="00F20E9F">
        <w:rPr>
          <w:rFonts w:ascii="Palatino Linotype" w:hAnsi="Palatino Linotype" w:cs="Arial"/>
          <w:sz w:val="20"/>
        </w:rPr>
        <w:t xml:space="preserve"> za </w:t>
      </w:r>
      <w:r w:rsidR="006130BD">
        <w:rPr>
          <w:rFonts w:ascii="Palatino Linotype" w:hAnsi="Palatino Linotype" w:cs="Arial"/>
          <w:sz w:val="20"/>
        </w:rPr>
        <w:t>způsobilé</w:t>
      </w:r>
      <w:r w:rsidRPr="00F20E9F">
        <w:rPr>
          <w:rFonts w:ascii="Palatino Linotype" w:hAnsi="Palatino Linotype" w:cs="Arial"/>
          <w:sz w:val="20"/>
        </w:rPr>
        <w:t xml:space="preserve"> přejímky.</w:t>
      </w:r>
    </w:p>
    <w:p w14:paraId="7718F227" w14:textId="1C2AEE9B" w:rsidR="001C0421" w:rsidRDefault="00107443" w:rsidP="00F63B3E">
      <w:pPr>
        <w:numPr>
          <w:ilvl w:val="0"/>
          <w:numId w:val="9"/>
        </w:numPr>
        <w:spacing w:before="120"/>
        <w:ind w:left="284" w:hanging="284"/>
        <w:jc w:val="both"/>
        <w:rPr>
          <w:rFonts w:ascii="Palatino Linotype" w:hAnsi="Palatino Linotype" w:cs="Arial"/>
          <w:sz w:val="20"/>
        </w:rPr>
      </w:pPr>
      <w:r w:rsidRPr="00F20E9F">
        <w:rPr>
          <w:rFonts w:ascii="Palatino Linotype" w:hAnsi="Palatino Linotype" w:cs="Arial"/>
          <w:sz w:val="20"/>
        </w:rPr>
        <w:t>Smluvní strany stvrdí odevzdání</w:t>
      </w:r>
      <w:r w:rsidR="001C0421" w:rsidRPr="00F20E9F">
        <w:rPr>
          <w:rFonts w:ascii="Palatino Linotype" w:hAnsi="Palatino Linotype" w:cs="Arial"/>
          <w:sz w:val="20"/>
        </w:rPr>
        <w:t xml:space="preserve"> a převzetí </w:t>
      </w:r>
      <w:r w:rsidR="000E0145">
        <w:rPr>
          <w:rFonts w:ascii="Palatino Linotype" w:hAnsi="Palatino Linotype" w:cs="Arial"/>
          <w:sz w:val="20"/>
        </w:rPr>
        <w:t>strojů</w:t>
      </w:r>
      <w:r w:rsidR="00646F75" w:rsidRPr="00F20E9F">
        <w:rPr>
          <w:rFonts w:ascii="Palatino Linotype" w:hAnsi="Palatino Linotype" w:cs="Arial"/>
          <w:sz w:val="20"/>
        </w:rPr>
        <w:t xml:space="preserve"> </w:t>
      </w:r>
      <w:r w:rsidR="001C0421" w:rsidRPr="00F20E9F">
        <w:rPr>
          <w:rFonts w:ascii="Palatino Linotype" w:hAnsi="Palatino Linotype" w:cs="Arial"/>
          <w:sz w:val="20"/>
        </w:rPr>
        <w:t xml:space="preserve">podpisem předávacího protokolu. Kupující je oprávněn odmítnout převzetí, </w:t>
      </w:r>
      <w:r w:rsidR="000E0145">
        <w:rPr>
          <w:rFonts w:ascii="Palatino Linotype" w:hAnsi="Palatino Linotype" w:cs="Arial"/>
          <w:sz w:val="20"/>
        </w:rPr>
        <w:t>nebudou-li dodané stroje</w:t>
      </w:r>
      <w:r w:rsidR="001C0421" w:rsidRPr="00F20E9F">
        <w:rPr>
          <w:rFonts w:ascii="Palatino Linotype" w:hAnsi="Palatino Linotype" w:cs="Arial"/>
          <w:sz w:val="20"/>
        </w:rPr>
        <w:t xml:space="preserve"> v souladu s touto smlouvou. V takovém případě smluvní strany v předávacím protokolu blíže specifikují, které skutečnosti, vady</w:t>
      </w:r>
      <w:r w:rsidR="00A8226A" w:rsidRPr="00F20E9F">
        <w:rPr>
          <w:rFonts w:ascii="Palatino Linotype" w:hAnsi="Palatino Linotype" w:cs="Arial"/>
          <w:sz w:val="20"/>
        </w:rPr>
        <w:t>,</w:t>
      </w:r>
      <w:r w:rsidR="001C0421" w:rsidRPr="00F20E9F">
        <w:rPr>
          <w:rFonts w:ascii="Palatino Linotype" w:hAnsi="Palatino Linotype" w:cs="Arial"/>
          <w:sz w:val="20"/>
        </w:rPr>
        <w:t xml:space="preserve"> brání převzetí</w:t>
      </w:r>
      <w:r w:rsidR="00646F75" w:rsidRPr="00F20E9F">
        <w:rPr>
          <w:rFonts w:ascii="Palatino Linotype" w:hAnsi="Palatino Linotype" w:cs="Arial"/>
          <w:sz w:val="20"/>
        </w:rPr>
        <w:t xml:space="preserve">. </w:t>
      </w:r>
      <w:r w:rsidR="001C0421" w:rsidRPr="00F20E9F">
        <w:rPr>
          <w:rFonts w:ascii="Palatino Linotype" w:hAnsi="Palatino Linotype" w:cs="Arial"/>
          <w:sz w:val="20"/>
        </w:rPr>
        <w:t xml:space="preserve">V případě, že kupující převezme </w:t>
      </w:r>
      <w:r w:rsidR="000E0145">
        <w:rPr>
          <w:rFonts w:ascii="Palatino Linotype" w:hAnsi="Palatino Linotype" w:cs="Arial"/>
          <w:sz w:val="20"/>
        </w:rPr>
        <w:t>dodané stroje, které neodpovídají</w:t>
      </w:r>
      <w:r w:rsidR="001C0421" w:rsidRPr="00F20E9F">
        <w:rPr>
          <w:rFonts w:ascii="Palatino Linotype" w:hAnsi="Palatino Linotype" w:cs="Arial"/>
          <w:sz w:val="20"/>
        </w:rPr>
        <w:t xml:space="preserve"> této smlouvě, smluvní strany sepíší protokol o předání, v němž specifikují</w:t>
      </w:r>
      <w:r w:rsidR="00A8226A" w:rsidRPr="00F20E9F">
        <w:rPr>
          <w:rFonts w:ascii="Palatino Linotype" w:hAnsi="Palatino Linotype" w:cs="Arial"/>
          <w:sz w:val="20"/>
        </w:rPr>
        <w:t>,</w:t>
      </w:r>
      <w:r w:rsidR="001C0421" w:rsidRPr="00F20E9F">
        <w:rPr>
          <w:rFonts w:ascii="Palatino Linotype" w:hAnsi="Palatino Linotype" w:cs="Arial"/>
          <w:sz w:val="20"/>
        </w:rPr>
        <w:t xml:space="preserve"> v jakém rozsahu </w:t>
      </w:r>
      <w:r w:rsidR="000E0145">
        <w:rPr>
          <w:rFonts w:ascii="Palatino Linotype" w:hAnsi="Palatino Linotype" w:cs="Arial"/>
          <w:sz w:val="20"/>
        </w:rPr>
        <w:t>plnění</w:t>
      </w:r>
      <w:r w:rsidR="00646F75" w:rsidRPr="00F20E9F">
        <w:rPr>
          <w:rFonts w:ascii="Palatino Linotype" w:hAnsi="Palatino Linotype" w:cs="Arial"/>
          <w:sz w:val="20"/>
        </w:rPr>
        <w:t xml:space="preserve"> </w:t>
      </w:r>
      <w:r w:rsidR="00C92B50" w:rsidRPr="00F20E9F">
        <w:rPr>
          <w:rFonts w:ascii="Palatino Linotype" w:hAnsi="Palatino Linotype" w:cs="Arial"/>
          <w:sz w:val="20"/>
        </w:rPr>
        <w:t>neodpovídá této smlouvě vč</w:t>
      </w:r>
      <w:r w:rsidRPr="00F20E9F">
        <w:rPr>
          <w:rFonts w:ascii="Palatino Linotype" w:hAnsi="Palatino Linotype" w:cs="Arial"/>
          <w:sz w:val="20"/>
        </w:rPr>
        <w:t>etně termínu</w:t>
      </w:r>
      <w:r w:rsidR="006130BD">
        <w:rPr>
          <w:rFonts w:ascii="Palatino Linotype" w:hAnsi="Palatino Linotype" w:cs="Arial"/>
          <w:sz w:val="20"/>
        </w:rPr>
        <w:t xml:space="preserve">, do kterého uvede prodávající </w:t>
      </w:r>
      <w:r w:rsidR="000E0145">
        <w:rPr>
          <w:rFonts w:ascii="Palatino Linotype" w:hAnsi="Palatino Linotype" w:cs="Arial"/>
          <w:sz w:val="20"/>
        </w:rPr>
        <w:t>stroje</w:t>
      </w:r>
      <w:r w:rsidR="006130BD">
        <w:rPr>
          <w:rFonts w:ascii="Palatino Linotype" w:hAnsi="Palatino Linotype" w:cs="Arial"/>
          <w:sz w:val="20"/>
        </w:rPr>
        <w:t xml:space="preserve"> na své náklady do souladu s touto smlouvou</w:t>
      </w:r>
      <w:r w:rsidRPr="00F20E9F">
        <w:rPr>
          <w:rFonts w:ascii="Palatino Linotype" w:hAnsi="Palatino Linotype" w:cs="Arial"/>
          <w:sz w:val="20"/>
        </w:rPr>
        <w:t>.</w:t>
      </w:r>
      <w:r w:rsidR="001C0421" w:rsidRPr="00F20E9F">
        <w:rPr>
          <w:rFonts w:ascii="Palatino Linotype" w:hAnsi="Palatino Linotype" w:cs="Arial"/>
          <w:sz w:val="20"/>
        </w:rPr>
        <w:t xml:space="preserve"> Prodávající splní řádně svůj zá</w:t>
      </w:r>
      <w:r w:rsidR="006130BD">
        <w:rPr>
          <w:rFonts w:ascii="Palatino Linotype" w:hAnsi="Palatino Linotype" w:cs="Arial"/>
          <w:sz w:val="20"/>
        </w:rPr>
        <w:t>vazek z této smlouvy</w:t>
      </w:r>
      <w:r w:rsidR="001C0421" w:rsidRPr="00F20E9F">
        <w:rPr>
          <w:rFonts w:ascii="Palatino Linotype" w:hAnsi="Palatino Linotype" w:cs="Arial"/>
          <w:sz w:val="20"/>
        </w:rPr>
        <w:t xml:space="preserve"> okamžikem řádn</w:t>
      </w:r>
      <w:r w:rsidRPr="00F20E9F">
        <w:rPr>
          <w:rFonts w:ascii="Palatino Linotype" w:hAnsi="Palatino Linotype" w:cs="Arial"/>
          <w:sz w:val="20"/>
        </w:rPr>
        <w:t xml:space="preserve">ého a úplného odevzdání </w:t>
      </w:r>
      <w:r w:rsidR="000E0145">
        <w:rPr>
          <w:rFonts w:ascii="Palatino Linotype" w:hAnsi="Palatino Linotype" w:cs="Arial"/>
          <w:sz w:val="20"/>
        </w:rPr>
        <w:t>předmětu plnění</w:t>
      </w:r>
      <w:r w:rsidR="00C92B50" w:rsidRPr="00F20E9F">
        <w:rPr>
          <w:rFonts w:ascii="Palatino Linotype" w:hAnsi="Palatino Linotype" w:cs="Arial"/>
          <w:sz w:val="20"/>
        </w:rPr>
        <w:t>.</w:t>
      </w:r>
      <w:r w:rsidR="00993B43">
        <w:rPr>
          <w:rFonts w:ascii="Palatino Linotype" w:hAnsi="Palatino Linotype" w:cs="Arial"/>
          <w:sz w:val="20"/>
        </w:rPr>
        <w:t xml:space="preserve"> </w:t>
      </w:r>
    </w:p>
    <w:p w14:paraId="361077A4" w14:textId="35605DD0" w:rsidR="00993B43" w:rsidRPr="00F20E9F" w:rsidRDefault="00993B43" w:rsidP="00F63B3E">
      <w:pPr>
        <w:numPr>
          <w:ilvl w:val="0"/>
          <w:numId w:val="9"/>
        </w:numPr>
        <w:spacing w:before="120"/>
        <w:ind w:left="284" w:hanging="284"/>
        <w:jc w:val="both"/>
        <w:rPr>
          <w:rFonts w:ascii="Palatino Linotype" w:hAnsi="Palatino Linotype" w:cs="Arial"/>
          <w:sz w:val="20"/>
        </w:rPr>
      </w:pPr>
      <w:r>
        <w:rPr>
          <w:rFonts w:ascii="Palatino Linotype" w:hAnsi="Palatino Linotype" w:cs="Arial"/>
          <w:sz w:val="20"/>
        </w:rPr>
        <w:t>Předání spotřebního materiálu bude potvrzeno podpisem dodacího listu, či obdobného dokladu o dodání, na kterém bude uveden veškerý dodaný spotřební materiál.</w:t>
      </w:r>
    </w:p>
    <w:p w14:paraId="130EBF9A" w14:textId="4F4914BD" w:rsidR="00C92B50" w:rsidRDefault="00C92B50" w:rsidP="00F63B3E">
      <w:pPr>
        <w:numPr>
          <w:ilvl w:val="0"/>
          <w:numId w:val="9"/>
        </w:numPr>
        <w:spacing w:before="120"/>
        <w:ind w:left="284" w:hanging="284"/>
        <w:jc w:val="both"/>
        <w:rPr>
          <w:rFonts w:ascii="Palatino Linotype" w:hAnsi="Palatino Linotype" w:cs="Arial"/>
          <w:sz w:val="20"/>
        </w:rPr>
      </w:pPr>
      <w:r w:rsidRPr="00F20E9F">
        <w:rPr>
          <w:rFonts w:ascii="Palatino Linotype" w:hAnsi="Palatino Linotype" w:cs="Arial"/>
          <w:sz w:val="20"/>
        </w:rPr>
        <w:lastRenderedPageBreak/>
        <w:t xml:space="preserve">Prodávající </w:t>
      </w:r>
      <w:r w:rsidR="0052735C" w:rsidRPr="00F20E9F">
        <w:rPr>
          <w:rFonts w:ascii="Palatino Linotype" w:hAnsi="Palatino Linotype" w:cs="Arial"/>
          <w:sz w:val="20"/>
        </w:rPr>
        <w:t>odpovídá za vady, kter</w:t>
      </w:r>
      <w:r w:rsidR="000E0145">
        <w:rPr>
          <w:rFonts w:ascii="Palatino Linotype" w:hAnsi="Palatino Linotype" w:cs="Arial"/>
          <w:sz w:val="20"/>
        </w:rPr>
        <w:t>é</w:t>
      </w:r>
      <w:r w:rsidR="0052735C" w:rsidRPr="00F20E9F">
        <w:rPr>
          <w:rFonts w:ascii="Palatino Linotype" w:hAnsi="Palatino Linotype" w:cs="Arial"/>
          <w:sz w:val="20"/>
        </w:rPr>
        <w:t xml:space="preserve"> </w:t>
      </w:r>
      <w:r w:rsidR="000E0145">
        <w:rPr>
          <w:rFonts w:ascii="Palatino Linotype" w:hAnsi="Palatino Linotype" w:cs="Arial"/>
          <w:sz w:val="20"/>
        </w:rPr>
        <w:t>stroje</w:t>
      </w:r>
      <w:r w:rsidR="0052735C" w:rsidRPr="00F20E9F">
        <w:rPr>
          <w:rFonts w:ascii="Palatino Linotype" w:hAnsi="Palatino Linotype" w:cs="Arial"/>
          <w:sz w:val="20"/>
        </w:rPr>
        <w:t xml:space="preserve"> mají v okamžiku jejich odevzdání a převzetí kupujícím</w:t>
      </w:r>
      <w:r w:rsidRPr="00F20E9F">
        <w:rPr>
          <w:rFonts w:ascii="Palatino Linotype" w:hAnsi="Palatino Linotype" w:cs="Arial"/>
          <w:sz w:val="20"/>
        </w:rPr>
        <w:t xml:space="preserve"> i když se vada stane zjevnou až po této době. Povinnosti prodávajícího vyplývající ze záruky nejsou tímto ustanovením dotčeny. </w:t>
      </w:r>
    </w:p>
    <w:p w14:paraId="26D53F8D" w14:textId="77777777" w:rsidR="00993B43" w:rsidRPr="00F20E9F" w:rsidRDefault="00993B43" w:rsidP="00B00B62">
      <w:pPr>
        <w:spacing w:before="120"/>
        <w:ind w:left="284"/>
        <w:jc w:val="both"/>
        <w:rPr>
          <w:rFonts w:ascii="Palatino Linotype" w:hAnsi="Palatino Linotype" w:cs="Arial"/>
          <w:sz w:val="20"/>
        </w:rPr>
      </w:pPr>
    </w:p>
    <w:p w14:paraId="21A4BE41" w14:textId="77777777" w:rsidR="001C0421" w:rsidRPr="00F20E9F" w:rsidRDefault="001C0421" w:rsidP="001C0421">
      <w:pPr>
        <w:pStyle w:val="Zkladntext"/>
        <w:spacing w:before="0" w:line="240" w:lineRule="auto"/>
        <w:rPr>
          <w:rFonts w:ascii="Palatino Linotype" w:hAnsi="Palatino Linotype" w:cs="Arial"/>
        </w:rPr>
      </w:pPr>
    </w:p>
    <w:p w14:paraId="48237BBC" w14:textId="005A930C" w:rsidR="001C0421" w:rsidRDefault="001C0421" w:rsidP="006130BD">
      <w:pPr>
        <w:pStyle w:val="Nadpis5"/>
        <w:numPr>
          <w:ilvl w:val="0"/>
          <w:numId w:val="2"/>
        </w:numPr>
        <w:spacing w:before="0" w:line="240" w:lineRule="auto"/>
        <w:ind w:left="284" w:hanging="284"/>
        <w:rPr>
          <w:rFonts w:ascii="Palatino Linotype" w:hAnsi="Palatino Linotype" w:cs="Arial"/>
          <w:i w:val="0"/>
          <w:szCs w:val="24"/>
        </w:rPr>
      </w:pPr>
      <w:r w:rsidRPr="006130BD">
        <w:rPr>
          <w:rFonts w:ascii="Palatino Linotype" w:hAnsi="Palatino Linotype" w:cs="Arial"/>
          <w:i w:val="0"/>
          <w:szCs w:val="24"/>
        </w:rPr>
        <w:t>Smluvní pokuty, úroky z</w:t>
      </w:r>
      <w:r w:rsidR="006130BD">
        <w:rPr>
          <w:rFonts w:ascii="Palatino Linotype" w:hAnsi="Palatino Linotype" w:cs="Arial"/>
          <w:i w:val="0"/>
          <w:szCs w:val="24"/>
        </w:rPr>
        <w:t> </w:t>
      </w:r>
      <w:r w:rsidRPr="006130BD">
        <w:rPr>
          <w:rFonts w:ascii="Palatino Linotype" w:hAnsi="Palatino Linotype" w:cs="Arial"/>
          <w:i w:val="0"/>
          <w:szCs w:val="24"/>
        </w:rPr>
        <w:t>prodlení</w:t>
      </w:r>
    </w:p>
    <w:p w14:paraId="05741918" w14:textId="77777777" w:rsidR="006130BD" w:rsidRPr="006130BD" w:rsidRDefault="006130BD" w:rsidP="006130BD"/>
    <w:p w14:paraId="144EB703" w14:textId="77777777" w:rsidR="001C0421" w:rsidRPr="00F20E9F" w:rsidRDefault="001C0421" w:rsidP="006130BD">
      <w:pPr>
        <w:numPr>
          <w:ilvl w:val="0"/>
          <w:numId w:val="11"/>
        </w:numPr>
        <w:ind w:left="284" w:hanging="284"/>
        <w:jc w:val="both"/>
        <w:rPr>
          <w:rFonts w:ascii="Palatino Linotype" w:hAnsi="Palatino Linotype" w:cs="Arial"/>
          <w:sz w:val="20"/>
        </w:rPr>
      </w:pPr>
      <w:r w:rsidRPr="00F20E9F">
        <w:rPr>
          <w:rFonts w:ascii="Palatino Linotype" w:hAnsi="Palatino Linotype" w:cs="Arial"/>
          <w:sz w:val="20"/>
        </w:rPr>
        <w:t xml:space="preserve">V případě prodlení kupujícího s úhradou kupní ceny podle </w:t>
      </w:r>
      <w:r w:rsidR="003E3DED" w:rsidRPr="00F20E9F">
        <w:rPr>
          <w:rFonts w:ascii="Palatino Linotype" w:hAnsi="Palatino Linotype" w:cs="Arial"/>
          <w:sz w:val="20"/>
        </w:rPr>
        <w:t xml:space="preserve">této smlouvy </w:t>
      </w:r>
      <w:r w:rsidRPr="00F20E9F">
        <w:rPr>
          <w:rFonts w:ascii="Palatino Linotype" w:hAnsi="Palatino Linotype" w:cs="Arial"/>
          <w:sz w:val="20"/>
        </w:rPr>
        <w:t>zaplatí kupující prodávajícímu úrok z prodlení ve výši  </w:t>
      </w:r>
      <w:r w:rsidRPr="00F20E9F">
        <w:rPr>
          <w:rFonts w:ascii="Palatino Linotype" w:hAnsi="Palatino Linotype"/>
          <w:sz w:val="20"/>
        </w:rPr>
        <w:t xml:space="preserve">stanovené </w:t>
      </w:r>
      <w:r w:rsidR="003E3DED" w:rsidRPr="00F20E9F">
        <w:rPr>
          <w:rFonts w:ascii="Palatino Linotype" w:hAnsi="Palatino Linotype"/>
          <w:sz w:val="20"/>
        </w:rPr>
        <w:t>n</w:t>
      </w:r>
      <w:r w:rsidRPr="00F20E9F">
        <w:rPr>
          <w:rFonts w:ascii="Palatino Linotype" w:hAnsi="Palatino Linotype"/>
          <w:sz w:val="20"/>
        </w:rPr>
        <w:t xml:space="preserve">ařízením vlády ČR </w:t>
      </w:r>
      <w:r w:rsidR="003E3DED" w:rsidRPr="00F20E9F">
        <w:rPr>
          <w:rFonts w:ascii="Palatino Linotype" w:hAnsi="Palatino Linotype"/>
          <w:sz w:val="20"/>
        </w:rPr>
        <w:t xml:space="preserve">č. </w:t>
      </w:r>
      <w:r w:rsidR="003E3DED" w:rsidRPr="00BB199E">
        <w:rPr>
          <w:rFonts w:ascii="Palatino Linotype" w:hAnsi="Palatino Linotype"/>
          <w:sz w:val="20"/>
        </w:rPr>
        <w:t>351/2013</w:t>
      </w:r>
      <w:r w:rsidRPr="00BB199E">
        <w:rPr>
          <w:rFonts w:ascii="Palatino Linotype" w:hAnsi="Palatino Linotype"/>
          <w:sz w:val="20"/>
        </w:rPr>
        <w:t xml:space="preserve"> Sb.,</w:t>
      </w:r>
      <w:r w:rsidRPr="00F20E9F">
        <w:rPr>
          <w:rFonts w:ascii="Palatino Linotype" w:hAnsi="Palatino Linotype"/>
          <w:sz w:val="20"/>
        </w:rPr>
        <w:t xml:space="preserve"> ve znění pozdějších předpisů.</w:t>
      </w:r>
    </w:p>
    <w:p w14:paraId="2ACFAE28" w14:textId="607DE5CB" w:rsidR="001C0421" w:rsidRPr="00F20E9F" w:rsidRDefault="001C0421" w:rsidP="006130BD">
      <w:pPr>
        <w:pStyle w:val="Zkladntext3"/>
        <w:numPr>
          <w:ilvl w:val="0"/>
          <w:numId w:val="11"/>
        </w:numPr>
        <w:spacing w:before="120"/>
        <w:ind w:left="284" w:hanging="284"/>
        <w:jc w:val="both"/>
        <w:rPr>
          <w:rFonts w:ascii="Palatino Linotype" w:hAnsi="Palatino Linotype" w:cs="Arial"/>
        </w:rPr>
      </w:pPr>
      <w:r w:rsidRPr="00F20E9F">
        <w:rPr>
          <w:rFonts w:ascii="Palatino Linotype" w:hAnsi="Palatino Linotype" w:cs="Arial"/>
        </w:rPr>
        <w:t>Pokud bude p</w:t>
      </w:r>
      <w:r w:rsidR="000171A1" w:rsidRPr="00F20E9F">
        <w:rPr>
          <w:rFonts w:ascii="Palatino Linotype" w:hAnsi="Palatino Linotype" w:cs="Arial"/>
        </w:rPr>
        <w:t>rodávající v prodlení s</w:t>
      </w:r>
      <w:r w:rsidR="00993B43">
        <w:rPr>
          <w:rFonts w:ascii="Palatino Linotype" w:hAnsi="Palatino Linotype" w:cs="Arial"/>
        </w:rPr>
        <w:t> </w:t>
      </w:r>
      <w:r w:rsidR="000171A1" w:rsidRPr="00F20E9F">
        <w:rPr>
          <w:rFonts w:ascii="Palatino Linotype" w:hAnsi="Palatino Linotype" w:cs="Arial"/>
        </w:rPr>
        <w:t>odevzdáním</w:t>
      </w:r>
      <w:r w:rsidR="00993B43">
        <w:rPr>
          <w:rFonts w:ascii="Palatino Linotype" w:hAnsi="Palatino Linotype" w:cs="Arial"/>
        </w:rPr>
        <w:t xml:space="preserve"> strojů</w:t>
      </w:r>
      <w:r w:rsidRPr="00F20E9F">
        <w:rPr>
          <w:rFonts w:ascii="Palatino Linotype" w:hAnsi="Palatino Linotype" w:cs="Arial"/>
        </w:rPr>
        <w:t xml:space="preserve"> je povinen zaplatit kupujícímu smluvní pokutu ve výši </w:t>
      </w:r>
      <w:r w:rsidR="000E0145">
        <w:rPr>
          <w:rFonts w:ascii="Palatino Linotype" w:hAnsi="Palatino Linotype" w:cs="Arial"/>
        </w:rPr>
        <w:t>30</w:t>
      </w:r>
      <w:r w:rsidRPr="00F20E9F">
        <w:rPr>
          <w:rFonts w:ascii="Palatino Linotype" w:hAnsi="Palatino Linotype" w:cs="Arial"/>
        </w:rPr>
        <w:t>00,- Kč za každý den prodlení</w:t>
      </w:r>
      <w:r w:rsidR="00795B54" w:rsidRPr="00F20E9F">
        <w:rPr>
          <w:rFonts w:ascii="Palatino Linotype" w:hAnsi="Palatino Linotype" w:cs="Arial"/>
        </w:rPr>
        <w:t xml:space="preserve">. </w:t>
      </w:r>
      <w:r w:rsidRPr="00F20E9F">
        <w:rPr>
          <w:rFonts w:ascii="Palatino Linotype" w:hAnsi="Palatino Linotype" w:cs="Arial"/>
        </w:rPr>
        <w:t>Smluvní pokuta je splatná do 14 dnů od doby, kdy bude písemná výzva k jejímu zaplacení doru</w:t>
      </w:r>
      <w:r w:rsidR="00BD432E" w:rsidRPr="00F20E9F">
        <w:rPr>
          <w:rFonts w:ascii="Palatino Linotype" w:hAnsi="Palatino Linotype" w:cs="Arial"/>
        </w:rPr>
        <w:t xml:space="preserve">čena prodávajícímu. </w:t>
      </w:r>
    </w:p>
    <w:p w14:paraId="7B142442" w14:textId="27A228FA" w:rsidR="00993B43" w:rsidRDefault="001C0421" w:rsidP="00993B43">
      <w:pPr>
        <w:pStyle w:val="Zkladntext3"/>
        <w:numPr>
          <w:ilvl w:val="0"/>
          <w:numId w:val="11"/>
        </w:numPr>
        <w:spacing w:before="120"/>
        <w:ind w:left="284" w:hanging="284"/>
        <w:jc w:val="both"/>
        <w:rPr>
          <w:rFonts w:ascii="Palatino Linotype" w:hAnsi="Palatino Linotype" w:cs="Arial"/>
        </w:rPr>
      </w:pPr>
      <w:r w:rsidRPr="00F20E9F">
        <w:rPr>
          <w:rFonts w:ascii="Palatino Linotype" w:hAnsi="Palatino Linotype" w:cs="Arial"/>
        </w:rPr>
        <w:t xml:space="preserve">V případě porušení povinnosti kupujícího převzít </w:t>
      </w:r>
      <w:r w:rsidR="000E0145">
        <w:rPr>
          <w:rFonts w:ascii="Palatino Linotype" w:hAnsi="Palatino Linotype" w:cs="Arial"/>
        </w:rPr>
        <w:t>stroje</w:t>
      </w:r>
      <w:r w:rsidR="00795B54" w:rsidRPr="00F20E9F">
        <w:rPr>
          <w:rFonts w:ascii="Palatino Linotype" w:hAnsi="Palatino Linotype" w:cs="Arial"/>
        </w:rPr>
        <w:t xml:space="preserve"> </w:t>
      </w:r>
      <w:r w:rsidRPr="00F20E9F">
        <w:rPr>
          <w:rFonts w:ascii="Palatino Linotype" w:hAnsi="Palatino Linotype" w:cs="Arial"/>
        </w:rPr>
        <w:t>řádně a včas podle kupní smlouvy zaplatí kupující prodávaj</w:t>
      </w:r>
      <w:r w:rsidR="000E0145">
        <w:rPr>
          <w:rFonts w:ascii="Palatino Linotype" w:hAnsi="Palatino Linotype" w:cs="Arial"/>
        </w:rPr>
        <w:t>ícímu smluvní pokutu ve výši 30</w:t>
      </w:r>
      <w:r w:rsidR="006130BD">
        <w:rPr>
          <w:rFonts w:ascii="Palatino Linotype" w:hAnsi="Palatino Linotype" w:cs="Arial"/>
        </w:rPr>
        <w:t>00,- Kč</w:t>
      </w:r>
      <w:r w:rsidRPr="00F20E9F">
        <w:rPr>
          <w:rFonts w:ascii="Palatino Linotype" w:hAnsi="Palatino Linotype" w:cs="Arial"/>
        </w:rPr>
        <w:t xml:space="preserve"> </w:t>
      </w:r>
      <w:r w:rsidR="00993B43">
        <w:rPr>
          <w:rFonts w:ascii="Palatino Linotype" w:hAnsi="Palatino Linotype" w:cs="Arial"/>
        </w:rPr>
        <w:t>z</w:t>
      </w:r>
      <w:r w:rsidRPr="00F20E9F">
        <w:rPr>
          <w:rFonts w:ascii="Palatino Linotype" w:hAnsi="Palatino Linotype" w:cs="Arial"/>
        </w:rPr>
        <w:t xml:space="preserve">a každý kalendářní den prodlení s převzetím. </w:t>
      </w:r>
      <w:r w:rsidR="00040122" w:rsidRPr="00F20E9F">
        <w:rPr>
          <w:rFonts w:ascii="Palatino Linotype" w:hAnsi="Palatino Linotype" w:cs="Arial"/>
        </w:rPr>
        <w:t xml:space="preserve">Nárok na tuto smluvní pokutu prodávajícímu nevzniká, pokud kupující odmítne převzít </w:t>
      </w:r>
      <w:r w:rsidR="000E0145">
        <w:rPr>
          <w:rFonts w:ascii="Palatino Linotype" w:hAnsi="Palatino Linotype" w:cs="Arial"/>
        </w:rPr>
        <w:t>plnění</w:t>
      </w:r>
      <w:r w:rsidR="00040122" w:rsidRPr="00F20E9F">
        <w:rPr>
          <w:rFonts w:ascii="Palatino Linotype" w:hAnsi="Palatino Linotype" w:cs="Arial"/>
        </w:rPr>
        <w:t xml:space="preserve"> pro vady. Za vady se považuje i nedodání příslušných dokladů</w:t>
      </w:r>
      <w:r w:rsidR="000E0145">
        <w:rPr>
          <w:rFonts w:ascii="Palatino Linotype" w:hAnsi="Palatino Linotype" w:cs="Arial"/>
        </w:rPr>
        <w:t xml:space="preserve"> a dodání strojů neodpovídajících</w:t>
      </w:r>
      <w:r w:rsidR="00040122" w:rsidRPr="00F20E9F">
        <w:rPr>
          <w:rFonts w:ascii="Palatino Linotype" w:hAnsi="Palatino Linotype" w:cs="Arial"/>
        </w:rPr>
        <w:t xml:space="preserve"> plně technickým specifikacím, požadovaným kupujícím v rámci veřejné zakázky, která předchází uzavření této smlouvy.</w:t>
      </w:r>
    </w:p>
    <w:p w14:paraId="3AD36197" w14:textId="31955731" w:rsidR="00993B43" w:rsidRDefault="00993B43" w:rsidP="00993B43">
      <w:pPr>
        <w:pStyle w:val="Zkladntext3"/>
        <w:numPr>
          <w:ilvl w:val="0"/>
          <w:numId w:val="11"/>
        </w:numPr>
        <w:spacing w:before="120"/>
        <w:ind w:left="284" w:hanging="284"/>
        <w:jc w:val="both"/>
        <w:rPr>
          <w:rFonts w:ascii="Palatino Linotype" w:hAnsi="Palatino Linotype" w:cs="Arial"/>
        </w:rPr>
      </w:pPr>
      <w:r>
        <w:rPr>
          <w:rFonts w:ascii="Palatino Linotype" w:hAnsi="Palatino Linotype" w:cs="Arial"/>
        </w:rPr>
        <w:t>V případě prodlení prodávajícího s dodáním spotřebního materiálu je prodávající povinen zaplatit kupujícímu smluvní pokutu ve výši 1000,- Kč za každý den prodlení. Smluvní pokuta je splatná do 14 dnů od doby, kdy bude písemná výzva k jejímu zaplacení doručena prodávajícímu.</w:t>
      </w:r>
    </w:p>
    <w:p w14:paraId="7DE5AA40" w14:textId="1B539934" w:rsidR="00993B43" w:rsidRPr="00436A78" w:rsidRDefault="00993B43" w:rsidP="005E36F5">
      <w:pPr>
        <w:pStyle w:val="Zkladntext3"/>
        <w:numPr>
          <w:ilvl w:val="0"/>
          <w:numId w:val="11"/>
        </w:numPr>
        <w:spacing w:before="120"/>
        <w:ind w:left="284" w:hanging="284"/>
        <w:jc w:val="both"/>
        <w:rPr>
          <w:rFonts w:ascii="Palatino Linotype" w:hAnsi="Palatino Linotype" w:cs="Arial"/>
        </w:rPr>
      </w:pPr>
      <w:r w:rsidRPr="00F20E9F">
        <w:rPr>
          <w:rFonts w:ascii="Palatino Linotype" w:hAnsi="Palatino Linotype" w:cs="Arial"/>
        </w:rPr>
        <w:t xml:space="preserve">V případě porušení povinnosti kupujícího převzít </w:t>
      </w:r>
      <w:r>
        <w:rPr>
          <w:rFonts w:ascii="Palatino Linotype" w:hAnsi="Palatino Linotype" w:cs="Arial"/>
        </w:rPr>
        <w:t>spotřební materiál</w:t>
      </w:r>
      <w:r w:rsidRPr="00F20E9F">
        <w:rPr>
          <w:rFonts w:ascii="Palatino Linotype" w:hAnsi="Palatino Linotype" w:cs="Arial"/>
        </w:rPr>
        <w:t xml:space="preserve"> řádně a včas podle kupní smlouvy zaplatí kupující prodávaj</w:t>
      </w:r>
      <w:r>
        <w:rPr>
          <w:rFonts w:ascii="Palatino Linotype" w:hAnsi="Palatino Linotype" w:cs="Arial"/>
        </w:rPr>
        <w:t>ícímu smluvní pokutu ve výši 1000,- Kč</w:t>
      </w:r>
      <w:r w:rsidRPr="00F20E9F">
        <w:rPr>
          <w:rFonts w:ascii="Palatino Linotype" w:hAnsi="Palatino Linotype" w:cs="Arial"/>
        </w:rPr>
        <w:t xml:space="preserve"> za každý kalendářní den prodlení s převzetím. Nárok na tuto smluvní pokutu prodávajícímu nevzniká, pokud kupující odmítne převzít </w:t>
      </w:r>
      <w:r>
        <w:rPr>
          <w:rFonts w:ascii="Palatino Linotype" w:hAnsi="Palatino Linotype" w:cs="Arial"/>
        </w:rPr>
        <w:t>plnění</w:t>
      </w:r>
      <w:r w:rsidR="00436A78">
        <w:rPr>
          <w:rFonts w:ascii="Palatino Linotype" w:hAnsi="Palatino Linotype" w:cs="Arial"/>
        </w:rPr>
        <w:t xml:space="preserve"> pro vady</w:t>
      </w:r>
      <w:r w:rsidRPr="00F20E9F">
        <w:rPr>
          <w:rFonts w:ascii="Palatino Linotype" w:hAnsi="Palatino Linotype" w:cs="Arial"/>
        </w:rPr>
        <w:t>.</w:t>
      </w:r>
    </w:p>
    <w:p w14:paraId="086056E9" w14:textId="77777777" w:rsidR="00684870" w:rsidRPr="00684870" w:rsidRDefault="00684870" w:rsidP="00684870">
      <w:pPr>
        <w:pStyle w:val="Zkladntext3"/>
        <w:ind w:left="284"/>
        <w:jc w:val="both"/>
        <w:rPr>
          <w:rFonts w:ascii="Palatino Linotype" w:hAnsi="Palatino Linotype" w:cs="Arial"/>
        </w:rPr>
      </w:pPr>
    </w:p>
    <w:p w14:paraId="030C4D93" w14:textId="251446CF" w:rsidR="001C0421" w:rsidRPr="00684870" w:rsidRDefault="00D91569" w:rsidP="00684870">
      <w:pPr>
        <w:pStyle w:val="Nadpis5"/>
        <w:numPr>
          <w:ilvl w:val="0"/>
          <w:numId w:val="2"/>
        </w:numPr>
        <w:spacing w:before="0" w:line="240" w:lineRule="auto"/>
        <w:ind w:left="720"/>
        <w:rPr>
          <w:rFonts w:ascii="Palatino Linotype" w:hAnsi="Palatino Linotype" w:cs="Arial"/>
          <w:i w:val="0"/>
          <w:szCs w:val="24"/>
        </w:rPr>
      </w:pPr>
      <w:r w:rsidRPr="00684870">
        <w:rPr>
          <w:rFonts w:ascii="Palatino Linotype" w:hAnsi="Palatino Linotype" w:cs="Arial"/>
          <w:i w:val="0"/>
          <w:szCs w:val="24"/>
        </w:rPr>
        <w:t xml:space="preserve">Přechod vlastnických </w:t>
      </w:r>
      <w:r w:rsidR="001C0421" w:rsidRPr="00684870">
        <w:rPr>
          <w:rFonts w:ascii="Palatino Linotype" w:hAnsi="Palatino Linotype" w:cs="Arial"/>
          <w:i w:val="0"/>
          <w:szCs w:val="24"/>
        </w:rPr>
        <w:t xml:space="preserve">práv a přechod nebezpečí škody </w:t>
      </w:r>
    </w:p>
    <w:p w14:paraId="0A08C304" w14:textId="77777777" w:rsidR="001C0421" w:rsidRPr="00F20E9F" w:rsidRDefault="001C0421" w:rsidP="001C0421">
      <w:pPr>
        <w:rPr>
          <w:rFonts w:ascii="Palatino Linotype" w:hAnsi="Palatino Linotype"/>
        </w:rPr>
      </w:pPr>
    </w:p>
    <w:p w14:paraId="0D2E364B" w14:textId="6640BE8F" w:rsidR="001C0421" w:rsidRPr="00F20E9F" w:rsidRDefault="009279F0" w:rsidP="00684870">
      <w:pPr>
        <w:pStyle w:val="Zkladntext"/>
        <w:numPr>
          <w:ilvl w:val="0"/>
          <w:numId w:val="12"/>
        </w:numPr>
        <w:spacing w:before="0" w:line="240" w:lineRule="auto"/>
        <w:ind w:left="284" w:hanging="284"/>
        <w:rPr>
          <w:rFonts w:ascii="Palatino Linotype" w:hAnsi="Palatino Linotype" w:cs="Arial"/>
        </w:rPr>
      </w:pPr>
      <w:r w:rsidRPr="00F20E9F">
        <w:rPr>
          <w:rFonts w:ascii="Palatino Linotype" w:hAnsi="Palatino Linotype" w:cs="Arial"/>
        </w:rPr>
        <w:t>Smluvní strany se dohodly, že v</w:t>
      </w:r>
      <w:r w:rsidR="001C0421" w:rsidRPr="00F20E9F">
        <w:rPr>
          <w:rFonts w:ascii="Palatino Linotype" w:hAnsi="Palatino Linotype" w:cs="Arial"/>
        </w:rPr>
        <w:t>lastnické právo k</w:t>
      </w:r>
      <w:r w:rsidR="00436A78">
        <w:rPr>
          <w:rFonts w:ascii="Palatino Linotype" w:hAnsi="Palatino Linotype" w:cs="Arial"/>
        </w:rPr>
        <w:t>e</w:t>
      </w:r>
      <w:r w:rsidR="00795B54" w:rsidRPr="00F20E9F">
        <w:rPr>
          <w:rFonts w:ascii="Palatino Linotype" w:hAnsi="Palatino Linotype" w:cs="Arial"/>
        </w:rPr>
        <w:t> </w:t>
      </w:r>
      <w:r w:rsidR="00436A78">
        <w:rPr>
          <w:rFonts w:ascii="Palatino Linotype" w:hAnsi="Palatino Linotype" w:cs="Arial"/>
        </w:rPr>
        <w:t xml:space="preserve">strojům </w:t>
      </w:r>
      <w:r w:rsidR="001C0421" w:rsidRPr="00F20E9F">
        <w:rPr>
          <w:rFonts w:ascii="Palatino Linotype" w:hAnsi="Palatino Linotype" w:cs="Arial"/>
        </w:rPr>
        <w:t>přechází na k</w:t>
      </w:r>
      <w:r w:rsidRPr="00F20E9F">
        <w:rPr>
          <w:rFonts w:ascii="Palatino Linotype" w:hAnsi="Palatino Linotype" w:cs="Arial"/>
        </w:rPr>
        <w:t>upujícího okamžikem jejich odevzdání</w:t>
      </w:r>
      <w:r w:rsidR="001C0421" w:rsidRPr="00F20E9F">
        <w:rPr>
          <w:rFonts w:ascii="Palatino Linotype" w:hAnsi="Palatino Linotype" w:cs="Arial"/>
        </w:rPr>
        <w:t xml:space="preserve"> a převzetí na základě oboustranně podepsaného předávacího protokolu</w:t>
      </w:r>
      <w:r w:rsidR="00D91569" w:rsidRPr="00F20E9F">
        <w:rPr>
          <w:rFonts w:ascii="Palatino Linotype" w:hAnsi="Palatino Linotype" w:cs="Arial"/>
        </w:rPr>
        <w:t>.</w:t>
      </w:r>
      <w:r w:rsidR="001C0421" w:rsidRPr="00F20E9F">
        <w:rPr>
          <w:rFonts w:ascii="Palatino Linotype" w:hAnsi="Palatino Linotype" w:cs="Arial"/>
        </w:rPr>
        <w:t xml:space="preserve"> </w:t>
      </w:r>
      <w:r w:rsidR="00436A78">
        <w:rPr>
          <w:rFonts w:ascii="Palatino Linotype" w:hAnsi="Palatino Linotype" w:cs="Arial"/>
        </w:rPr>
        <w:t>Vlastnické právo k dodanému spotřebnímu materiálu přechází na kupujícího okamžikem jeho převzetí.</w:t>
      </w:r>
    </w:p>
    <w:p w14:paraId="40E58A71" w14:textId="77777777" w:rsidR="001C0421" w:rsidRPr="00F20E9F" w:rsidRDefault="001C0421" w:rsidP="00684870">
      <w:pPr>
        <w:pStyle w:val="Zkladntext"/>
        <w:numPr>
          <w:ilvl w:val="0"/>
          <w:numId w:val="12"/>
        </w:numPr>
        <w:spacing w:line="240" w:lineRule="auto"/>
        <w:ind w:left="284" w:hanging="284"/>
        <w:rPr>
          <w:rFonts w:ascii="Palatino Linotype" w:hAnsi="Palatino Linotype" w:cs="Arial"/>
        </w:rPr>
      </w:pPr>
      <w:r w:rsidRPr="00F20E9F">
        <w:rPr>
          <w:rFonts w:ascii="Palatino Linotype" w:hAnsi="Palatino Linotype" w:cs="Arial"/>
        </w:rPr>
        <w:t xml:space="preserve">Nebezpečí škody na předmětu smlouvy přechází na kupujícího spolu s převodem vlastnického práva.  </w:t>
      </w:r>
    </w:p>
    <w:p w14:paraId="4200D022" w14:textId="77777777" w:rsidR="001C0421" w:rsidRPr="00F20E9F" w:rsidRDefault="001C0421" w:rsidP="001C0421">
      <w:pPr>
        <w:pStyle w:val="Zkladntext"/>
        <w:spacing w:before="0" w:line="240" w:lineRule="auto"/>
        <w:rPr>
          <w:rFonts w:ascii="Palatino Linotype" w:hAnsi="Palatino Linotype" w:cs="Arial"/>
        </w:rPr>
      </w:pPr>
    </w:p>
    <w:p w14:paraId="343D839E" w14:textId="3A21FCE3" w:rsidR="001C0421" w:rsidRPr="00684870" w:rsidRDefault="001C0421" w:rsidP="00684870">
      <w:pPr>
        <w:pStyle w:val="Zkladntext"/>
        <w:numPr>
          <w:ilvl w:val="0"/>
          <w:numId w:val="2"/>
        </w:numPr>
        <w:spacing w:before="0" w:line="240" w:lineRule="auto"/>
        <w:ind w:left="720"/>
        <w:jc w:val="center"/>
        <w:rPr>
          <w:rFonts w:ascii="Palatino Linotype" w:hAnsi="Palatino Linotype" w:cs="Arial"/>
          <w:b/>
          <w:sz w:val="24"/>
          <w:szCs w:val="24"/>
        </w:rPr>
      </w:pPr>
      <w:r w:rsidRPr="00684870">
        <w:rPr>
          <w:rFonts w:ascii="Palatino Linotype" w:hAnsi="Palatino Linotype" w:cs="Arial"/>
          <w:b/>
          <w:sz w:val="24"/>
          <w:szCs w:val="24"/>
        </w:rPr>
        <w:t>Změna smlouvy</w:t>
      </w:r>
    </w:p>
    <w:p w14:paraId="36EF0104" w14:textId="77777777" w:rsidR="001C0421" w:rsidRPr="00F20E9F" w:rsidRDefault="001C0421" w:rsidP="001C0421">
      <w:pPr>
        <w:pStyle w:val="Zkladntext"/>
        <w:spacing w:before="0" w:line="240" w:lineRule="auto"/>
        <w:jc w:val="center"/>
        <w:rPr>
          <w:rFonts w:ascii="Palatino Linotype" w:hAnsi="Palatino Linotype" w:cs="Arial"/>
          <w:b/>
        </w:rPr>
      </w:pPr>
    </w:p>
    <w:p w14:paraId="0A06CE46" w14:textId="77777777" w:rsidR="001C0421" w:rsidRPr="00F20E9F" w:rsidRDefault="001C0421" w:rsidP="00684870">
      <w:pPr>
        <w:pStyle w:val="Zkladntext"/>
        <w:numPr>
          <w:ilvl w:val="0"/>
          <w:numId w:val="13"/>
        </w:numPr>
        <w:spacing w:before="0" w:line="240" w:lineRule="auto"/>
        <w:ind w:left="284" w:hanging="284"/>
        <w:rPr>
          <w:rFonts w:ascii="Palatino Linotype" w:hAnsi="Palatino Linotype" w:cs="Arial"/>
        </w:rPr>
      </w:pPr>
      <w:r w:rsidRPr="00F20E9F">
        <w:rPr>
          <w:rFonts w:ascii="Palatino Linotype" w:hAnsi="Palatino Linotype" w:cs="Arial"/>
        </w:rPr>
        <w:t>J</w:t>
      </w:r>
      <w:r w:rsidRPr="00F20E9F">
        <w:rPr>
          <w:rFonts w:ascii="Palatino Linotype" w:hAnsi="Palatino Linotype"/>
        </w:rPr>
        <w:t>akákoliv změna smlouvy musí mít písemnou formu a musí být podepsána osobami oprávněnými jednat a podepisovat za kupujícího a prodávajícího nebo osobami jimi zmocněnými. Změny smlouvy se sjednávají zásadně jako dodatek ke smlouvě s číselným označením podle pořadového čísla příslušné změny smlouvy</w:t>
      </w:r>
      <w:r w:rsidR="00337B8F" w:rsidRPr="00F20E9F">
        <w:rPr>
          <w:rFonts w:ascii="Palatino Linotype" w:hAnsi="Palatino Linotype"/>
        </w:rPr>
        <w:t>.</w:t>
      </w:r>
    </w:p>
    <w:p w14:paraId="42240269" w14:textId="77777777" w:rsidR="001C0421" w:rsidRDefault="001C0421" w:rsidP="00684870">
      <w:pPr>
        <w:pStyle w:val="Zkladntext"/>
        <w:numPr>
          <w:ilvl w:val="0"/>
          <w:numId w:val="13"/>
        </w:numPr>
        <w:spacing w:line="240" w:lineRule="auto"/>
        <w:ind w:left="284" w:hanging="284"/>
        <w:rPr>
          <w:rFonts w:ascii="Palatino Linotype" w:hAnsi="Palatino Linotype" w:cs="Arial"/>
        </w:rPr>
      </w:pPr>
      <w:r w:rsidRPr="00F20E9F">
        <w:rPr>
          <w:rFonts w:ascii="Palatino Linotype" w:hAnsi="Palatino Linotype" w:cs="Arial"/>
        </w:rPr>
        <w:t>Nastanou-li u některé ze stran skutečnosti bránící řádnému plnění smlouvy, je povinna to ihned bez zbytečného odkladu oznámit druhé straně a vyvolat jednání osob oprávněných k podpisu smlouvy.</w:t>
      </w:r>
    </w:p>
    <w:p w14:paraId="0BCEC10D" w14:textId="77777777" w:rsidR="00C16082" w:rsidRDefault="00C16082" w:rsidP="00C16082">
      <w:pPr>
        <w:pStyle w:val="Zkladntext"/>
        <w:spacing w:line="240" w:lineRule="auto"/>
        <w:rPr>
          <w:rFonts w:ascii="Palatino Linotype" w:hAnsi="Palatino Linotype" w:cs="Arial"/>
        </w:rPr>
      </w:pPr>
    </w:p>
    <w:p w14:paraId="15D0CFDD" w14:textId="77777777" w:rsidR="00C16082" w:rsidRDefault="00C16082" w:rsidP="00C16082">
      <w:pPr>
        <w:pStyle w:val="Zkladntext"/>
        <w:spacing w:line="240" w:lineRule="auto"/>
        <w:rPr>
          <w:rFonts w:ascii="Palatino Linotype" w:hAnsi="Palatino Linotype" w:cs="Arial"/>
        </w:rPr>
      </w:pPr>
    </w:p>
    <w:p w14:paraId="66F8D0E3" w14:textId="77777777" w:rsidR="00254FB5" w:rsidRPr="00F20E9F" w:rsidRDefault="00254FB5" w:rsidP="001C0421">
      <w:pPr>
        <w:pStyle w:val="Zkladntext"/>
        <w:spacing w:before="0" w:line="240" w:lineRule="auto"/>
        <w:rPr>
          <w:rFonts w:ascii="Palatino Linotype" w:hAnsi="Palatino Linotype" w:cs="Arial"/>
        </w:rPr>
      </w:pPr>
    </w:p>
    <w:p w14:paraId="119BD20B" w14:textId="32722666" w:rsidR="001C0421" w:rsidRPr="00684870" w:rsidRDefault="001C0421" w:rsidP="00684870">
      <w:pPr>
        <w:pStyle w:val="Zkladntext"/>
        <w:numPr>
          <w:ilvl w:val="0"/>
          <w:numId w:val="2"/>
        </w:numPr>
        <w:spacing w:before="0" w:line="240" w:lineRule="auto"/>
        <w:ind w:left="720"/>
        <w:jc w:val="center"/>
        <w:rPr>
          <w:rFonts w:ascii="Palatino Linotype" w:hAnsi="Palatino Linotype" w:cs="Arial"/>
          <w:b/>
          <w:sz w:val="24"/>
          <w:szCs w:val="24"/>
        </w:rPr>
      </w:pPr>
      <w:r w:rsidRPr="00684870">
        <w:rPr>
          <w:rFonts w:ascii="Palatino Linotype" w:hAnsi="Palatino Linotype" w:cs="Arial"/>
          <w:b/>
          <w:sz w:val="24"/>
          <w:szCs w:val="24"/>
        </w:rPr>
        <w:lastRenderedPageBreak/>
        <w:t>Odstoupení od smlouvy</w:t>
      </w:r>
    </w:p>
    <w:p w14:paraId="21D5AFD6" w14:textId="77777777" w:rsidR="001C0421" w:rsidRPr="00F20E9F" w:rsidRDefault="001C0421" w:rsidP="001C0421">
      <w:pPr>
        <w:pStyle w:val="Zkladntext"/>
        <w:spacing w:before="0" w:line="240" w:lineRule="auto"/>
        <w:jc w:val="center"/>
        <w:rPr>
          <w:rFonts w:ascii="Palatino Linotype" w:hAnsi="Palatino Linotype" w:cs="Arial"/>
          <w:b/>
        </w:rPr>
      </w:pPr>
    </w:p>
    <w:p w14:paraId="1DC7754B" w14:textId="77777777" w:rsidR="001C0421" w:rsidRPr="00F20E9F" w:rsidRDefault="001C0421" w:rsidP="00684870">
      <w:pPr>
        <w:pStyle w:val="Zkladntext"/>
        <w:numPr>
          <w:ilvl w:val="0"/>
          <w:numId w:val="14"/>
        </w:numPr>
        <w:spacing w:line="240" w:lineRule="auto"/>
        <w:ind w:left="284" w:hanging="284"/>
        <w:rPr>
          <w:rFonts w:ascii="Palatino Linotype" w:hAnsi="Palatino Linotype" w:cs="Arial"/>
        </w:rPr>
      </w:pPr>
      <w:r w:rsidRPr="00F20E9F">
        <w:rPr>
          <w:rFonts w:ascii="Palatino Linotype" w:hAnsi="Palatino Linotype" w:cs="Arial"/>
        </w:rPr>
        <w:t>Kupující může odstoupit od smlouvy v případě podstatného porušení smlouvy prodávajícím. Za podstatné porušení smlouvy se považuje zejména:</w:t>
      </w:r>
    </w:p>
    <w:p w14:paraId="07EB7BD7" w14:textId="66C46B3E" w:rsidR="003B09B2" w:rsidRPr="00F20E9F" w:rsidRDefault="001C0421" w:rsidP="00684870">
      <w:pPr>
        <w:pStyle w:val="Zkladntext"/>
        <w:numPr>
          <w:ilvl w:val="0"/>
          <w:numId w:val="16"/>
        </w:numPr>
        <w:spacing w:line="240" w:lineRule="auto"/>
        <w:ind w:left="567" w:hanging="283"/>
        <w:rPr>
          <w:rFonts w:ascii="Palatino Linotype" w:hAnsi="Palatino Linotype" w:cs="Arial"/>
        </w:rPr>
      </w:pPr>
      <w:r w:rsidRPr="00F20E9F">
        <w:rPr>
          <w:rFonts w:ascii="Palatino Linotype" w:hAnsi="Palatino Linotype" w:cs="Arial"/>
        </w:rPr>
        <w:t xml:space="preserve">zpoždění </w:t>
      </w:r>
      <w:r w:rsidR="00773F1B" w:rsidRPr="00F20E9F">
        <w:rPr>
          <w:rFonts w:ascii="Palatino Linotype" w:hAnsi="Palatino Linotype" w:cs="Arial"/>
        </w:rPr>
        <w:t xml:space="preserve">sjednaného </w:t>
      </w:r>
      <w:r w:rsidRPr="00F20E9F">
        <w:rPr>
          <w:rFonts w:ascii="Palatino Linotype" w:hAnsi="Palatino Linotype" w:cs="Arial"/>
        </w:rPr>
        <w:t xml:space="preserve">termínu </w:t>
      </w:r>
      <w:r w:rsidR="00773F1B" w:rsidRPr="00F20E9F">
        <w:rPr>
          <w:rFonts w:ascii="Palatino Linotype" w:hAnsi="Palatino Linotype" w:cs="Arial"/>
        </w:rPr>
        <w:t>odevzdání</w:t>
      </w:r>
      <w:r w:rsidRPr="00F20E9F">
        <w:rPr>
          <w:rFonts w:ascii="Palatino Linotype" w:hAnsi="Palatino Linotype" w:cs="Arial"/>
        </w:rPr>
        <w:t xml:space="preserve"> </w:t>
      </w:r>
      <w:r w:rsidR="000E0145">
        <w:rPr>
          <w:rFonts w:ascii="Palatino Linotype" w:hAnsi="Palatino Linotype" w:cs="Arial"/>
        </w:rPr>
        <w:t>strojů o více než 10 dnů oproti sjednanému termínu</w:t>
      </w:r>
      <w:r w:rsidR="003B09B2" w:rsidRPr="00F20E9F">
        <w:rPr>
          <w:rFonts w:ascii="Palatino Linotype" w:hAnsi="Palatino Linotype" w:cs="Arial"/>
        </w:rPr>
        <w:t>;</w:t>
      </w:r>
    </w:p>
    <w:p w14:paraId="7272721F" w14:textId="77777777" w:rsidR="00254FB5" w:rsidRDefault="003B09B2" w:rsidP="00684870">
      <w:pPr>
        <w:pStyle w:val="Zkladntext"/>
        <w:numPr>
          <w:ilvl w:val="0"/>
          <w:numId w:val="16"/>
        </w:numPr>
        <w:spacing w:line="240" w:lineRule="auto"/>
        <w:ind w:left="567" w:hanging="283"/>
        <w:rPr>
          <w:rFonts w:ascii="Palatino Linotype" w:hAnsi="Palatino Linotype" w:cs="Arial"/>
        </w:rPr>
      </w:pPr>
      <w:r w:rsidRPr="00F20E9F">
        <w:rPr>
          <w:rFonts w:ascii="Palatino Linotype" w:hAnsi="Palatino Linotype" w:cs="Arial"/>
        </w:rPr>
        <w:t xml:space="preserve">dodání </w:t>
      </w:r>
      <w:r w:rsidR="000E0145">
        <w:rPr>
          <w:rFonts w:ascii="Palatino Linotype" w:hAnsi="Palatino Linotype" w:cs="Arial"/>
        </w:rPr>
        <w:t>strojů</w:t>
      </w:r>
      <w:r w:rsidRPr="00F20E9F">
        <w:rPr>
          <w:rFonts w:ascii="Palatino Linotype" w:hAnsi="Palatino Linotype" w:cs="Arial"/>
        </w:rPr>
        <w:t>, neodpovídající</w:t>
      </w:r>
      <w:r w:rsidR="000E0145">
        <w:rPr>
          <w:rFonts w:ascii="Palatino Linotype" w:hAnsi="Palatino Linotype" w:cs="Arial"/>
        </w:rPr>
        <w:t>c</w:t>
      </w:r>
      <w:r w:rsidRPr="00F20E9F">
        <w:rPr>
          <w:rFonts w:ascii="Palatino Linotype" w:hAnsi="Palatino Linotype" w:cs="Arial"/>
        </w:rPr>
        <w:t xml:space="preserve">h technickým parametrům, specifikovaným v této smlouvě. </w:t>
      </w:r>
      <w:r w:rsidR="00795B54" w:rsidRPr="00F20E9F">
        <w:rPr>
          <w:rFonts w:ascii="Palatino Linotype" w:hAnsi="Palatino Linotype" w:cs="Arial"/>
        </w:rPr>
        <w:t xml:space="preserve"> </w:t>
      </w:r>
    </w:p>
    <w:p w14:paraId="6FFAA66B" w14:textId="1BFA2C6A" w:rsidR="001C0421" w:rsidRPr="00F20E9F" w:rsidRDefault="00254FB5" w:rsidP="00684870">
      <w:pPr>
        <w:pStyle w:val="Zkladntext"/>
        <w:numPr>
          <w:ilvl w:val="0"/>
          <w:numId w:val="16"/>
        </w:numPr>
        <w:spacing w:line="240" w:lineRule="auto"/>
        <w:ind w:left="567" w:hanging="283"/>
        <w:rPr>
          <w:rFonts w:ascii="Palatino Linotype" w:hAnsi="Palatino Linotype" w:cs="Arial"/>
        </w:rPr>
      </w:pPr>
      <w:r>
        <w:rPr>
          <w:rFonts w:ascii="Palatino Linotype" w:hAnsi="Palatino Linotype" w:cs="Arial"/>
        </w:rPr>
        <w:t>opakované odevzdání spotřebního materiálu s prodlením delším než 7 dnů, či opakované dodání vadného nebo této smlouvě neodpovídajícího spotřebního materiálu.</w:t>
      </w:r>
      <w:r w:rsidR="001C0421" w:rsidRPr="00F20E9F">
        <w:rPr>
          <w:rFonts w:ascii="Palatino Linotype" w:hAnsi="Palatino Linotype" w:cs="Arial"/>
        </w:rPr>
        <w:t xml:space="preserve"> </w:t>
      </w:r>
    </w:p>
    <w:p w14:paraId="7DCF435D" w14:textId="77777777" w:rsidR="001C0421" w:rsidRPr="00F20E9F" w:rsidRDefault="001C0421" w:rsidP="00684870">
      <w:pPr>
        <w:pStyle w:val="Zkladntext"/>
        <w:numPr>
          <w:ilvl w:val="0"/>
          <w:numId w:val="14"/>
        </w:numPr>
        <w:spacing w:line="240" w:lineRule="auto"/>
        <w:ind w:left="284" w:hanging="284"/>
        <w:rPr>
          <w:rFonts w:ascii="Palatino Linotype" w:hAnsi="Palatino Linotype" w:cs="Arial"/>
        </w:rPr>
      </w:pPr>
      <w:r w:rsidRPr="00F20E9F">
        <w:rPr>
          <w:rFonts w:ascii="Palatino Linotype" w:hAnsi="Palatino Linotype" w:cs="Arial"/>
        </w:rPr>
        <w:t xml:space="preserve">Kupující je oprávněn odstoupit od smlouvy i v případě, že prodávající vstoupí do likvidace nebo </w:t>
      </w:r>
      <w:r w:rsidR="00D42141" w:rsidRPr="00F20E9F">
        <w:rPr>
          <w:rFonts w:ascii="Palatino Linotype" w:hAnsi="Palatino Linotype" w:cs="Arial"/>
        </w:rPr>
        <w:t xml:space="preserve">bude zahájeno insolvenční řízení dle zákona </w:t>
      </w:r>
      <w:r w:rsidR="00D42141" w:rsidRPr="00BB199E">
        <w:rPr>
          <w:rFonts w:ascii="Palatino Linotype" w:hAnsi="Palatino Linotype" w:cs="Arial"/>
        </w:rPr>
        <w:t>č. 182/2006</w:t>
      </w:r>
      <w:r w:rsidR="00D42141" w:rsidRPr="00F20E9F">
        <w:rPr>
          <w:rFonts w:ascii="Palatino Linotype" w:hAnsi="Palatino Linotype" w:cs="Arial"/>
        </w:rPr>
        <w:t xml:space="preserve"> Sb., o úpadku a způsobech jeho řešení, v platném znění, jehož předmětem bude úpadek nebo hrozící úpadek prodávajícího.</w:t>
      </w:r>
      <w:r w:rsidRPr="00F20E9F">
        <w:rPr>
          <w:rFonts w:ascii="Palatino Linotype" w:hAnsi="Palatino Linotype" w:cs="Arial"/>
        </w:rPr>
        <w:t xml:space="preserve"> </w:t>
      </w:r>
    </w:p>
    <w:p w14:paraId="13584797" w14:textId="77777777" w:rsidR="001C0421" w:rsidRPr="00F20E9F" w:rsidRDefault="001C0421" w:rsidP="00684870">
      <w:pPr>
        <w:pStyle w:val="Zkladntext"/>
        <w:numPr>
          <w:ilvl w:val="0"/>
          <w:numId w:val="14"/>
        </w:numPr>
        <w:spacing w:line="240" w:lineRule="auto"/>
        <w:ind w:left="284" w:hanging="284"/>
        <w:rPr>
          <w:rFonts w:ascii="Palatino Linotype" w:hAnsi="Palatino Linotype" w:cs="Arial"/>
        </w:rPr>
      </w:pPr>
      <w:r w:rsidRPr="00F20E9F">
        <w:rPr>
          <w:rFonts w:ascii="Palatino Linotype" w:hAnsi="Palatino Linotype" w:cs="Arial"/>
        </w:rPr>
        <w:t>V případě odstoupení od smlouvy má kupující bez jakýchkoliv výhrad právo na náhradu škody, zejména prokázaných nákladů, které vzniknou v souvislosti s nesplněním smlouvy.</w:t>
      </w:r>
    </w:p>
    <w:p w14:paraId="3CBF289F" w14:textId="4EBD85B2" w:rsidR="001C0421" w:rsidRPr="00F20E9F" w:rsidRDefault="001C0421" w:rsidP="00684870">
      <w:pPr>
        <w:numPr>
          <w:ilvl w:val="0"/>
          <w:numId w:val="14"/>
        </w:numPr>
        <w:spacing w:before="120"/>
        <w:ind w:left="284" w:hanging="284"/>
        <w:jc w:val="both"/>
        <w:rPr>
          <w:rFonts w:ascii="Palatino Linotype" w:hAnsi="Palatino Linotype" w:cs="Arial"/>
          <w:sz w:val="20"/>
        </w:rPr>
      </w:pPr>
      <w:r w:rsidRPr="00F20E9F">
        <w:rPr>
          <w:rFonts w:ascii="Palatino Linotype" w:hAnsi="Palatino Linotype" w:cs="Arial"/>
          <w:sz w:val="20"/>
        </w:rPr>
        <w:t xml:space="preserve">V případě, že prodlení kupujícího s placením kupní ceny trvá déle než dva měsíce, může prodávající od kupní smlouvy odstoupit s tím, že kupujícímu zašle písemné vyrozumění o odstoupení od kupní smlouvy. Po odstoupení od kupní smlouvy je kupující povinen vrátit prodávajícímu </w:t>
      </w:r>
      <w:r w:rsidR="00CA558B">
        <w:rPr>
          <w:rFonts w:ascii="Palatino Linotype" w:hAnsi="Palatino Linotype" w:cs="Arial"/>
          <w:sz w:val="20"/>
        </w:rPr>
        <w:t>dodané plnění</w:t>
      </w:r>
      <w:r w:rsidR="00396CC0" w:rsidRPr="00F20E9F">
        <w:rPr>
          <w:rFonts w:ascii="Palatino Linotype" w:hAnsi="Palatino Linotype" w:cs="Arial"/>
          <w:sz w:val="20"/>
        </w:rPr>
        <w:t xml:space="preserve">. </w:t>
      </w:r>
      <w:r w:rsidR="00795B54" w:rsidRPr="00F20E9F">
        <w:rPr>
          <w:rFonts w:ascii="Palatino Linotype" w:hAnsi="Palatino Linotype" w:cs="Arial"/>
          <w:sz w:val="20"/>
        </w:rPr>
        <w:t xml:space="preserve"> </w:t>
      </w:r>
      <w:r w:rsidRPr="00F20E9F">
        <w:rPr>
          <w:rFonts w:ascii="Palatino Linotype" w:hAnsi="Palatino Linotype" w:cs="Arial"/>
          <w:sz w:val="20"/>
        </w:rPr>
        <w:t xml:space="preserve"> </w:t>
      </w:r>
    </w:p>
    <w:p w14:paraId="0C864185" w14:textId="4EB74A07" w:rsidR="001C0421" w:rsidRPr="00F20E9F" w:rsidRDefault="001C0421" w:rsidP="00684870">
      <w:pPr>
        <w:pStyle w:val="Zkladntext"/>
        <w:numPr>
          <w:ilvl w:val="0"/>
          <w:numId w:val="14"/>
        </w:numPr>
        <w:spacing w:line="240" w:lineRule="auto"/>
        <w:ind w:left="284" w:hanging="284"/>
        <w:rPr>
          <w:rFonts w:ascii="Palatino Linotype" w:hAnsi="Palatino Linotype" w:cs="Arial"/>
        </w:rPr>
      </w:pPr>
      <w:r w:rsidRPr="00F20E9F">
        <w:rPr>
          <w:rFonts w:ascii="Palatino Linotype" w:hAnsi="Palatino Linotype" w:cs="Arial"/>
        </w:rPr>
        <w:t>V  případě odstoupení prodávajícího nebo kupujícího od smlouvy je toto účinné doručením píse</w:t>
      </w:r>
      <w:r w:rsidR="00684870">
        <w:rPr>
          <w:rFonts w:ascii="Palatino Linotype" w:hAnsi="Palatino Linotype" w:cs="Arial"/>
        </w:rPr>
        <w:t>mného oznámení druhému účastníkovi</w:t>
      </w:r>
      <w:r w:rsidRPr="00F20E9F">
        <w:rPr>
          <w:rFonts w:ascii="Palatino Linotype" w:hAnsi="Palatino Linotype" w:cs="Arial"/>
        </w:rPr>
        <w:t xml:space="preserve">.  </w:t>
      </w:r>
    </w:p>
    <w:p w14:paraId="610067D9" w14:textId="77777777" w:rsidR="001C0421" w:rsidRDefault="001C0421" w:rsidP="001C0421">
      <w:pPr>
        <w:pStyle w:val="Zkladntext"/>
        <w:spacing w:before="0" w:line="240" w:lineRule="auto"/>
        <w:rPr>
          <w:rFonts w:ascii="Palatino Linotype" w:hAnsi="Palatino Linotype" w:cs="Arial"/>
        </w:rPr>
      </w:pPr>
    </w:p>
    <w:p w14:paraId="06C31759" w14:textId="77777777" w:rsidR="00C16082" w:rsidRPr="00F20E9F" w:rsidRDefault="00C16082" w:rsidP="001C0421">
      <w:pPr>
        <w:pStyle w:val="Zkladntext"/>
        <w:spacing w:before="0" w:line="240" w:lineRule="auto"/>
        <w:rPr>
          <w:rFonts w:ascii="Palatino Linotype" w:hAnsi="Palatino Linotype" w:cs="Arial"/>
        </w:rPr>
      </w:pPr>
    </w:p>
    <w:p w14:paraId="679CCB18" w14:textId="03A4BDAA" w:rsidR="001C0421" w:rsidRPr="00684870" w:rsidRDefault="001C0421" w:rsidP="00684870">
      <w:pPr>
        <w:pStyle w:val="Zkladntext"/>
        <w:numPr>
          <w:ilvl w:val="0"/>
          <w:numId w:val="2"/>
        </w:numPr>
        <w:spacing w:before="0" w:line="240" w:lineRule="auto"/>
        <w:ind w:left="720"/>
        <w:jc w:val="center"/>
        <w:rPr>
          <w:rFonts w:ascii="Palatino Linotype" w:hAnsi="Palatino Linotype" w:cs="Arial"/>
          <w:b/>
          <w:sz w:val="24"/>
          <w:szCs w:val="24"/>
        </w:rPr>
      </w:pPr>
      <w:r w:rsidRPr="00684870">
        <w:rPr>
          <w:rFonts w:ascii="Palatino Linotype" w:hAnsi="Palatino Linotype" w:cs="Arial"/>
          <w:b/>
          <w:sz w:val="24"/>
          <w:szCs w:val="24"/>
        </w:rPr>
        <w:t>Závěrečná ustanovení</w:t>
      </w:r>
    </w:p>
    <w:p w14:paraId="61397FCF" w14:textId="77777777" w:rsidR="001C0421" w:rsidRPr="00F20E9F" w:rsidRDefault="001C0421" w:rsidP="00684870">
      <w:pPr>
        <w:numPr>
          <w:ilvl w:val="0"/>
          <w:numId w:val="15"/>
        </w:numPr>
        <w:spacing w:before="120" w:line="276" w:lineRule="auto"/>
        <w:ind w:left="284" w:hanging="284"/>
        <w:jc w:val="both"/>
        <w:rPr>
          <w:rFonts w:ascii="Palatino Linotype" w:hAnsi="Palatino Linotype" w:cs="Arial"/>
          <w:sz w:val="20"/>
        </w:rPr>
      </w:pPr>
      <w:r w:rsidRPr="00F20E9F">
        <w:rPr>
          <w:rFonts w:ascii="Palatino Linotype" w:hAnsi="Palatino Linotype" w:cs="Arial"/>
          <w:sz w:val="20"/>
        </w:rPr>
        <w:t xml:space="preserve">Smluvní strany se dohodly, že </w:t>
      </w:r>
      <w:r w:rsidR="00F20B7B" w:rsidRPr="00F20E9F">
        <w:rPr>
          <w:rFonts w:ascii="Palatino Linotype" w:hAnsi="Palatino Linotype" w:cs="Arial"/>
          <w:sz w:val="20"/>
        </w:rPr>
        <w:t xml:space="preserve">ve věcech výslovně neupravených se tato smlouva bude podpůrně řídit ustanoveními občanského zákoníku. </w:t>
      </w:r>
    </w:p>
    <w:p w14:paraId="75E92434" w14:textId="77777777" w:rsidR="001C0421" w:rsidRPr="00F20E9F" w:rsidRDefault="001C0421" w:rsidP="00684870">
      <w:pPr>
        <w:numPr>
          <w:ilvl w:val="0"/>
          <w:numId w:val="15"/>
        </w:numPr>
        <w:spacing w:before="120" w:line="276" w:lineRule="auto"/>
        <w:ind w:left="284" w:hanging="284"/>
        <w:jc w:val="both"/>
        <w:rPr>
          <w:rFonts w:ascii="Palatino Linotype" w:hAnsi="Palatino Linotype"/>
          <w:sz w:val="20"/>
        </w:rPr>
      </w:pPr>
      <w:r w:rsidRPr="00F20E9F">
        <w:rPr>
          <w:rFonts w:ascii="Palatino Linotype" w:hAnsi="Palatino Linotype"/>
          <w:sz w:val="20"/>
        </w:rPr>
        <w:t xml:space="preserve">Právní vztahy založené touto </w:t>
      </w:r>
      <w:r w:rsidR="00C543A2" w:rsidRPr="00F20E9F">
        <w:rPr>
          <w:rFonts w:ascii="Palatino Linotype" w:hAnsi="Palatino Linotype"/>
          <w:sz w:val="20"/>
        </w:rPr>
        <w:t>smlouvou se budou řídit Právním</w:t>
      </w:r>
      <w:r w:rsidRPr="00F20E9F">
        <w:rPr>
          <w:rFonts w:ascii="Palatino Linotype" w:hAnsi="Palatino Linotype"/>
          <w:sz w:val="20"/>
        </w:rPr>
        <w:t xml:space="preserve"> řádem České republiky.</w:t>
      </w:r>
    </w:p>
    <w:p w14:paraId="0C1ED056" w14:textId="4D216F8C" w:rsidR="001C0421" w:rsidRPr="00F20E9F" w:rsidRDefault="001C0421" w:rsidP="00684870">
      <w:pPr>
        <w:numPr>
          <w:ilvl w:val="0"/>
          <w:numId w:val="15"/>
        </w:numPr>
        <w:spacing w:before="120"/>
        <w:ind w:left="284" w:hanging="284"/>
        <w:jc w:val="both"/>
        <w:rPr>
          <w:rFonts w:ascii="Palatino Linotype" w:hAnsi="Palatino Linotype" w:cs="Arial"/>
          <w:sz w:val="20"/>
        </w:rPr>
      </w:pPr>
      <w:r w:rsidRPr="00F20E9F">
        <w:rPr>
          <w:rFonts w:ascii="Palatino Linotype" w:hAnsi="Palatino Linotype" w:cs="Arial"/>
          <w:sz w:val="20"/>
        </w:rPr>
        <w:t>Tato smlouva se sepisuje v českém jazyce v</w:t>
      </w:r>
      <w:r w:rsidR="00684870">
        <w:rPr>
          <w:rFonts w:ascii="Palatino Linotype" w:hAnsi="Palatino Linotype" w:cs="Arial"/>
          <w:sz w:val="20"/>
        </w:rPr>
        <w:t>e</w:t>
      </w:r>
      <w:r w:rsidRPr="00F20E9F">
        <w:rPr>
          <w:rFonts w:ascii="Palatino Linotype" w:hAnsi="Palatino Linotype" w:cs="Arial"/>
          <w:sz w:val="20"/>
        </w:rPr>
        <w:t xml:space="preserve"> čtyřech vyhotoveních, z nichž tři obdrží kupující a jedno obdrží prodávající. </w:t>
      </w:r>
    </w:p>
    <w:p w14:paraId="152B2705" w14:textId="2A1409F2" w:rsidR="001C0421" w:rsidRPr="00534903" w:rsidRDefault="001C0421" w:rsidP="00684870">
      <w:pPr>
        <w:numPr>
          <w:ilvl w:val="0"/>
          <w:numId w:val="15"/>
        </w:numPr>
        <w:spacing w:before="120"/>
        <w:ind w:left="284" w:hanging="284"/>
        <w:jc w:val="both"/>
        <w:rPr>
          <w:rFonts w:ascii="Palatino Linotype" w:hAnsi="Palatino Linotype" w:cs="Arial"/>
          <w:sz w:val="20"/>
        </w:rPr>
      </w:pPr>
      <w:r w:rsidRPr="00534903">
        <w:rPr>
          <w:rFonts w:ascii="Palatino Linotype" w:hAnsi="Palatino Linotype" w:cs="Arial"/>
          <w:sz w:val="20"/>
        </w:rPr>
        <w:t>Uzavřen</w:t>
      </w:r>
      <w:r w:rsidR="003674AB" w:rsidRPr="00534903">
        <w:rPr>
          <w:rFonts w:ascii="Palatino Linotype" w:hAnsi="Palatino Linotype" w:cs="Arial"/>
          <w:sz w:val="20"/>
        </w:rPr>
        <w:t xml:space="preserve">í této smlouvy bylo </w:t>
      </w:r>
      <w:r w:rsidR="00534903" w:rsidRPr="00534903">
        <w:rPr>
          <w:rFonts w:ascii="Palatino Linotype" w:hAnsi="Palatino Linotype" w:cs="Arial"/>
          <w:sz w:val="20"/>
        </w:rPr>
        <w:t>schváleno usnesením</w:t>
      </w:r>
      <w:r w:rsidR="003674AB" w:rsidRPr="00534903">
        <w:rPr>
          <w:rFonts w:ascii="Palatino Linotype" w:hAnsi="Palatino Linotype" w:cs="Arial"/>
          <w:sz w:val="20"/>
        </w:rPr>
        <w:t xml:space="preserve"> R</w:t>
      </w:r>
      <w:r w:rsidR="00534903" w:rsidRPr="00534903">
        <w:rPr>
          <w:rFonts w:ascii="Palatino Linotype" w:hAnsi="Palatino Linotype" w:cs="Arial"/>
          <w:sz w:val="20"/>
        </w:rPr>
        <w:t>ady</w:t>
      </w:r>
      <w:r w:rsidRPr="00534903">
        <w:rPr>
          <w:rFonts w:ascii="Palatino Linotype" w:hAnsi="Palatino Linotype" w:cs="Arial"/>
          <w:sz w:val="20"/>
        </w:rPr>
        <w:t xml:space="preserve"> Královéhradeckého kraje </w:t>
      </w:r>
      <w:r w:rsidR="00534903" w:rsidRPr="00534903">
        <w:rPr>
          <w:rFonts w:ascii="Palatino Linotype" w:hAnsi="Palatino Linotype" w:cs="Arial"/>
          <w:sz w:val="20"/>
          <w:highlight w:val="cyan"/>
        </w:rPr>
        <w:t>[doplní zadavatel před podpisem smlouvy</w:t>
      </w:r>
      <w:r w:rsidR="00534903" w:rsidRPr="00534903">
        <w:rPr>
          <w:rFonts w:ascii="Palatino Linotype" w:hAnsi="Palatino Linotype" w:cs="Arial"/>
          <w:sz w:val="20"/>
        </w:rPr>
        <w:t>].</w:t>
      </w:r>
    </w:p>
    <w:p w14:paraId="3384B200" w14:textId="2A5FBADE" w:rsidR="001C0421" w:rsidRPr="00F20E9F" w:rsidRDefault="001C0421" w:rsidP="00684870">
      <w:pPr>
        <w:numPr>
          <w:ilvl w:val="0"/>
          <w:numId w:val="15"/>
        </w:numPr>
        <w:spacing w:before="120"/>
        <w:ind w:left="284" w:hanging="284"/>
        <w:jc w:val="both"/>
        <w:rPr>
          <w:rFonts w:ascii="Palatino Linotype" w:hAnsi="Palatino Linotype" w:cs="Arial"/>
          <w:sz w:val="20"/>
        </w:rPr>
      </w:pPr>
      <w:r w:rsidRPr="00F20E9F">
        <w:rPr>
          <w:rFonts w:ascii="Palatino Linotype" w:hAnsi="Palatino Linotype" w:cs="Arial"/>
          <w:sz w:val="20"/>
        </w:rPr>
        <w:t>Tato smlouva nabývá platnosti dnem podpisu oprávněnými zástupci obou smluvních stran</w:t>
      </w:r>
      <w:r w:rsidR="00436A78">
        <w:rPr>
          <w:rFonts w:ascii="Palatino Linotype" w:hAnsi="Palatino Linotype" w:cs="Arial"/>
          <w:sz w:val="20"/>
        </w:rPr>
        <w:t>, účinnosti smlouva nabývá dnem jejího uveřejnění v registru smluv v souladu se zákonem č. 340/2015 Sb., o zvláštních podmínkách účinnosti některých smluv, uveřejňování těchto smluv a o registru smluv (zákon o registru smluv), v účinném znění. Zveřejnění dle předchozí věty zajistí kupující.</w:t>
      </w:r>
      <w:r w:rsidRPr="00F20E9F">
        <w:rPr>
          <w:rFonts w:ascii="Palatino Linotype" w:hAnsi="Palatino Linotype" w:cs="Arial"/>
          <w:sz w:val="20"/>
        </w:rPr>
        <w:t xml:space="preserve"> </w:t>
      </w:r>
    </w:p>
    <w:p w14:paraId="0D1DFE02" w14:textId="4F10A507" w:rsidR="00040122" w:rsidRPr="00684870" w:rsidRDefault="001C0421">
      <w:pPr>
        <w:pStyle w:val="Odstavecseseznamem"/>
        <w:numPr>
          <w:ilvl w:val="0"/>
          <w:numId w:val="15"/>
        </w:numPr>
        <w:spacing w:before="120"/>
        <w:ind w:left="284" w:hanging="284"/>
        <w:jc w:val="both"/>
        <w:rPr>
          <w:rFonts w:ascii="Palatino Linotype" w:hAnsi="Palatino Linotype" w:cs="Arial"/>
          <w:sz w:val="20"/>
        </w:rPr>
      </w:pPr>
      <w:r w:rsidRPr="00F20E9F">
        <w:rPr>
          <w:rFonts w:ascii="Palatino Linotype" w:hAnsi="Palatino Linotype" w:cs="Arial"/>
          <w:sz w:val="20"/>
        </w:rPr>
        <w:t>Případné spory vzniklé z této smlouvy budou řešeny podle platné právní ú</w:t>
      </w:r>
      <w:r w:rsidR="00CA558B">
        <w:rPr>
          <w:rFonts w:ascii="Palatino Linotype" w:hAnsi="Palatino Linotype" w:cs="Arial"/>
          <w:sz w:val="20"/>
        </w:rPr>
        <w:t>pravy věcně a místně příslušným</w:t>
      </w:r>
      <w:r w:rsidRPr="00F20E9F">
        <w:rPr>
          <w:rFonts w:ascii="Palatino Linotype" w:hAnsi="Palatino Linotype" w:cs="Arial"/>
          <w:sz w:val="20"/>
        </w:rPr>
        <w:t xml:space="preserve"> soudem ČR.</w:t>
      </w:r>
      <w:r w:rsidR="00040122" w:rsidRPr="00684870">
        <w:rPr>
          <w:rFonts w:ascii="Palatino Linotype" w:hAnsi="Palatino Linotype" w:cs="Arial"/>
          <w:sz w:val="20"/>
        </w:rPr>
        <w:t xml:space="preserve"> </w:t>
      </w:r>
    </w:p>
    <w:p w14:paraId="5166F8F9" w14:textId="20DCCB3B" w:rsidR="00040122" w:rsidRPr="00684870" w:rsidRDefault="00040122" w:rsidP="00684870">
      <w:pPr>
        <w:pStyle w:val="Odstavecseseznamem"/>
        <w:numPr>
          <w:ilvl w:val="0"/>
          <w:numId w:val="15"/>
        </w:numPr>
        <w:spacing w:before="120"/>
        <w:ind w:left="284" w:hanging="284"/>
        <w:jc w:val="both"/>
        <w:rPr>
          <w:rFonts w:ascii="Palatino Linotype" w:hAnsi="Palatino Linotype" w:cs="Arial"/>
          <w:sz w:val="20"/>
        </w:rPr>
      </w:pPr>
      <w:r w:rsidRPr="00F20E9F">
        <w:rPr>
          <w:rFonts w:ascii="Palatino Linotype" w:hAnsi="Palatino Linotype" w:cs="Arial"/>
          <w:sz w:val="2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67ABD631" w14:textId="0177E170" w:rsidR="001C0421" w:rsidRPr="00684870" w:rsidRDefault="00040122" w:rsidP="00684870">
      <w:pPr>
        <w:pStyle w:val="Odstavecseseznamem"/>
        <w:numPr>
          <w:ilvl w:val="0"/>
          <w:numId w:val="15"/>
        </w:numPr>
        <w:spacing w:before="120"/>
        <w:ind w:left="284" w:hanging="284"/>
        <w:rPr>
          <w:rFonts w:ascii="Palatino Linotype" w:hAnsi="Palatino Linotype" w:cs="Arial"/>
          <w:sz w:val="20"/>
        </w:rPr>
      </w:pPr>
      <w:r w:rsidRPr="00F20E9F">
        <w:rPr>
          <w:rFonts w:ascii="Palatino Linotype" w:hAnsi="Palatino Linotype" w:cs="Arial"/>
          <w:sz w:val="20"/>
        </w:rPr>
        <w:t>Prodávající bere na vědomí, že uzavřená kupní smlouva včetně všech jejích příloh bude zveřejněna na profilu zadavatele kupujícího</w:t>
      </w:r>
      <w:r w:rsidR="007F0382">
        <w:rPr>
          <w:rFonts w:ascii="Palatino Linotype" w:hAnsi="Palatino Linotype" w:cs="Arial"/>
          <w:sz w:val="20"/>
        </w:rPr>
        <w:t xml:space="preserve"> a v registru smluv</w:t>
      </w:r>
      <w:r w:rsidRPr="00F20E9F">
        <w:rPr>
          <w:rFonts w:ascii="Palatino Linotype" w:hAnsi="Palatino Linotype" w:cs="Arial"/>
          <w:sz w:val="20"/>
        </w:rPr>
        <w:t>. Prodávající výslovně prohlašuje, že pokud nějakou část své nabídky považuje za obchodní tajemství, řádně takové části předem označil a uvedl konkrétní důvod pro nemožnost zveřejnění.</w:t>
      </w:r>
    </w:p>
    <w:p w14:paraId="4644F556" w14:textId="77777777" w:rsidR="001C0421" w:rsidRPr="00F20E9F" w:rsidRDefault="001C0421" w:rsidP="00684870">
      <w:pPr>
        <w:numPr>
          <w:ilvl w:val="0"/>
          <w:numId w:val="15"/>
        </w:numPr>
        <w:spacing w:before="120"/>
        <w:ind w:left="284" w:hanging="284"/>
        <w:jc w:val="both"/>
        <w:rPr>
          <w:rFonts w:ascii="Palatino Linotype" w:hAnsi="Palatino Linotype" w:cs="Arial"/>
          <w:sz w:val="20"/>
        </w:rPr>
      </w:pPr>
      <w:r w:rsidRPr="00F20E9F">
        <w:rPr>
          <w:rFonts w:ascii="Palatino Linotype" w:hAnsi="Palatino Linotype" w:cs="Arial"/>
          <w:sz w:val="20"/>
        </w:rPr>
        <w:lastRenderedPageBreak/>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F91D937" w14:textId="77777777" w:rsidR="007B3678" w:rsidRPr="00F20E9F" w:rsidRDefault="007B3678" w:rsidP="001C0421">
      <w:pPr>
        <w:jc w:val="both"/>
        <w:rPr>
          <w:rFonts w:ascii="Palatino Linotype" w:hAnsi="Palatino Linotype" w:cs="Arial"/>
          <w:sz w:val="20"/>
        </w:rPr>
      </w:pPr>
    </w:p>
    <w:p w14:paraId="71C3D3A3" w14:textId="77777777" w:rsidR="006B2282" w:rsidRDefault="006B2282" w:rsidP="001C0421">
      <w:pPr>
        <w:jc w:val="both"/>
        <w:rPr>
          <w:rFonts w:ascii="Palatino Linotype" w:hAnsi="Palatino Linotype" w:cs="Arial"/>
          <w:sz w:val="20"/>
          <w:u w:val="single"/>
        </w:rPr>
      </w:pPr>
    </w:p>
    <w:p w14:paraId="6BB09892" w14:textId="77777777" w:rsidR="00B00B62" w:rsidRDefault="00B00B62" w:rsidP="001C0421">
      <w:pPr>
        <w:jc w:val="both"/>
        <w:rPr>
          <w:rFonts w:ascii="Palatino Linotype" w:hAnsi="Palatino Linotype" w:cs="Arial"/>
          <w:sz w:val="20"/>
          <w:u w:val="single"/>
        </w:rPr>
      </w:pPr>
    </w:p>
    <w:p w14:paraId="5946DFA2" w14:textId="77777777" w:rsidR="001C0421" w:rsidRPr="00F20E9F" w:rsidRDefault="001C0421" w:rsidP="001C0421">
      <w:pPr>
        <w:jc w:val="both"/>
        <w:rPr>
          <w:rFonts w:ascii="Palatino Linotype" w:hAnsi="Palatino Linotype" w:cs="Arial"/>
          <w:sz w:val="20"/>
          <w:u w:val="single"/>
        </w:rPr>
      </w:pPr>
      <w:r w:rsidRPr="00F20E9F">
        <w:rPr>
          <w:rFonts w:ascii="Palatino Linotype" w:hAnsi="Palatino Linotype" w:cs="Arial"/>
          <w:sz w:val="20"/>
          <w:u w:val="single"/>
        </w:rPr>
        <w:t xml:space="preserve">Nedílnou součástí této smlouvy je: </w:t>
      </w:r>
    </w:p>
    <w:p w14:paraId="36988836" w14:textId="00302AB0" w:rsidR="007F0382" w:rsidRDefault="001C0421" w:rsidP="00CA558B">
      <w:pPr>
        <w:jc w:val="both"/>
        <w:rPr>
          <w:rFonts w:ascii="Palatino Linotype" w:hAnsi="Palatino Linotype" w:cs="Arial"/>
          <w:sz w:val="20"/>
        </w:rPr>
        <w:sectPr w:rsidR="007F0382" w:rsidSect="00AA1E85">
          <w:headerReference w:type="default" r:id="rId8"/>
          <w:footerReference w:type="default" r:id="rId9"/>
          <w:pgSz w:w="11906" w:h="16838"/>
          <w:pgMar w:top="1417" w:right="1417" w:bottom="1417" w:left="1417" w:header="708" w:footer="708" w:gutter="0"/>
          <w:cols w:space="708"/>
          <w:docGrid w:linePitch="360"/>
        </w:sectPr>
      </w:pPr>
      <w:r w:rsidRPr="00534903">
        <w:rPr>
          <w:rFonts w:ascii="Palatino Linotype" w:hAnsi="Palatino Linotype" w:cs="Arial"/>
          <w:sz w:val="20"/>
        </w:rPr>
        <w:t xml:space="preserve">příloha č. </w:t>
      </w:r>
      <w:r w:rsidR="009C54C2" w:rsidRPr="00534903">
        <w:rPr>
          <w:rFonts w:ascii="Palatino Linotype" w:hAnsi="Palatino Linotype" w:cs="Arial"/>
          <w:sz w:val="20"/>
        </w:rPr>
        <w:t>1</w:t>
      </w:r>
      <w:r w:rsidRPr="00534903">
        <w:rPr>
          <w:rFonts w:ascii="Palatino Linotype" w:hAnsi="Palatino Linotype" w:cs="Arial"/>
          <w:sz w:val="20"/>
        </w:rPr>
        <w:t xml:space="preserve"> –</w:t>
      </w:r>
      <w:r w:rsidR="00CA558B">
        <w:rPr>
          <w:rFonts w:ascii="Palatino Linotype" w:hAnsi="Palatino Linotype" w:cs="Arial"/>
          <w:sz w:val="20"/>
        </w:rPr>
        <w:t xml:space="preserve"> tabulka plnění minimálních technických parametrů</w:t>
      </w:r>
      <w:r w:rsidR="00C16082">
        <w:rPr>
          <w:rFonts w:ascii="Palatino Linotype" w:hAnsi="Palatino Linotype" w:cs="Arial"/>
          <w:sz w:val="20"/>
        </w:rPr>
        <w:t xml:space="preserve"> (položkový rozpočet)</w:t>
      </w:r>
    </w:p>
    <w:p w14:paraId="2F37BD13" w14:textId="77777777" w:rsidR="00534903" w:rsidRDefault="00534903" w:rsidP="007F0382">
      <w:pPr>
        <w:tabs>
          <w:tab w:val="left" w:pos="4536"/>
        </w:tabs>
        <w:spacing w:before="120" w:line="240" w:lineRule="atLeast"/>
        <w:jc w:val="center"/>
        <w:rPr>
          <w:rFonts w:ascii="Palatino Linotype" w:hAnsi="Palatino Linotype" w:cs="Arial"/>
          <w:sz w:val="20"/>
        </w:rPr>
      </w:pPr>
    </w:p>
    <w:p w14:paraId="4D7314FE" w14:textId="77777777" w:rsidR="00436A78" w:rsidRDefault="00436A78" w:rsidP="007F0382">
      <w:pPr>
        <w:tabs>
          <w:tab w:val="left" w:pos="4536"/>
        </w:tabs>
        <w:spacing w:before="120" w:line="240" w:lineRule="atLeast"/>
        <w:jc w:val="center"/>
        <w:rPr>
          <w:rFonts w:ascii="Palatino Linotype" w:hAnsi="Palatino Linotype" w:cs="Arial"/>
          <w:sz w:val="20"/>
        </w:rPr>
      </w:pPr>
    </w:p>
    <w:p w14:paraId="52F92E43" w14:textId="77777777" w:rsidR="00436A78" w:rsidRDefault="00436A78" w:rsidP="007F0382">
      <w:pPr>
        <w:tabs>
          <w:tab w:val="left" w:pos="4536"/>
        </w:tabs>
        <w:spacing w:before="120" w:line="240" w:lineRule="atLeast"/>
        <w:jc w:val="center"/>
        <w:rPr>
          <w:rFonts w:ascii="Palatino Linotype" w:hAnsi="Palatino Linotype" w:cs="Arial"/>
          <w:sz w:val="20"/>
        </w:rPr>
      </w:pPr>
    </w:p>
    <w:p w14:paraId="3C709FF3" w14:textId="77777777" w:rsidR="00436A78" w:rsidRDefault="00436A78" w:rsidP="007F0382">
      <w:pPr>
        <w:tabs>
          <w:tab w:val="left" w:pos="4536"/>
        </w:tabs>
        <w:spacing w:before="120" w:line="240" w:lineRule="atLeast"/>
        <w:jc w:val="center"/>
        <w:rPr>
          <w:rFonts w:ascii="Palatino Linotype" w:hAnsi="Palatino Linotype" w:cs="Arial"/>
          <w:sz w:val="20"/>
        </w:rPr>
      </w:pPr>
    </w:p>
    <w:p w14:paraId="4212CC60" w14:textId="77777777" w:rsidR="006B2282" w:rsidRDefault="006B2282" w:rsidP="007F0382">
      <w:pPr>
        <w:tabs>
          <w:tab w:val="left" w:pos="4536"/>
        </w:tabs>
        <w:spacing w:before="120" w:line="240" w:lineRule="atLeast"/>
        <w:jc w:val="center"/>
        <w:rPr>
          <w:rFonts w:ascii="Palatino Linotype" w:hAnsi="Palatino Linotype" w:cs="Arial"/>
          <w:sz w:val="20"/>
        </w:rPr>
      </w:pPr>
    </w:p>
    <w:p w14:paraId="663747A1" w14:textId="77777777" w:rsidR="006B2282" w:rsidRDefault="006B2282" w:rsidP="007F0382">
      <w:pPr>
        <w:tabs>
          <w:tab w:val="left" w:pos="4536"/>
        </w:tabs>
        <w:spacing w:before="120" w:line="240" w:lineRule="atLeast"/>
        <w:jc w:val="center"/>
        <w:rPr>
          <w:rFonts w:ascii="Palatino Linotype" w:hAnsi="Palatino Linotype" w:cs="Arial"/>
          <w:sz w:val="20"/>
        </w:rPr>
      </w:pPr>
    </w:p>
    <w:p w14:paraId="472081D7" w14:textId="45936B29" w:rsidR="007F0382" w:rsidRDefault="007F0382" w:rsidP="007F0382">
      <w:pPr>
        <w:tabs>
          <w:tab w:val="left" w:pos="4536"/>
        </w:tabs>
        <w:spacing w:before="120" w:line="240" w:lineRule="atLeast"/>
        <w:jc w:val="center"/>
        <w:rPr>
          <w:rFonts w:ascii="Palatino Linotype" w:hAnsi="Palatino Linotype" w:cs="Arial"/>
          <w:sz w:val="20"/>
        </w:rPr>
      </w:pPr>
      <w:r>
        <w:rPr>
          <w:rFonts w:ascii="Palatino Linotype" w:hAnsi="Palatino Linotype" w:cs="Arial"/>
          <w:sz w:val="20"/>
        </w:rPr>
        <w:t>V Hradci Králové dne ……........... 2017</w:t>
      </w:r>
    </w:p>
    <w:p w14:paraId="4382E048" w14:textId="77777777" w:rsidR="007F0382" w:rsidRDefault="007F0382" w:rsidP="007F0382">
      <w:pPr>
        <w:tabs>
          <w:tab w:val="left" w:pos="4536"/>
        </w:tabs>
        <w:spacing w:before="120" w:line="240" w:lineRule="atLeast"/>
        <w:jc w:val="center"/>
        <w:rPr>
          <w:rFonts w:ascii="Palatino Linotype" w:hAnsi="Palatino Linotype" w:cs="Arial"/>
          <w:sz w:val="20"/>
        </w:rPr>
      </w:pPr>
    </w:p>
    <w:p w14:paraId="0EE30293" w14:textId="77777777" w:rsidR="007F0382" w:rsidRDefault="007F0382" w:rsidP="007F0382">
      <w:pPr>
        <w:tabs>
          <w:tab w:val="left" w:pos="4536"/>
        </w:tabs>
        <w:spacing w:before="120" w:line="240" w:lineRule="atLeast"/>
        <w:jc w:val="center"/>
        <w:rPr>
          <w:rFonts w:ascii="Palatino Linotype" w:hAnsi="Palatino Linotype" w:cs="Arial"/>
          <w:sz w:val="20"/>
        </w:rPr>
      </w:pPr>
    </w:p>
    <w:p w14:paraId="3EBD95F8" w14:textId="77777777" w:rsidR="007F0382" w:rsidRDefault="007F0382" w:rsidP="007F0382">
      <w:pPr>
        <w:tabs>
          <w:tab w:val="left" w:pos="4536"/>
        </w:tabs>
        <w:spacing w:before="120" w:line="240" w:lineRule="atLeast"/>
        <w:jc w:val="center"/>
        <w:rPr>
          <w:rFonts w:ascii="Palatino Linotype" w:hAnsi="Palatino Linotype" w:cs="Arial"/>
          <w:sz w:val="20"/>
        </w:rPr>
      </w:pPr>
    </w:p>
    <w:p w14:paraId="05916A93" w14:textId="77777777" w:rsidR="00436A78" w:rsidRDefault="00436A78" w:rsidP="007F0382">
      <w:pPr>
        <w:tabs>
          <w:tab w:val="left" w:pos="4536"/>
        </w:tabs>
        <w:spacing w:before="120" w:line="240" w:lineRule="atLeast"/>
        <w:jc w:val="center"/>
        <w:rPr>
          <w:rFonts w:ascii="Palatino Linotype" w:hAnsi="Palatino Linotype" w:cs="Arial"/>
          <w:sz w:val="20"/>
        </w:rPr>
      </w:pPr>
    </w:p>
    <w:p w14:paraId="35E681C4" w14:textId="5C52215F" w:rsidR="007F0382" w:rsidRDefault="007F0382" w:rsidP="007F0382">
      <w:pPr>
        <w:tabs>
          <w:tab w:val="left" w:pos="4536"/>
        </w:tabs>
        <w:spacing w:before="120" w:line="240" w:lineRule="atLeast"/>
        <w:jc w:val="center"/>
        <w:rPr>
          <w:rFonts w:ascii="Palatino Linotype" w:hAnsi="Palatino Linotype" w:cs="Arial"/>
          <w:sz w:val="20"/>
        </w:rPr>
      </w:pPr>
      <w:r>
        <w:rPr>
          <w:rFonts w:ascii="Palatino Linotype" w:hAnsi="Palatino Linotype" w:cs="Arial"/>
          <w:sz w:val="20"/>
        </w:rPr>
        <w:t>………………………………</w:t>
      </w:r>
    </w:p>
    <w:p w14:paraId="55D72927" w14:textId="112C8EB9" w:rsidR="007F0382" w:rsidRDefault="007F0382" w:rsidP="007F0382">
      <w:pPr>
        <w:tabs>
          <w:tab w:val="left" w:pos="4536"/>
        </w:tabs>
        <w:spacing w:before="120" w:line="240" w:lineRule="atLeast"/>
        <w:jc w:val="center"/>
        <w:rPr>
          <w:rFonts w:ascii="Palatino Linotype" w:hAnsi="Palatino Linotype" w:cs="Arial"/>
          <w:sz w:val="20"/>
        </w:rPr>
      </w:pPr>
      <w:r>
        <w:rPr>
          <w:rFonts w:ascii="Palatino Linotype" w:hAnsi="Palatino Linotype" w:cs="Arial"/>
          <w:sz w:val="20"/>
        </w:rPr>
        <w:t>PhDr. Jiří Štěpán, Ph.D.,</w:t>
      </w:r>
    </w:p>
    <w:p w14:paraId="3A52AFBC" w14:textId="756C175C" w:rsidR="007F0382" w:rsidRDefault="007F0382" w:rsidP="007F0382">
      <w:pPr>
        <w:tabs>
          <w:tab w:val="left" w:pos="4536"/>
        </w:tabs>
        <w:spacing w:before="120" w:line="240" w:lineRule="atLeast"/>
        <w:jc w:val="center"/>
        <w:rPr>
          <w:rFonts w:ascii="Palatino Linotype" w:hAnsi="Palatino Linotype" w:cs="Arial"/>
          <w:sz w:val="20"/>
        </w:rPr>
      </w:pPr>
      <w:r>
        <w:rPr>
          <w:rFonts w:ascii="Palatino Linotype" w:hAnsi="Palatino Linotype" w:cs="Arial"/>
          <w:sz w:val="20"/>
        </w:rPr>
        <w:t>hejtman kraje</w:t>
      </w:r>
    </w:p>
    <w:p w14:paraId="085D5A9F" w14:textId="77777777" w:rsidR="00534903" w:rsidRDefault="00534903" w:rsidP="007F0382">
      <w:pPr>
        <w:tabs>
          <w:tab w:val="left" w:pos="4536"/>
        </w:tabs>
        <w:spacing w:before="120" w:line="240" w:lineRule="atLeast"/>
        <w:jc w:val="center"/>
        <w:rPr>
          <w:rFonts w:ascii="Palatino Linotype" w:hAnsi="Palatino Linotype" w:cs="Arial"/>
          <w:sz w:val="20"/>
        </w:rPr>
      </w:pPr>
    </w:p>
    <w:p w14:paraId="61985706" w14:textId="77777777" w:rsidR="006B2282" w:rsidRDefault="006B2282" w:rsidP="007F0382">
      <w:pPr>
        <w:tabs>
          <w:tab w:val="left" w:pos="4536"/>
        </w:tabs>
        <w:spacing w:before="120" w:line="240" w:lineRule="atLeast"/>
        <w:jc w:val="center"/>
        <w:rPr>
          <w:rFonts w:ascii="Palatino Linotype" w:hAnsi="Palatino Linotype" w:cs="Arial"/>
          <w:sz w:val="20"/>
        </w:rPr>
      </w:pPr>
    </w:p>
    <w:p w14:paraId="2C4F5C98" w14:textId="77777777" w:rsidR="006B2282" w:rsidRDefault="006B2282" w:rsidP="007F0382">
      <w:pPr>
        <w:tabs>
          <w:tab w:val="left" w:pos="4536"/>
        </w:tabs>
        <w:spacing w:before="120" w:line="240" w:lineRule="atLeast"/>
        <w:jc w:val="center"/>
        <w:rPr>
          <w:rFonts w:ascii="Palatino Linotype" w:hAnsi="Palatino Linotype" w:cs="Arial"/>
          <w:sz w:val="20"/>
        </w:rPr>
      </w:pPr>
    </w:p>
    <w:p w14:paraId="7B9FFDC5" w14:textId="77777777" w:rsidR="006B2282" w:rsidRDefault="006B2282" w:rsidP="007F0382">
      <w:pPr>
        <w:tabs>
          <w:tab w:val="left" w:pos="4536"/>
        </w:tabs>
        <w:spacing w:before="120" w:line="240" w:lineRule="atLeast"/>
        <w:jc w:val="center"/>
        <w:rPr>
          <w:rFonts w:ascii="Palatino Linotype" w:hAnsi="Palatino Linotype" w:cs="Arial"/>
          <w:sz w:val="20"/>
        </w:rPr>
      </w:pPr>
    </w:p>
    <w:p w14:paraId="43D76481" w14:textId="77777777" w:rsidR="006B2282" w:rsidRDefault="006B2282" w:rsidP="007F0382">
      <w:pPr>
        <w:tabs>
          <w:tab w:val="left" w:pos="4536"/>
        </w:tabs>
        <w:spacing w:before="120" w:line="240" w:lineRule="atLeast"/>
        <w:jc w:val="center"/>
        <w:rPr>
          <w:rFonts w:ascii="Palatino Linotype" w:hAnsi="Palatino Linotype" w:cs="Arial"/>
          <w:sz w:val="20"/>
        </w:rPr>
      </w:pPr>
    </w:p>
    <w:p w14:paraId="39377F1B" w14:textId="77777777" w:rsidR="006B2282" w:rsidRDefault="006B2282" w:rsidP="007F0382">
      <w:pPr>
        <w:tabs>
          <w:tab w:val="left" w:pos="4536"/>
        </w:tabs>
        <w:spacing w:before="120" w:line="240" w:lineRule="atLeast"/>
        <w:jc w:val="center"/>
        <w:rPr>
          <w:rFonts w:ascii="Palatino Linotype" w:hAnsi="Palatino Linotype" w:cs="Arial"/>
          <w:sz w:val="20"/>
        </w:rPr>
      </w:pPr>
    </w:p>
    <w:p w14:paraId="21140B46" w14:textId="77777777" w:rsidR="006B2282" w:rsidRDefault="006B2282" w:rsidP="007F0382">
      <w:pPr>
        <w:tabs>
          <w:tab w:val="left" w:pos="4536"/>
        </w:tabs>
        <w:spacing w:before="120" w:line="240" w:lineRule="atLeast"/>
        <w:jc w:val="center"/>
        <w:rPr>
          <w:rFonts w:ascii="Palatino Linotype" w:hAnsi="Palatino Linotype" w:cs="Arial"/>
          <w:sz w:val="20"/>
        </w:rPr>
      </w:pPr>
    </w:p>
    <w:p w14:paraId="19013574" w14:textId="77777777" w:rsidR="006B2282" w:rsidRDefault="006B2282" w:rsidP="007F0382">
      <w:pPr>
        <w:tabs>
          <w:tab w:val="left" w:pos="4536"/>
        </w:tabs>
        <w:spacing w:before="120" w:line="240" w:lineRule="atLeast"/>
        <w:jc w:val="center"/>
        <w:rPr>
          <w:rFonts w:ascii="Palatino Linotype" w:hAnsi="Palatino Linotype" w:cs="Arial"/>
          <w:sz w:val="20"/>
        </w:rPr>
      </w:pPr>
    </w:p>
    <w:p w14:paraId="5E6C5F62" w14:textId="77777777" w:rsidR="006B2282" w:rsidRDefault="006B2282" w:rsidP="007F0382">
      <w:pPr>
        <w:tabs>
          <w:tab w:val="left" w:pos="4536"/>
        </w:tabs>
        <w:spacing w:before="120" w:line="240" w:lineRule="atLeast"/>
        <w:jc w:val="center"/>
        <w:rPr>
          <w:rFonts w:ascii="Palatino Linotype" w:hAnsi="Palatino Linotype" w:cs="Arial"/>
          <w:sz w:val="20"/>
        </w:rPr>
      </w:pPr>
    </w:p>
    <w:p w14:paraId="7E940DF0" w14:textId="77777777" w:rsidR="006B2282" w:rsidRDefault="006B2282" w:rsidP="007F0382">
      <w:pPr>
        <w:tabs>
          <w:tab w:val="left" w:pos="4536"/>
        </w:tabs>
        <w:spacing w:before="120" w:line="240" w:lineRule="atLeast"/>
        <w:jc w:val="center"/>
        <w:rPr>
          <w:rFonts w:ascii="Palatino Linotype" w:hAnsi="Palatino Linotype" w:cs="Arial"/>
          <w:sz w:val="20"/>
        </w:rPr>
      </w:pPr>
    </w:p>
    <w:p w14:paraId="10E79A24" w14:textId="77777777" w:rsidR="006B2282" w:rsidRDefault="006B2282" w:rsidP="007F0382">
      <w:pPr>
        <w:tabs>
          <w:tab w:val="left" w:pos="4536"/>
        </w:tabs>
        <w:spacing w:before="120" w:line="240" w:lineRule="atLeast"/>
        <w:jc w:val="center"/>
        <w:rPr>
          <w:rFonts w:ascii="Palatino Linotype" w:hAnsi="Palatino Linotype" w:cs="Arial"/>
          <w:sz w:val="20"/>
        </w:rPr>
      </w:pPr>
    </w:p>
    <w:p w14:paraId="20110490" w14:textId="77777777" w:rsidR="006B2282" w:rsidRDefault="006B2282" w:rsidP="007F0382">
      <w:pPr>
        <w:tabs>
          <w:tab w:val="left" w:pos="4536"/>
        </w:tabs>
        <w:spacing w:before="120" w:line="240" w:lineRule="atLeast"/>
        <w:jc w:val="center"/>
        <w:rPr>
          <w:rFonts w:ascii="Palatino Linotype" w:hAnsi="Palatino Linotype" w:cs="Arial"/>
          <w:sz w:val="20"/>
        </w:rPr>
      </w:pPr>
    </w:p>
    <w:p w14:paraId="47E8C59B" w14:textId="77777777" w:rsidR="006B2282" w:rsidRDefault="006B2282" w:rsidP="007F0382">
      <w:pPr>
        <w:tabs>
          <w:tab w:val="left" w:pos="4536"/>
        </w:tabs>
        <w:spacing w:before="120" w:line="240" w:lineRule="atLeast"/>
        <w:jc w:val="center"/>
        <w:rPr>
          <w:rFonts w:ascii="Palatino Linotype" w:hAnsi="Palatino Linotype" w:cs="Arial"/>
          <w:sz w:val="20"/>
        </w:rPr>
      </w:pPr>
    </w:p>
    <w:p w14:paraId="47F1951D" w14:textId="77777777" w:rsidR="006B2282" w:rsidRDefault="006B2282" w:rsidP="007F0382">
      <w:pPr>
        <w:tabs>
          <w:tab w:val="left" w:pos="4536"/>
        </w:tabs>
        <w:spacing w:before="120" w:line="240" w:lineRule="atLeast"/>
        <w:jc w:val="center"/>
        <w:rPr>
          <w:rFonts w:ascii="Palatino Linotype" w:hAnsi="Palatino Linotype" w:cs="Arial"/>
          <w:sz w:val="20"/>
        </w:rPr>
      </w:pPr>
    </w:p>
    <w:p w14:paraId="19F25028" w14:textId="77777777" w:rsidR="006B2282" w:rsidRDefault="006B2282" w:rsidP="007F0382">
      <w:pPr>
        <w:tabs>
          <w:tab w:val="left" w:pos="4536"/>
        </w:tabs>
        <w:spacing w:before="120" w:line="240" w:lineRule="atLeast"/>
        <w:jc w:val="center"/>
        <w:rPr>
          <w:rFonts w:ascii="Palatino Linotype" w:hAnsi="Palatino Linotype" w:cs="Arial"/>
          <w:sz w:val="20"/>
        </w:rPr>
      </w:pPr>
    </w:p>
    <w:p w14:paraId="7FF9C11B" w14:textId="77777777" w:rsidR="006B2282" w:rsidRDefault="006B2282" w:rsidP="007F0382">
      <w:pPr>
        <w:tabs>
          <w:tab w:val="left" w:pos="4536"/>
        </w:tabs>
        <w:spacing w:before="120" w:line="240" w:lineRule="atLeast"/>
        <w:jc w:val="center"/>
        <w:rPr>
          <w:rFonts w:ascii="Palatino Linotype" w:hAnsi="Palatino Linotype" w:cs="Arial"/>
          <w:sz w:val="20"/>
        </w:rPr>
      </w:pPr>
    </w:p>
    <w:p w14:paraId="2B7219F4" w14:textId="77777777" w:rsidR="006B2282" w:rsidRDefault="006B2282" w:rsidP="007F0382">
      <w:pPr>
        <w:tabs>
          <w:tab w:val="left" w:pos="4536"/>
        </w:tabs>
        <w:spacing w:before="120" w:line="240" w:lineRule="atLeast"/>
        <w:jc w:val="center"/>
        <w:rPr>
          <w:rFonts w:ascii="Palatino Linotype" w:hAnsi="Palatino Linotype" w:cs="Arial"/>
          <w:sz w:val="20"/>
        </w:rPr>
      </w:pPr>
    </w:p>
    <w:p w14:paraId="535A63E8" w14:textId="77777777" w:rsidR="006B2282" w:rsidRDefault="006B2282" w:rsidP="007F0382">
      <w:pPr>
        <w:tabs>
          <w:tab w:val="left" w:pos="4536"/>
        </w:tabs>
        <w:spacing w:before="120" w:line="240" w:lineRule="atLeast"/>
        <w:jc w:val="center"/>
        <w:rPr>
          <w:rFonts w:ascii="Palatino Linotype" w:hAnsi="Palatino Linotype" w:cs="Arial"/>
          <w:sz w:val="20"/>
        </w:rPr>
      </w:pPr>
    </w:p>
    <w:p w14:paraId="4DB792F2" w14:textId="77777777" w:rsidR="006B2282" w:rsidRDefault="006B2282" w:rsidP="007F0382">
      <w:pPr>
        <w:tabs>
          <w:tab w:val="left" w:pos="4536"/>
        </w:tabs>
        <w:spacing w:before="120" w:line="240" w:lineRule="atLeast"/>
        <w:jc w:val="center"/>
        <w:rPr>
          <w:rFonts w:ascii="Palatino Linotype" w:hAnsi="Palatino Linotype" w:cs="Arial"/>
          <w:sz w:val="20"/>
        </w:rPr>
      </w:pPr>
    </w:p>
    <w:p w14:paraId="168D3BB0" w14:textId="77777777" w:rsidR="006B2282" w:rsidRDefault="006B2282" w:rsidP="007F0382">
      <w:pPr>
        <w:tabs>
          <w:tab w:val="left" w:pos="4536"/>
        </w:tabs>
        <w:spacing w:before="120" w:line="240" w:lineRule="atLeast"/>
        <w:jc w:val="center"/>
        <w:rPr>
          <w:rFonts w:ascii="Palatino Linotype" w:hAnsi="Palatino Linotype" w:cs="Arial"/>
          <w:sz w:val="20"/>
        </w:rPr>
      </w:pPr>
    </w:p>
    <w:p w14:paraId="43378662" w14:textId="77777777" w:rsidR="006B2282" w:rsidRDefault="006B2282" w:rsidP="007F0382">
      <w:pPr>
        <w:tabs>
          <w:tab w:val="left" w:pos="4536"/>
        </w:tabs>
        <w:spacing w:before="120" w:line="240" w:lineRule="atLeast"/>
        <w:jc w:val="center"/>
        <w:rPr>
          <w:rFonts w:ascii="Palatino Linotype" w:hAnsi="Palatino Linotype" w:cs="Arial"/>
          <w:sz w:val="20"/>
        </w:rPr>
      </w:pPr>
    </w:p>
    <w:p w14:paraId="66BD632D" w14:textId="77777777" w:rsidR="006B2282" w:rsidRDefault="006B2282" w:rsidP="007F0382">
      <w:pPr>
        <w:tabs>
          <w:tab w:val="left" w:pos="4536"/>
        </w:tabs>
        <w:spacing w:before="120" w:line="240" w:lineRule="atLeast"/>
        <w:jc w:val="center"/>
        <w:rPr>
          <w:rFonts w:ascii="Palatino Linotype" w:hAnsi="Palatino Linotype" w:cs="Arial"/>
          <w:sz w:val="20"/>
        </w:rPr>
      </w:pPr>
    </w:p>
    <w:p w14:paraId="15190541" w14:textId="0608B9DF" w:rsidR="007F0382" w:rsidRDefault="007F0382" w:rsidP="007F0382">
      <w:pPr>
        <w:tabs>
          <w:tab w:val="left" w:pos="4536"/>
        </w:tabs>
        <w:spacing w:before="120" w:line="240" w:lineRule="atLeast"/>
        <w:jc w:val="center"/>
        <w:rPr>
          <w:rFonts w:ascii="Palatino Linotype" w:hAnsi="Palatino Linotype" w:cs="Arial"/>
          <w:sz w:val="20"/>
        </w:rPr>
      </w:pPr>
      <w:bookmarkStart w:id="0" w:name="_GoBack"/>
      <w:bookmarkEnd w:id="0"/>
      <w:r>
        <w:rPr>
          <w:rFonts w:ascii="Palatino Linotype" w:hAnsi="Palatino Linotype" w:cs="Arial"/>
          <w:sz w:val="20"/>
        </w:rPr>
        <w:t>V ………………….. dne …………. 2017</w:t>
      </w:r>
    </w:p>
    <w:p w14:paraId="2195AC89" w14:textId="77777777" w:rsidR="007F0382" w:rsidRDefault="007F0382" w:rsidP="007F0382">
      <w:pPr>
        <w:tabs>
          <w:tab w:val="left" w:pos="4536"/>
        </w:tabs>
        <w:spacing w:before="120" w:line="240" w:lineRule="atLeast"/>
        <w:jc w:val="center"/>
        <w:rPr>
          <w:rFonts w:ascii="Palatino Linotype" w:hAnsi="Palatino Linotype" w:cs="Arial"/>
          <w:sz w:val="20"/>
        </w:rPr>
      </w:pPr>
    </w:p>
    <w:p w14:paraId="17CF5909" w14:textId="77777777" w:rsidR="007F0382" w:rsidRDefault="007F0382" w:rsidP="007F0382">
      <w:pPr>
        <w:tabs>
          <w:tab w:val="left" w:pos="4536"/>
        </w:tabs>
        <w:spacing w:before="120" w:line="240" w:lineRule="atLeast"/>
        <w:jc w:val="center"/>
        <w:rPr>
          <w:rFonts w:ascii="Palatino Linotype" w:hAnsi="Palatino Linotype" w:cs="Arial"/>
          <w:sz w:val="20"/>
        </w:rPr>
      </w:pPr>
    </w:p>
    <w:p w14:paraId="47B4FE6D" w14:textId="77777777" w:rsidR="00436A78" w:rsidRDefault="00436A78" w:rsidP="007F0382">
      <w:pPr>
        <w:tabs>
          <w:tab w:val="left" w:pos="4536"/>
        </w:tabs>
        <w:spacing w:before="120" w:line="240" w:lineRule="atLeast"/>
        <w:jc w:val="center"/>
        <w:rPr>
          <w:rFonts w:ascii="Palatino Linotype" w:hAnsi="Palatino Linotype" w:cs="Arial"/>
          <w:sz w:val="20"/>
        </w:rPr>
      </w:pPr>
    </w:p>
    <w:p w14:paraId="6F750288" w14:textId="77777777" w:rsidR="00B00B62" w:rsidRDefault="00B00B62" w:rsidP="007F0382">
      <w:pPr>
        <w:tabs>
          <w:tab w:val="left" w:pos="4536"/>
        </w:tabs>
        <w:spacing w:before="120" w:line="240" w:lineRule="atLeast"/>
        <w:jc w:val="center"/>
        <w:rPr>
          <w:rFonts w:ascii="Palatino Linotype" w:hAnsi="Palatino Linotype" w:cs="Arial"/>
          <w:sz w:val="20"/>
        </w:rPr>
      </w:pPr>
    </w:p>
    <w:p w14:paraId="4BCD040E" w14:textId="77777777" w:rsidR="007F0382" w:rsidRDefault="007F0382" w:rsidP="007F0382">
      <w:pPr>
        <w:tabs>
          <w:tab w:val="left" w:pos="4536"/>
        </w:tabs>
        <w:spacing w:before="120" w:line="240" w:lineRule="atLeast"/>
        <w:jc w:val="center"/>
        <w:rPr>
          <w:rFonts w:ascii="Palatino Linotype" w:hAnsi="Palatino Linotype" w:cs="Arial"/>
          <w:sz w:val="20"/>
        </w:rPr>
      </w:pPr>
      <w:r>
        <w:rPr>
          <w:rFonts w:ascii="Palatino Linotype" w:hAnsi="Palatino Linotype" w:cs="Arial"/>
          <w:sz w:val="20"/>
        </w:rPr>
        <w:t>………………………………</w:t>
      </w:r>
    </w:p>
    <w:p w14:paraId="08976A84" w14:textId="02D84AE3" w:rsidR="007F0382" w:rsidRPr="00F20E9F" w:rsidRDefault="007F0382" w:rsidP="007F0382">
      <w:pPr>
        <w:tabs>
          <w:tab w:val="left" w:pos="4536"/>
        </w:tabs>
        <w:spacing w:before="120" w:line="240" w:lineRule="atLeast"/>
        <w:jc w:val="center"/>
        <w:rPr>
          <w:rFonts w:ascii="Palatino Linotype" w:hAnsi="Palatino Linotype" w:cs="Arial"/>
          <w:sz w:val="20"/>
        </w:rPr>
      </w:pPr>
      <w:r w:rsidRPr="00F20E9F">
        <w:rPr>
          <w:rFonts w:ascii="Palatino Linotype" w:hAnsi="Palatino Linotype" w:cs="Arial"/>
          <w:b/>
          <w:sz w:val="20"/>
          <w:highlight w:val="cyan"/>
        </w:rPr>
        <w:t>[doplní dodavatel]</w:t>
      </w:r>
    </w:p>
    <w:sectPr w:rsidR="007F0382" w:rsidRPr="00F20E9F" w:rsidSect="007F0382">
      <w:type w:val="continuous"/>
      <w:pgSz w:w="11906" w:h="16838"/>
      <w:pgMar w:top="1417" w:right="1417" w:bottom="1417" w:left="1417" w:header="708" w:footer="708" w:gutter="0"/>
      <w:cols w:num="2"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01214" w14:textId="77777777" w:rsidR="00AA3AF3" w:rsidRDefault="00AA3AF3" w:rsidP="00E840FB">
      <w:r>
        <w:separator/>
      </w:r>
    </w:p>
  </w:endnote>
  <w:endnote w:type="continuationSeparator" w:id="0">
    <w:p w14:paraId="2DC232EA" w14:textId="77777777" w:rsidR="00AA3AF3" w:rsidRDefault="00AA3AF3" w:rsidP="00E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ormata">
    <w:altName w:val="Arial"/>
    <w:charset w:val="00"/>
    <w:family w:val="swiss"/>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Palatino Linotype">
    <w:altName w:val="Palatino"/>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66596"/>
      <w:docPartObj>
        <w:docPartGallery w:val="Page Numbers (Bottom of Page)"/>
        <w:docPartUnique/>
      </w:docPartObj>
    </w:sdtPr>
    <w:sdtEndPr/>
    <w:sdtContent>
      <w:sdt>
        <w:sdtPr>
          <w:id w:val="1728636285"/>
          <w:docPartObj>
            <w:docPartGallery w:val="Page Numbers (Top of Page)"/>
            <w:docPartUnique/>
          </w:docPartObj>
        </w:sdtPr>
        <w:sdtEndPr/>
        <w:sdtContent>
          <w:p w14:paraId="6F298270" w14:textId="477BE207" w:rsidR="007F0382" w:rsidRDefault="007F038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1608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16082">
              <w:rPr>
                <w:b/>
                <w:bCs/>
                <w:noProof/>
              </w:rPr>
              <w:t>8</w:t>
            </w:r>
            <w:r>
              <w:rPr>
                <w:b/>
                <w:bCs/>
                <w:sz w:val="24"/>
                <w:szCs w:val="24"/>
              </w:rPr>
              <w:fldChar w:fldCharType="end"/>
            </w:r>
          </w:p>
        </w:sdtContent>
      </w:sdt>
    </w:sdtContent>
  </w:sdt>
  <w:p w14:paraId="26528448" w14:textId="77777777" w:rsidR="00E840FB" w:rsidRDefault="00E840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924D" w14:textId="77777777" w:rsidR="00AA3AF3" w:rsidRDefault="00AA3AF3" w:rsidP="00E840FB">
      <w:r>
        <w:separator/>
      </w:r>
    </w:p>
  </w:footnote>
  <w:footnote w:type="continuationSeparator" w:id="0">
    <w:p w14:paraId="25C5B555" w14:textId="77777777" w:rsidR="00AA3AF3" w:rsidRDefault="00AA3AF3" w:rsidP="00E8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E628" w14:textId="0CA72D73" w:rsidR="009258C6" w:rsidRPr="00512634" w:rsidRDefault="007F0382">
    <w:pPr>
      <w:pStyle w:val="Zhlav"/>
      <w:rPr>
        <w:b/>
        <w:sz w:val="20"/>
      </w:rPr>
    </w:pPr>
    <w:r>
      <w:rPr>
        <w:sz w:val="20"/>
      </w:rPr>
      <w:t>Příloha č. 3</w:t>
    </w:r>
    <w:r w:rsidR="00534903">
      <w:rPr>
        <w:sz w:val="20"/>
      </w:rPr>
      <w:t xml:space="preserve"> – návrh smlouvy</w:t>
    </w:r>
  </w:p>
  <w:p w14:paraId="27C158F6" w14:textId="77777777" w:rsidR="0074577C" w:rsidRPr="009258C6" w:rsidRDefault="0074577C">
    <w:pPr>
      <w:pStyle w:val="Zhlav"/>
      <w:rPr>
        <w:sz w:val="20"/>
      </w:rPr>
    </w:pPr>
  </w:p>
  <w:p w14:paraId="3F7E9355" w14:textId="77777777" w:rsidR="00E840FB" w:rsidRDefault="00E840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E9C"/>
    <w:multiLevelType w:val="hybridMultilevel"/>
    <w:tmpl w:val="E1CCEC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6445A7"/>
    <w:multiLevelType w:val="hybridMultilevel"/>
    <w:tmpl w:val="FDA44582"/>
    <w:lvl w:ilvl="0" w:tplc="13C4CCE2">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10765F"/>
    <w:multiLevelType w:val="hybridMultilevel"/>
    <w:tmpl w:val="B6D47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5D624A"/>
    <w:multiLevelType w:val="hybridMultilevel"/>
    <w:tmpl w:val="044657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340D3"/>
    <w:multiLevelType w:val="hybridMultilevel"/>
    <w:tmpl w:val="CD967664"/>
    <w:lvl w:ilvl="0" w:tplc="1D14F6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372B63"/>
    <w:multiLevelType w:val="hybridMultilevel"/>
    <w:tmpl w:val="6EC2684C"/>
    <w:lvl w:ilvl="0" w:tplc="040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687459"/>
    <w:multiLevelType w:val="hybridMultilevel"/>
    <w:tmpl w:val="8654C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A631BD"/>
    <w:multiLevelType w:val="hybridMultilevel"/>
    <w:tmpl w:val="08FC032C"/>
    <w:lvl w:ilvl="0" w:tplc="2AA8F1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175594"/>
    <w:multiLevelType w:val="hybridMultilevel"/>
    <w:tmpl w:val="B5669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8D0531"/>
    <w:multiLevelType w:val="hybridMultilevel"/>
    <w:tmpl w:val="B1DA7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E851C6"/>
    <w:multiLevelType w:val="hybridMultilevel"/>
    <w:tmpl w:val="A0E4BD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1247F2"/>
    <w:multiLevelType w:val="hybridMultilevel"/>
    <w:tmpl w:val="6FC20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8D1443"/>
    <w:multiLevelType w:val="hybridMultilevel"/>
    <w:tmpl w:val="25C42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280103"/>
    <w:multiLevelType w:val="multilevel"/>
    <w:tmpl w:val="06DA30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996E7F"/>
    <w:multiLevelType w:val="hybridMultilevel"/>
    <w:tmpl w:val="99BAD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0E2B55"/>
    <w:multiLevelType w:val="hybridMultilevel"/>
    <w:tmpl w:val="4A52A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9C6EBD"/>
    <w:multiLevelType w:val="hybridMultilevel"/>
    <w:tmpl w:val="E37A4964"/>
    <w:lvl w:ilvl="0" w:tplc="1084F358">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8A590D"/>
    <w:multiLevelType w:val="hybridMultilevel"/>
    <w:tmpl w:val="3CA85E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16"/>
  </w:num>
  <w:num w:numId="5">
    <w:abstractNumId w:val="2"/>
  </w:num>
  <w:num w:numId="6">
    <w:abstractNumId w:val="10"/>
  </w:num>
  <w:num w:numId="7">
    <w:abstractNumId w:val="1"/>
  </w:num>
  <w:num w:numId="8">
    <w:abstractNumId w:val="5"/>
  </w:num>
  <w:num w:numId="9">
    <w:abstractNumId w:val="17"/>
  </w:num>
  <w:num w:numId="10">
    <w:abstractNumId w:val="15"/>
  </w:num>
  <w:num w:numId="11">
    <w:abstractNumId w:val="14"/>
  </w:num>
  <w:num w:numId="12">
    <w:abstractNumId w:val="9"/>
  </w:num>
  <w:num w:numId="13">
    <w:abstractNumId w:val="8"/>
  </w:num>
  <w:num w:numId="14">
    <w:abstractNumId w:val="6"/>
  </w:num>
  <w:num w:numId="15">
    <w:abstractNumId w:val="12"/>
  </w:num>
  <w:num w:numId="16">
    <w:abstractNumId w:val="7"/>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21"/>
    <w:rsid w:val="00000289"/>
    <w:rsid w:val="000003D3"/>
    <w:rsid w:val="0001278F"/>
    <w:rsid w:val="0001491F"/>
    <w:rsid w:val="000171A1"/>
    <w:rsid w:val="00020685"/>
    <w:rsid w:val="000228D0"/>
    <w:rsid w:val="00023345"/>
    <w:rsid w:val="00023EEB"/>
    <w:rsid w:val="00025FE7"/>
    <w:rsid w:val="00040122"/>
    <w:rsid w:val="000458BB"/>
    <w:rsid w:val="000505D2"/>
    <w:rsid w:val="0005397D"/>
    <w:rsid w:val="00060FF9"/>
    <w:rsid w:val="00081B15"/>
    <w:rsid w:val="000A7C04"/>
    <w:rsid w:val="000B1F66"/>
    <w:rsid w:val="000B5185"/>
    <w:rsid w:val="000C2DF5"/>
    <w:rsid w:val="000C4335"/>
    <w:rsid w:val="000C5258"/>
    <w:rsid w:val="000E0145"/>
    <w:rsid w:val="000E080C"/>
    <w:rsid w:val="000F59BD"/>
    <w:rsid w:val="000F6A51"/>
    <w:rsid w:val="000F7F30"/>
    <w:rsid w:val="0010597A"/>
    <w:rsid w:val="0010727F"/>
    <w:rsid w:val="00107443"/>
    <w:rsid w:val="0013052F"/>
    <w:rsid w:val="001332C7"/>
    <w:rsid w:val="00144561"/>
    <w:rsid w:val="001445C1"/>
    <w:rsid w:val="00144A34"/>
    <w:rsid w:val="00164C6E"/>
    <w:rsid w:val="00173C19"/>
    <w:rsid w:val="00176A38"/>
    <w:rsid w:val="00181688"/>
    <w:rsid w:val="001926FB"/>
    <w:rsid w:val="00195212"/>
    <w:rsid w:val="001A2603"/>
    <w:rsid w:val="001A3F13"/>
    <w:rsid w:val="001A5F0D"/>
    <w:rsid w:val="001B2537"/>
    <w:rsid w:val="001B5B5F"/>
    <w:rsid w:val="001C0421"/>
    <w:rsid w:val="001E081C"/>
    <w:rsid w:val="001E3677"/>
    <w:rsid w:val="001E510B"/>
    <w:rsid w:val="001E7840"/>
    <w:rsid w:val="001F3160"/>
    <w:rsid w:val="001F6049"/>
    <w:rsid w:val="002025FE"/>
    <w:rsid w:val="00234C6A"/>
    <w:rsid w:val="0024339A"/>
    <w:rsid w:val="0025020A"/>
    <w:rsid w:val="00254FB5"/>
    <w:rsid w:val="00284D65"/>
    <w:rsid w:val="00286EAC"/>
    <w:rsid w:val="00294A77"/>
    <w:rsid w:val="002B75EF"/>
    <w:rsid w:val="002D41F1"/>
    <w:rsid w:val="002D531C"/>
    <w:rsid w:val="002D76C2"/>
    <w:rsid w:val="002E1395"/>
    <w:rsid w:val="002E53AD"/>
    <w:rsid w:val="003014D8"/>
    <w:rsid w:val="0033489A"/>
    <w:rsid w:val="00337B8F"/>
    <w:rsid w:val="003512CF"/>
    <w:rsid w:val="003612C5"/>
    <w:rsid w:val="003674AB"/>
    <w:rsid w:val="00367A3F"/>
    <w:rsid w:val="00375226"/>
    <w:rsid w:val="003764EC"/>
    <w:rsid w:val="003766BD"/>
    <w:rsid w:val="0038581A"/>
    <w:rsid w:val="00396CC0"/>
    <w:rsid w:val="003A4493"/>
    <w:rsid w:val="003B09B2"/>
    <w:rsid w:val="003B4148"/>
    <w:rsid w:val="003C2B0E"/>
    <w:rsid w:val="003C5EA8"/>
    <w:rsid w:val="003E1CDA"/>
    <w:rsid w:val="003E2601"/>
    <w:rsid w:val="003E3DED"/>
    <w:rsid w:val="003F3F0A"/>
    <w:rsid w:val="003F5AEE"/>
    <w:rsid w:val="0041358A"/>
    <w:rsid w:val="00416832"/>
    <w:rsid w:val="00416A1B"/>
    <w:rsid w:val="004222FC"/>
    <w:rsid w:val="004230B1"/>
    <w:rsid w:val="0042346B"/>
    <w:rsid w:val="0042660C"/>
    <w:rsid w:val="0042779F"/>
    <w:rsid w:val="004302D4"/>
    <w:rsid w:val="00436A78"/>
    <w:rsid w:val="00441074"/>
    <w:rsid w:val="00462874"/>
    <w:rsid w:val="004812EB"/>
    <w:rsid w:val="00482320"/>
    <w:rsid w:val="00484E4E"/>
    <w:rsid w:val="004919A3"/>
    <w:rsid w:val="004B2893"/>
    <w:rsid w:val="004C4587"/>
    <w:rsid w:val="004C577A"/>
    <w:rsid w:val="004F0D54"/>
    <w:rsid w:val="004F1BEE"/>
    <w:rsid w:val="00512634"/>
    <w:rsid w:val="0052735C"/>
    <w:rsid w:val="00532A16"/>
    <w:rsid w:val="00534903"/>
    <w:rsid w:val="00544772"/>
    <w:rsid w:val="005714CE"/>
    <w:rsid w:val="00575084"/>
    <w:rsid w:val="00580A91"/>
    <w:rsid w:val="00596813"/>
    <w:rsid w:val="005A6C80"/>
    <w:rsid w:val="005C273D"/>
    <w:rsid w:val="005C2B52"/>
    <w:rsid w:val="005D3E93"/>
    <w:rsid w:val="005E36F5"/>
    <w:rsid w:val="005F4BFC"/>
    <w:rsid w:val="006112AA"/>
    <w:rsid w:val="00611C87"/>
    <w:rsid w:val="006130BD"/>
    <w:rsid w:val="00627DB7"/>
    <w:rsid w:val="00633EFE"/>
    <w:rsid w:val="00634656"/>
    <w:rsid w:val="006416A6"/>
    <w:rsid w:val="00646F75"/>
    <w:rsid w:val="006531C9"/>
    <w:rsid w:val="0068015C"/>
    <w:rsid w:val="00681AD6"/>
    <w:rsid w:val="00684870"/>
    <w:rsid w:val="00687A7B"/>
    <w:rsid w:val="00691997"/>
    <w:rsid w:val="006A0C63"/>
    <w:rsid w:val="006A129C"/>
    <w:rsid w:val="006A2B76"/>
    <w:rsid w:val="006A60A7"/>
    <w:rsid w:val="006B2282"/>
    <w:rsid w:val="006D684C"/>
    <w:rsid w:val="006D7A47"/>
    <w:rsid w:val="006F19DF"/>
    <w:rsid w:val="007000CB"/>
    <w:rsid w:val="00702081"/>
    <w:rsid w:val="0071292A"/>
    <w:rsid w:val="0072587C"/>
    <w:rsid w:val="00732353"/>
    <w:rsid w:val="00736082"/>
    <w:rsid w:val="00736D38"/>
    <w:rsid w:val="007373C1"/>
    <w:rsid w:val="00740546"/>
    <w:rsid w:val="007408CC"/>
    <w:rsid w:val="0074577C"/>
    <w:rsid w:val="00750A77"/>
    <w:rsid w:val="00755B5B"/>
    <w:rsid w:val="0075744F"/>
    <w:rsid w:val="00773F1B"/>
    <w:rsid w:val="00790C81"/>
    <w:rsid w:val="007926A0"/>
    <w:rsid w:val="00793D78"/>
    <w:rsid w:val="00795B54"/>
    <w:rsid w:val="00797421"/>
    <w:rsid w:val="007A0443"/>
    <w:rsid w:val="007A0A36"/>
    <w:rsid w:val="007A54CC"/>
    <w:rsid w:val="007B3678"/>
    <w:rsid w:val="007B3C94"/>
    <w:rsid w:val="007D2A85"/>
    <w:rsid w:val="007D689C"/>
    <w:rsid w:val="007F0382"/>
    <w:rsid w:val="007F7E1C"/>
    <w:rsid w:val="00810A63"/>
    <w:rsid w:val="0082575C"/>
    <w:rsid w:val="00827519"/>
    <w:rsid w:val="008537F9"/>
    <w:rsid w:val="00855FD5"/>
    <w:rsid w:val="0089490C"/>
    <w:rsid w:val="00894970"/>
    <w:rsid w:val="008A4F35"/>
    <w:rsid w:val="008A7357"/>
    <w:rsid w:val="008A7F30"/>
    <w:rsid w:val="008B14E4"/>
    <w:rsid w:val="008B75C1"/>
    <w:rsid w:val="008C1030"/>
    <w:rsid w:val="008E2A22"/>
    <w:rsid w:val="008E4C96"/>
    <w:rsid w:val="009042F4"/>
    <w:rsid w:val="009258C6"/>
    <w:rsid w:val="009279F0"/>
    <w:rsid w:val="00930CCD"/>
    <w:rsid w:val="00937459"/>
    <w:rsid w:val="0094696E"/>
    <w:rsid w:val="00952BA4"/>
    <w:rsid w:val="00956D88"/>
    <w:rsid w:val="00962993"/>
    <w:rsid w:val="009764BB"/>
    <w:rsid w:val="009900F8"/>
    <w:rsid w:val="00993B43"/>
    <w:rsid w:val="009A6214"/>
    <w:rsid w:val="009C5103"/>
    <w:rsid w:val="009C54C2"/>
    <w:rsid w:val="009C657A"/>
    <w:rsid w:val="009F0093"/>
    <w:rsid w:val="009F254F"/>
    <w:rsid w:val="00A0249C"/>
    <w:rsid w:val="00A138D3"/>
    <w:rsid w:val="00A1394D"/>
    <w:rsid w:val="00A17756"/>
    <w:rsid w:val="00A31432"/>
    <w:rsid w:val="00A4058B"/>
    <w:rsid w:val="00A472C8"/>
    <w:rsid w:val="00A53AC9"/>
    <w:rsid w:val="00A66C07"/>
    <w:rsid w:val="00A8078E"/>
    <w:rsid w:val="00A8226A"/>
    <w:rsid w:val="00A84901"/>
    <w:rsid w:val="00A916AE"/>
    <w:rsid w:val="00AA1E85"/>
    <w:rsid w:val="00AA3AF3"/>
    <w:rsid w:val="00AB2182"/>
    <w:rsid w:val="00AB600C"/>
    <w:rsid w:val="00AD705D"/>
    <w:rsid w:val="00AE052D"/>
    <w:rsid w:val="00AF21C5"/>
    <w:rsid w:val="00AF6F78"/>
    <w:rsid w:val="00B00B62"/>
    <w:rsid w:val="00B10C0D"/>
    <w:rsid w:val="00B1438E"/>
    <w:rsid w:val="00B30DAC"/>
    <w:rsid w:val="00B44198"/>
    <w:rsid w:val="00B56651"/>
    <w:rsid w:val="00B57522"/>
    <w:rsid w:val="00B71059"/>
    <w:rsid w:val="00B75CA3"/>
    <w:rsid w:val="00B84038"/>
    <w:rsid w:val="00BA092F"/>
    <w:rsid w:val="00BB199E"/>
    <w:rsid w:val="00BB583A"/>
    <w:rsid w:val="00BC05A5"/>
    <w:rsid w:val="00BC5C9F"/>
    <w:rsid w:val="00BD1D6C"/>
    <w:rsid w:val="00BD432E"/>
    <w:rsid w:val="00C12A6F"/>
    <w:rsid w:val="00C14FEC"/>
    <w:rsid w:val="00C16082"/>
    <w:rsid w:val="00C20E22"/>
    <w:rsid w:val="00C3667E"/>
    <w:rsid w:val="00C37238"/>
    <w:rsid w:val="00C543A2"/>
    <w:rsid w:val="00C57308"/>
    <w:rsid w:val="00C651C6"/>
    <w:rsid w:val="00C73533"/>
    <w:rsid w:val="00C83AAD"/>
    <w:rsid w:val="00C8784D"/>
    <w:rsid w:val="00C92B50"/>
    <w:rsid w:val="00C959E9"/>
    <w:rsid w:val="00CA44F2"/>
    <w:rsid w:val="00CA558B"/>
    <w:rsid w:val="00CC1C44"/>
    <w:rsid w:val="00CD0D83"/>
    <w:rsid w:val="00CE4ADB"/>
    <w:rsid w:val="00CE7A10"/>
    <w:rsid w:val="00CF624F"/>
    <w:rsid w:val="00CF7BB8"/>
    <w:rsid w:val="00D00FA0"/>
    <w:rsid w:val="00D02655"/>
    <w:rsid w:val="00D0320E"/>
    <w:rsid w:val="00D1067B"/>
    <w:rsid w:val="00D12BEF"/>
    <w:rsid w:val="00D13F9B"/>
    <w:rsid w:val="00D210C1"/>
    <w:rsid w:val="00D216E6"/>
    <w:rsid w:val="00D348BE"/>
    <w:rsid w:val="00D42141"/>
    <w:rsid w:val="00D6324C"/>
    <w:rsid w:val="00D658A0"/>
    <w:rsid w:val="00D67A5C"/>
    <w:rsid w:val="00D7270C"/>
    <w:rsid w:val="00D75844"/>
    <w:rsid w:val="00D75CBF"/>
    <w:rsid w:val="00D8084C"/>
    <w:rsid w:val="00D83587"/>
    <w:rsid w:val="00D91569"/>
    <w:rsid w:val="00D96567"/>
    <w:rsid w:val="00DB19BF"/>
    <w:rsid w:val="00DC0E64"/>
    <w:rsid w:val="00DC1E78"/>
    <w:rsid w:val="00DC6568"/>
    <w:rsid w:val="00DF130B"/>
    <w:rsid w:val="00DF6E22"/>
    <w:rsid w:val="00E02B4A"/>
    <w:rsid w:val="00E17069"/>
    <w:rsid w:val="00E305D7"/>
    <w:rsid w:val="00E33AC9"/>
    <w:rsid w:val="00E420E2"/>
    <w:rsid w:val="00E55271"/>
    <w:rsid w:val="00E65FD8"/>
    <w:rsid w:val="00E756F5"/>
    <w:rsid w:val="00E83BF1"/>
    <w:rsid w:val="00E840FB"/>
    <w:rsid w:val="00E87186"/>
    <w:rsid w:val="00E901CB"/>
    <w:rsid w:val="00EA1BB2"/>
    <w:rsid w:val="00EC7821"/>
    <w:rsid w:val="00ED6951"/>
    <w:rsid w:val="00EE4DA5"/>
    <w:rsid w:val="00EE5A56"/>
    <w:rsid w:val="00EE6192"/>
    <w:rsid w:val="00EE7822"/>
    <w:rsid w:val="00EF00F2"/>
    <w:rsid w:val="00F04D89"/>
    <w:rsid w:val="00F07C37"/>
    <w:rsid w:val="00F124EB"/>
    <w:rsid w:val="00F20B7B"/>
    <w:rsid w:val="00F20E9F"/>
    <w:rsid w:val="00F4131B"/>
    <w:rsid w:val="00F556C2"/>
    <w:rsid w:val="00F63B3E"/>
    <w:rsid w:val="00F647B9"/>
    <w:rsid w:val="00F8193D"/>
    <w:rsid w:val="00F8310D"/>
    <w:rsid w:val="00F91B09"/>
    <w:rsid w:val="00F95660"/>
    <w:rsid w:val="00FA315A"/>
    <w:rsid w:val="00FC7A72"/>
    <w:rsid w:val="00FD199B"/>
    <w:rsid w:val="00FD5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CCA3"/>
  <w15:docId w15:val="{AAB6647A-85CF-49D6-A24D-54AF9B77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421"/>
    <w:pPr>
      <w:spacing w:after="0" w:line="240" w:lineRule="auto"/>
    </w:pPr>
    <w:rPr>
      <w:rFonts w:ascii="Formata" w:eastAsia="Times New Roman" w:hAnsi="Formata" w:cs="Times New Roman"/>
      <w:sz w:val="24"/>
      <w:szCs w:val="20"/>
      <w:lang w:eastAsia="cs-CZ"/>
    </w:rPr>
  </w:style>
  <w:style w:type="paragraph" w:styleId="Nadpis1">
    <w:name w:val="heading 1"/>
    <w:basedOn w:val="Normln"/>
    <w:next w:val="Normln"/>
    <w:link w:val="Nadpis1Char"/>
    <w:qFormat/>
    <w:rsid w:val="001C0421"/>
    <w:pPr>
      <w:keepNext/>
      <w:spacing w:before="120" w:line="240" w:lineRule="atLeast"/>
      <w:jc w:val="both"/>
      <w:outlineLvl w:val="0"/>
    </w:pPr>
    <w:rPr>
      <w:b/>
    </w:rPr>
  </w:style>
  <w:style w:type="paragraph" w:styleId="Nadpis5">
    <w:name w:val="heading 5"/>
    <w:basedOn w:val="Normln"/>
    <w:next w:val="Normln"/>
    <w:link w:val="Nadpis5Char"/>
    <w:qFormat/>
    <w:rsid w:val="001C0421"/>
    <w:pPr>
      <w:keepNext/>
      <w:spacing w:before="120" w:line="240" w:lineRule="atLeast"/>
      <w:jc w:val="center"/>
      <w:outlineLvl w:val="4"/>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0421"/>
    <w:rPr>
      <w:rFonts w:ascii="Formata" w:eastAsia="Times New Roman" w:hAnsi="Formata" w:cs="Times New Roman"/>
      <w:b/>
      <w:sz w:val="24"/>
      <w:szCs w:val="20"/>
      <w:lang w:eastAsia="cs-CZ"/>
    </w:rPr>
  </w:style>
  <w:style w:type="character" w:customStyle="1" w:styleId="Nadpis5Char">
    <w:name w:val="Nadpis 5 Char"/>
    <w:basedOn w:val="Standardnpsmoodstavce"/>
    <w:link w:val="Nadpis5"/>
    <w:rsid w:val="001C0421"/>
    <w:rPr>
      <w:rFonts w:ascii="Formata" w:eastAsia="Times New Roman" w:hAnsi="Formata" w:cs="Times New Roman"/>
      <w:b/>
      <w:i/>
      <w:sz w:val="24"/>
      <w:szCs w:val="20"/>
      <w:lang w:eastAsia="cs-CZ"/>
    </w:rPr>
  </w:style>
  <w:style w:type="paragraph" w:styleId="Zpat">
    <w:name w:val="footer"/>
    <w:basedOn w:val="Normln"/>
    <w:link w:val="ZpatChar"/>
    <w:uiPriority w:val="99"/>
    <w:rsid w:val="001C0421"/>
    <w:pPr>
      <w:tabs>
        <w:tab w:val="center" w:pos="4536"/>
        <w:tab w:val="right" w:pos="9072"/>
      </w:tabs>
    </w:pPr>
    <w:rPr>
      <w:rFonts w:ascii="Times New Roman" w:hAnsi="Times New Roman"/>
      <w:sz w:val="20"/>
    </w:rPr>
  </w:style>
  <w:style w:type="character" w:customStyle="1" w:styleId="ZpatChar">
    <w:name w:val="Zápatí Char"/>
    <w:basedOn w:val="Standardnpsmoodstavce"/>
    <w:link w:val="Zpat"/>
    <w:uiPriority w:val="99"/>
    <w:rsid w:val="001C0421"/>
    <w:rPr>
      <w:rFonts w:ascii="Times New Roman" w:eastAsia="Times New Roman" w:hAnsi="Times New Roman" w:cs="Times New Roman"/>
      <w:sz w:val="20"/>
      <w:szCs w:val="20"/>
      <w:lang w:eastAsia="cs-CZ"/>
    </w:rPr>
  </w:style>
  <w:style w:type="paragraph" w:styleId="Nzev">
    <w:name w:val="Title"/>
    <w:basedOn w:val="Normln"/>
    <w:link w:val="NzevChar"/>
    <w:qFormat/>
    <w:rsid w:val="001C0421"/>
    <w:pPr>
      <w:spacing w:before="120" w:line="240" w:lineRule="atLeast"/>
      <w:jc w:val="center"/>
    </w:pPr>
    <w:rPr>
      <w:b/>
      <w:i/>
      <w:sz w:val="36"/>
    </w:rPr>
  </w:style>
  <w:style w:type="character" w:customStyle="1" w:styleId="NzevChar">
    <w:name w:val="Název Char"/>
    <w:basedOn w:val="Standardnpsmoodstavce"/>
    <w:link w:val="Nzev"/>
    <w:rsid w:val="001C0421"/>
    <w:rPr>
      <w:rFonts w:ascii="Formata" w:eastAsia="Times New Roman" w:hAnsi="Formata" w:cs="Times New Roman"/>
      <w:b/>
      <w:i/>
      <w:sz w:val="36"/>
      <w:szCs w:val="20"/>
      <w:lang w:eastAsia="cs-CZ"/>
    </w:rPr>
  </w:style>
  <w:style w:type="paragraph" w:styleId="Zkladntext">
    <w:name w:val="Body Text"/>
    <w:basedOn w:val="Normln"/>
    <w:link w:val="ZkladntextChar"/>
    <w:rsid w:val="001C0421"/>
    <w:pPr>
      <w:spacing w:before="120" w:line="240" w:lineRule="atLeast"/>
      <w:jc w:val="both"/>
    </w:pPr>
    <w:rPr>
      <w:sz w:val="20"/>
    </w:rPr>
  </w:style>
  <w:style w:type="character" w:customStyle="1" w:styleId="ZkladntextChar">
    <w:name w:val="Základní text Char"/>
    <w:basedOn w:val="Standardnpsmoodstavce"/>
    <w:link w:val="Zkladntext"/>
    <w:rsid w:val="001C0421"/>
    <w:rPr>
      <w:rFonts w:ascii="Formata" w:eastAsia="Times New Roman" w:hAnsi="Formata" w:cs="Times New Roman"/>
      <w:sz w:val="20"/>
      <w:szCs w:val="20"/>
      <w:lang w:eastAsia="cs-CZ"/>
    </w:rPr>
  </w:style>
  <w:style w:type="paragraph" w:styleId="Zkladntext2">
    <w:name w:val="Body Text 2"/>
    <w:basedOn w:val="Normln"/>
    <w:link w:val="Zkladntext2Char"/>
    <w:rsid w:val="001C0421"/>
    <w:pPr>
      <w:jc w:val="both"/>
    </w:pPr>
    <w:rPr>
      <w:color w:val="000000"/>
      <w:sz w:val="20"/>
    </w:rPr>
  </w:style>
  <w:style w:type="character" w:customStyle="1" w:styleId="Zkladntext2Char">
    <w:name w:val="Základní text 2 Char"/>
    <w:basedOn w:val="Standardnpsmoodstavce"/>
    <w:link w:val="Zkladntext2"/>
    <w:rsid w:val="001C0421"/>
    <w:rPr>
      <w:rFonts w:ascii="Formata" w:eastAsia="Times New Roman" w:hAnsi="Formata" w:cs="Times New Roman"/>
      <w:color w:val="000000"/>
      <w:sz w:val="20"/>
      <w:szCs w:val="20"/>
      <w:lang w:eastAsia="cs-CZ"/>
    </w:rPr>
  </w:style>
  <w:style w:type="paragraph" w:styleId="Zkladntext3">
    <w:name w:val="Body Text 3"/>
    <w:basedOn w:val="Normln"/>
    <w:link w:val="Zkladntext3Char"/>
    <w:rsid w:val="001C0421"/>
    <w:rPr>
      <w:sz w:val="20"/>
    </w:rPr>
  </w:style>
  <w:style w:type="character" w:customStyle="1" w:styleId="Zkladntext3Char">
    <w:name w:val="Základní text 3 Char"/>
    <w:basedOn w:val="Standardnpsmoodstavce"/>
    <w:link w:val="Zkladntext3"/>
    <w:rsid w:val="001C0421"/>
    <w:rPr>
      <w:rFonts w:ascii="Formata" w:eastAsia="Times New Roman" w:hAnsi="Formata" w:cs="Times New Roman"/>
      <w:sz w:val="20"/>
      <w:szCs w:val="20"/>
      <w:lang w:eastAsia="cs-CZ"/>
    </w:rPr>
  </w:style>
  <w:style w:type="paragraph" w:styleId="Zhlav">
    <w:name w:val="header"/>
    <w:basedOn w:val="Normln"/>
    <w:link w:val="ZhlavChar"/>
    <w:uiPriority w:val="99"/>
    <w:rsid w:val="001C0421"/>
    <w:pPr>
      <w:tabs>
        <w:tab w:val="center" w:pos="4536"/>
        <w:tab w:val="right" w:pos="9072"/>
      </w:tabs>
    </w:pPr>
  </w:style>
  <w:style w:type="character" w:customStyle="1" w:styleId="ZhlavChar">
    <w:name w:val="Záhlaví Char"/>
    <w:basedOn w:val="Standardnpsmoodstavce"/>
    <w:link w:val="Zhlav"/>
    <w:uiPriority w:val="99"/>
    <w:rsid w:val="001C0421"/>
    <w:rPr>
      <w:rFonts w:ascii="Formata" w:eastAsia="Times New Roman" w:hAnsi="Formata" w:cs="Times New Roman"/>
      <w:sz w:val="24"/>
      <w:szCs w:val="20"/>
    </w:rPr>
  </w:style>
  <w:style w:type="character" w:styleId="Odkaznakoment">
    <w:name w:val="annotation reference"/>
    <w:rsid w:val="001C0421"/>
    <w:rPr>
      <w:sz w:val="16"/>
      <w:szCs w:val="16"/>
    </w:rPr>
  </w:style>
  <w:style w:type="paragraph" w:styleId="Textkomente">
    <w:name w:val="annotation text"/>
    <w:basedOn w:val="Normln"/>
    <w:link w:val="TextkomenteChar"/>
    <w:rsid w:val="001C0421"/>
    <w:rPr>
      <w:sz w:val="20"/>
    </w:rPr>
  </w:style>
  <w:style w:type="character" w:customStyle="1" w:styleId="TextkomenteChar">
    <w:name w:val="Text komentáře Char"/>
    <w:basedOn w:val="Standardnpsmoodstavce"/>
    <w:link w:val="Textkomente"/>
    <w:rsid w:val="001C0421"/>
    <w:rPr>
      <w:rFonts w:ascii="Formata" w:eastAsia="Times New Roman" w:hAnsi="Formata" w:cs="Times New Roman"/>
      <w:sz w:val="20"/>
      <w:szCs w:val="20"/>
    </w:rPr>
  </w:style>
  <w:style w:type="paragraph" w:styleId="Textbubliny">
    <w:name w:val="Balloon Text"/>
    <w:basedOn w:val="Normln"/>
    <w:link w:val="TextbublinyChar"/>
    <w:uiPriority w:val="99"/>
    <w:semiHidden/>
    <w:unhideWhenUsed/>
    <w:rsid w:val="001C0421"/>
    <w:rPr>
      <w:rFonts w:ascii="Tahoma" w:hAnsi="Tahoma" w:cs="Tahoma"/>
      <w:sz w:val="16"/>
      <w:szCs w:val="16"/>
    </w:rPr>
  </w:style>
  <w:style w:type="character" w:customStyle="1" w:styleId="TextbublinyChar">
    <w:name w:val="Text bubliny Char"/>
    <w:basedOn w:val="Standardnpsmoodstavce"/>
    <w:link w:val="Textbubliny"/>
    <w:uiPriority w:val="99"/>
    <w:semiHidden/>
    <w:rsid w:val="001C0421"/>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24339A"/>
    <w:rPr>
      <w:sz w:val="20"/>
    </w:rPr>
  </w:style>
  <w:style w:type="character" w:customStyle="1" w:styleId="TextpoznpodarouChar">
    <w:name w:val="Text pozn. pod čarou Char"/>
    <w:basedOn w:val="Standardnpsmoodstavce"/>
    <w:link w:val="Textpoznpodarou"/>
    <w:uiPriority w:val="99"/>
    <w:semiHidden/>
    <w:rsid w:val="0024339A"/>
    <w:rPr>
      <w:rFonts w:ascii="Formata" w:eastAsia="Times New Roman" w:hAnsi="Formata" w:cs="Times New Roman"/>
      <w:sz w:val="20"/>
      <w:szCs w:val="20"/>
      <w:lang w:eastAsia="cs-CZ"/>
    </w:rPr>
  </w:style>
  <w:style w:type="character" w:styleId="Znakapoznpodarou">
    <w:name w:val="footnote reference"/>
    <w:basedOn w:val="Standardnpsmoodstavce"/>
    <w:uiPriority w:val="99"/>
    <w:semiHidden/>
    <w:unhideWhenUsed/>
    <w:rsid w:val="0024339A"/>
    <w:rPr>
      <w:vertAlign w:val="superscript"/>
    </w:rPr>
  </w:style>
  <w:style w:type="paragraph" w:styleId="Odstavecseseznamem">
    <w:name w:val="List Paragraph"/>
    <w:basedOn w:val="Normln"/>
    <w:uiPriority w:val="34"/>
    <w:qFormat/>
    <w:rsid w:val="00286EAC"/>
    <w:pPr>
      <w:ind w:left="720"/>
      <w:contextualSpacing/>
    </w:pPr>
  </w:style>
  <w:style w:type="paragraph" w:styleId="Pedmtkomente">
    <w:name w:val="annotation subject"/>
    <w:basedOn w:val="Textkomente"/>
    <w:next w:val="Textkomente"/>
    <w:link w:val="PedmtkomenteChar"/>
    <w:uiPriority w:val="99"/>
    <w:semiHidden/>
    <w:unhideWhenUsed/>
    <w:rsid w:val="00D0320E"/>
    <w:rPr>
      <w:b/>
      <w:bCs/>
    </w:rPr>
  </w:style>
  <w:style w:type="character" w:customStyle="1" w:styleId="PedmtkomenteChar">
    <w:name w:val="Předmět komentáře Char"/>
    <w:basedOn w:val="TextkomenteChar"/>
    <w:link w:val="Pedmtkomente"/>
    <w:uiPriority w:val="99"/>
    <w:semiHidden/>
    <w:rsid w:val="00D0320E"/>
    <w:rPr>
      <w:rFonts w:ascii="Formata" w:eastAsia="Times New Roman" w:hAnsi="Formata" w:cs="Times New Roman"/>
      <w:b/>
      <w:bCs/>
      <w:sz w:val="20"/>
      <w:szCs w:val="20"/>
      <w:lang w:eastAsia="cs-CZ"/>
    </w:rPr>
  </w:style>
  <w:style w:type="table" w:styleId="Mkatabulky">
    <w:name w:val="Table Grid"/>
    <w:basedOn w:val="Normlntabulka"/>
    <w:uiPriority w:val="59"/>
    <w:rsid w:val="005C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00B62"/>
    <w:pPr>
      <w:spacing w:after="0" w:line="240" w:lineRule="auto"/>
    </w:pPr>
    <w:rPr>
      <w:rFonts w:ascii="Formata" w:eastAsia="Times New Roman" w:hAnsi="Formata"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55674">
      <w:bodyDiv w:val="1"/>
      <w:marLeft w:val="0"/>
      <w:marRight w:val="0"/>
      <w:marTop w:val="0"/>
      <w:marBottom w:val="0"/>
      <w:divBdr>
        <w:top w:val="none" w:sz="0" w:space="0" w:color="auto"/>
        <w:left w:val="none" w:sz="0" w:space="0" w:color="auto"/>
        <w:bottom w:val="none" w:sz="0" w:space="0" w:color="auto"/>
        <w:right w:val="none" w:sz="0" w:space="0" w:color="auto"/>
      </w:divBdr>
    </w:div>
    <w:div w:id="18236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02BD7-9917-4D4B-827E-5BFA7760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17347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536</dc:creator>
  <cp:lastModifiedBy>Kománek Jakub Mgr.</cp:lastModifiedBy>
  <cp:revision>2</cp:revision>
  <cp:lastPrinted>2017-04-24T07:50:00Z</cp:lastPrinted>
  <dcterms:created xsi:type="dcterms:W3CDTF">2017-09-08T14:49:00Z</dcterms:created>
  <dcterms:modified xsi:type="dcterms:W3CDTF">2017-09-08T14:49:00Z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1314786404</vt:i4>
  </property>
</Properties>
</file>