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C5228" w14:textId="0E7EE888" w:rsidR="00B0377B" w:rsidRPr="00837CDD" w:rsidRDefault="005A5BAF" w:rsidP="00F32D38">
      <w:pPr>
        <w:pStyle w:val="Nzev"/>
        <w:spacing w:before="0" w:after="120" w:line="276" w:lineRule="auto"/>
        <w:rPr>
          <w:rFonts w:ascii="Palatino Linotype" w:hAnsi="Palatino Linotype" w:cs="Arial"/>
          <w:color w:val="000000"/>
          <w:sz w:val="28"/>
        </w:rPr>
      </w:pPr>
      <w:r w:rsidRPr="00837CDD">
        <w:rPr>
          <w:rFonts w:ascii="Palatino Linotype" w:hAnsi="Palatino Linotype" w:cs="Arial"/>
          <w:color w:val="000000"/>
          <w:sz w:val="28"/>
        </w:rPr>
        <w:t xml:space="preserve">Příkazní </w:t>
      </w:r>
      <w:r w:rsidR="00886DB4" w:rsidRPr="00837CDD">
        <w:rPr>
          <w:rFonts w:ascii="Palatino Linotype" w:hAnsi="Palatino Linotype" w:cs="Arial"/>
          <w:color w:val="000000"/>
          <w:sz w:val="28"/>
        </w:rPr>
        <w:t>smlouva</w:t>
      </w:r>
    </w:p>
    <w:p w14:paraId="122C5229" w14:textId="36C4643D" w:rsidR="00B0377B" w:rsidRPr="00837CDD" w:rsidRDefault="00B0377B" w:rsidP="00F32D38">
      <w:pPr>
        <w:pStyle w:val="Nzev"/>
        <w:spacing w:before="0" w:after="240" w:line="276" w:lineRule="auto"/>
        <w:rPr>
          <w:rFonts w:ascii="Palatino Linotype" w:hAnsi="Palatino Linotype" w:cs="Arial"/>
          <w:b w:val="0"/>
          <w:color w:val="000000"/>
          <w:sz w:val="20"/>
        </w:rPr>
      </w:pPr>
      <w:r w:rsidRPr="00837CDD">
        <w:rPr>
          <w:rFonts w:ascii="Palatino Linotype" w:hAnsi="Palatino Linotype" w:cs="Arial"/>
          <w:b w:val="0"/>
          <w:color w:val="000000"/>
          <w:sz w:val="16"/>
        </w:rPr>
        <w:t>uzavřená v souladu s § 2</w:t>
      </w:r>
      <w:r w:rsidR="005A5BAF" w:rsidRPr="00837CDD">
        <w:rPr>
          <w:rFonts w:ascii="Palatino Linotype" w:hAnsi="Palatino Linotype" w:cs="Arial"/>
          <w:b w:val="0"/>
          <w:color w:val="000000"/>
          <w:sz w:val="16"/>
        </w:rPr>
        <w:t>430</w:t>
      </w:r>
      <w:r w:rsidRPr="00837CDD">
        <w:rPr>
          <w:rFonts w:ascii="Palatino Linotype" w:hAnsi="Palatino Linotype" w:cs="Arial"/>
          <w:b w:val="0"/>
          <w:color w:val="000000"/>
          <w:sz w:val="16"/>
        </w:rPr>
        <w:t xml:space="preserve"> a násl. zákona č. 89/2012 Sb., občanský zákoník, v platném znění (dále jen „občanský zákoník“)</w:t>
      </w:r>
      <w:r w:rsidR="00D517AB">
        <w:rPr>
          <w:rFonts w:ascii="Palatino Linotype" w:hAnsi="Palatino Linotype" w:cs="Arial"/>
          <w:b w:val="0"/>
          <w:color w:val="000000"/>
          <w:sz w:val="20"/>
        </w:rPr>
        <w:pict w14:anchorId="122C53B1">
          <v:rect id="_x0000_i1025" style="width:453.55pt;height:1pt" o:hralign="center" o:hrstd="t" o:hrnoshade="t" o:hr="t" fillcolor="black [3213]" stroked="f"/>
        </w:pict>
      </w:r>
    </w:p>
    <w:p w14:paraId="122C522B" w14:textId="77777777" w:rsidR="00B0377B" w:rsidRPr="00837CDD" w:rsidRDefault="00B0377B" w:rsidP="00F32D38">
      <w:pPr>
        <w:pStyle w:val="Nzev"/>
        <w:spacing w:before="0" w:after="240" w:line="276" w:lineRule="auto"/>
        <w:rPr>
          <w:rFonts w:ascii="Palatino Linotype" w:hAnsi="Palatino Linotype" w:cs="Arial"/>
          <w:color w:val="000000"/>
          <w:sz w:val="20"/>
        </w:rPr>
      </w:pPr>
      <w:r w:rsidRPr="00837CDD">
        <w:rPr>
          <w:rFonts w:ascii="Palatino Linotype" w:hAnsi="Palatino Linotype" w:cs="Arial"/>
          <w:color w:val="000000"/>
          <w:sz w:val="20"/>
        </w:rPr>
        <w:t>Smluvní strany</w:t>
      </w:r>
    </w:p>
    <w:p w14:paraId="122C522E" w14:textId="1722D9E9" w:rsidR="00B0377B" w:rsidRPr="00837CDD" w:rsidRDefault="005A5BAF" w:rsidP="00F32D38">
      <w:pPr>
        <w:spacing w:after="120" w:line="276" w:lineRule="auto"/>
        <w:ind w:left="2126" w:hanging="2126"/>
        <w:rPr>
          <w:rFonts w:ascii="Palatino Linotype" w:hAnsi="Palatino Linotype" w:cs="Arial"/>
          <w:b/>
          <w:sz w:val="20"/>
          <w:szCs w:val="20"/>
        </w:rPr>
      </w:pPr>
      <w:r w:rsidRPr="00837CDD">
        <w:rPr>
          <w:rFonts w:ascii="Palatino Linotype" w:hAnsi="Palatino Linotype" w:cs="Arial"/>
          <w:b/>
          <w:sz w:val="20"/>
          <w:szCs w:val="20"/>
        </w:rPr>
        <w:t>Příkazce</w:t>
      </w:r>
      <w:r w:rsidR="00CE306A" w:rsidRPr="00837CDD">
        <w:rPr>
          <w:rFonts w:ascii="Palatino Linotype" w:hAnsi="Palatino Linotype" w:cs="Arial"/>
          <w:b/>
          <w:sz w:val="20"/>
          <w:szCs w:val="20"/>
        </w:rPr>
        <w:tab/>
      </w:r>
      <w:r w:rsidR="002347CB" w:rsidRPr="00837CDD">
        <w:rPr>
          <w:rFonts w:ascii="Palatino Linotype" w:hAnsi="Palatino Linotype" w:cs="Arial"/>
          <w:b/>
          <w:sz w:val="20"/>
          <w:szCs w:val="20"/>
        </w:rPr>
        <w:t>Královéhradecký kraj</w:t>
      </w:r>
    </w:p>
    <w:p w14:paraId="122C5230" w14:textId="133FA841" w:rsidR="00B0377B" w:rsidRPr="00837CDD" w:rsidRDefault="00B0377B" w:rsidP="00F32D38">
      <w:pPr>
        <w:spacing w:after="40" w:line="276" w:lineRule="auto"/>
        <w:rPr>
          <w:rFonts w:ascii="Palatino Linotype" w:hAnsi="Palatino Linotype" w:cs="Arial"/>
          <w:sz w:val="20"/>
          <w:szCs w:val="20"/>
        </w:rPr>
      </w:pPr>
      <w:r w:rsidRPr="00837CDD">
        <w:rPr>
          <w:rFonts w:ascii="Palatino Linotype" w:hAnsi="Palatino Linotype" w:cs="Arial"/>
          <w:sz w:val="20"/>
          <w:szCs w:val="20"/>
        </w:rPr>
        <w:t>se sídlem</w:t>
      </w:r>
      <w:r w:rsidR="00907EEB" w:rsidRPr="00837CDD">
        <w:rPr>
          <w:rFonts w:ascii="Palatino Linotype" w:hAnsi="Palatino Linotype" w:cs="Arial"/>
          <w:sz w:val="20"/>
          <w:szCs w:val="20"/>
        </w:rPr>
        <w:t>:</w:t>
      </w:r>
      <w:r w:rsidR="00907EEB" w:rsidRPr="00837CDD">
        <w:rPr>
          <w:rFonts w:ascii="Palatino Linotype" w:hAnsi="Palatino Linotype" w:cs="Arial"/>
          <w:sz w:val="20"/>
          <w:szCs w:val="20"/>
        </w:rPr>
        <w:tab/>
      </w:r>
      <w:r w:rsidR="00907EEB" w:rsidRPr="00837CDD">
        <w:rPr>
          <w:rFonts w:ascii="Palatino Linotype" w:hAnsi="Palatino Linotype" w:cs="Arial"/>
          <w:sz w:val="20"/>
          <w:szCs w:val="20"/>
        </w:rPr>
        <w:tab/>
      </w:r>
      <w:r w:rsidR="002347CB" w:rsidRPr="00837CDD">
        <w:rPr>
          <w:rFonts w:ascii="Palatino Linotype" w:hAnsi="Palatino Linotype" w:cs="Arial"/>
          <w:sz w:val="20"/>
          <w:szCs w:val="20"/>
        </w:rPr>
        <w:t>Pivovarské náměstí 1245, 500 03 Hradec Králové</w:t>
      </w:r>
    </w:p>
    <w:p w14:paraId="122C5231" w14:textId="0B2CD4E8" w:rsidR="00B0377B" w:rsidRPr="00837CDD" w:rsidRDefault="00907EEB" w:rsidP="00F32D38">
      <w:pPr>
        <w:spacing w:after="40" w:line="276" w:lineRule="auto"/>
        <w:rPr>
          <w:rFonts w:ascii="Palatino Linotype" w:hAnsi="Palatino Linotype" w:cs="Arial"/>
          <w:sz w:val="20"/>
          <w:szCs w:val="20"/>
        </w:rPr>
      </w:pPr>
      <w:r w:rsidRPr="00837CDD">
        <w:rPr>
          <w:rFonts w:ascii="Palatino Linotype" w:hAnsi="Palatino Linotype" w:cs="Arial"/>
          <w:sz w:val="20"/>
          <w:szCs w:val="20"/>
        </w:rPr>
        <w:t>IČO</w:t>
      </w:r>
      <w:r w:rsidRPr="00837CDD">
        <w:rPr>
          <w:rFonts w:ascii="Palatino Linotype" w:hAnsi="Palatino Linotype" w:cs="Arial"/>
          <w:sz w:val="20"/>
          <w:szCs w:val="20"/>
        </w:rPr>
        <w:tab/>
      </w:r>
      <w:r w:rsidRPr="00837CDD">
        <w:rPr>
          <w:rFonts w:ascii="Palatino Linotype" w:hAnsi="Palatino Linotype" w:cs="Arial"/>
          <w:sz w:val="20"/>
          <w:szCs w:val="20"/>
        </w:rPr>
        <w:tab/>
      </w:r>
      <w:r w:rsidRPr="00837CDD">
        <w:rPr>
          <w:rFonts w:ascii="Palatino Linotype" w:hAnsi="Palatino Linotype" w:cs="Arial"/>
          <w:sz w:val="20"/>
          <w:szCs w:val="20"/>
        </w:rPr>
        <w:tab/>
      </w:r>
      <w:r w:rsidR="002347CB" w:rsidRPr="00837CDD">
        <w:rPr>
          <w:rFonts w:ascii="Palatino Linotype" w:hAnsi="Palatino Linotype" w:cs="Arial"/>
          <w:sz w:val="20"/>
          <w:szCs w:val="20"/>
        </w:rPr>
        <w:t>708 89 546</w:t>
      </w:r>
    </w:p>
    <w:p w14:paraId="7BC89A43" w14:textId="382F831B" w:rsidR="002347CB" w:rsidRPr="00837CDD" w:rsidRDefault="002347CB" w:rsidP="00F32D38">
      <w:pPr>
        <w:spacing w:after="40" w:line="276" w:lineRule="auto"/>
        <w:rPr>
          <w:rFonts w:ascii="Palatino Linotype" w:hAnsi="Palatino Linotype" w:cs="Arial"/>
          <w:sz w:val="20"/>
          <w:szCs w:val="20"/>
        </w:rPr>
      </w:pPr>
      <w:r w:rsidRPr="00837CDD">
        <w:rPr>
          <w:rFonts w:ascii="Palatino Linotype" w:hAnsi="Palatino Linotype" w:cs="Arial"/>
          <w:sz w:val="20"/>
          <w:szCs w:val="20"/>
        </w:rPr>
        <w:t>DIČ</w:t>
      </w:r>
      <w:r w:rsidRPr="00837CDD">
        <w:rPr>
          <w:rFonts w:ascii="Palatino Linotype" w:hAnsi="Palatino Linotype" w:cs="Arial"/>
          <w:sz w:val="20"/>
          <w:szCs w:val="20"/>
        </w:rPr>
        <w:tab/>
      </w:r>
      <w:r w:rsidRPr="00837CDD">
        <w:rPr>
          <w:rFonts w:ascii="Palatino Linotype" w:hAnsi="Palatino Linotype" w:cs="Arial"/>
          <w:sz w:val="20"/>
          <w:szCs w:val="20"/>
        </w:rPr>
        <w:tab/>
      </w:r>
      <w:r w:rsidRPr="00837CDD">
        <w:rPr>
          <w:rFonts w:ascii="Palatino Linotype" w:hAnsi="Palatino Linotype" w:cs="Arial"/>
          <w:sz w:val="20"/>
          <w:szCs w:val="20"/>
        </w:rPr>
        <w:tab/>
        <w:t>CZ 708 89 546</w:t>
      </w:r>
    </w:p>
    <w:p w14:paraId="122C5232" w14:textId="0775CA36" w:rsidR="00B0377B" w:rsidRPr="00837CDD" w:rsidRDefault="006310B8" w:rsidP="00F32D38">
      <w:pPr>
        <w:spacing w:after="40" w:line="276" w:lineRule="auto"/>
        <w:rPr>
          <w:rFonts w:ascii="Palatino Linotype" w:hAnsi="Palatino Linotype" w:cs="Arial"/>
          <w:sz w:val="20"/>
          <w:szCs w:val="20"/>
        </w:rPr>
      </w:pPr>
      <w:r w:rsidRPr="00837CDD">
        <w:rPr>
          <w:rFonts w:ascii="Palatino Linotype" w:hAnsi="Palatino Linotype" w:cs="Arial"/>
          <w:sz w:val="20"/>
          <w:szCs w:val="20"/>
        </w:rPr>
        <w:t>zástupce</w:t>
      </w:r>
      <w:r w:rsidR="00B0377B" w:rsidRPr="00837CDD">
        <w:rPr>
          <w:rFonts w:ascii="Palatino Linotype" w:hAnsi="Palatino Linotype" w:cs="Arial"/>
          <w:sz w:val="20"/>
          <w:szCs w:val="20"/>
        </w:rPr>
        <w:t xml:space="preserve"> </w:t>
      </w:r>
      <w:r w:rsidR="00907EEB" w:rsidRPr="00837CDD">
        <w:rPr>
          <w:rFonts w:ascii="Palatino Linotype" w:hAnsi="Palatino Linotype" w:cs="Arial"/>
          <w:sz w:val="20"/>
          <w:szCs w:val="20"/>
        </w:rPr>
        <w:tab/>
      </w:r>
      <w:r w:rsidR="00907EEB" w:rsidRPr="00837CDD">
        <w:rPr>
          <w:rFonts w:ascii="Palatino Linotype" w:hAnsi="Palatino Linotype" w:cs="Arial"/>
          <w:sz w:val="20"/>
          <w:szCs w:val="20"/>
        </w:rPr>
        <w:tab/>
      </w:r>
      <w:r w:rsidR="00A95EDD" w:rsidRPr="00837CDD">
        <w:rPr>
          <w:rFonts w:ascii="Palatino Linotype" w:hAnsi="Palatino Linotype" w:cs="Arial"/>
          <w:sz w:val="20"/>
          <w:szCs w:val="20"/>
        </w:rPr>
        <w:t>PhDr. Jiří Štěpán, Ph.D., hejtman</w:t>
      </w:r>
    </w:p>
    <w:p w14:paraId="122C5233" w14:textId="26F7EEDD" w:rsidR="00B0377B" w:rsidRPr="00837CDD" w:rsidRDefault="00B0377B" w:rsidP="00F32D38">
      <w:pPr>
        <w:spacing w:after="40" w:line="276" w:lineRule="auto"/>
        <w:rPr>
          <w:rFonts w:ascii="Palatino Linotype" w:hAnsi="Palatino Linotype" w:cs="Arial"/>
          <w:sz w:val="20"/>
          <w:szCs w:val="20"/>
        </w:rPr>
      </w:pPr>
      <w:r w:rsidRPr="00837CDD">
        <w:rPr>
          <w:rFonts w:ascii="Palatino Linotype" w:hAnsi="Palatino Linotype" w:cs="Arial"/>
          <w:sz w:val="20"/>
          <w:szCs w:val="20"/>
        </w:rPr>
        <w:t>bankovní spojení:</w:t>
      </w:r>
      <w:r w:rsidR="00907EEB" w:rsidRPr="00837CDD">
        <w:rPr>
          <w:rFonts w:ascii="Palatino Linotype" w:hAnsi="Palatino Linotype" w:cs="Arial"/>
          <w:sz w:val="20"/>
          <w:szCs w:val="20"/>
        </w:rPr>
        <w:tab/>
      </w:r>
      <w:r w:rsidR="00CE306A" w:rsidRPr="00837CDD">
        <w:rPr>
          <w:rFonts w:ascii="Palatino Linotype" w:hAnsi="Palatino Linotype" w:cs="Arial"/>
          <w:sz w:val="20"/>
          <w:szCs w:val="20"/>
          <w:highlight w:val="cyan"/>
        </w:rPr>
        <w:t>[doplní zadavatel]</w:t>
      </w:r>
    </w:p>
    <w:p w14:paraId="122C5234" w14:textId="00932EB8" w:rsidR="00B0377B" w:rsidRPr="00837CDD" w:rsidRDefault="00B0377B" w:rsidP="00F32D38">
      <w:pPr>
        <w:spacing w:after="40" w:line="276" w:lineRule="auto"/>
        <w:rPr>
          <w:rFonts w:ascii="Palatino Linotype" w:hAnsi="Palatino Linotype" w:cs="Arial"/>
          <w:sz w:val="20"/>
          <w:szCs w:val="20"/>
        </w:rPr>
      </w:pPr>
      <w:r w:rsidRPr="00837CDD">
        <w:rPr>
          <w:rFonts w:ascii="Palatino Linotype" w:hAnsi="Palatino Linotype" w:cs="Arial"/>
          <w:sz w:val="20"/>
          <w:szCs w:val="20"/>
        </w:rPr>
        <w:t>č. účtu:</w:t>
      </w:r>
      <w:r w:rsidR="00907EEB" w:rsidRPr="00837CDD">
        <w:rPr>
          <w:rFonts w:ascii="Palatino Linotype" w:hAnsi="Palatino Linotype" w:cs="Arial"/>
          <w:sz w:val="20"/>
          <w:szCs w:val="20"/>
        </w:rPr>
        <w:tab/>
      </w:r>
      <w:r w:rsidR="00907EEB" w:rsidRPr="00837CDD">
        <w:rPr>
          <w:rFonts w:ascii="Palatino Linotype" w:hAnsi="Palatino Linotype" w:cs="Arial"/>
          <w:sz w:val="20"/>
          <w:szCs w:val="20"/>
        </w:rPr>
        <w:tab/>
      </w:r>
      <w:r w:rsidR="00907EEB" w:rsidRPr="00837CDD">
        <w:rPr>
          <w:rFonts w:ascii="Palatino Linotype" w:hAnsi="Palatino Linotype" w:cs="Arial"/>
          <w:sz w:val="20"/>
          <w:szCs w:val="20"/>
        </w:rPr>
        <w:tab/>
      </w:r>
      <w:r w:rsidR="00CE306A" w:rsidRPr="00837CDD">
        <w:rPr>
          <w:rFonts w:ascii="Palatino Linotype" w:hAnsi="Palatino Linotype" w:cs="Arial"/>
          <w:sz w:val="20"/>
          <w:szCs w:val="20"/>
          <w:highlight w:val="cyan"/>
        </w:rPr>
        <w:t>[doplní zadavatel]</w:t>
      </w:r>
    </w:p>
    <w:p w14:paraId="2F858485" w14:textId="287C3713" w:rsidR="00CE306A" w:rsidRPr="00837CDD" w:rsidRDefault="00CE306A" w:rsidP="00F32D38">
      <w:pPr>
        <w:spacing w:before="240" w:after="240" w:line="276" w:lineRule="auto"/>
        <w:ind w:left="2126" w:hanging="2126"/>
        <w:rPr>
          <w:rFonts w:ascii="Palatino Linotype" w:hAnsi="Palatino Linotype" w:cs="Arial"/>
          <w:sz w:val="20"/>
          <w:szCs w:val="20"/>
        </w:rPr>
      </w:pPr>
      <w:r w:rsidRPr="00837CDD">
        <w:rPr>
          <w:rFonts w:ascii="Palatino Linotype" w:hAnsi="Palatino Linotype" w:cs="Arial"/>
          <w:bCs/>
          <w:sz w:val="20"/>
          <w:szCs w:val="20"/>
        </w:rPr>
        <w:t xml:space="preserve">dále </w:t>
      </w:r>
      <w:r w:rsidR="0037418B">
        <w:rPr>
          <w:rFonts w:ascii="Palatino Linotype" w:hAnsi="Palatino Linotype" w:cs="Arial"/>
          <w:bCs/>
          <w:sz w:val="20"/>
          <w:szCs w:val="20"/>
        </w:rPr>
        <w:t xml:space="preserve">též </w:t>
      </w:r>
      <w:r w:rsidRPr="00837CDD">
        <w:rPr>
          <w:rFonts w:ascii="Palatino Linotype" w:hAnsi="Palatino Linotype" w:cs="Arial"/>
          <w:bCs/>
          <w:sz w:val="20"/>
          <w:szCs w:val="20"/>
        </w:rPr>
        <w:t xml:space="preserve">jako </w:t>
      </w:r>
      <w:r w:rsidRPr="00837CDD">
        <w:rPr>
          <w:rFonts w:ascii="Palatino Linotype" w:hAnsi="Palatino Linotype" w:cs="Arial"/>
          <w:bCs/>
          <w:i/>
          <w:sz w:val="20"/>
          <w:szCs w:val="20"/>
        </w:rPr>
        <w:t>„</w:t>
      </w:r>
      <w:r w:rsidR="005A5BAF" w:rsidRPr="00837CDD">
        <w:rPr>
          <w:rFonts w:ascii="Palatino Linotype" w:hAnsi="Palatino Linotype" w:cs="Arial"/>
          <w:bCs/>
          <w:i/>
          <w:sz w:val="20"/>
          <w:szCs w:val="20"/>
        </w:rPr>
        <w:t>příkazce</w:t>
      </w:r>
      <w:r w:rsidRPr="00837CDD">
        <w:rPr>
          <w:rFonts w:ascii="Palatino Linotype" w:hAnsi="Palatino Linotype" w:cs="Arial"/>
          <w:bCs/>
          <w:i/>
          <w:sz w:val="20"/>
          <w:szCs w:val="20"/>
        </w:rPr>
        <w:t>“</w:t>
      </w:r>
      <w:r w:rsidRPr="00837CDD">
        <w:rPr>
          <w:rFonts w:ascii="Palatino Linotype" w:hAnsi="Palatino Linotype" w:cs="Arial"/>
          <w:bCs/>
          <w:sz w:val="20"/>
          <w:szCs w:val="20"/>
        </w:rPr>
        <w:t xml:space="preserve"> a</w:t>
      </w:r>
    </w:p>
    <w:p w14:paraId="68424386" w14:textId="4A6F4D55" w:rsidR="00CE306A" w:rsidRPr="00837CDD" w:rsidRDefault="005A5BAF" w:rsidP="00F32D38">
      <w:pPr>
        <w:spacing w:after="60" w:line="276" w:lineRule="auto"/>
        <w:ind w:left="2126" w:hanging="2126"/>
        <w:rPr>
          <w:rFonts w:ascii="Palatino Linotype" w:hAnsi="Palatino Linotype" w:cs="Arial"/>
          <w:sz w:val="20"/>
          <w:szCs w:val="20"/>
        </w:rPr>
      </w:pPr>
      <w:r w:rsidRPr="00837CDD">
        <w:rPr>
          <w:rFonts w:ascii="Palatino Linotype" w:hAnsi="Palatino Linotype" w:cs="Arial"/>
          <w:b/>
          <w:sz w:val="20"/>
          <w:szCs w:val="20"/>
        </w:rPr>
        <w:t>Příkazník</w:t>
      </w:r>
      <w:r w:rsidR="00CE306A" w:rsidRPr="00837CDD">
        <w:rPr>
          <w:rFonts w:ascii="Palatino Linotype" w:hAnsi="Palatino Linotype" w:cs="Arial"/>
          <w:sz w:val="20"/>
          <w:szCs w:val="20"/>
        </w:rPr>
        <w:tab/>
      </w:r>
      <w:r w:rsidR="002347CB" w:rsidRPr="00837CDD">
        <w:rPr>
          <w:rFonts w:ascii="Palatino Linotype" w:hAnsi="Palatino Linotype" w:cs="Arial"/>
          <w:b/>
          <w:sz w:val="20"/>
          <w:szCs w:val="20"/>
          <w:highlight w:val="yellow"/>
        </w:rPr>
        <w:t>[doplní dodavatel]</w:t>
      </w:r>
    </w:p>
    <w:p w14:paraId="122C5238" w14:textId="09CC3F93" w:rsidR="00B0377B" w:rsidRPr="00837CDD" w:rsidRDefault="002347CB" w:rsidP="00F32D38">
      <w:pPr>
        <w:spacing w:after="120" w:line="276" w:lineRule="auto"/>
        <w:rPr>
          <w:rFonts w:ascii="Palatino Linotype" w:hAnsi="Palatino Linotype" w:cs="Arial"/>
          <w:sz w:val="18"/>
          <w:szCs w:val="20"/>
        </w:rPr>
      </w:pPr>
      <w:r w:rsidRPr="00837CDD">
        <w:rPr>
          <w:rFonts w:ascii="Palatino Linotype" w:hAnsi="Palatino Linotype" w:cs="Arial"/>
          <w:bCs/>
          <w:sz w:val="18"/>
          <w:szCs w:val="20"/>
        </w:rPr>
        <w:t xml:space="preserve">společnost zapsaná v obchodním rejstříku vedeném </w:t>
      </w:r>
      <w:r w:rsidRPr="000D0320">
        <w:rPr>
          <w:rFonts w:ascii="Palatino Linotype" w:hAnsi="Palatino Linotype" w:cs="Arial"/>
          <w:bCs/>
          <w:sz w:val="18"/>
          <w:szCs w:val="20"/>
          <w:highlight w:val="yellow"/>
          <w:lang w:val="en-US"/>
        </w:rPr>
        <w:t>[</w:t>
      </w:r>
      <w:proofErr w:type="spellStart"/>
      <w:r w:rsidRPr="000D0320">
        <w:rPr>
          <w:rFonts w:ascii="Palatino Linotype" w:hAnsi="Palatino Linotype" w:cs="Arial"/>
          <w:bCs/>
          <w:sz w:val="18"/>
          <w:szCs w:val="20"/>
          <w:highlight w:val="yellow"/>
          <w:lang w:val="en-US"/>
        </w:rPr>
        <w:t>dopln</w:t>
      </w:r>
      <w:proofErr w:type="spellEnd"/>
      <w:r w:rsidRPr="000D0320">
        <w:rPr>
          <w:rFonts w:ascii="Palatino Linotype" w:hAnsi="Palatino Linotype" w:cs="Arial"/>
          <w:bCs/>
          <w:sz w:val="18"/>
          <w:szCs w:val="20"/>
          <w:highlight w:val="yellow"/>
        </w:rPr>
        <w:t>í dodavatel</w:t>
      </w:r>
      <w:r w:rsidRPr="000D0320">
        <w:rPr>
          <w:rFonts w:ascii="Palatino Linotype" w:hAnsi="Palatino Linotype" w:cs="Arial"/>
          <w:bCs/>
          <w:sz w:val="18"/>
          <w:szCs w:val="20"/>
          <w:highlight w:val="yellow"/>
          <w:lang w:val="en-US"/>
        </w:rPr>
        <w:t>]</w:t>
      </w:r>
      <w:r w:rsidRPr="00837CDD">
        <w:rPr>
          <w:rFonts w:ascii="Palatino Linotype" w:hAnsi="Palatino Linotype" w:cs="Arial"/>
          <w:bCs/>
          <w:sz w:val="18"/>
          <w:szCs w:val="20"/>
        </w:rPr>
        <w:t xml:space="preserve"> pod spisovou značkou </w:t>
      </w:r>
      <w:r w:rsidRPr="00837CDD">
        <w:rPr>
          <w:rFonts w:ascii="Palatino Linotype" w:hAnsi="Palatino Linotype" w:cs="Arial"/>
          <w:bCs/>
          <w:sz w:val="18"/>
          <w:szCs w:val="20"/>
          <w:highlight w:val="yellow"/>
        </w:rPr>
        <w:t>[doplní dodavatel]</w:t>
      </w:r>
    </w:p>
    <w:p w14:paraId="122C5239" w14:textId="0AB35B1D" w:rsidR="00B0377B" w:rsidRPr="00837CDD" w:rsidRDefault="002347CB" w:rsidP="00F32D38">
      <w:pPr>
        <w:spacing w:after="40" w:line="276" w:lineRule="auto"/>
        <w:rPr>
          <w:rFonts w:ascii="Palatino Linotype" w:hAnsi="Palatino Linotype" w:cs="Arial"/>
          <w:sz w:val="20"/>
          <w:szCs w:val="20"/>
        </w:rPr>
      </w:pPr>
      <w:r w:rsidRPr="00837CDD">
        <w:rPr>
          <w:rFonts w:ascii="Palatino Linotype" w:hAnsi="Palatino Linotype" w:cs="Arial"/>
          <w:sz w:val="20"/>
          <w:szCs w:val="20"/>
        </w:rPr>
        <w:t>se sídlem</w:t>
      </w:r>
      <w:r w:rsidR="007B72C0" w:rsidRPr="00837CDD">
        <w:rPr>
          <w:rFonts w:ascii="Palatino Linotype" w:hAnsi="Palatino Linotype" w:cs="Arial"/>
          <w:sz w:val="20"/>
          <w:szCs w:val="20"/>
        </w:rPr>
        <w:tab/>
      </w:r>
      <w:r w:rsidR="007B72C0" w:rsidRPr="00837CDD">
        <w:rPr>
          <w:rFonts w:ascii="Palatino Linotype" w:hAnsi="Palatino Linotype" w:cs="Arial"/>
          <w:sz w:val="20"/>
          <w:szCs w:val="20"/>
        </w:rPr>
        <w:tab/>
      </w:r>
      <w:r w:rsidRPr="00837CDD">
        <w:rPr>
          <w:rFonts w:ascii="Palatino Linotype" w:hAnsi="Palatino Linotype" w:cs="Arial"/>
          <w:sz w:val="20"/>
          <w:szCs w:val="20"/>
          <w:highlight w:val="yellow"/>
        </w:rPr>
        <w:t>[doplní dodavatel]</w:t>
      </w:r>
    </w:p>
    <w:p w14:paraId="122C523A" w14:textId="2BEBAC14" w:rsidR="0016043B" w:rsidRPr="00837CDD" w:rsidRDefault="002347CB" w:rsidP="00F32D38">
      <w:pPr>
        <w:spacing w:after="40" w:line="276" w:lineRule="auto"/>
        <w:rPr>
          <w:rFonts w:ascii="Palatino Linotype" w:hAnsi="Palatino Linotype" w:cs="Arial"/>
          <w:sz w:val="20"/>
          <w:szCs w:val="20"/>
        </w:rPr>
      </w:pPr>
      <w:r w:rsidRPr="00837CDD">
        <w:rPr>
          <w:rFonts w:ascii="Palatino Linotype" w:hAnsi="Palatino Linotype" w:cs="Arial"/>
          <w:sz w:val="20"/>
          <w:szCs w:val="20"/>
        </w:rPr>
        <w:t>IČO</w:t>
      </w:r>
      <w:r w:rsidR="0016043B" w:rsidRPr="00837CDD">
        <w:rPr>
          <w:rFonts w:ascii="Palatino Linotype" w:hAnsi="Palatino Linotype" w:cs="Arial"/>
          <w:sz w:val="20"/>
          <w:szCs w:val="20"/>
        </w:rPr>
        <w:tab/>
      </w:r>
      <w:r w:rsidR="0016043B" w:rsidRPr="00837CDD">
        <w:rPr>
          <w:rFonts w:ascii="Palatino Linotype" w:hAnsi="Palatino Linotype" w:cs="Arial"/>
          <w:sz w:val="20"/>
          <w:szCs w:val="20"/>
        </w:rPr>
        <w:tab/>
      </w:r>
      <w:r w:rsidR="0016043B" w:rsidRPr="00837CDD">
        <w:rPr>
          <w:rFonts w:ascii="Palatino Linotype" w:hAnsi="Palatino Linotype" w:cs="Arial"/>
          <w:sz w:val="20"/>
          <w:szCs w:val="20"/>
        </w:rPr>
        <w:tab/>
      </w:r>
      <w:r w:rsidRPr="00837CDD">
        <w:rPr>
          <w:rFonts w:ascii="Palatino Linotype" w:hAnsi="Palatino Linotype" w:cs="Arial"/>
          <w:sz w:val="20"/>
          <w:szCs w:val="20"/>
          <w:highlight w:val="yellow"/>
        </w:rPr>
        <w:t>[doplní dodavatel]</w:t>
      </w:r>
    </w:p>
    <w:p w14:paraId="7788C319" w14:textId="3F5B085F" w:rsidR="002347CB" w:rsidRPr="00837CDD" w:rsidRDefault="002347CB" w:rsidP="00F32D38">
      <w:pPr>
        <w:spacing w:after="40" w:line="276" w:lineRule="auto"/>
        <w:rPr>
          <w:rFonts w:ascii="Palatino Linotype" w:hAnsi="Palatino Linotype" w:cs="Arial"/>
          <w:sz w:val="20"/>
          <w:szCs w:val="20"/>
        </w:rPr>
      </w:pPr>
      <w:r w:rsidRPr="00837CDD">
        <w:rPr>
          <w:rFonts w:ascii="Palatino Linotype" w:hAnsi="Palatino Linotype" w:cs="Arial"/>
          <w:sz w:val="20"/>
          <w:szCs w:val="20"/>
        </w:rPr>
        <w:t>DIČ</w:t>
      </w:r>
      <w:r w:rsidR="0016043B" w:rsidRPr="00837CDD">
        <w:rPr>
          <w:rFonts w:ascii="Palatino Linotype" w:hAnsi="Palatino Linotype" w:cs="Arial"/>
          <w:sz w:val="20"/>
          <w:szCs w:val="20"/>
        </w:rPr>
        <w:tab/>
      </w:r>
      <w:r w:rsidR="0016043B" w:rsidRPr="00837CDD">
        <w:rPr>
          <w:rFonts w:ascii="Palatino Linotype" w:hAnsi="Palatino Linotype" w:cs="Arial"/>
          <w:sz w:val="20"/>
          <w:szCs w:val="20"/>
        </w:rPr>
        <w:tab/>
      </w:r>
      <w:r w:rsidR="0016043B" w:rsidRPr="00837CDD">
        <w:rPr>
          <w:rFonts w:ascii="Palatino Linotype" w:hAnsi="Palatino Linotype" w:cs="Arial"/>
          <w:sz w:val="20"/>
          <w:szCs w:val="20"/>
        </w:rPr>
        <w:tab/>
      </w:r>
      <w:r w:rsidRPr="00837CDD">
        <w:rPr>
          <w:rFonts w:ascii="Palatino Linotype" w:hAnsi="Palatino Linotype" w:cs="Arial"/>
          <w:sz w:val="20"/>
          <w:szCs w:val="20"/>
          <w:highlight w:val="yellow"/>
        </w:rPr>
        <w:t>[doplní dodavatel]</w:t>
      </w:r>
    </w:p>
    <w:p w14:paraId="122C523C" w14:textId="0A7F6D56" w:rsidR="00B0377B" w:rsidRPr="00837CDD" w:rsidRDefault="00B0377B" w:rsidP="00F32D38">
      <w:pPr>
        <w:spacing w:after="40" w:line="276" w:lineRule="auto"/>
        <w:rPr>
          <w:rFonts w:ascii="Palatino Linotype" w:hAnsi="Palatino Linotype" w:cs="Arial"/>
          <w:sz w:val="20"/>
          <w:szCs w:val="20"/>
        </w:rPr>
      </w:pPr>
      <w:r w:rsidRPr="00837CDD">
        <w:rPr>
          <w:rFonts w:ascii="Palatino Linotype" w:hAnsi="Palatino Linotype" w:cs="Arial"/>
          <w:sz w:val="20"/>
          <w:szCs w:val="20"/>
        </w:rPr>
        <w:t>zastoupen</w:t>
      </w:r>
      <w:r w:rsidR="0016043B" w:rsidRPr="00837CDD">
        <w:rPr>
          <w:rFonts w:ascii="Palatino Linotype" w:hAnsi="Palatino Linotype" w:cs="Arial"/>
          <w:sz w:val="20"/>
          <w:szCs w:val="20"/>
        </w:rPr>
        <w:t>ý</w:t>
      </w:r>
      <w:r w:rsidR="0016043B" w:rsidRPr="00837CDD">
        <w:rPr>
          <w:rFonts w:ascii="Palatino Linotype" w:hAnsi="Palatino Linotype" w:cs="Arial"/>
          <w:sz w:val="20"/>
          <w:szCs w:val="20"/>
        </w:rPr>
        <w:tab/>
      </w:r>
      <w:r w:rsidR="0016043B" w:rsidRPr="00837CDD">
        <w:rPr>
          <w:rFonts w:ascii="Palatino Linotype" w:hAnsi="Palatino Linotype" w:cs="Arial"/>
          <w:sz w:val="20"/>
          <w:szCs w:val="20"/>
        </w:rPr>
        <w:tab/>
      </w:r>
      <w:r w:rsidR="002347CB" w:rsidRPr="00837CDD">
        <w:rPr>
          <w:rFonts w:ascii="Palatino Linotype" w:hAnsi="Palatino Linotype" w:cs="Arial"/>
          <w:sz w:val="20"/>
          <w:szCs w:val="20"/>
          <w:highlight w:val="yellow"/>
        </w:rPr>
        <w:t>[doplní dodavatel]</w:t>
      </w:r>
    </w:p>
    <w:p w14:paraId="122C523D" w14:textId="50C8E3E8" w:rsidR="00B0377B" w:rsidRPr="00837CDD" w:rsidRDefault="00B0377B" w:rsidP="00F32D38">
      <w:pPr>
        <w:spacing w:after="40" w:line="276" w:lineRule="auto"/>
        <w:rPr>
          <w:rFonts w:ascii="Palatino Linotype" w:hAnsi="Palatino Linotype" w:cs="Arial"/>
          <w:sz w:val="20"/>
          <w:szCs w:val="20"/>
        </w:rPr>
      </w:pPr>
      <w:r w:rsidRPr="00837CDD">
        <w:rPr>
          <w:rFonts w:ascii="Palatino Linotype" w:hAnsi="Palatino Linotype" w:cs="Arial"/>
          <w:sz w:val="20"/>
          <w:szCs w:val="20"/>
        </w:rPr>
        <w:t>bankovní spojení</w:t>
      </w:r>
      <w:r w:rsidR="0016043B" w:rsidRPr="00837CDD">
        <w:rPr>
          <w:rFonts w:ascii="Palatino Linotype" w:hAnsi="Palatino Linotype" w:cs="Arial"/>
          <w:sz w:val="20"/>
          <w:szCs w:val="20"/>
        </w:rPr>
        <w:tab/>
      </w:r>
      <w:r w:rsidR="002347CB" w:rsidRPr="00837CDD">
        <w:rPr>
          <w:rFonts w:ascii="Palatino Linotype" w:hAnsi="Palatino Linotype" w:cs="Arial"/>
          <w:sz w:val="20"/>
          <w:szCs w:val="20"/>
          <w:highlight w:val="yellow"/>
        </w:rPr>
        <w:t>[doplní dodavatel]</w:t>
      </w:r>
    </w:p>
    <w:p w14:paraId="122C523E" w14:textId="4754814F" w:rsidR="00B0377B" w:rsidRPr="00837CDD" w:rsidRDefault="002347CB" w:rsidP="00F32D38">
      <w:pPr>
        <w:spacing w:after="40" w:line="276" w:lineRule="auto"/>
        <w:rPr>
          <w:rFonts w:ascii="Palatino Linotype" w:hAnsi="Palatino Linotype" w:cs="Arial"/>
          <w:sz w:val="20"/>
          <w:szCs w:val="20"/>
        </w:rPr>
      </w:pPr>
      <w:r w:rsidRPr="00837CDD">
        <w:rPr>
          <w:rFonts w:ascii="Palatino Linotype" w:hAnsi="Palatino Linotype" w:cs="Arial"/>
          <w:sz w:val="20"/>
          <w:szCs w:val="20"/>
        </w:rPr>
        <w:t>číslo účtu</w:t>
      </w:r>
      <w:r w:rsidR="0016043B" w:rsidRPr="00837CDD">
        <w:rPr>
          <w:rFonts w:ascii="Palatino Linotype" w:hAnsi="Palatino Linotype" w:cs="Arial"/>
          <w:sz w:val="20"/>
          <w:szCs w:val="20"/>
        </w:rPr>
        <w:tab/>
      </w:r>
      <w:r w:rsidR="0016043B" w:rsidRPr="00837CDD">
        <w:rPr>
          <w:rFonts w:ascii="Palatino Linotype" w:hAnsi="Palatino Linotype" w:cs="Arial"/>
          <w:sz w:val="20"/>
          <w:szCs w:val="20"/>
        </w:rPr>
        <w:tab/>
      </w:r>
      <w:r w:rsidRPr="00837CDD">
        <w:rPr>
          <w:rFonts w:ascii="Palatino Linotype" w:hAnsi="Palatino Linotype" w:cs="Arial"/>
          <w:sz w:val="20"/>
          <w:szCs w:val="20"/>
          <w:highlight w:val="yellow"/>
        </w:rPr>
        <w:t>[doplní dodavatel]</w:t>
      </w:r>
    </w:p>
    <w:p w14:paraId="75EF4DBF" w14:textId="4059AC51" w:rsidR="00C54318" w:rsidRPr="00837CDD" w:rsidRDefault="00C54318" w:rsidP="00F32D38">
      <w:pPr>
        <w:spacing w:before="120" w:after="240" w:line="276" w:lineRule="auto"/>
        <w:rPr>
          <w:rFonts w:ascii="Palatino Linotype" w:hAnsi="Palatino Linotype" w:cs="Arial"/>
          <w:i/>
          <w:sz w:val="20"/>
          <w:szCs w:val="20"/>
        </w:rPr>
      </w:pPr>
      <w:r w:rsidRPr="00837CDD">
        <w:rPr>
          <w:rFonts w:ascii="Palatino Linotype" w:hAnsi="Palatino Linotype" w:cs="Arial"/>
          <w:sz w:val="20"/>
          <w:szCs w:val="20"/>
        </w:rPr>
        <w:t xml:space="preserve">dále </w:t>
      </w:r>
      <w:r w:rsidR="0037418B">
        <w:rPr>
          <w:rFonts w:ascii="Palatino Linotype" w:hAnsi="Palatino Linotype" w:cs="Arial"/>
          <w:sz w:val="20"/>
          <w:szCs w:val="20"/>
        </w:rPr>
        <w:t xml:space="preserve">též </w:t>
      </w:r>
      <w:r w:rsidRPr="00837CDD">
        <w:rPr>
          <w:rFonts w:ascii="Palatino Linotype" w:hAnsi="Palatino Linotype" w:cs="Arial"/>
          <w:sz w:val="20"/>
          <w:szCs w:val="20"/>
        </w:rPr>
        <w:t xml:space="preserve">jako </w:t>
      </w:r>
      <w:r w:rsidRPr="00837CDD">
        <w:rPr>
          <w:rFonts w:ascii="Palatino Linotype" w:hAnsi="Palatino Linotype" w:cs="Arial"/>
          <w:i/>
          <w:sz w:val="20"/>
          <w:szCs w:val="20"/>
        </w:rPr>
        <w:t>„</w:t>
      </w:r>
      <w:r w:rsidR="005A5BAF" w:rsidRPr="00837CDD">
        <w:rPr>
          <w:rFonts w:ascii="Palatino Linotype" w:hAnsi="Palatino Linotype" w:cs="Arial"/>
          <w:i/>
          <w:sz w:val="20"/>
          <w:szCs w:val="20"/>
        </w:rPr>
        <w:t>příkazník</w:t>
      </w:r>
      <w:r w:rsidRPr="00837CDD">
        <w:rPr>
          <w:rFonts w:ascii="Palatino Linotype" w:hAnsi="Palatino Linotype" w:cs="Arial"/>
          <w:i/>
          <w:sz w:val="20"/>
          <w:szCs w:val="20"/>
        </w:rPr>
        <w:t>“;</w:t>
      </w:r>
      <w:r w:rsidRPr="00837CDD">
        <w:rPr>
          <w:rFonts w:ascii="Palatino Linotype" w:hAnsi="Palatino Linotype" w:cs="Arial"/>
          <w:sz w:val="20"/>
          <w:szCs w:val="20"/>
        </w:rPr>
        <w:t xml:space="preserve"> </w:t>
      </w:r>
      <w:r w:rsidR="005A5BAF" w:rsidRPr="00837CDD">
        <w:rPr>
          <w:rFonts w:ascii="Palatino Linotype" w:hAnsi="Palatino Linotype" w:cs="Arial"/>
          <w:sz w:val="20"/>
          <w:szCs w:val="20"/>
        </w:rPr>
        <w:t>příkazce a příkazník</w:t>
      </w:r>
      <w:r w:rsidRPr="00837CDD">
        <w:rPr>
          <w:rFonts w:ascii="Palatino Linotype" w:hAnsi="Palatino Linotype" w:cs="Arial"/>
          <w:sz w:val="20"/>
          <w:szCs w:val="20"/>
        </w:rPr>
        <w:t xml:space="preserve"> společně také jako </w:t>
      </w:r>
      <w:r w:rsidRPr="00837CDD">
        <w:rPr>
          <w:rFonts w:ascii="Palatino Linotype" w:hAnsi="Palatino Linotype" w:cs="Arial"/>
          <w:i/>
          <w:sz w:val="20"/>
          <w:szCs w:val="20"/>
        </w:rPr>
        <w:t>„smluvní strany“</w:t>
      </w:r>
    </w:p>
    <w:p w14:paraId="2ED472CB" w14:textId="5F40A2B6" w:rsidR="002347CB" w:rsidRPr="00837CDD" w:rsidRDefault="00BD0B24" w:rsidP="005B1FA0">
      <w:pPr>
        <w:spacing w:before="360" w:line="276" w:lineRule="auto"/>
        <w:jc w:val="center"/>
        <w:rPr>
          <w:rFonts w:ascii="Palatino Linotype" w:hAnsi="Palatino Linotype" w:cs="Arial"/>
          <w:b/>
          <w:bCs/>
          <w:sz w:val="20"/>
          <w:szCs w:val="20"/>
        </w:rPr>
      </w:pPr>
      <w:r w:rsidRPr="00837CDD">
        <w:rPr>
          <w:rFonts w:ascii="Palatino Linotype" w:hAnsi="Palatino Linotype" w:cs="Arial"/>
          <w:b/>
          <w:bCs/>
          <w:sz w:val="20"/>
          <w:szCs w:val="20"/>
        </w:rPr>
        <w:t>Článek 1</w:t>
      </w:r>
    </w:p>
    <w:p w14:paraId="00E35AD5" w14:textId="488638DE" w:rsidR="00BD0B24" w:rsidRPr="00837CDD" w:rsidRDefault="00BD0B24" w:rsidP="00BD0B24">
      <w:pPr>
        <w:spacing w:after="240" w:line="276" w:lineRule="auto"/>
        <w:jc w:val="center"/>
        <w:rPr>
          <w:rFonts w:ascii="Palatino Linotype" w:hAnsi="Palatino Linotype" w:cs="Arial"/>
          <w:b/>
          <w:color w:val="000000"/>
          <w:sz w:val="20"/>
          <w:szCs w:val="20"/>
        </w:rPr>
      </w:pPr>
      <w:r w:rsidRPr="00837CDD">
        <w:rPr>
          <w:rFonts w:ascii="Palatino Linotype" w:hAnsi="Palatino Linotype" w:cs="Arial"/>
          <w:b/>
          <w:bCs/>
          <w:sz w:val="20"/>
          <w:szCs w:val="20"/>
        </w:rPr>
        <w:t>Úvodní ustanovení</w:t>
      </w:r>
    </w:p>
    <w:p w14:paraId="122C5241" w14:textId="15312815" w:rsidR="00B0377B" w:rsidRPr="000D0320" w:rsidRDefault="00B0377B" w:rsidP="000D0320">
      <w:pPr>
        <w:pStyle w:val="Zkladntext"/>
        <w:spacing w:line="276" w:lineRule="auto"/>
        <w:jc w:val="both"/>
        <w:rPr>
          <w:rFonts w:ascii="Palatino Linotype" w:hAnsi="Palatino Linotype" w:cs="Arial"/>
          <w:b/>
          <w:color w:val="000000"/>
        </w:rPr>
      </w:pPr>
      <w:r w:rsidRPr="00837CDD">
        <w:rPr>
          <w:rFonts w:ascii="Palatino Linotype" w:hAnsi="Palatino Linotype" w:cs="Arial"/>
          <w:color w:val="000000"/>
        </w:rPr>
        <w:t>Tato smlouva je uzavírána s</w:t>
      </w:r>
      <w:r w:rsidR="00DA74C1" w:rsidRPr="00837CDD">
        <w:rPr>
          <w:rFonts w:ascii="Palatino Linotype" w:hAnsi="Palatino Linotype" w:cs="Arial"/>
          <w:color w:val="000000"/>
        </w:rPr>
        <w:t>mluvními stranami</w:t>
      </w:r>
      <w:r w:rsidRPr="00837CDD">
        <w:rPr>
          <w:rFonts w:ascii="Palatino Linotype" w:hAnsi="Palatino Linotype" w:cs="Arial"/>
          <w:color w:val="000000"/>
        </w:rPr>
        <w:t xml:space="preserve"> </w:t>
      </w:r>
      <w:r w:rsidR="0016043B" w:rsidRPr="00837CDD">
        <w:rPr>
          <w:rFonts w:ascii="Palatino Linotype" w:hAnsi="Palatino Linotype" w:cs="Arial"/>
          <w:color w:val="000000"/>
        </w:rPr>
        <w:t xml:space="preserve">na základě výsledku zadávacího řízení </w:t>
      </w:r>
      <w:r w:rsidRPr="00837CDD">
        <w:rPr>
          <w:rFonts w:ascii="Palatino Linotype" w:hAnsi="Palatino Linotype" w:cs="Arial"/>
          <w:color w:val="000000"/>
        </w:rPr>
        <w:t xml:space="preserve">veřejné zakázky nazvané </w:t>
      </w:r>
      <w:r w:rsidR="00E250A9" w:rsidRPr="00837CDD">
        <w:rPr>
          <w:rFonts w:ascii="Palatino Linotype" w:hAnsi="Palatino Linotype" w:cs="Arial"/>
          <w:color w:val="000000"/>
        </w:rPr>
        <w:t>„</w:t>
      </w:r>
      <w:r w:rsidR="000D0320" w:rsidRPr="000D0320">
        <w:rPr>
          <w:rFonts w:ascii="Palatino Linotype" w:hAnsi="Palatino Linotype" w:cs="Arial"/>
          <w:b/>
          <w:color w:val="000000"/>
        </w:rPr>
        <w:t>Oblastní nemocnice Náchod – I. etapa modernizace a dostavby</w:t>
      </w:r>
      <w:r w:rsidR="001C3923" w:rsidRPr="00837CDD">
        <w:rPr>
          <w:rFonts w:ascii="Palatino Linotype" w:hAnsi="Palatino Linotype" w:cs="Arial"/>
          <w:b/>
          <w:color w:val="000000"/>
        </w:rPr>
        <w:t xml:space="preserve"> – zajištění výkonu TDS a BOZP</w:t>
      </w:r>
      <w:r w:rsidR="00E250A9" w:rsidRPr="00837CDD">
        <w:rPr>
          <w:rFonts w:ascii="Palatino Linotype" w:hAnsi="Palatino Linotype" w:cs="Arial"/>
          <w:color w:val="000000"/>
        </w:rPr>
        <w:t>“</w:t>
      </w:r>
      <w:r w:rsidRPr="00837CDD">
        <w:rPr>
          <w:rFonts w:ascii="Palatino Linotype" w:hAnsi="Palatino Linotype" w:cs="Arial"/>
          <w:color w:val="000000"/>
        </w:rPr>
        <w:t>.</w:t>
      </w:r>
      <w:r w:rsidR="002347CB" w:rsidRPr="00837CDD">
        <w:rPr>
          <w:rFonts w:ascii="Palatino Linotype" w:hAnsi="Palatino Linotype" w:cs="Arial"/>
          <w:color w:val="000000"/>
        </w:rPr>
        <w:t xml:space="preserve"> Veřejná zakázka byla oznámena ve Věstníku veřejných zakázek pod evidenčním číslem </w:t>
      </w:r>
      <w:r w:rsidR="002347CB" w:rsidRPr="00837CDD">
        <w:rPr>
          <w:rFonts w:ascii="Palatino Linotype" w:hAnsi="Palatino Linotype" w:cs="Arial"/>
          <w:color w:val="000000"/>
          <w:highlight w:val="cyan"/>
        </w:rPr>
        <w:t>………</w:t>
      </w:r>
      <w:r w:rsidR="00CC2655" w:rsidRPr="00837CDD">
        <w:rPr>
          <w:rFonts w:ascii="Palatino Linotype" w:hAnsi="Palatino Linotype" w:cs="Arial"/>
          <w:color w:val="000000"/>
        </w:rPr>
        <w:t xml:space="preserve"> (dále jen „veřejná zakázka“)</w:t>
      </w:r>
      <w:r w:rsidR="002347CB" w:rsidRPr="00837CDD">
        <w:rPr>
          <w:rFonts w:ascii="Palatino Linotype" w:hAnsi="Palatino Linotype" w:cs="Arial"/>
          <w:color w:val="000000"/>
        </w:rPr>
        <w:t>.</w:t>
      </w:r>
    </w:p>
    <w:p w14:paraId="122C5244" w14:textId="5E1F31D0" w:rsidR="0080710F" w:rsidRPr="00837CDD" w:rsidRDefault="00B0377B" w:rsidP="00F32D38">
      <w:pPr>
        <w:tabs>
          <w:tab w:val="left" w:pos="5400"/>
        </w:tabs>
        <w:spacing w:before="240" w:line="276" w:lineRule="auto"/>
        <w:jc w:val="center"/>
        <w:rPr>
          <w:rFonts w:ascii="Palatino Linotype" w:hAnsi="Palatino Linotype" w:cs="Arial"/>
          <w:b/>
          <w:color w:val="000000"/>
          <w:sz w:val="20"/>
          <w:szCs w:val="20"/>
        </w:rPr>
      </w:pPr>
      <w:r w:rsidRPr="00837CDD">
        <w:rPr>
          <w:rFonts w:ascii="Palatino Linotype" w:hAnsi="Palatino Linotype" w:cs="Arial"/>
          <w:b/>
          <w:color w:val="000000"/>
          <w:sz w:val="20"/>
          <w:szCs w:val="20"/>
        </w:rPr>
        <w:t xml:space="preserve">Článek </w:t>
      </w:r>
      <w:r w:rsidR="00BD0B24" w:rsidRPr="00837CDD">
        <w:rPr>
          <w:rFonts w:ascii="Palatino Linotype" w:hAnsi="Palatino Linotype" w:cs="Arial"/>
          <w:b/>
          <w:color w:val="000000"/>
          <w:sz w:val="20"/>
          <w:szCs w:val="20"/>
        </w:rPr>
        <w:t>2</w:t>
      </w:r>
    </w:p>
    <w:p w14:paraId="122C5245" w14:textId="77777777" w:rsidR="00B0377B" w:rsidRPr="00837CDD" w:rsidRDefault="00B0377B" w:rsidP="00F32D38">
      <w:pPr>
        <w:pStyle w:val="Nadpis1"/>
        <w:spacing w:after="240" w:line="276" w:lineRule="auto"/>
        <w:rPr>
          <w:rFonts w:ascii="Palatino Linotype" w:hAnsi="Palatino Linotype" w:cs="Arial"/>
          <w:color w:val="000000"/>
          <w:szCs w:val="20"/>
        </w:rPr>
      </w:pPr>
      <w:r w:rsidRPr="00837CDD">
        <w:rPr>
          <w:rFonts w:ascii="Palatino Linotype" w:hAnsi="Palatino Linotype" w:cs="Arial"/>
          <w:color w:val="000000"/>
          <w:szCs w:val="20"/>
        </w:rPr>
        <w:t>Zmocněné osoby</w:t>
      </w:r>
    </w:p>
    <w:p w14:paraId="122C5246" w14:textId="0E29ED0F" w:rsidR="0080710F" w:rsidRPr="00837CDD" w:rsidRDefault="005A5BAF" w:rsidP="00003AC4">
      <w:pPr>
        <w:pStyle w:val="Zkladntext"/>
        <w:numPr>
          <w:ilvl w:val="0"/>
          <w:numId w:val="6"/>
        </w:numPr>
        <w:spacing w:before="240" w:after="240" w:line="276" w:lineRule="auto"/>
        <w:ind w:left="357" w:hanging="357"/>
        <w:jc w:val="both"/>
        <w:rPr>
          <w:rFonts w:ascii="Palatino Linotype" w:hAnsi="Palatino Linotype" w:cs="Arial"/>
          <w:color w:val="000000"/>
        </w:rPr>
      </w:pPr>
      <w:r w:rsidRPr="00837CDD">
        <w:rPr>
          <w:rFonts w:ascii="Palatino Linotype" w:hAnsi="Palatino Linotype" w:cs="Arial"/>
          <w:color w:val="000000"/>
        </w:rPr>
        <w:t xml:space="preserve">Příkazce </w:t>
      </w:r>
      <w:r w:rsidR="00B0377B" w:rsidRPr="00837CDD">
        <w:rPr>
          <w:rFonts w:ascii="Palatino Linotype" w:hAnsi="Palatino Linotype" w:cs="Arial"/>
          <w:color w:val="000000"/>
        </w:rPr>
        <w:t>zmocňuje následující osoby k jednání:</w:t>
      </w:r>
    </w:p>
    <w:p w14:paraId="093E8E29" w14:textId="33A4C2EB" w:rsidR="002347CB" w:rsidRPr="00837CDD" w:rsidRDefault="002347CB" w:rsidP="00F32D38">
      <w:pPr>
        <w:pStyle w:val="Zkladntext"/>
        <w:numPr>
          <w:ilvl w:val="0"/>
          <w:numId w:val="1"/>
        </w:numPr>
        <w:spacing w:before="60" w:after="0" w:line="276" w:lineRule="auto"/>
        <w:jc w:val="both"/>
        <w:rPr>
          <w:rFonts w:ascii="Palatino Linotype" w:hAnsi="Palatino Linotype" w:cs="Arial"/>
          <w:color w:val="000000"/>
        </w:rPr>
      </w:pPr>
      <w:r w:rsidRPr="00837CDD">
        <w:rPr>
          <w:rFonts w:ascii="Palatino Linotype" w:hAnsi="Palatino Linotype" w:cs="Arial"/>
          <w:color w:val="000000"/>
        </w:rPr>
        <w:t xml:space="preserve">zástupce </w:t>
      </w:r>
      <w:r w:rsidR="005A5BAF" w:rsidRPr="00837CDD">
        <w:rPr>
          <w:rFonts w:ascii="Palatino Linotype" w:hAnsi="Palatino Linotype" w:cs="Arial"/>
          <w:color w:val="000000"/>
        </w:rPr>
        <w:t>příkazce</w:t>
      </w:r>
      <w:r w:rsidRPr="00837CDD">
        <w:rPr>
          <w:rFonts w:ascii="Palatino Linotype" w:hAnsi="Palatino Linotype" w:cs="Arial"/>
          <w:color w:val="000000"/>
        </w:rPr>
        <w:t xml:space="preserve"> ve věcech smluvních</w:t>
      </w:r>
      <w:r w:rsidR="005A5BAF" w:rsidRPr="00837CDD">
        <w:rPr>
          <w:rFonts w:ascii="Palatino Linotype" w:hAnsi="Palatino Linotype" w:cs="Arial"/>
          <w:color w:val="000000"/>
        </w:rPr>
        <w:tab/>
      </w:r>
      <w:r w:rsidRPr="00837CDD">
        <w:rPr>
          <w:rFonts w:ascii="Palatino Linotype" w:hAnsi="Palatino Linotype" w:cs="Arial"/>
          <w:color w:val="000000"/>
        </w:rPr>
        <w:tab/>
      </w:r>
      <w:r w:rsidRPr="00837CDD">
        <w:rPr>
          <w:rFonts w:ascii="Palatino Linotype" w:hAnsi="Palatino Linotype" w:cs="Arial"/>
          <w:color w:val="000000"/>
          <w:highlight w:val="cyan"/>
        </w:rPr>
        <w:t>………</w:t>
      </w:r>
    </w:p>
    <w:p w14:paraId="122C5247" w14:textId="3EA1DD93" w:rsidR="00B0377B" w:rsidRPr="00837CDD" w:rsidRDefault="00B0377B" w:rsidP="00F32D38">
      <w:pPr>
        <w:pStyle w:val="Zkladntext"/>
        <w:numPr>
          <w:ilvl w:val="0"/>
          <w:numId w:val="1"/>
        </w:numPr>
        <w:spacing w:before="60" w:after="0" w:line="276" w:lineRule="auto"/>
        <w:jc w:val="both"/>
        <w:rPr>
          <w:rFonts w:ascii="Palatino Linotype" w:hAnsi="Palatino Linotype" w:cs="Arial"/>
          <w:color w:val="000000"/>
        </w:rPr>
      </w:pPr>
      <w:r w:rsidRPr="00837CDD">
        <w:rPr>
          <w:rFonts w:ascii="Palatino Linotype" w:hAnsi="Palatino Linotype" w:cs="Arial"/>
          <w:color w:val="000000"/>
        </w:rPr>
        <w:t xml:space="preserve">zástupce </w:t>
      </w:r>
      <w:r w:rsidR="005A5BAF" w:rsidRPr="00837CDD">
        <w:rPr>
          <w:rFonts w:ascii="Palatino Linotype" w:hAnsi="Palatino Linotype" w:cs="Arial"/>
          <w:color w:val="000000"/>
        </w:rPr>
        <w:t>příkazce</w:t>
      </w:r>
      <w:r w:rsidRPr="00837CDD">
        <w:rPr>
          <w:rFonts w:ascii="Palatino Linotype" w:hAnsi="Palatino Linotype" w:cs="Arial"/>
          <w:color w:val="000000"/>
        </w:rPr>
        <w:t xml:space="preserve"> ve věcech technických</w:t>
      </w:r>
      <w:r w:rsidR="002347CB" w:rsidRPr="00837CDD">
        <w:rPr>
          <w:rFonts w:ascii="Palatino Linotype" w:hAnsi="Palatino Linotype" w:cs="Arial"/>
          <w:color w:val="000000"/>
        </w:rPr>
        <w:tab/>
      </w:r>
      <w:r w:rsidR="002347CB" w:rsidRPr="00837CDD">
        <w:rPr>
          <w:rFonts w:ascii="Palatino Linotype" w:hAnsi="Palatino Linotype" w:cs="Arial"/>
          <w:color w:val="000000"/>
          <w:highlight w:val="cyan"/>
        </w:rPr>
        <w:t>………</w:t>
      </w:r>
    </w:p>
    <w:p w14:paraId="0D87E3FE" w14:textId="314250B4" w:rsidR="00BD0B24" w:rsidRPr="00837CDD" w:rsidRDefault="00BD0B24" w:rsidP="00F32D38">
      <w:pPr>
        <w:pStyle w:val="Zkladntext"/>
        <w:numPr>
          <w:ilvl w:val="0"/>
          <w:numId w:val="1"/>
        </w:numPr>
        <w:spacing w:before="60" w:after="0" w:line="276" w:lineRule="auto"/>
        <w:jc w:val="both"/>
        <w:rPr>
          <w:rFonts w:ascii="Palatino Linotype" w:hAnsi="Palatino Linotype" w:cs="Arial"/>
          <w:color w:val="000000"/>
        </w:rPr>
      </w:pPr>
      <w:r w:rsidRPr="00837CDD">
        <w:rPr>
          <w:rFonts w:ascii="Palatino Linotype" w:hAnsi="Palatino Linotype" w:cs="Arial"/>
          <w:color w:val="000000"/>
        </w:rPr>
        <w:t>zástupce uživatele objektu</w:t>
      </w:r>
      <w:r w:rsidRPr="00837CDD">
        <w:rPr>
          <w:rFonts w:ascii="Palatino Linotype" w:hAnsi="Palatino Linotype" w:cs="Arial"/>
          <w:color w:val="000000"/>
        </w:rPr>
        <w:tab/>
      </w:r>
      <w:r w:rsidRPr="00837CDD">
        <w:rPr>
          <w:rFonts w:ascii="Palatino Linotype" w:hAnsi="Palatino Linotype" w:cs="Arial"/>
          <w:color w:val="000000"/>
        </w:rPr>
        <w:tab/>
      </w:r>
      <w:r w:rsidRPr="00837CDD">
        <w:rPr>
          <w:rFonts w:ascii="Palatino Linotype" w:hAnsi="Palatino Linotype" w:cs="Arial"/>
          <w:color w:val="000000"/>
        </w:rPr>
        <w:tab/>
      </w:r>
      <w:r w:rsidRPr="00837CDD">
        <w:rPr>
          <w:rFonts w:ascii="Palatino Linotype" w:hAnsi="Palatino Linotype" w:cs="Arial"/>
          <w:color w:val="000000"/>
          <w:highlight w:val="cyan"/>
        </w:rPr>
        <w:t>………</w:t>
      </w:r>
    </w:p>
    <w:p w14:paraId="122C524C" w14:textId="25DC7313" w:rsidR="00B0377B" w:rsidRPr="00837CDD" w:rsidRDefault="005A5BAF" w:rsidP="00003AC4">
      <w:pPr>
        <w:pStyle w:val="Zkladntext"/>
        <w:numPr>
          <w:ilvl w:val="0"/>
          <w:numId w:val="6"/>
        </w:numPr>
        <w:spacing w:before="240" w:after="240" w:line="276" w:lineRule="auto"/>
        <w:ind w:left="357" w:hanging="357"/>
        <w:jc w:val="both"/>
        <w:rPr>
          <w:rFonts w:ascii="Palatino Linotype" w:hAnsi="Palatino Linotype" w:cs="Arial"/>
          <w:color w:val="000000"/>
        </w:rPr>
      </w:pPr>
      <w:r w:rsidRPr="00837CDD">
        <w:rPr>
          <w:rFonts w:ascii="Palatino Linotype" w:hAnsi="Palatino Linotype" w:cs="Arial"/>
          <w:color w:val="000000"/>
        </w:rPr>
        <w:lastRenderedPageBreak/>
        <w:t>Příkazník</w:t>
      </w:r>
      <w:r w:rsidR="00B0377B" w:rsidRPr="00837CDD">
        <w:rPr>
          <w:rFonts w:ascii="Palatino Linotype" w:hAnsi="Palatino Linotype" w:cs="Arial"/>
          <w:color w:val="000000"/>
        </w:rPr>
        <w:t xml:space="preserve"> zmocňuje následující osoby k jednání:</w:t>
      </w:r>
    </w:p>
    <w:p w14:paraId="122C524D" w14:textId="152D6873" w:rsidR="00B0377B" w:rsidRPr="00837CDD" w:rsidRDefault="00B0377B" w:rsidP="00003AC4">
      <w:pPr>
        <w:pStyle w:val="Zkladntext"/>
        <w:numPr>
          <w:ilvl w:val="0"/>
          <w:numId w:val="3"/>
        </w:numPr>
        <w:spacing w:before="60" w:after="0" w:line="276" w:lineRule="auto"/>
        <w:jc w:val="both"/>
        <w:rPr>
          <w:rFonts w:ascii="Palatino Linotype" w:hAnsi="Palatino Linotype" w:cs="Arial"/>
          <w:color w:val="000000"/>
        </w:rPr>
      </w:pPr>
      <w:r w:rsidRPr="00837CDD">
        <w:rPr>
          <w:rFonts w:ascii="Palatino Linotype" w:hAnsi="Palatino Linotype" w:cs="Arial"/>
          <w:color w:val="000000"/>
        </w:rPr>
        <w:t>ve věcech technických:</w:t>
      </w:r>
      <w:r w:rsidR="00D54A0D" w:rsidRPr="00837CDD">
        <w:rPr>
          <w:rFonts w:ascii="Palatino Linotype" w:hAnsi="Palatino Linotype" w:cs="Arial"/>
          <w:color w:val="000000"/>
        </w:rPr>
        <w:t xml:space="preserve"> </w:t>
      </w:r>
      <w:r w:rsidR="002347CB" w:rsidRPr="00837CDD">
        <w:rPr>
          <w:rFonts w:ascii="Palatino Linotype" w:hAnsi="Palatino Linotype" w:cs="Arial"/>
          <w:color w:val="000000"/>
          <w:highlight w:val="yellow"/>
          <w:lang w:val="en-US"/>
        </w:rPr>
        <w:t>[</w:t>
      </w:r>
      <w:proofErr w:type="spellStart"/>
      <w:r w:rsidR="002347CB" w:rsidRPr="00837CDD">
        <w:rPr>
          <w:rFonts w:ascii="Palatino Linotype" w:hAnsi="Palatino Linotype" w:cs="Arial"/>
          <w:color w:val="000000"/>
          <w:highlight w:val="yellow"/>
          <w:lang w:val="en-US"/>
        </w:rPr>
        <w:t>dopln</w:t>
      </w:r>
      <w:proofErr w:type="spellEnd"/>
      <w:r w:rsidR="002347CB" w:rsidRPr="00837CDD">
        <w:rPr>
          <w:rFonts w:ascii="Palatino Linotype" w:hAnsi="Palatino Linotype" w:cs="Arial"/>
          <w:color w:val="000000"/>
          <w:highlight w:val="yellow"/>
        </w:rPr>
        <w:t>í dodavatel</w:t>
      </w:r>
      <w:r w:rsidR="002347CB" w:rsidRPr="00837CDD">
        <w:rPr>
          <w:rFonts w:ascii="Palatino Linotype" w:hAnsi="Palatino Linotype" w:cs="Arial"/>
          <w:color w:val="000000"/>
          <w:highlight w:val="yellow"/>
          <w:lang w:val="en-US"/>
        </w:rPr>
        <w:t>]</w:t>
      </w:r>
    </w:p>
    <w:p w14:paraId="0D6AF213" w14:textId="28671C64" w:rsidR="0012154A" w:rsidRPr="00837CDD" w:rsidRDefault="0012154A" w:rsidP="00003AC4">
      <w:pPr>
        <w:pStyle w:val="Zkladntext"/>
        <w:numPr>
          <w:ilvl w:val="0"/>
          <w:numId w:val="3"/>
        </w:numPr>
        <w:spacing w:before="60" w:after="0" w:line="276" w:lineRule="auto"/>
        <w:jc w:val="both"/>
        <w:rPr>
          <w:rFonts w:ascii="Palatino Linotype" w:hAnsi="Palatino Linotype" w:cs="Arial"/>
          <w:color w:val="000000"/>
        </w:rPr>
      </w:pPr>
      <w:proofErr w:type="spellStart"/>
      <w:r w:rsidRPr="00837CDD">
        <w:rPr>
          <w:rFonts w:ascii="Palatino Linotype" w:hAnsi="Palatino Linotype" w:cs="Arial"/>
          <w:color w:val="000000"/>
          <w:lang w:val="en-US"/>
        </w:rPr>
        <w:t>osoba</w:t>
      </w:r>
      <w:proofErr w:type="spellEnd"/>
      <w:r w:rsidRPr="00837CDD">
        <w:rPr>
          <w:rFonts w:ascii="Palatino Linotype" w:hAnsi="Palatino Linotype" w:cs="Arial"/>
          <w:color w:val="000000"/>
          <w:lang w:val="en-US"/>
        </w:rPr>
        <w:t xml:space="preserve"> </w:t>
      </w:r>
      <w:proofErr w:type="spellStart"/>
      <w:r w:rsidR="00C0219D">
        <w:rPr>
          <w:rFonts w:ascii="Palatino Linotype" w:hAnsi="Palatino Linotype" w:cs="Arial"/>
          <w:color w:val="000000"/>
          <w:lang w:val="en-US"/>
        </w:rPr>
        <w:t>odpovídající</w:t>
      </w:r>
      <w:proofErr w:type="spellEnd"/>
      <w:r w:rsidR="00C0219D">
        <w:rPr>
          <w:rFonts w:ascii="Palatino Linotype" w:hAnsi="Palatino Linotype" w:cs="Arial"/>
          <w:color w:val="000000"/>
          <w:lang w:val="en-US"/>
        </w:rPr>
        <w:t xml:space="preserve"> </w:t>
      </w:r>
      <w:proofErr w:type="spellStart"/>
      <w:r w:rsidR="00C0219D">
        <w:rPr>
          <w:rFonts w:ascii="Palatino Linotype" w:hAnsi="Palatino Linotype" w:cs="Arial"/>
          <w:color w:val="000000"/>
          <w:lang w:val="en-US"/>
        </w:rPr>
        <w:t>za</w:t>
      </w:r>
      <w:proofErr w:type="spellEnd"/>
      <w:r w:rsidR="00C0219D">
        <w:rPr>
          <w:rFonts w:ascii="Palatino Linotype" w:hAnsi="Palatino Linotype" w:cs="Arial"/>
          <w:color w:val="000000"/>
          <w:lang w:val="en-US"/>
        </w:rPr>
        <w:t xml:space="preserve"> </w:t>
      </w:r>
      <w:proofErr w:type="spellStart"/>
      <w:r w:rsidR="00C0219D">
        <w:rPr>
          <w:rFonts w:ascii="Palatino Linotype" w:hAnsi="Palatino Linotype" w:cs="Arial"/>
          <w:color w:val="000000"/>
          <w:lang w:val="en-US"/>
        </w:rPr>
        <w:t>výkon</w:t>
      </w:r>
      <w:proofErr w:type="spellEnd"/>
      <w:r w:rsidR="00C0219D" w:rsidRPr="00837CDD">
        <w:rPr>
          <w:rFonts w:ascii="Palatino Linotype" w:hAnsi="Palatino Linotype" w:cs="Arial"/>
          <w:color w:val="000000"/>
          <w:lang w:val="en-US"/>
        </w:rPr>
        <w:t xml:space="preserve"> </w:t>
      </w:r>
      <w:proofErr w:type="spellStart"/>
      <w:r w:rsidR="00C0219D" w:rsidRPr="00837CDD">
        <w:rPr>
          <w:rFonts w:ascii="Palatino Linotype" w:hAnsi="Palatino Linotype" w:cs="Arial"/>
          <w:color w:val="000000"/>
          <w:lang w:val="en-US"/>
        </w:rPr>
        <w:t>technick</w:t>
      </w:r>
      <w:r w:rsidR="00C0219D">
        <w:rPr>
          <w:rFonts w:ascii="Palatino Linotype" w:hAnsi="Palatino Linotype" w:cs="Arial"/>
          <w:color w:val="000000"/>
          <w:lang w:val="en-US"/>
        </w:rPr>
        <w:t>ého</w:t>
      </w:r>
      <w:proofErr w:type="spellEnd"/>
      <w:r w:rsidR="00C0219D" w:rsidRPr="00837CDD">
        <w:rPr>
          <w:rFonts w:ascii="Palatino Linotype" w:hAnsi="Palatino Linotype" w:cs="Arial"/>
          <w:color w:val="000000"/>
          <w:lang w:val="en-US"/>
        </w:rPr>
        <w:t xml:space="preserve"> </w:t>
      </w:r>
      <w:proofErr w:type="spellStart"/>
      <w:r w:rsidRPr="00837CDD">
        <w:rPr>
          <w:rFonts w:ascii="Palatino Linotype" w:hAnsi="Palatino Linotype" w:cs="Arial"/>
          <w:color w:val="000000"/>
          <w:lang w:val="en-US"/>
        </w:rPr>
        <w:t>dozor</w:t>
      </w:r>
      <w:r w:rsidR="00C0219D">
        <w:rPr>
          <w:rFonts w:ascii="Palatino Linotype" w:hAnsi="Palatino Linotype" w:cs="Arial"/>
          <w:color w:val="000000"/>
          <w:lang w:val="en-US"/>
        </w:rPr>
        <w:t>u</w:t>
      </w:r>
      <w:proofErr w:type="spellEnd"/>
      <w:r w:rsidRPr="00837CDD">
        <w:rPr>
          <w:rFonts w:ascii="Palatino Linotype" w:hAnsi="Palatino Linotype" w:cs="Arial"/>
          <w:color w:val="000000"/>
          <w:lang w:val="en-US"/>
        </w:rPr>
        <w:t xml:space="preserve"> </w:t>
      </w:r>
      <w:proofErr w:type="spellStart"/>
      <w:r w:rsidRPr="00837CDD">
        <w:rPr>
          <w:rFonts w:ascii="Palatino Linotype" w:hAnsi="Palatino Linotype" w:cs="Arial"/>
          <w:color w:val="000000"/>
          <w:lang w:val="en-US"/>
        </w:rPr>
        <w:t>stavebníka</w:t>
      </w:r>
      <w:proofErr w:type="spellEnd"/>
      <w:r w:rsidR="00C0219D">
        <w:rPr>
          <w:rFonts w:ascii="Palatino Linotype" w:hAnsi="Palatino Linotype" w:cs="Arial"/>
          <w:color w:val="000000"/>
          <w:lang w:val="en-US"/>
        </w:rPr>
        <w:t xml:space="preserve"> (</w:t>
      </w:r>
      <w:proofErr w:type="spellStart"/>
      <w:r w:rsidR="00C0219D">
        <w:rPr>
          <w:rFonts w:ascii="Palatino Linotype" w:hAnsi="Palatino Linotype" w:cs="Arial"/>
          <w:color w:val="000000"/>
          <w:lang w:val="en-US"/>
        </w:rPr>
        <w:t>vedoucí</w:t>
      </w:r>
      <w:proofErr w:type="spellEnd"/>
      <w:r w:rsidR="00C0219D">
        <w:rPr>
          <w:rFonts w:ascii="Palatino Linotype" w:hAnsi="Palatino Linotype" w:cs="Arial"/>
          <w:color w:val="000000"/>
          <w:lang w:val="en-US"/>
        </w:rPr>
        <w:t xml:space="preserve"> </w:t>
      </w:r>
      <w:proofErr w:type="spellStart"/>
      <w:r w:rsidR="00C0219D">
        <w:rPr>
          <w:rFonts w:ascii="Palatino Linotype" w:hAnsi="Palatino Linotype" w:cs="Arial"/>
          <w:color w:val="000000"/>
          <w:lang w:val="en-US"/>
        </w:rPr>
        <w:t>projektu</w:t>
      </w:r>
      <w:proofErr w:type="spellEnd"/>
      <w:r w:rsidR="00C0219D">
        <w:rPr>
          <w:rFonts w:ascii="Palatino Linotype" w:hAnsi="Palatino Linotype" w:cs="Arial"/>
          <w:color w:val="000000"/>
          <w:lang w:val="en-US"/>
        </w:rPr>
        <w:t>)</w:t>
      </w:r>
      <w:r w:rsidRPr="00837CDD">
        <w:rPr>
          <w:rFonts w:ascii="Palatino Linotype" w:hAnsi="Palatino Linotype" w:cs="Arial"/>
          <w:color w:val="000000"/>
          <w:lang w:val="en-US"/>
        </w:rPr>
        <w:t xml:space="preserve">: </w:t>
      </w:r>
      <w:r w:rsidRPr="00837CDD">
        <w:rPr>
          <w:rFonts w:ascii="Palatino Linotype" w:hAnsi="Palatino Linotype" w:cs="Arial"/>
          <w:color w:val="000000"/>
          <w:highlight w:val="yellow"/>
          <w:lang w:val="en-US"/>
        </w:rPr>
        <w:t>[</w:t>
      </w:r>
      <w:proofErr w:type="spellStart"/>
      <w:r w:rsidRPr="00837CDD">
        <w:rPr>
          <w:rFonts w:ascii="Palatino Linotype" w:hAnsi="Palatino Linotype" w:cs="Arial"/>
          <w:color w:val="000000"/>
          <w:highlight w:val="yellow"/>
          <w:lang w:val="en-US"/>
        </w:rPr>
        <w:t>doplní</w:t>
      </w:r>
      <w:proofErr w:type="spellEnd"/>
      <w:r w:rsidRPr="00837CDD">
        <w:rPr>
          <w:rFonts w:ascii="Palatino Linotype" w:hAnsi="Palatino Linotype" w:cs="Arial"/>
          <w:color w:val="000000"/>
          <w:highlight w:val="yellow"/>
          <w:lang w:val="en-US"/>
        </w:rPr>
        <w:t xml:space="preserve"> </w:t>
      </w:r>
      <w:proofErr w:type="spellStart"/>
      <w:r w:rsidRPr="00837CDD">
        <w:rPr>
          <w:rFonts w:ascii="Palatino Linotype" w:hAnsi="Palatino Linotype" w:cs="Arial"/>
          <w:color w:val="000000"/>
          <w:highlight w:val="yellow"/>
          <w:lang w:val="en-US"/>
        </w:rPr>
        <w:t>dodavatel</w:t>
      </w:r>
      <w:proofErr w:type="spellEnd"/>
      <w:r w:rsidRPr="00837CDD">
        <w:rPr>
          <w:rFonts w:ascii="Palatino Linotype" w:hAnsi="Palatino Linotype" w:cs="Arial"/>
          <w:color w:val="000000"/>
          <w:highlight w:val="yellow"/>
          <w:lang w:val="en-US"/>
        </w:rPr>
        <w:t xml:space="preserve"> </w:t>
      </w:r>
      <w:proofErr w:type="spellStart"/>
      <w:r w:rsidRPr="00837CDD">
        <w:rPr>
          <w:rFonts w:ascii="Palatino Linotype" w:hAnsi="Palatino Linotype" w:cs="Arial"/>
          <w:color w:val="000000"/>
          <w:highlight w:val="yellow"/>
          <w:lang w:val="en-US"/>
        </w:rPr>
        <w:t>dle</w:t>
      </w:r>
      <w:proofErr w:type="spellEnd"/>
      <w:r w:rsidRPr="00837CDD">
        <w:rPr>
          <w:rFonts w:ascii="Palatino Linotype" w:hAnsi="Palatino Linotype" w:cs="Arial"/>
          <w:color w:val="000000"/>
          <w:highlight w:val="yellow"/>
          <w:lang w:val="en-US"/>
        </w:rPr>
        <w:t xml:space="preserve"> </w:t>
      </w:r>
      <w:proofErr w:type="spellStart"/>
      <w:r w:rsidRPr="00837CDD">
        <w:rPr>
          <w:rFonts w:ascii="Palatino Linotype" w:hAnsi="Palatino Linotype" w:cs="Arial"/>
          <w:color w:val="000000"/>
          <w:highlight w:val="yellow"/>
          <w:lang w:val="en-US"/>
        </w:rPr>
        <w:t>nabídky</w:t>
      </w:r>
      <w:proofErr w:type="spellEnd"/>
      <w:r w:rsidRPr="00837CDD">
        <w:rPr>
          <w:rFonts w:ascii="Palatino Linotype" w:hAnsi="Palatino Linotype" w:cs="Arial"/>
          <w:color w:val="000000"/>
          <w:highlight w:val="yellow"/>
          <w:lang w:val="en-US"/>
        </w:rPr>
        <w:t>]</w:t>
      </w:r>
    </w:p>
    <w:p w14:paraId="0A4C30A4" w14:textId="0215D258" w:rsidR="0012154A" w:rsidRPr="00837CDD" w:rsidRDefault="0012154A" w:rsidP="00003AC4">
      <w:pPr>
        <w:pStyle w:val="Zkladntext"/>
        <w:numPr>
          <w:ilvl w:val="0"/>
          <w:numId w:val="3"/>
        </w:numPr>
        <w:spacing w:before="60" w:after="0" w:line="276" w:lineRule="auto"/>
        <w:jc w:val="both"/>
        <w:rPr>
          <w:rFonts w:ascii="Palatino Linotype" w:hAnsi="Palatino Linotype" w:cs="Arial"/>
          <w:color w:val="000000"/>
        </w:rPr>
      </w:pPr>
      <w:proofErr w:type="spellStart"/>
      <w:r w:rsidRPr="00837CDD">
        <w:rPr>
          <w:rFonts w:ascii="Palatino Linotype" w:hAnsi="Palatino Linotype" w:cs="Arial"/>
          <w:color w:val="000000"/>
          <w:lang w:val="en-US"/>
        </w:rPr>
        <w:t>koordinátor</w:t>
      </w:r>
      <w:proofErr w:type="spellEnd"/>
      <w:r w:rsidRPr="00837CDD">
        <w:rPr>
          <w:rFonts w:ascii="Palatino Linotype" w:hAnsi="Palatino Linotype" w:cs="Arial"/>
          <w:color w:val="000000"/>
          <w:lang w:val="en-US"/>
        </w:rPr>
        <w:t xml:space="preserve"> </w:t>
      </w:r>
      <w:proofErr w:type="spellStart"/>
      <w:r w:rsidRPr="00837CDD">
        <w:rPr>
          <w:rFonts w:ascii="Palatino Linotype" w:hAnsi="Palatino Linotype" w:cs="Arial"/>
          <w:color w:val="000000"/>
          <w:lang w:val="en-US"/>
        </w:rPr>
        <w:t>bezpečnosti</w:t>
      </w:r>
      <w:proofErr w:type="spellEnd"/>
      <w:r w:rsidRPr="00837CDD">
        <w:rPr>
          <w:rFonts w:ascii="Palatino Linotype" w:hAnsi="Palatino Linotype" w:cs="Arial"/>
          <w:color w:val="000000"/>
          <w:lang w:val="en-US"/>
        </w:rPr>
        <w:t xml:space="preserve"> a </w:t>
      </w:r>
      <w:proofErr w:type="spellStart"/>
      <w:r w:rsidRPr="00837CDD">
        <w:rPr>
          <w:rFonts w:ascii="Palatino Linotype" w:hAnsi="Palatino Linotype" w:cs="Arial"/>
          <w:color w:val="000000"/>
          <w:lang w:val="en-US"/>
        </w:rPr>
        <w:t>zdraví</w:t>
      </w:r>
      <w:proofErr w:type="spellEnd"/>
      <w:r w:rsidRPr="00837CDD">
        <w:rPr>
          <w:rFonts w:ascii="Palatino Linotype" w:hAnsi="Palatino Linotype" w:cs="Arial"/>
          <w:color w:val="000000"/>
          <w:lang w:val="en-US"/>
        </w:rPr>
        <w:t xml:space="preserve"> </w:t>
      </w:r>
      <w:proofErr w:type="spellStart"/>
      <w:r w:rsidRPr="00837CDD">
        <w:rPr>
          <w:rFonts w:ascii="Palatino Linotype" w:hAnsi="Palatino Linotype" w:cs="Arial"/>
          <w:color w:val="000000"/>
          <w:lang w:val="en-US"/>
        </w:rPr>
        <w:t>při</w:t>
      </w:r>
      <w:proofErr w:type="spellEnd"/>
      <w:r w:rsidRPr="00837CDD">
        <w:rPr>
          <w:rFonts w:ascii="Palatino Linotype" w:hAnsi="Palatino Linotype" w:cs="Arial"/>
          <w:color w:val="000000"/>
          <w:lang w:val="en-US"/>
        </w:rPr>
        <w:t xml:space="preserve"> </w:t>
      </w:r>
      <w:proofErr w:type="spellStart"/>
      <w:r w:rsidRPr="00837CDD">
        <w:rPr>
          <w:rFonts w:ascii="Palatino Linotype" w:hAnsi="Palatino Linotype" w:cs="Arial"/>
          <w:color w:val="000000"/>
          <w:lang w:val="en-US"/>
        </w:rPr>
        <w:t>práci</w:t>
      </w:r>
      <w:proofErr w:type="spellEnd"/>
      <w:r w:rsidRPr="00837CDD">
        <w:rPr>
          <w:rFonts w:ascii="Palatino Linotype" w:hAnsi="Palatino Linotype" w:cs="Arial"/>
          <w:color w:val="000000"/>
          <w:lang w:val="en-US"/>
        </w:rPr>
        <w:t xml:space="preserve">: </w:t>
      </w:r>
      <w:r w:rsidRPr="00837CDD">
        <w:rPr>
          <w:rFonts w:ascii="Palatino Linotype" w:hAnsi="Palatino Linotype" w:cs="Arial"/>
          <w:color w:val="000000"/>
          <w:highlight w:val="yellow"/>
          <w:lang w:val="en-US"/>
        </w:rPr>
        <w:t>[</w:t>
      </w:r>
      <w:proofErr w:type="spellStart"/>
      <w:r w:rsidRPr="00837CDD">
        <w:rPr>
          <w:rFonts w:ascii="Palatino Linotype" w:hAnsi="Palatino Linotype" w:cs="Arial"/>
          <w:color w:val="000000"/>
          <w:highlight w:val="yellow"/>
          <w:lang w:val="en-US"/>
        </w:rPr>
        <w:t>doplní</w:t>
      </w:r>
      <w:proofErr w:type="spellEnd"/>
      <w:r w:rsidRPr="00837CDD">
        <w:rPr>
          <w:rFonts w:ascii="Palatino Linotype" w:hAnsi="Palatino Linotype" w:cs="Arial"/>
          <w:color w:val="000000"/>
          <w:highlight w:val="yellow"/>
          <w:lang w:val="en-US"/>
        </w:rPr>
        <w:t xml:space="preserve"> </w:t>
      </w:r>
      <w:proofErr w:type="spellStart"/>
      <w:r w:rsidRPr="00837CDD">
        <w:rPr>
          <w:rFonts w:ascii="Palatino Linotype" w:hAnsi="Palatino Linotype" w:cs="Arial"/>
          <w:color w:val="000000"/>
          <w:highlight w:val="yellow"/>
          <w:lang w:val="en-US"/>
        </w:rPr>
        <w:t>dodavatel</w:t>
      </w:r>
      <w:proofErr w:type="spellEnd"/>
      <w:r w:rsidRPr="00837CDD">
        <w:rPr>
          <w:rFonts w:ascii="Palatino Linotype" w:hAnsi="Palatino Linotype" w:cs="Arial"/>
          <w:color w:val="000000"/>
          <w:highlight w:val="yellow"/>
          <w:lang w:val="en-US"/>
        </w:rPr>
        <w:t xml:space="preserve"> </w:t>
      </w:r>
      <w:proofErr w:type="spellStart"/>
      <w:r w:rsidRPr="00837CDD">
        <w:rPr>
          <w:rFonts w:ascii="Palatino Linotype" w:hAnsi="Palatino Linotype" w:cs="Arial"/>
          <w:color w:val="000000"/>
          <w:highlight w:val="yellow"/>
          <w:lang w:val="en-US"/>
        </w:rPr>
        <w:t>dle</w:t>
      </w:r>
      <w:proofErr w:type="spellEnd"/>
      <w:r w:rsidRPr="00837CDD">
        <w:rPr>
          <w:rFonts w:ascii="Palatino Linotype" w:hAnsi="Palatino Linotype" w:cs="Arial"/>
          <w:color w:val="000000"/>
          <w:highlight w:val="yellow"/>
          <w:lang w:val="en-US"/>
        </w:rPr>
        <w:t xml:space="preserve"> </w:t>
      </w:r>
      <w:proofErr w:type="spellStart"/>
      <w:r w:rsidRPr="00837CDD">
        <w:rPr>
          <w:rFonts w:ascii="Palatino Linotype" w:hAnsi="Palatino Linotype" w:cs="Arial"/>
          <w:color w:val="000000"/>
          <w:highlight w:val="yellow"/>
          <w:lang w:val="en-US"/>
        </w:rPr>
        <w:t>nabídky</w:t>
      </w:r>
      <w:proofErr w:type="spellEnd"/>
      <w:r w:rsidRPr="00837CDD">
        <w:rPr>
          <w:rFonts w:ascii="Palatino Linotype" w:hAnsi="Palatino Linotype" w:cs="Arial"/>
          <w:color w:val="000000"/>
          <w:highlight w:val="yellow"/>
          <w:lang w:val="en-US"/>
        </w:rPr>
        <w:t>]</w:t>
      </w:r>
    </w:p>
    <w:p w14:paraId="122C5250" w14:textId="0339F1F7" w:rsidR="00B0377B" w:rsidRPr="00837CDD" w:rsidRDefault="00B0377B" w:rsidP="00003AC4">
      <w:pPr>
        <w:pStyle w:val="Zkladntext"/>
        <w:numPr>
          <w:ilvl w:val="0"/>
          <w:numId w:val="6"/>
        </w:numPr>
        <w:spacing w:before="240" w:line="276" w:lineRule="auto"/>
        <w:ind w:left="357" w:hanging="357"/>
        <w:jc w:val="both"/>
        <w:rPr>
          <w:rFonts w:ascii="Palatino Linotype" w:hAnsi="Palatino Linotype" w:cs="Arial"/>
          <w:color w:val="000000"/>
        </w:rPr>
      </w:pPr>
      <w:r w:rsidRPr="00837CDD">
        <w:rPr>
          <w:rFonts w:ascii="Palatino Linotype" w:hAnsi="Palatino Linotype" w:cs="Arial"/>
          <w:color w:val="000000"/>
        </w:rPr>
        <w:t xml:space="preserve">Zmocněné osoby smluvních stran mohou být změněny písemným oznámením doručeným druhé smluvní straně nejpozději do 3 dnů ode dne vzniku této změny. </w:t>
      </w:r>
      <w:r w:rsidR="00F15E5D" w:rsidRPr="00837CDD">
        <w:rPr>
          <w:rFonts w:ascii="Palatino Linotype" w:hAnsi="Palatino Linotype" w:cs="Arial"/>
          <w:color w:val="000000"/>
        </w:rPr>
        <w:t xml:space="preserve">Příkazník je oprávněn změnit osoby dle odst. 2 písm. b) a c) pouze ve výjimečných případech a pouze s předchozím souhlasem příkazce. Příkazník je povinen prokázat, že nahrazující osoby splňují kvalifikaci minimálně v rozsahu, ve kterém ji splnily osoby nahrazené. </w:t>
      </w:r>
    </w:p>
    <w:p w14:paraId="3F739036" w14:textId="309E84EF" w:rsidR="00CC2655" w:rsidRPr="00837CDD" w:rsidRDefault="00BD0B24" w:rsidP="00BD0B24">
      <w:pPr>
        <w:pStyle w:val="Zkladntext"/>
        <w:numPr>
          <w:ilvl w:val="0"/>
          <w:numId w:val="6"/>
        </w:numPr>
        <w:spacing w:before="120" w:line="276" w:lineRule="auto"/>
        <w:jc w:val="both"/>
        <w:rPr>
          <w:rFonts w:ascii="Palatino Linotype" w:hAnsi="Palatino Linotype" w:cs="Arial"/>
          <w:color w:val="000000"/>
        </w:rPr>
      </w:pPr>
      <w:r w:rsidRPr="00837CDD">
        <w:rPr>
          <w:rFonts w:ascii="Palatino Linotype" w:hAnsi="Palatino Linotype" w:cs="Arial"/>
          <w:color w:val="000000"/>
        </w:rPr>
        <w:t xml:space="preserve">Je-li zástupce </w:t>
      </w:r>
      <w:r w:rsidR="00F15E5D" w:rsidRPr="00837CDD">
        <w:rPr>
          <w:rFonts w:ascii="Palatino Linotype" w:hAnsi="Palatino Linotype" w:cs="Arial"/>
          <w:color w:val="000000"/>
        </w:rPr>
        <w:t>příkazce</w:t>
      </w:r>
      <w:r w:rsidRPr="00837CDD">
        <w:rPr>
          <w:rFonts w:ascii="Palatino Linotype" w:hAnsi="Palatino Linotype" w:cs="Arial"/>
          <w:color w:val="000000"/>
        </w:rPr>
        <w:t xml:space="preserve"> ve věcech smluvních dle článku </w:t>
      </w:r>
      <w:r w:rsidR="00A36DF7" w:rsidRPr="00837CDD">
        <w:rPr>
          <w:rFonts w:ascii="Palatino Linotype" w:hAnsi="Palatino Linotype" w:cs="Arial"/>
          <w:color w:val="000000"/>
        </w:rPr>
        <w:t>2</w:t>
      </w:r>
      <w:r w:rsidRPr="00837CDD">
        <w:rPr>
          <w:rFonts w:ascii="Palatino Linotype" w:hAnsi="Palatino Linotype" w:cs="Arial"/>
          <w:color w:val="000000"/>
        </w:rPr>
        <w:t xml:space="preserve"> odst. 1 písm. a) osoba odlišná od osoby oprávněné jednat za </w:t>
      </w:r>
      <w:r w:rsidR="00F15E5D" w:rsidRPr="00837CDD">
        <w:rPr>
          <w:rFonts w:ascii="Palatino Linotype" w:hAnsi="Palatino Linotype" w:cs="Arial"/>
          <w:color w:val="000000"/>
        </w:rPr>
        <w:t>příkazce</w:t>
      </w:r>
      <w:r w:rsidRPr="00837CDD">
        <w:rPr>
          <w:rFonts w:ascii="Palatino Linotype" w:hAnsi="Palatino Linotype" w:cs="Arial"/>
          <w:color w:val="000000"/>
        </w:rPr>
        <w:t xml:space="preserve"> dle právních předpisů, není oprávněn uzavírat dodatky k této smlouvě ani tuto smlouvu ukončit.</w:t>
      </w:r>
    </w:p>
    <w:p w14:paraId="122C5251" w14:textId="4C5E8BA2" w:rsidR="00B0377B" w:rsidRPr="00837CDD" w:rsidRDefault="00B0377B" w:rsidP="00F32D38">
      <w:pPr>
        <w:spacing w:before="240" w:line="276" w:lineRule="auto"/>
        <w:jc w:val="center"/>
        <w:rPr>
          <w:rFonts w:ascii="Palatino Linotype" w:hAnsi="Palatino Linotype" w:cs="Arial"/>
          <w:b/>
          <w:color w:val="000000"/>
          <w:sz w:val="20"/>
          <w:szCs w:val="20"/>
        </w:rPr>
      </w:pPr>
      <w:r w:rsidRPr="00837CDD">
        <w:rPr>
          <w:rFonts w:ascii="Palatino Linotype" w:hAnsi="Palatino Linotype" w:cs="Arial"/>
          <w:b/>
          <w:color w:val="000000"/>
          <w:sz w:val="20"/>
          <w:szCs w:val="20"/>
        </w:rPr>
        <w:t xml:space="preserve">Článek </w:t>
      </w:r>
      <w:r w:rsidR="00BD0B24" w:rsidRPr="00837CDD">
        <w:rPr>
          <w:rFonts w:ascii="Palatino Linotype" w:hAnsi="Palatino Linotype" w:cs="Arial"/>
          <w:b/>
          <w:color w:val="000000"/>
          <w:sz w:val="20"/>
          <w:szCs w:val="20"/>
        </w:rPr>
        <w:t>3</w:t>
      </w:r>
    </w:p>
    <w:p w14:paraId="122C5252" w14:textId="69F4A131" w:rsidR="00B0377B" w:rsidRPr="00837CDD" w:rsidRDefault="006E0A02" w:rsidP="00F32D38">
      <w:pPr>
        <w:pStyle w:val="Nadpis1"/>
        <w:spacing w:after="240" w:line="276" w:lineRule="auto"/>
        <w:rPr>
          <w:rFonts w:ascii="Palatino Linotype" w:hAnsi="Palatino Linotype" w:cs="Arial"/>
          <w:b w:val="0"/>
          <w:color w:val="000000"/>
          <w:szCs w:val="20"/>
        </w:rPr>
      </w:pPr>
      <w:r w:rsidRPr="00837CDD">
        <w:rPr>
          <w:rFonts w:ascii="Palatino Linotype" w:hAnsi="Palatino Linotype" w:cs="Arial"/>
          <w:color w:val="000000"/>
          <w:szCs w:val="20"/>
        </w:rPr>
        <w:t>Podklady pro uzavření smlouvy</w:t>
      </w:r>
    </w:p>
    <w:p w14:paraId="03ACE506" w14:textId="55434564" w:rsidR="006E0A02" w:rsidRPr="00837CDD" w:rsidRDefault="006E0A02" w:rsidP="00003AC4">
      <w:pPr>
        <w:pStyle w:val="Zkladntext"/>
        <w:numPr>
          <w:ilvl w:val="0"/>
          <w:numId w:val="7"/>
        </w:numPr>
        <w:spacing w:before="120" w:line="276" w:lineRule="auto"/>
        <w:ind w:left="357" w:hanging="357"/>
        <w:jc w:val="both"/>
        <w:rPr>
          <w:rFonts w:ascii="Palatino Linotype" w:hAnsi="Palatino Linotype" w:cs="Arial"/>
          <w:color w:val="000000"/>
        </w:rPr>
      </w:pPr>
      <w:r w:rsidRPr="00837CDD">
        <w:rPr>
          <w:rFonts w:ascii="Palatino Linotype" w:hAnsi="Palatino Linotype" w:cs="Arial"/>
          <w:color w:val="000000"/>
        </w:rPr>
        <w:t xml:space="preserve">Základním podkladem pro uzavření této smlouvy je nabídka </w:t>
      </w:r>
      <w:r w:rsidR="00933AFF" w:rsidRPr="00837CDD">
        <w:rPr>
          <w:rFonts w:ascii="Palatino Linotype" w:hAnsi="Palatino Linotype" w:cs="Arial"/>
          <w:color w:val="000000"/>
        </w:rPr>
        <w:t xml:space="preserve">dodavatele </w:t>
      </w:r>
      <w:r w:rsidRPr="00837CDD">
        <w:rPr>
          <w:rFonts w:ascii="Palatino Linotype" w:hAnsi="Palatino Linotype" w:cs="Arial"/>
          <w:color w:val="000000"/>
        </w:rPr>
        <w:t xml:space="preserve">podaná dne </w:t>
      </w:r>
      <w:r w:rsidRPr="00837CDD">
        <w:rPr>
          <w:rFonts w:ascii="Palatino Linotype" w:hAnsi="Palatino Linotype" w:cs="Arial"/>
          <w:color w:val="000000"/>
          <w:highlight w:val="cyan"/>
        </w:rPr>
        <w:t>………</w:t>
      </w:r>
      <w:r w:rsidRPr="00837CDD">
        <w:rPr>
          <w:rFonts w:ascii="Palatino Linotype" w:hAnsi="Palatino Linotype" w:cs="Arial"/>
          <w:color w:val="000000"/>
        </w:rPr>
        <w:t xml:space="preserve"> v rámci </w:t>
      </w:r>
      <w:r w:rsidR="00261C40" w:rsidRPr="00837CDD">
        <w:rPr>
          <w:rFonts w:ascii="Palatino Linotype" w:hAnsi="Palatino Linotype" w:cs="Arial"/>
          <w:color w:val="000000"/>
        </w:rPr>
        <w:t xml:space="preserve">zadávacího řízení </w:t>
      </w:r>
      <w:r w:rsidRPr="00837CDD">
        <w:rPr>
          <w:rFonts w:ascii="Palatino Linotype" w:hAnsi="Palatino Linotype" w:cs="Arial"/>
          <w:color w:val="000000"/>
        </w:rPr>
        <w:t>veřejné zakázky.</w:t>
      </w:r>
    </w:p>
    <w:p w14:paraId="122C525D" w14:textId="10C9FEFF" w:rsidR="000610E8" w:rsidRPr="00837CDD" w:rsidRDefault="00B0377B" w:rsidP="00003AC4">
      <w:pPr>
        <w:pStyle w:val="Zkladntext"/>
        <w:numPr>
          <w:ilvl w:val="0"/>
          <w:numId w:val="7"/>
        </w:numPr>
        <w:spacing w:after="240" w:line="276" w:lineRule="auto"/>
        <w:ind w:left="357" w:hanging="357"/>
        <w:jc w:val="both"/>
        <w:rPr>
          <w:rFonts w:ascii="Palatino Linotype" w:hAnsi="Palatino Linotype" w:cs="Arial"/>
          <w:color w:val="000000"/>
        </w:rPr>
      </w:pPr>
      <w:r w:rsidRPr="00837CDD">
        <w:rPr>
          <w:rFonts w:ascii="Palatino Linotype" w:hAnsi="Palatino Linotype" w:cs="Arial"/>
          <w:color w:val="000000"/>
        </w:rPr>
        <w:t xml:space="preserve">Předmět </w:t>
      </w:r>
      <w:r w:rsidR="00933AFF" w:rsidRPr="00837CDD">
        <w:rPr>
          <w:rFonts w:ascii="Palatino Linotype" w:hAnsi="Palatino Linotype" w:cs="Arial"/>
          <w:color w:val="000000"/>
        </w:rPr>
        <w:t xml:space="preserve">plnění </w:t>
      </w:r>
      <w:r w:rsidRPr="00837CDD">
        <w:rPr>
          <w:rFonts w:ascii="Palatino Linotype" w:hAnsi="Palatino Linotype" w:cs="Arial"/>
          <w:color w:val="000000"/>
        </w:rPr>
        <w:t>je vymezen následující dokumentací, která tvoří přílohy této smlouvy:</w:t>
      </w:r>
    </w:p>
    <w:p w14:paraId="43747934" w14:textId="2CA6BC19" w:rsidR="000D0320" w:rsidRPr="000D0320" w:rsidRDefault="00261C40" w:rsidP="000D0320">
      <w:pPr>
        <w:pStyle w:val="Nadpis1"/>
        <w:keepLines/>
        <w:numPr>
          <w:ilvl w:val="0"/>
          <w:numId w:val="2"/>
        </w:numPr>
        <w:spacing w:line="276" w:lineRule="auto"/>
        <w:jc w:val="both"/>
        <w:rPr>
          <w:rFonts w:ascii="Palatino Linotype" w:hAnsi="Palatino Linotype"/>
          <w:b w:val="0"/>
          <w:szCs w:val="20"/>
        </w:rPr>
      </w:pPr>
      <w:r w:rsidRPr="00837CDD">
        <w:rPr>
          <w:rFonts w:ascii="Palatino Linotype" w:hAnsi="Palatino Linotype" w:cs="Arial"/>
          <w:b w:val="0"/>
          <w:color w:val="000000"/>
          <w:szCs w:val="20"/>
        </w:rPr>
        <w:t>Příloha č. 1</w:t>
      </w:r>
      <w:r w:rsidRPr="00837CDD">
        <w:rPr>
          <w:rFonts w:ascii="Palatino Linotype" w:hAnsi="Palatino Linotype" w:cs="Arial"/>
          <w:b w:val="0"/>
          <w:color w:val="000000"/>
          <w:szCs w:val="20"/>
        </w:rPr>
        <w:tab/>
      </w:r>
      <w:r w:rsidR="00DB1AA0">
        <w:rPr>
          <w:rFonts w:ascii="Palatino Linotype" w:hAnsi="Palatino Linotype" w:cs="Arial"/>
          <w:b w:val="0"/>
          <w:color w:val="000000"/>
          <w:szCs w:val="20"/>
        </w:rPr>
        <w:t xml:space="preserve">Projektová dokumentace pro provádění stavby </w:t>
      </w:r>
      <w:r w:rsidR="00DB1AA0" w:rsidRPr="000D0320">
        <w:rPr>
          <w:rFonts w:ascii="Palatino Linotype" w:hAnsi="Palatino Linotype"/>
          <w:b w:val="0"/>
          <w:szCs w:val="20"/>
        </w:rPr>
        <w:t xml:space="preserve">(dále též jen „projektové </w:t>
      </w:r>
      <w:r w:rsidR="00DB1AA0">
        <w:rPr>
          <w:rFonts w:ascii="Palatino Linotype" w:hAnsi="Palatino Linotype"/>
          <w:b w:val="0"/>
          <w:szCs w:val="20"/>
        </w:rPr>
        <w:t>dokumentace“, „PD“ nebo „DPS“)</w:t>
      </w:r>
      <w:r w:rsidR="00D14B58">
        <w:rPr>
          <w:rFonts w:ascii="Palatino Linotype" w:hAnsi="Palatino Linotype"/>
          <w:b w:val="0"/>
          <w:szCs w:val="20"/>
        </w:rPr>
        <w:t>, která je uložená mimo tuto smlouvu,</w:t>
      </w:r>
      <w:r w:rsidR="00DB1AA0">
        <w:rPr>
          <w:rFonts w:ascii="Palatino Linotype" w:hAnsi="Palatino Linotype"/>
          <w:b w:val="0"/>
          <w:szCs w:val="20"/>
        </w:rPr>
        <w:t xml:space="preserve"> obsahující</w:t>
      </w:r>
      <w:r w:rsidR="00D14B58">
        <w:rPr>
          <w:rFonts w:ascii="Palatino Linotype" w:hAnsi="Palatino Linotype"/>
          <w:b w:val="0"/>
          <w:szCs w:val="20"/>
        </w:rPr>
        <w:t>:</w:t>
      </w:r>
    </w:p>
    <w:p w14:paraId="49005778" w14:textId="61D2A9F5" w:rsidR="000D0320" w:rsidRPr="000D0320" w:rsidRDefault="00DB1AA0" w:rsidP="000D0320">
      <w:pPr>
        <w:pStyle w:val="Nadpis1"/>
        <w:keepLines/>
        <w:numPr>
          <w:ilvl w:val="0"/>
          <w:numId w:val="28"/>
        </w:numPr>
        <w:spacing w:line="276" w:lineRule="auto"/>
        <w:ind w:left="993" w:hanging="273"/>
        <w:jc w:val="both"/>
        <w:rPr>
          <w:rFonts w:ascii="Palatino Linotype" w:hAnsi="Palatino Linotype"/>
          <w:b w:val="0"/>
          <w:szCs w:val="20"/>
        </w:rPr>
      </w:pPr>
      <w:r>
        <w:rPr>
          <w:rFonts w:ascii="Palatino Linotype" w:hAnsi="Palatino Linotype" w:cs="Arial"/>
          <w:b w:val="0"/>
          <w:color w:val="000000"/>
          <w:szCs w:val="20"/>
        </w:rPr>
        <w:t>PD</w:t>
      </w:r>
      <w:r w:rsidR="001C3923" w:rsidRPr="00837CDD">
        <w:rPr>
          <w:rFonts w:ascii="Palatino Linotype" w:hAnsi="Palatino Linotype" w:cs="Arial"/>
          <w:b w:val="0"/>
          <w:color w:val="000000"/>
          <w:szCs w:val="20"/>
        </w:rPr>
        <w:t xml:space="preserve"> </w:t>
      </w:r>
      <w:r w:rsidR="001C3923" w:rsidRPr="00837CDD">
        <w:rPr>
          <w:rFonts w:ascii="Palatino Linotype" w:eastAsia="MS Gothic" w:hAnsi="Palatino Linotype"/>
          <w:b w:val="0"/>
          <w:szCs w:val="20"/>
        </w:rPr>
        <w:t xml:space="preserve">s názvem </w:t>
      </w:r>
      <w:r w:rsidR="001C3923" w:rsidRPr="00837CDD">
        <w:rPr>
          <w:rFonts w:ascii="Palatino Linotype" w:hAnsi="Palatino Linotype"/>
          <w:b w:val="0"/>
          <w:szCs w:val="20"/>
        </w:rPr>
        <w:t>„</w:t>
      </w:r>
      <w:r w:rsidR="000D0320" w:rsidRPr="000D0320">
        <w:rPr>
          <w:rFonts w:ascii="Palatino Linotype" w:hAnsi="Palatino Linotype"/>
          <w:b w:val="0"/>
          <w:szCs w:val="20"/>
        </w:rPr>
        <w:t>Modernizace a dostavba Oblastní nemocnice Náchod, a.s. – I. Etapa</w:t>
      </w:r>
      <w:r w:rsidR="001C3923" w:rsidRPr="000D0320">
        <w:rPr>
          <w:rFonts w:ascii="Palatino Linotype" w:hAnsi="Palatino Linotype"/>
          <w:b w:val="0"/>
          <w:szCs w:val="20"/>
        </w:rPr>
        <w:t>“ zpracovan</w:t>
      </w:r>
      <w:r w:rsidR="00AB7936">
        <w:rPr>
          <w:rFonts w:ascii="Palatino Linotype" w:hAnsi="Palatino Linotype"/>
          <w:b w:val="0"/>
          <w:szCs w:val="20"/>
        </w:rPr>
        <w:t>ou</w:t>
      </w:r>
      <w:r w:rsidR="001C3923" w:rsidRPr="000D0320">
        <w:rPr>
          <w:rFonts w:ascii="Palatino Linotype" w:hAnsi="Palatino Linotype"/>
          <w:b w:val="0"/>
          <w:szCs w:val="20"/>
        </w:rPr>
        <w:t xml:space="preserve"> společností </w:t>
      </w:r>
      <w:r w:rsidR="000D0320" w:rsidRPr="000D0320">
        <w:rPr>
          <w:rFonts w:ascii="Palatino Linotype" w:hAnsi="Palatino Linotype"/>
          <w:b w:val="0"/>
          <w:szCs w:val="20"/>
        </w:rPr>
        <w:t xml:space="preserve">JIKA-CZ s.r.o., </w:t>
      </w:r>
      <w:r w:rsidR="000D0320" w:rsidRPr="00EA0B25">
        <w:rPr>
          <w:rFonts w:ascii="Palatino Linotype" w:hAnsi="Palatino Linotype"/>
          <w:b w:val="0"/>
          <w:szCs w:val="20"/>
        </w:rPr>
        <w:t xml:space="preserve">s místem podnikání </w:t>
      </w:r>
      <w:r w:rsidR="000D0320" w:rsidRPr="000D0320">
        <w:rPr>
          <w:rFonts w:ascii="Palatino Linotype" w:hAnsi="Palatino Linotype"/>
          <w:b w:val="0"/>
          <w:szCs w:val="20"/>
        </w:rPr>
        <w:t>Dlou</w:t>
      </w:r>
      <w:r w:rsidR="000D0320">
        <w:rPr>
          <w:rFonts w:ascii="Palatino Linotype" w:hAnsi="Palatino Linotype"/>
          <w:b w:val="0"/>
          <w:szCs w:val="20"/>
        </w:rPr>
        <w:t>há 101, Hradec Králové 500 03,</w:t>
      </w:r>
      <w:r w:rsidR="000D0320" w:rsidRPr="000D0320">
        <w:rPr>
          <w:rFonts w:ascii="Palatino Linotype" w:hAnsi="Palatino Linotype"/>
          <w:b w:val="0"/>
          <w:szCs w:val="20"/>
        </w:rPr>
        <w:t xml:space="preserve"> </w:t>
      </w:r>
      <w:r w:rsidR="000D0320" w:rsidRPr="00AB7936">
        <w:rPr>
          <w:rFonts w:ascii="Palatino Linotype" w:hAnsi="Palatino Linotype"/>
          <w:b w:val="0"/>
          <w:szCs w:val="20"/>
        </w:rPr>
        <w:t xml:space="preserve">IČ: </w:t>
      </w:r>
      <w:r w:rsidR="000D0320" w:rsidRPr="00AB7936">
        <w:rPr>
          <w:rStyle w:val="nowrap"/>
          <w:rFonts w:ascii="Palatino Linotype" w:hAnsi="Palatino Linotype"/>
          <w:b w:val="0"/>
          <w:bCs/>
        </w:rPr>
        <w:t>259 17 234</w:t>
      </w:r>
      <w:r w:rsidR="000D0320">
        <w:rPr>
          <w:rStyle w:val="nowrap"/>
          <w:b w:val="0"/>
          <w:bCs/>
        </w:rPr>
        <w:t>,</w:t>
      </w:r>
      <w:r w:rsidR="000D0320">
        <w:rPr>
          <w:rFonts w:ascii="Palatino Linotype" w:hAnsi="Palatino Linotype"/>
          <w:b w:val="0"/>
          <w:szCs w:val="20"/>
        </w:rPr>
        <w:t xml:space="preserve"> odp.</w:t>
      </w:r>
      <w:r w:rsidR="000D0320" w:rsidRPr="000D0320">
        <w:rPr>
          <w:rFonts w:ascii="Palatino Linotype" w:hAnsi="Palatino Linotype"/>
          <w:b w:val="0"/>
          <w:szCs w:val="20"/>
        </w:rPr>
        <w:t xml:space="preserve"> projektant Ing. Jiří Slánský, </w:t>
      </w:r>
    </w:p>
    <w:p w14:paraId="2788791D" w14:textId="438F1315" w:rsidR="000D0320" w:rsidRDefault="00DB1AA0" w:rsidP="000D0320">
      <w:pPr>
        <w:pStyle w:val="Nadpis1"/>
        <w:keepLines/>
        <w:numPr>
          <w:ilvl w:val="0"/>
          <w:numId w:val="28"/>
        </w:numPr>
        <w:spacing w:line="276" w:lineRule="auto"/>
        <w:ind w:left="993" w:hanging="273"/>
        <w:jc w:val="both"/>
        <w:rPr>
          <w:rStyle w:val="Odkaznakoment"/>
          <w:rFonts w:ascii="Palatino Linotype" w:hAnsi="Palatino Linotype"/>
          <w:b w:val="0"/>
          <w:sz w:val="20"/>
          <w:szCs w:val="20"/>
        </w:rPr>
      </w:pPr>
      <w:r>
        <w:rPr>
          <w:rFonts w:ascii="Palatino Linotype" w:hAnsi="Palatino Linotype" w:cs="Arial"/>
          <w:b w:val="0"/>
          <w:color w:val="000000"/>
          <w:szCs w:val="20"/>
        </w:rPr>
        <w:t>PD</w:t>
      </w:r>
      <w:r w:rsidR="000D0320" w:rsidRPr="00837CDD">
        <w:rPr>
          <w:rFonts w:ascii="Palatino Linotype" w:hAnsi="Palatino Linotype" w:cs="Arial"/>
          <w:b w:val="0"/>
          <w:color w:val="000000"/>
          <w:szCs w:val="20"/>
        </w:rPr>
        <w:t xml:space="preserve"> </w:t>
      </w:r>
      <w:r w:rsidR="000D0320" w:rsidRPr="00837CDD">
        <w:rPr>
          <w:rFonts w:ascii="Palatino Linotype" w:eastAsia="MS Gothic" w:hAnsi="Palatino Linotype"/>
          <w:b w:val="0"/>
          <w:szCs w:val="20"/>
        </w:rPr>
        <w:t xml:space="preserve">s názvem </w:t>
      </w:r>
      <w:r w:rsidR="000D0320" w:rsidRPr="00837CDD">
        <w:rPr>
          <w:rFonts w:ascii="Palatino Linotype" w:hAnsi="Palatino Linotype"/>
          <w:b w:val="0"/>
          <w:szCs w:val="20"/>
        </w:rPr>
        <w:t>„</w:t>
      </w:r>
      <w:r w:rsidRPr="00DB1AA0">
        <w:rPr>
          <w:rFonts w:ascii="Palatino Linotype" w:hAnsi="Palatino Linotype" w:cs="Arial"/>
          <w:b w:val="0"/>
          <w:color w:val="000000"/>
          <w:szCs w:val="20"/>
        </w:rPr>
        <w:t>Příprava území pro uložení zeminy, opěrná stěna a op</w:t>
      </w:r>
      <w:r w:rsidRPr="00DB1AA0">
        <w:rPr>
          <w:rFonts w:ascii="Palatino Linotype" w:hAnsi="Palatino Linotype"/>
          <w:b w:val="0"/>
          <w:szCs w:val="20"/>
        </w:rPr>
        <w:t>locení, horní nemocnice Náchod</w:t>
      </w:r>
      <w:r w:rsidR="000D0320" w:rsidRPr="00DB1AA0">
        <w:rPr>
          <w:rFonts w:ascii="Palatino Linotype" w:hAnsi="Palatino Linotype"/>
          <w:b w:val="0"/>
          <w:szCs w:val="20"/>
        </w:rPr>
        <w:t>“</w:t>
      </w:r>
      <w:r w:rsidR="000D0320" w:rsidRPr="000D0320">
        <w:rPr>
          <w:rFonts w:ascii="Palatino Linotype" w:hAnsi="Palatino Linotype"/>
          <w:b w:val="0"/>
          <w:szCs w:val="20"/>
        </w:rPr>
        <w:t>, zpracovan</w:t>
      </w:r>
      <w:r w:rsidR="00AB7936">
        <w:rPr>
          <w:rFonts w:ascii="Palatino Linotype" w:hAnsi="Palatino Linotype"/>
          <w:b w:val="0"/>
          <w:szCs w:val="20"/>
        </w:rPr>
        <w:t>ou</w:t>
      </w:r>
      <w:r w:rsidR="000D0320" w:rsidRPr="000D0320">
        <w:rPr>
          <w:rFonts w:ascii="Palatino Linotype" w:hAnsi="Palatino Linotype"/>
          <w:b w:val="0"/>
          <w:szCs w:val="20"/>
        </w:rPr>
        <w:t xml:space="preserve"> společností </w:t>
      </w:r>
      <w:r w:rsidRPr="00DB1AA0">
        <w:rPr>
          <w:rFonts w:ascii="Palatino Linotype" w:hAnsi="Palatino Linotype"/>
          <w:b w:val="0"/>
          <w:szCs w:val="20"/>
        </w:rPr>
        <w:t>S ateliér s.r.o., Palackého 920, 547 01 Náchod,</w:t>
      </w:r>
      <w:r>
        <w:rPr>
          <w:rFonts w:ascii="Palatino Linotype" w:hAnsi="Palatino Linotype"/>
          <w:b w:val="0"/>
          <w:szCs w:val="20"/>
        </w:rPr>
        <w:t xml:space="preserve"> </w:t>
      </w:r>
      <w:r w:rsidRPr="00AB7936">
        <w:rPr>
          <w:rFonts w:ascii="Palatino Linotype" w:hAnsi="Palatino Linotype"/>
          <w:b w:val="0"/>
          <w:szCs w:val="20"/>
        </w:rPr>
        <w:t xml:space="preserve">IČ: </w:t>
      </w:r>
      <w:r w:rsidRPr="00AB7936">
        <w:rPr>
          <w:rStyle w:val="nowrap"/>
          <w:rFonts w:ascii="Palatino Linotype" w:hAnsi="Palatino Linotype"/>
          <w:b w:val="0"/>
          <w:bCs/>
        </w:rPr>
        <w:t>287 78 626,</w:t>
      </w:r>
      <w:r w:rsidRPr="00AB7936">
        <w:rPr>
          <w:rFonts w:ascii="Palatino Linotype" w:hAnsi="Palatino Linotype"/>
          <w:b w:val="0"/>
          <w:szCs w:val="20"/>
        </w:rPr>
        <w:t xml:space="preserve"> </w:t>
      </w:r>
      <w:r>
        <w:rPr>
          <w:rFonts w:ascii="Palatino Linotype" w:hAnsi="Palatino Linotype"/>
          <w:b w:val="0"/>
          <w:szCs w:val="20"/>
        </w:rPr>
        <w:t>odp.</w:t>
      </w:r>
      <w:r w:rsidRPr="00DB1AA0">
        <w:rPr>
          <w:rFonts w:ascii="Palatino Linotype" w:hAnsi="Palatino Linotype"/>
          <w:b w:val="0"/>
          <w:szCs w:val="20"/>
        </w:rPr>
        <w:t xml:space="preserve"> projektant Ing. Tomáš Šubert</w:t>
      </w:r>
      <w:r>
        <w:rPr>
          <w:rFonts w:ascii="Palatino Linotype" w:hAnsi="Palatino Linotype"/>
          <w:b w:val="0"/>
          <w:szCs w:val="20"/>
        </w:rPr>
        <w:t>.</w:t>
      </w:r>
    </w:p>
    <w:p w14:paraId="1FE34EBA" w14:textId="720DEE51" w:rsidR="00261C40" w:rsidRPr="00AB7936" w:rsidRDefault="00261C40" w:rsidP="00F32D38">
      <w:pPr>
        <w:pStyle w:val="Zkladntext"/>
        <w:numPr>
          <w:ilvl w:val="0"/>
          <w:numId w:val="2"/>
        </w:numPr>
        <w:tabs>
          <w:tab w:val="clear" w:pos="720"/>
        </w:tabs>
        <w:spacing w:before="60" w:after="60" w:line="276" w:lineRule="auto"/>
        <w:ind w:left="714" w:hanging="357"/>
        <w:jc w:val="both"/>
        <w:rPr>
          <w:rFonts w:ascii="Palatino Linotype" w:hAnsi="Palatino Linotype" w:cs="Arial"/>
          <w:color w:val="000000"/>
          <w:highlight w:val="cyan"/>
        </w:rPr>
      </w:pPr>
      <w:r w:rsidRPr="00837CDD">
        <w:rPr>
          <w:rFonts w:ascii="Palatino Linotype" w:hAnsi="Palatino Linotype" w:cs="Arial"/>
          <w:color w:val="000000"/>
        </w:rPr>
        <w:t xml:space="preserve">Příloha č. </w:t>
      </w:r>
      <w:r w:rsidR="00886DB4" w:rsidRPr="00837CDD">
        <w:rPr>
          <w:rFonts w:ascii="Palatino Linotype" w:hAnsi="Palatino Linotype" w:cs="Arial"/>
          <w:color w:val="000000"/>
        </w:rPr>
        <w:t>2</w:t>
      </w:r>
      <w:r w:rsidRPr="00837CDD">
        <w:rPr>
          <w:rFonts w:ascii="Palatino Linotype" w:hAnsi="Palatino Linotype" w:cs="Arial"/>
          <w:color w:val="000000"/>
        </w:rPr>
        <w:tab/>
        <w:t xml:space="preserve">Vybraná vysvětlení zadávací dokumentace </w:t>
      </w:r>
      <w:r w:rsidRPr="00AB7936">
        <w:rPr>
          <w:rFonts w:ascii="Palatino Linotype" w:hAnsi="Palatino Linotype" w:cs="Arial"/>
          <w:color w:val="000000"/>
          <w:highlight w:val="cyan"/>
        </w:rPr>
        <w:t xml:space="preserve">(bude doplněno </w:t>
      </w:r>
      <w:r w:rsidR="005A5BAF" w:rsidRPr="00AB7936">
        <w:rPr>
          <w:rFonts w:ascii="Palatino Linotype" w:hAnsi="Palatino Linotype" w:cs="Arial"/>
          <w:color w:val="000000"/>
          <w:highlight w:val="cyan"/>
        </w:rPr>
        <w:t>příkazcem</w:t>
      </w:r>
      <w:r w:rsidRPr="00AB7936">
        <w:rPr>
          <w:rFonts w:ascii="Palatino Linotype" w:hAnsi="Palatino Linotype" w:cs="Arial"/>
          <w:color w:val="000000"/>
          <w:highlight w:val="cyan"/>
        </w:rPr>
        <w:t xml:space="preserve"> </w:t>
      </w:r>
    </w:p>
    <w:p w14:paraId="75641C32" w14:textId="6BAA2899" w:rsidR="00261C40" w:rsidRDefault="00261C40" w:rsidP="00F32D38">
      <w:pPr>
        <w:pStyle w:val="Zkladntext"/>
        <w:spacing w:before="60" w:after="60" w:line="276" w:lineRule="auto"/>
        <w:ind w:left="2132"/>
        <w:jc w:val="both"/>
        <w:rPr>
          <w:rFonts w:ascii="Palatino Linotype" w:hAnsi="Palatino Linotype" w:cs="Arial"/>
          <w:color w:val="000000"/>
        </w:rPr>
      </w:pPr>
      <w:r w:rsidRPr="00AB7936">
        <w:rPr>
          <w:rFonts w:ascii="Palatino Linotype" w:hAnsi="Palatino Linotype" w:cs="Arial"/>
          <w:color w:val="000000"/>
          <w:highlight w:val="cyan"/>
        </w:rPr>
        <w:t>před podpisem</w:t>
      </w:r>
      <w:r w:rsidRPr="00AB7936">
        <w:rPr>
          <w:rFonts w:ascii="Palatino Linotype" w:hAnsi="Palatino Linotype" w:cs="Arial"/>
          <w:color w:val="000000"/>
          <w:highlight w:val="cyan"/>
        </w:rPr>
        <w:tab/>
        <w:t>smlouvy</w:t>
      </w:r>
      <w:r w:rsidR="001608CD" w:rsidRPr="00AB7936">
        <w:rPr>
          <w:rFonts w:ascii="Palatino Linotype" w:hAnsi="Palatino Linotype" w:cs="Arial"/>
          <w:color w:val="000000"/>
          <w:highlight w:val="cyan"/>
        </w:rPr>
        <w:t>, pokud bude relevantní</w:t>
      </w:r>
      <w:r w:rsidRPr="00AB7936">
        <w:rPr>
          <w:rFonts w:ascii="Palatino Linotype" w:hAnsi="Palatino Linotype" w:cs="Arial"/>
          <w:color w:val="000000"/>
          <w:highlight w:val="cyan"/>
        </w:rPr>
        <w:t>)</w:t>
      </w:r>
    </w:p>
    <w:p w14:paraId="3C37BD56" w14:textId="36D85767" w:rsidR="00B41837" w:rsidRPr="00837CDD" w:rsidRDefault="00B41837" w:rsidP="00B41837">
      <w:pPr>
        <w:pStyle w:val="Zkladntext"/>
        <w:numPr>
          <w:ilvl w:val="0"/>
          <w:numId w:val="2"/>
        </w:numPr>
        <w:spacing w:before="60" w:after="60" w:line="276" w:lineRule="auto"/>
        <w:jc w:val="both"/>
        <w:rPr>
          <w:rFonts w:ascii="Palatino Linotype" w:hAnsi="Palatino Linotype" w:cs="Arial"/>
          <w:color w:val="000000"/>
        </w:rPr>
      </w:pPr>
      <w:r>
        <w:rPr>
          <w:rFonts w:ascii="Palatino Linotype" w:hAnsi="Palatino Linotype" w:cs="Arial"/>
          <w:color w:val="000000"/>
        </w:rPr>
        <w:t>Příloha č. 3</w:t>
      </w:r>
      <w:r>
        <w:rPr>
          <w:rFonts w:ascii="Palatino Linotype" w:hAnsi="Palatino Linotype" w:cs="Arial"/>
          <w:color w:val="000000"/>
        </w:rPr>
        <w:tab/>
        <w:t>Seznam poddodavatelů.</w:t>
      </w:r>
    </w:p>
    <w:p w14:paraId="122C5266" w14:textId="0B7E7797" w:rsidR="0080710F" w:rsidRPr="00837CDD" w:rsidRDefault="005A5BAF" w:rsidP="00EA0B25">
      <w:pPr>
        <w:pStyle w:val="Zkladntext"/>
        <w:numPr>
          <w:ilvl w:val="0"/>
          <w:numId w:val="7"/>
        </w:numPr>
        <w:spacing w:before="240" w:after="240" w:line="276" w:lineRule="auto"/>
        <w:jc w:val="both"/>
        <w:rPr>
          <w:rFonts w:ascii="Palatino Linotype" w:hAnsi="Palatino Linotype" w:cs="Arial"/>
          <w:color w:val="000000"/>
        </w:rPr>
      </w:pPr>
      <w:r w:rsidRPr="00837CDD">
        <w:rPr>
          <w:rFonts w:ascii="Palatino Linotype" w:hAnsi="Palatino Linotype" w:cs="Arial"/>
          <w:color w:val="000000"/>
        </w:rPr>
        <w:t xml:space="preserve">Příkazník </w:t>
      </w:r>
      <w:r w:rsidR="00B0377B" w:rsidRPr="00837CDD">
        <w:rPr>
          <w:rFonts w:ascii="Palatino Linotype" w:hAnsi="Palatino Linotype" w:cs="Arial"/>
          <w:color w:val="000000"/>
        </w:rPr>
        <w:t>prohl</w:t>
      </w:r>
      <w:r w:rsidR="00886DB4" w:rsidRPr="00837CDD">
        <w:rPr>
          <w:rFonts w:ascii="Palatino Linotype" w:hAnsi="Palatino Linotype" w:cs="Arial"/>
          <w:color w:val="000000"/>
        </w:rPr>
        <w:t xml:space="preserve">ašuje, že všechny technické a </w:t>
      </w:r>
      <w:r w:rsidRPr="00837CDD">
        <w:rPr>
          <w:rFonts w:ascii="Palatino Linotype" w:hAnsi="Palatino Linotype" w:cs="Arial"/>
          <w:color w:val="000000"/>
        </w:rPr>
        <w:t>smluvní</w:t>
      </w:r>
      <w:r w:rsidR="00886DB4" w:rsidRPr="00837CDD">
        <w:rPr>
          <w:rFonts w:ascii="Palatino Linotype" w:hAnsi="Palatino Linotype" w:cs="Arial"/>
          <w:color w:val="000000"/>
        </w:rPr>
        <w:t xml:space="preserve"> podmínky byly před podpisem smlouvy na základě jeho žádosti o vysvětlení zadávací dokumentace v rámci zadávacího řízení, na základě jehož výsledku je uzavřena tato smlouva, zahrnuty </w:t>
      </w:r>
      <w:r w:rsidR="00D17D71" w:rsidRPr="00837CDD">
        <w:rPr>
          <w:rFonts w:ascii="Palatino Linotype" w:hAnsi="Palatino Linotype" w:cs="Arial"/>
          <w:color w:val="000000"/>
        </w:rPr>
        <w:t xml:space="preserve">do </w:t>
      </w:r>
      <w:r w:rsidR="00886DB4" w:rsidRPr="00837CDD">
        <w:rPr>
          <w:rFonts w:ascii="Palatino Linotype" w:hAnsi="Palatino Linotype" w:cs="Arial"/>
          <w:color w:val="000000"/>
        </w:rPr>
        <w:t>jeho nabídky</w:t>
      </w:r>
      <w:r w:rsidR="00AB7936">
        <w:rPr>
          <w:rFonts w:ascii="Palatino Linotype" w:hAnsi="Palatino Linotype" w:cs="Arial"/>
          <w:color w:val="000000"/>
        </w:rPr>
        <w:t>.</w:t>
      </w:r>
    </w:p>
    <w:p w14:paraId="269F11FC" w14:textId="59ABC3AD" w:rsidR="00261C40" w:rsidRPr="00837CDD" w:rsidRDefault="005A5BAF" w:rsidP="00EA0B25">
      <w:pPr>
        <w:pStyle w:val="Zkladntext"/>
        <w:numPr>
          <w:ilvl w:val="0"/>
          <w:numId w:val="7"/>
        </w:numPr>
        <w:spacing w:before="240" w:after="240" w:line="276" w:lineRule="auto"/>
        <w:ind w:left="357" w:hanging="357"/>
        <w:jc w:val="both"/>
        <w:rPr>
          <w:rFonts w:ascii="Palatino Linotype" w:hAnsi="Palatino Linotype" w:cs="Arial"/>
          <w:color w:val="000000"/>
        </w:rPr>
      </w:pPr>
      <w:r w:rsidRPr="00837CDD">
        <w:rPr>
          <w:rFonts w:ascii="Palatino Linotype" w:hAnsi="Palatino Linotype" w:cs="Arial"/>
          <w:color w:val="000000"/>
        </w:rPr>
        <w:t>Příkazník</w:t>
      </w:r>
      <w:r w:rsidR="00261C40" w:rsidRPr="00837CDD">
        <w:rPr>
          <w:rFonts w:ascii="Palatino Linotype" w:hAnsi="Palatino Linotype" w:cs="Arial"/>
          <w:color w:val="000000"/>
        </w:rPr>
        <w:t xml:space="preserve"> dále prohlašuje, </w:t>
      </w:r>
      <w:r w:rsidR="00D81877" w:rsidRPr="00837CDD">
        <w:rPr>
          <w:rFonts w:ascii="Palatino Linotype" w:hAnsi="Palatino Linotype" w:cs="Arial"/>
          <w:color w:val="000000"/>
        </w:rPr>
        <w:t xml:space="preserve">že realizaci </w:t>
      </w:r>
      <w:r w:rsidRPr="00837CDD">
        <w:rPr>
          <w:rFonts w:ascii="Palatino Linotype" w:hAnsi="Palatino Linotype" w:cs="Arial"/>
          <w:color w:val="000000"/>
        </w:rPr>
        <w:t>předmětu smlouvy</w:t>
      </w:r>
      <w:r w:rsidR="00261C40" w:rsidRPr="00837CDD">
        <w:rPr>
          <w:rFonts w:ascii="Palatino Linotype" w:hAnsi="Palatino Linotype" w:cs="Arial"/>
          <w:color w:val="000000"/>
        </w:rPr>
        <w:t xml:space="preserve"> provede v souladu se zadávací dokumentací veřejné zakázky včetně všech jejích vysvětlení zadavatelem.</w:t>
      </w:r>
    </w:p>
    <w:p w14:paraId="122C526E" w14:textId="00430318" w:rsidR="00B0377B" w:rsidRPr="00837CDD" w:rsidRDefault="005A5BAF" w:rsidP="00EA0B25">
      <w:pPr>
        <w:pStyle w:val="Zkladntext"/>
        <w:numPr>
          <w:ilvl w:val="0"/>
          <w:numId w:val="7"/>
        </w:numPr>
        <w:spacing w:before="240" w:after="240" w:line="276" w:lineRule="auto"/>
        <w:ind w:left="357" w:hanging="357"/>
        <w:jc w:val="both"/>
        <w:rPr>
          <w:rFonts w:ascii="Palatino Linotype" w:hAnsi="Palatino Linotype" w:cs="Arial"/>
          <w:color w:val="000000"/>
        </w:rPr>
      </w:pPr>
      <w:r w:rsidRPr="00837CDD">
        <w:rPr>
          <w:rFonts w:ascii="Palatino Linotype" w:hAnsi="Palatino Linotype" w:cs="Arial"/>
          <w:color w:val="000000"/>
        </w:rPr>
        <w:t>Příkazník</w:t>
      </w:r>
      <w:r w:rsidR="00357C09" w:rsidRPr="00837CDD">
        <w:rPr>
          <w:rFonts w:ascii="Palatino Linotype" w:hAnsi="Palatino Linotype" w:cs="Arial"/>
          <w:color w:val="000000"/>
        </w:rPr>
        <w:t xml:space="preserve"> upozorní </w:t>
      </w:r>
      <w:r w:rsidRPr="00837CDD">
        <w:rPr>
          <w:rFonts w:ascii="Palatino Linotype" w:hAnsi="Palatino Linotype" w:cs="Arial"/>
          <w:color w:val="000000"/>
        </w:rPr>
        <w:t>příkazce</w:t>
      </w:r>
      <w:r w:rsidR="00357C09" w:rsidRPr="00837CDD">
        <w:rPr>
          <w:rFonts w:ascii="Palatino Linotype" w:hAnsi="Palatino Linotype" w:cs="Arial"/>
          <w:color w:val="000000"/>
        </w:rPr>
        <w:t xml:space="preserve"> bez zbytečného odkladu na zjištěné zjevné vady a nedostatky</w:t>
      </w:r>
      <w:r w:rsidR="007E79C1" w:rsidRPr="00837CDD">
        <w:rPr>
          <w:rFonts w:ascii="Palatino Linotype" w:hAnsi="Palatino Linotype" w:cs="Arial"/>
          <w:color w:val="000000"/>
        </w:rPr>
        <w:t xml:space="preserve"> podkladů pro uzavření smlouvy</w:t>
      </w:r>
      <w:r w:rsidR="00357C09" w:rsidRPr="00837CDD">
        <w:rPr>
          <w:rFonts w:ascii="Palatino Linotype" w:hAnsi="Palatino Linotype" w:cs="Arial"/>
          <w:color w:val="000000"/>
        </w:rPr>
        <w:t xml:space="preserve">. Případný soupis zjištěných vad a nedostatků předané </w:t>
      </w:r>
      <w:r w:rsidR="00357C09" w:rsidRPr="00837CDD">
        <w:rPr>
          <w:rFonts w:ascii="Palatino Linotype" w:hAnsi="Palatino Linotype" w:cs="Arial"/>
          <w:color w:val="000000"/>
        </w:rPr>
        <w:lastRenderedPageBreak/>
        <w:t xml:space="preserve">dokumentace včetně návrhů na jejich odstranění </w:t>
      </w:r>
      <w:r w:rsidRPr="00837CDD">
        <w:rPr>
          <w:rFonts w:ascii="Palatino Linotype" w:hAnsi="Palatino Linotype" w:cs="Arial"/>
          <w:color w:val="000000"/>
        </w:rPr>
        <w:t>příkazník</w:t>
      </w:r>
      <w:r w:rsidR="00357C09" w:rsidRPr="00837CDD">
        <w:rPr>
          <w:rFonts w:ascii="Palatino Linotype" w:hAnsi="Palatino Linotype" w:cs="Arial"/>
          <w:color w:val="000000"/>
        </w:rPr>
        <w:t xml:space="preserve"> předá </w:t>
      </w:r>
      <w:r w:rsidRPr="00837CDD">
        <w:rPr>
          <w:rFonts w:ascii="Palatino Linotype" w:hAnsi="Palatino Linotype" w:cs="Arial"/>
          <w:color w:val="000000"/>
        </w:rPr>
        <w:t>příkazci</w:t>
      </w:r>
      <w:r w:rsidR="00357C09" w:rsidRPr="00837CDD">
        <w:rPr>
          <w:rFonts w:ascii="Palatino Linotype" w:hAnsi="Palatino Linotype" w:cs="Arial"/>
          <w:color w:val="000000"/>
        </w:rPr>
        <w:t xml:space="preserve"> bez zbytečného odkladu po provedení kontroly.</w:t>
      </w:r>
      <w:r w:rsidR="00B21361" w:rsidRPr="00837CDD">
        <w:rPr>
          <w:rFonts w:ascii="Palatino Linotype" w:hAnsi="Palatino Linotype" w:cs="Arial"/>
          <w:color w:val="000000"/>
        </w:rPr>
        <w:t xml:space="preserve"> </w:t>
      </w:r>
    </w:p>
    <w:p w14:paraId="122C526F" w14:textId="615FBBC6" w:rsidR="00B0377B" w:rsidRPr="00837CDD" w:rsidRDefault="00B0377B" w:rsidP="00F32D38">
      <w:pPr>
        <w:spacing w:before="240" w:line="276" w:lineRule="auto"/>
        <w:jc w:val="center"/>
        <w:rPr>
          <w:rFonts w:ascii="Palatino Linotype" w:hAnsi="Palatino Linotype" w:cs="Arial"/>
          <w:b/>
          <w:color w:val="000000"/>
          <w:sz w:val="20"/>
          <w:szCs w:val="20"/>
        </w:rPr>
      </w:pPr>
      <w:r w:rsidRPr="00837CDD">
        <w:rPr>
          <w:rFonts w:ascii="Palatino Linotype" w:hAnsi="Palatino Linotype" w:cs="Arial"/>
          <w:b/>
          <w:color w:val="000000"/>
          <w:sz w:val="20"/>
          <w:szCs w:val="20"/>
        </w:rPr>
        <w:t xml:space="preserve">Článek </w:t>
      </w:r>
      <w:r w:rsidR="00BD0B24" w:rsidRPr="00837CDD">
        <w:rPr>
          <w:rFonts w:ascii="Palatino Linotype" w:hAnsi="Palatino Linotype" w:cs="Arial"/>
          <w:b/>
          <w:color w:val="000000"/>
          <w:sz w:val="20"/>
          <w:szCs w:val="20"/>
        </w:rPr>
        <w:t>4</w:t>
      </w:r>
    </w:p>
    <w:p w14:paraId="122C5270" w14:textId="77777777" w:rsidR="00B0377B" w:rsidRPr="00837CDD" w:rsidRDefault="00B0377B" w:rsidP="00F32D38">
      <w:pPr>
        <w:pStyle w:val="Nadpis1"/>
        <w:spacing w:after="240" w:line="276" w:lineRule="auto"/>
        <w:rPr>
          <w:rFonts w:ascii="Palatino Linotype" w:hAnsi="Palatino Linotype" w:cs="Arial"/>
          <w:b w:val="0"/>
          <w:color w:val="000000"/>
          <w:szCs w:val="20"/>
        </w:rPr>
      </w:pPr>
      <w:r w:rsidRPr="00837CDD">
        <w:rPr>
          <w:rFonts w:ascii="Palatino Linotype" w:hAnsi="Palatino Linotype" w:cs="Arial"/>
          <w:color w:val="000000"/>
          <w:szCs w:val="20"/>
        </w:rPr>
        <w:t>Předmět smlouvy</w:t>
      </w:r>
    </w:p>
    <w:p w14:paraId="17E683A7" w14:textId="1008DEBF" w:rsidR="001755FC" w:rsidRDefault="005A5BAF" w:rsidP="00EA0B25">
      <w:pPr>
        <w:pStyle w:val="Zkladntext"/>
        <w:numPr>
          <w:ilvl w:val="0"/>
          <w:numId w:val="8"/>
        </w:numPr>
        <w:spacing w:before="240" w:after="240" w:line="276" w:lineRule="auto"/>
        <w:jc w:val="both"/>
        <w:rPr>
          <w:rFonts w:ascii="Palatino Linotype" w:hAnsi="Palatino Linotype" w:cs="Arial"/>
          <w:color w:val="000000"/>
        </w:rPr>
      </w:pPr>
      <w:r w:rsidRPr="00B058F9">
        <w:rPr>
          <w:rFonts w:ascii="Palatino Linotype" w:hAnsi="Palatino Linotype" w:cs="Arial"/>
          <w:color w:val="000000"/>
        </w:rPr>
        <w:t xml:space="preserve">Příkazník se zavazuje jménem příkazce a na svou odpovědnost vykonávat a zajišťovat činnosti technického dozoru stavebníka (TDS) a koordinátora bezpečnosti a ochrany zdraví při práci (BOZP), dále také jako „zajišťovaná činnost“, </w:t>
      </w:r>
      <w:r w:rsidR="00DB1AA0" w:rsidRPr="00B058F9">
        <w:rPr>
          <w:rFonts w:ascii="Palatino Linotype" w:hAnsi="Palatino Linotype" w:cs="Arial"/>
          <w:color w:val="000000"/>
        </w:rPr>
        <w:t xml:space="preserve">při </w:t>
      </w:r>
      <w:r w:rsidR="00D14B58" w:rsidRPr="00B058F9">
        <w:rPr>
          <w:rFonts w:ascii="Palatino Linotype" w:hAnsi="Palatino Linotype" w:cs="Arial"/>
          <w:color w:val="000000"/>
        </w:rPr>
        <w:t xml:space="preserve">realizaci </w:t>
      </w:r>
      <w:r w:rsidR="002125A8">
        <w:rPr>
          <w:rFonts w:ascii="Palatino Linotype" w:hAnsi="Palatino Linotype" w:cs="Arial"/>
          <w:color w:val="000000"/>
        </w:rPr>
        <w:t>stavebních prací dle projektových dokumentací</w:t>
      </w:r>
      <w:r w:rsidR="00D14B58" w:rsidRPr="00B058F9">
        <w:rPr>
          <w:rFonts w:ascii="Palatino Linotype" w:hAnsi="Palatino Linotype" w:cs="Arial"/>
          <w:color w:val="000000"/>
        </w:rPr>
        <w:t xml:space="preserve"> s názvem</w:t>
      </w:r>
      <w:r w:rsidRPr="00B058F9">
        <w:rPr>
          <w:rFonts w:ascii="Palatino Linotype" w:hAnsi="Palatino Linotype" w:cs="Arial"/>
          <w:color w:val="000000"/>
        </w:rPr>
        <w:t xml:space="preserve">: </w:t>
      </w:r>
      <w:r w:rsidR="002125A8" w:rsidRPr="00837CDD">
        <w:rPr>
          <w:rFonts w:ascii="Palatino Linotype" w:hAnsi="Palatino Linotype"/>
        </w:rPr>
        <w:t>„</w:t>
      </w:r>
      <w:r w:rsidR="002125A8" w:rsidRPr="000D0320">
        <w:rPr>
          <w:rFonts w:ascii="Palatino Linotype" w:hAnsi="Palatino Linotype"/>
        </w:rPr>
        <w:t>Modernizace a dostavba Oblastní nemocnice Náchod, a.s. – I. Etapa“</w:t>
      </w:r>
      <w:r w:rsidR="002125A8">
        <w:rPr>
          <w:rFonts w:ascii="Palatino Linotype" w:hAnsi="Palatino Linotype"/>
        </w:rPr>
        <w:t xml:space="preserve"> a</w:t>
      </w:r>
      <w:r w:rsidR="002125A8" w:rsidRPr="000D0320">
        <w:rPr>
          <w:rFonts w:ascii="Palatino Linotype" w:hAnsi="Palatino Linotype"/>
        </w:rPr>
        <w:t xml:space="preserve"> </w:t>
      </w:r>
      <w:r w:rsidR="002125A8" w:rsidRPr="00837CDD">
        <w:rPr>
          <w:rFonts w:ascii="Palatino Linotype" w:hAnsi="Palatino Linotype"/>
        </w:rPr>
        <w:t>„</w:t>
      </w:r>
      <w:r w:rsidR="002125A8" w:rsidRPr="00DB1AA0">
        <w:rPr>
          <w:rFonts w:ascii="Palatino Linotype" w:hAnsi="Palatino Linotype" w:cs="Arial"/>
          <w:color w:val="000000"/>
        </w:rPr>
        <w:t>Příprava území pro uložení zeminy, opěrná stěna a op</w:t>
      </w:r>
      <w:r w:rsidR="002125A8" w:rsidRPr="00DB1AA0">
        <w:rPr>
          <w:rFonts w:ascii="Palatino Linotype" w:hAnsi="Palatino Linotype"/>
        </w:rPr>
        <w:t>locení, horní nemocnice Náchod“</w:t>
      </w:r>
      <w:r w:rsidR="002125A8">
        <w:rPr>
          <w:rFonts w:ascii="Palatino Linotype" w:hAnsi="Palatino Linotype"/>
        </w:rPr>
        <w:t xml:space="preserve"> </w:t>
      </w:r>
      <w:r w:rsidR="002125A8">
        <w:rPr>
          <w:rFonts w:ascii="Palatino Linotype" w:hAnsi="Palatino Linotype" w:cs="Arial"/>
          <w:color w:val="000000"/>
        </w:rPr>
        <w:t>(</w:t>
      </w:r>
      <w:r w:rsidRPr="00B058F9">
        <w:rPr>
          <w:rFonts w:ascii="Palatino Linotype" w:hAnsi="Palatino Linotype" w:cs="Arial"/>
          <w:color w:val="000000"/>
        </w:rPr>
        <w:t xml:space="preserve">dále jen „dílo“ či „stavba“), a to za podmínek dále v této smlouvě stanovených. </w:t>
      </w:r>
      <w:r w:rsidR="001755FC">
        <w:rPr>
          <w:rFonts w:ascii="Palatino Linotype" w:hAnsi="Palatino Linotype" w:cs="Arial"/>
          <w:color w:val="000000"/>
        </w:rPr>
        <w:t>Předmětem činnosti není výkon TDS a BOZP na následující stavební práce:</w:t>
      </w:r>
    </w:p>
    <w:p w14:paraId="1134E5F2" w14:textId="77777777" w:rsidR="001755FC" w:rsidRDefault="001755FC" w:rsidP="00EA0B25">
      <w:pPr>
        <w:pStyle w:val="Zkladntext"/>
        <w:numPr>
          <w:ilvl w:val="0"/>
          <w:numId w:val="41"/>
        </w:numPr>
        <w:spacing w:before="240" w:after="240" w:line="276" w:lineRule="auto"/>
        <w:rPr>
          <w:rFonts w:ascii="Palatino Linotype" w:hAnsi="Palatino Linotype" w:cs="Arial"/>
          <w:color w:val="000000"/>
        </w:rPr>
      </w:pPr>
      <w:r w:rsidRPr="001755FC">
        <w:rPr>
          <w:rFonts w:ascii="Palatino Linotype" w:hAnsi="Palatino Linotype" w:cs="Arial"/>
          <w:color w:val="000000"/>
        </w:rPr>
        <w:t>dočasná veřejná parkoviště vně areálu nemocnice Náchod (parkoviště v ul. Nemocniční, parkoviště pod horní nemocnicí);</w:t>
      </w:r>
    </w:p>
    <w:p w14:paraId="073B3288" w14:textId="35663B7F" w:rsidR="001755FC" w:rsidRPr="001755FC" w:rsidRDefault="001755FC" w:rsidP="00EA0B25">
      <w:pPr>
        <w:pStyle w:val="Zkladntext"/>
        <w:numPr>
          <w:ilvl w:val="0"/>
          <w:numId w:val="41"/>
        </w:numPr>
        <w:spacing w:before="240" w:after="240" w:line="276" w:lineRule="auto"/>
        <w:rPr>
          <w:rFonts w:ascii="Palatino Linotype" w:hAnsi="Palatino Linotype" w:cs="Arial"/>
          <w:color w:val="000000"/>
        </w:rPr>
      </w:pPr>
      <w:r w:rsidRPr="001755FC">
        <w:rPr>
          <w:rFonts w:ascii="Palatino Linotype" w:hAnsi="Palatino Linotype" w:cs="Arial"/>
          <w:color w:val="000000"/>
        </w:rPr>
        <w:t xml:space="preserve">centrální výměníková stanice s technologií pára/voda včetně ohřevu teplé vody (dále jen CVS) umístěná v objektu J (SO 10) v  místnosti č. </w:t>
      </w:r>
      <w:proofErr w:type="gramStart"/>
      <w:r w:rsidRPr="001755FC">
        <w:rPr>
          <w:rFonts w:ascii="Palatino Linotype" w:hAnsi="Palatino Linotype" w:cs="Arial"/>
          <w:color w:val="000000"/>
        </w:rPr>
        <w:t>J.01.009</w:t>
      </w:r>
      <w:proofErr w:type="gramEnd"/>
      <w:r w:rsidRPr="001755FC">
        <w:rPr>
          <w:rFonts w:ascii="Palatino Linotype" w:hAnsi="Palatino Linotype" w:cs="Arial"/>
          <w:color w:val="000000"/>
        </w:rPr>
        <w:t xml:space="preserve">. </w:t>
      </w:r>
    </w:p>
    <w:p w14:paraId="1AD55A04" w14:textId="050E45DB" w:rsidR="00E676C5" w:rsidRPr="001755FC" w:rsidRDefault="005A5BAF">
      <w:pPr>
        <w:pStyle w:val="Zkladntext"/>
        <w:numPr>
          <w:ilvl w:val="0"/>
          <w:numId w:val="8"/>
        </w:numPr>
        <w:spacing w:before="240" w:after="240" w:line="276" w:lineRule="auto"/>
        <w:jc w:val="both"/>
        <w:rPr>
          <w:rFonts w:ascii="Palatino Linotype" w:hAnsi="Palatino Linotype" w:cs="Arial"/>
          <w:color w:val="000000"/>
        </w:rPr>
      </w:pPr>
      <w:r w:rsidRPr="001755FC">
        <w:rPr>
          <w:rFonts w:ascii="Palatino Linotype" w:hAnsi="Palatino Linotype" w:cs="Arial"/>
          <w:color w:val="000000"/>
        </w:rPr>
        <w:t>Příkazce se zavazuje příkazníkovi výkon zajišťované činnosti umožnit a za její řádný výkon uhradit příkazníkovi odměnu.</w:t>
      </w:r>
    </w:p>
    <w:p w14:paraId="122C5271" w14:textId="1AF0ECE4" w:rsidR="000D0DC9" w:rsidRPr="00837CDD" w:rsidRDefault="005A5BAF">
      <w:pPr>
        <w:pStyle w:val="Zkladntext"/>
        <w:numPr>
          <w:ilvl w:val="0"/>
          <w:numId w:val="8"/>
        </w:numPr>
        <w:spacing w:before="240" w:after="240" w:line="276" w:lineRule="auto"/>
        <w:jc w:val="both"/>
        <w:rPr>
          <w:rFonts w:ascii="Palatino Linotype" w:hAnsi="Palatino Linotype" w:cs="Arial"/>
          <w:color w:val="000000"/>
        </w:rPr>
      </w:pPr>
      <w:r w:rsidRPr="00837CDD">
        <w:rPr>
          <w:rFonts w:ascii="Palatino Linotype" w:hAnsi="Palatino Linotype" w:cs="Arial"/>
          <w:color w:val="000000"/>
        </w:rPr>
        <w:t xml:space="preserve">Předmětem plnění této smlouvy je plnění zajišťované činnosti v průběhu provádění </w:t>
      </w:r>
      <w:r w:rsidR="00260681">
        <w:rPr>
          <w:rFonts w:ascii="Palatino Linotype" w:hAnsi="Palatino Linotype" w:cs="Arial"/>
          <w:color w:val="000000"/>
        </w:rPr>
        <w:t xml:space="preserve">výše specifikovaného </w:t>
      </w:r>
      <w:r w:rsidRPr="00837CDD">
        <w:rPr>
          <w:rFonts w:ascii="Palatino Linotype" w:hAnsi="Palatino Linotype" w:cs="Arial"/>
          <w:color w:val="000000"/>
        </w:rPr>
        <w:t>díla</w:t>
      </w:r>
      <w:r w:rsidR="002125A8">
        <w:rPr>
          <w:rFonts w:ascii="Palatino Linotype" w:hAnsi="Palatino Linotype" w:cs="Arial"/>
          <w:color w:val="000000"/>
        </w:rPr>
        <w:t xml:space="preserve"> a</w:t>
      </w:r>
      <w:r w:rsidR="00260681">
        <w:rPr>
          <w:rFonts w:ascii="Palatino Linotype" w:hAnsi="Palatino Linotype" w:cs="Arial"/>
          <w:color w:val="000000"/>
        </w:rPr>
        <w:t xml:space="preserve"> </w:t>
      </w:r>
      <w:r w:rsidRPr="00837CDD">
        <w:rPr>
          <w:rFonts w:ascii="Palatino Linotype" w:hAnsi="Palatino Linotype" w:cs="Arial"/>
          <w:color w:val="000000"/>
        </w:rPr>
        <w:t xml:space="preserve">při předání a převzetí </w:t>
      </w:r>
      <w:r w:rsidR="00260681">
        <w:rPr>
          <w:rFonts w:ascii="Palatino Linotype" w:hAnsi="Palatino Linotype" w:cs="Arial"/>
          <w:color w:val="000000"/>
        </w:rPr>
        <w:t>díla</w:t>
      </w:r>
      <w:r w:rsidRPr="00837CDD">
        <w:rPr>
          <w:rFonts w:ascii="Palatino Linotype" w:hAnsi="Palatino Linotype" w:cs="Arial"/>
          <w:color w:val="000000"/>
        </w:rPr>
        <w:t xml:space="preserve">. Předmět zajišťované činnosti je specifikován v článku </w:t>
      </w:r>
      <w:r w:rsidR="00A36DF7" w:rsidRPr="00837CDD">
        <w:rPr>
          <w:rFonts w:ascii="Palatino Linotype" w:hAnsi="Palatino Linotype" w:cs="Arial"/>
          <w:color w:val="000000"/>
        </w:rPr>
        <w:t>5</w:t>
      </w:r>
      <w:r w:rsidRPr="00837CDD">
        <w:rPr>
          <w:rFonts w:ascii="Palatino Linotype" w:hAnsi="Palatino Linotype" w:cs="Arial"/>
          <w:color w:val="000000"/>
        </w:rPr>
        <w:t>.</w:t>
      </w:r>
    </w:p>
    <w:p w14:paraId="2C24B608" w14:textId="18B48BB1" w:rsidR="005A5BAF" w:rsidRPr="00837CDD" w:rsidRDefault="005A5BAF" w:rsidP="00F32D38">
      <w:pPr>
        <w:keepNext/>
        <w:spacing w:before="240" w:line="276" w:lineRule="auto"/>
        <w:jc w:val="center"/>
        <w:outlineLvl w:val="6"/>
        <w:rPr>
          <w:rFonts w:ascii="Palatino Linotype" w:hAnsi="Palatino Linotype" w:cs="Arial"/>
          <w:b/>
          <w:sz w:val="20"/>
          <w:szCs w:val="20"/>
        </w:rPr>
      </w:pPr>
      <w:r w:rsidRPr="00837CDD">
        <w:rPr>
          <w:rFonts w:ascii="Palatino Linotype" w:hAnsi="Palatino Linotype" w:cs="Arial"/>
          <w:b/>
          <w:sz w:val="20"/>
          <w:szCs w:val="20"/>
        </w:rPr>
        <w:t xml:space="preserve">Článek </w:t>
      </w:r>
      <w:r w:rsidR="00BD0B24" w:rsidRPr="00837CDD">
        <w:rPr>
          <w:rFonts w:ascii="Palatino Linotype" w:hAnsi="Palatino Linotype" w:cs="Arial"/>
          <w:b/>
          <w:sz w:val="20"/>
          <w:szCs w:val="20"/>
        </w:rPr>
        <w:t>5</w:t>
      </w:r>
    </w:p>
    <w:p w14:paraId="17681E9C" w14:textId="77777777" w:rsidR="005A5BAF" w:rsidRPr="00837CDD" w:rsidRDefault="005A5BAF" w:rsidP="00F32D38">
      <w:pPr>
        <w:keepNext/>
        <w:spacing w:after="240" w:line="276" w:lineRule="auto"/>
        <w:jc w:val="center"/>
        <w:outlineLvl w:val="6"/>
        <w:rPr>
          <w:rFonts w:ascii="Palatino Linotype" w:hAnsi="Palatino Linotype" w:cs="Arial"/>
          <w:b/>
          <w:sz w:val="20"/>
          <w:szCs w:val="20"/>
        </w:rPr>
      </w:pPr>
      <w:r w:rsidRPr="00837CDD">
        <w:rPr>
          <w:rFonts w:ascii="Palatino Linotype" w:hAnsi="Palatino Linotype" w:cs="Arial"/>
          <w:b/>
          <w:sz w:val="20"/>
          <w:szCs w:val="20"/>
        </w:rPr>
        <w:t xml:space="preserve">Výkon technického dozoru stavebníka a koordinátora BOZP </w:t>
      </w:r>
    </w:p>
    <w:p w14:paraId="751F1D8C" w14:textId="77777777" w:rsidR="005A5BAF" w:rsidRPr="00837CDD" w:rsidRDefault="005A5BAF" w:rsidP="00003AC4">
      <w:pPr>
        <w:pStyle w:val="Zkladntext"/>
        <w:numPr>
          <w:ilvl w:val="0"/>
          <w:numId w:val="11"/>
        </w:numPr>
        <w:spacing w:before="120" w:line="276" w:lineRule="auto"/>
        <w:ind w:left="357" w:hanging="357"/>
        <w:jc w:val="both"/>
        <w:rPr>
          <w:rFonts w:ascii="Palatino Linotype" w:hAnsi="Palatino Linotype" w:cs="Arial"/>
          <w:color w:val="000000"/>
        </w:rPr>
      </w:pPr>
      <w:r w:rsidRPr="00837CDD">
        <w:rPr>
          <w:rFonts w:ascii="Palatino Linotype" w:hAnsi="Palatino Linotype" w:cs="Arial"/>
          <w:color w:val="000000"/>
        </w:rPr>
        <w:t>Příkazník se při výkonu funkce technického dozoru stavebníka a koordinátora BOZP zavazuje provádět kontrolu prováděné stavby tak, aby byly dodržovány technické podmínky realizace stavby, aby byl dodržen rozpočet a termíny stavby, jakož i platné právní předpisy. V rámci technického dozoru stavby a koordinátora BOZP se příkazník zavazuje zajišťovat zejména následující činnosti:</w:t>
      </w:r>
    </w:p>
    <w:p w14:paraId="45BD887C" w14:textId="77777777" w:rsidR="005A5BAF" w:rsidRPr="00837CDD" w:rsidRDefault="005A5BAF" w:rsidP="00F32D38">
      <w:pPr>
        <w:spacing w:before="120" w:after="120" w:line="276" w:lineRule="auto"/>
        <w:ind w:firstLine="357"/>
        <w:rPr>
          <w:rFonts w:ascii="Palatino Linotype" w:hAnsi="Palatino Linotype" w:cs="Arial"/>
          <w:b/>
          <w:sz w:val="20"/>
          <w:szCs w:val="22"/>
        </w:rPr>
      </w:pPr>
      <w:bookmarkStart w:id="0" w:name="_Ref332869952"/>
      <w:bookmarkStart w:id="1" w:name="_Ref332870456"/>
      <w:r w:rsidRPr="00837CDD">
        <w:rPr>
          <w:rFonts w:ascii="Palatino Linotype" w:hAnsi="Palatino Linotype" w:cs="Arial"/>
          <w:b/>
          <w:sz w:val="20"/>
          <w:szCs w:val="22"/>
        </w:rPr>
        <w:t>Technický dozor stavebníka:</w:t>
      </w:r>
    </w:p>
    <w:p w14:paraId="1329C3DB" w14:textId="3250BF93"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seznámení se s projektovou dokumentací, se stavebním povolením,</w:t>
      </w:r>
      <w:r w:rsidR="006653B1">
        <w:rPr>
          <w:rFonts w:ascii="Palatino Linotype" w:hAnsi="Palatino Linotype" w:cs="Arial"/>
          <w:sz w:val="20"/>
          <w:szCs w:val="20"/>
        </w:rPr>
        <w:t xml:space="preserve"> s povolením změny stavby před jejím dokončením,</w:t>
      </w:r>
      <w:r w:rsidRPr="00837CDD">
        <w:rPr>
          <w:rFonts w:ascii="Palatino Linotype" w:hAnsi="Palatino Linotype" w:cs="Arial"/>
          <w:sz w:val="20"/>
          <w:szCs w:val="20"/>
        </w:rPr>
        <w:t xml:space="preserve"> </w:t>
      </w:r>
      <w:r w:rsidR="006653B1">
        <w:rPr>
          <w:rFonts w:ascii="Palatino Linotype" w:hAnsi="Palatino Linotype" w:cs="Arial"/>
          <w:sz w:val="20"/>
          <w:szCs w:val="20"/>
        </w:rPr>
        <w:t xml:space="preserve">územními souhlasy, </w:t>
      </w:r>
      <w:r w:rsidRPr="00837CDD">
        <w:rPr>
          <w:rFonts w:ascii="Palatino Linotype" w:hAnsi="Palatino Linotype" w:cs="Arial"/>
          <w:sz w:val="20"/>
          <w:szCs w:val="20"/>
        </w:rPr>
        <w:t>stanovisky, rozhodnutími a vyjádřeními dotčených orgánů státní správy;</w:t>
      </w:r>
    </w:p>
    <w:p w14:paraId="444B74FC" w14:textId="27BC9F7A"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kontrola dodržování podmínek stavebního povolení</w:t>
      </w:r>
      <w:r w:rsidR="006653B1">
        <w:rPr>
          <w:rFonts w:ascii="Palatino Linotype" w:hAnsi="Palatino Linotype" w:cs="Arial"/>
          <w:sz w:val="20"/>
          <w:szCs w:val="20"/>
        </w:rPr>
        <w:t>, rozhodnutí o povolení zm</w:t>
      </w:r>
      <w:r w:rsidR="00DF10F1">
        <w:rPr>
          <w:rFonts w:ascii="Palatino Linotype" w:hAnsi="Palatino Linotype" w:cs="Arial"/>
          <w:sz w:val="20"/>
          <w:szCs w:val="20"/>
        </w:rPr>
        <w:t>ěny stavby před jejím dokončením</w:t>
      </w:r>
      <w:r w:rsidR="00260681">
        <w:rPr>
          <w:rFonts w:ascii="Palatino Linotype" w:hAnsi="Palatino Linotype" w:cs="Arial"/>
          <w:sz w:val="20"/>
          <w:szCs w:val="20"/>
        </w:rPr>
        <w:t xml:space="preserve"> </w:t>
      </w:r>
      <w:r w:rsidRPr="00837CDD">
        <w:rPr>
          <w:rFonts w:ascii="Palatino Linotype" w:hAnsi="Palatino Linotype" w:cs="Arial"/>
          <w:sz w:val="20"/>
          <w:szCs w:val="20"/>
        </w:rPr>
        <w:t>a opatření státního stavebního dohledu po dobu realizace stavby;</w:t>
      </w:r>
    </w:p>
    <w:p w14:paraId="1DD3CBE1" w14:textId="38907380" w:rsidR="005A5BAF" w:rsidRDefault="00DF10F1" w:rsidP="00003AC4">
      <w:pPr>
        <w:numPr>
          <w:ilvl w:val="0"/>
          <w:numId w:val="10"/>
        </w:numPr>
        <w:spacing w:after="40" w:line="276" w:lineRule="auto"/>
        <w:rPr>
          <w:rFonts w:ascii="Palatino Linotype" w:hAnsi="Palatino Linotype" w:cs="Arial"/>
          <w:sz w:val="20"/>
          <w:szCs w:val="20"/>
        </w:rPr>
      </w:pPr>
      <w:r>
        <w:rPr>
          <w:rFonts w:ascii="Palatino Linotype" w:hAnsi="Palatino Linotype" w:cs="Arial"/>
          <w:sz w:val="20"/>
          <w:szCs w:val="20"/>
        </w:rPr>
        <w:t xml:space="preserve">zaslání </w:t>
      </w:r>
      <w:r w:rsidR="005A5BAF" w:rsidRPr="00837CDD">
        <w:rPr>
          <w:rFonts w:ascii="Palatino Linotype" w:hAnsi="Palatino Linotype" w:cs="Arial"/>
          <w:sz w:val="20"/>
          <w:szCs w:val="20"/>
        </w:rPr>
        <w:t>oznámení podle § 22 odst. 2 zákona č. 20/1987 Sb., o státní památkové péči Archeologickému ústavu AV ČR Praha minimálně dva týdny před zahájením výkopových či jiných stavebních prací;</w:t>
      </w:r>
    </w:p>
    <w:p w14:paraId="61413288" w14:textId="08324A92"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lastRenderedPageBreak/>
        <w:t>kontrola procesů spojených s předáním a převzetím staveniště vybranému zhotoviteli stavby včetně administrativního zázn</w:t>
      </w:r>
      <w:r w:rsidR="001367CE" w:rsidRPr="00837CDD">
        <w:rPr>
          <w:rFonts w:ascii="Palatino Linotype" w:hAnsi="Palatino Linotype" w:cs="Arial"/>
          <w:sz w:val="20"/>
          <w:szCs w:val="20"/>
        </w:rPr>
        <w:t>amu veškerých takových procesů;</w:t>
      </w:r>
    </w:p>
    <w:p w14:paraId="30BA36EC" w14:textId="2601D493"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 xml:space="preserve">organizování kontrolních dnů v průběhu provádění stavebních prací včetně vyhotovení zápisu, minimálně 1x </w:t>
      </w:r>
      <w:proofErr w:type="gramStart"/>
      <w:r w:rsidRPr="00837CDD">
        <w:rPr>
          <w:rFonts w:ascii="Palatino Linotype" w:hAnsi="Palatino Linotype" w:cs="Arial"/>
          <w:sz w:val="20"/>
          <w:szCs w:val="20"/>
        </w:rPr>
        <w:t>za  týd</w:t>
      </w:r>
      <w:r w:rsidR="00D14B58">
        <w:rPr>
          <w:rFonts w:ascii="Palatino Linotype" w:hAnsi="Palatino Linotype" w:cs="Arial"/>
          <w:sz w:val="20"/>
          <w:szCs w:val="20"/>
        </w:rPr>
        <w:t>e</w:t>
      </w:r>
      <w:r w:rsidRPr="00837CDD">
        <w:rPr>
          <w:rFonts w:ascii="Palatino Linotype" w:hAnsi="Palatino Linotype" w:cs="Arial"/>
          <w:sz w:val="20"/>
          <w:szCs w:val="20"/>
        </w:rPr>
        <w:t>n</w:t>
      </w:r>
      <w:proofErr w:type="gramEnd"/>
      <w:r w:rsidRPr="00837CDD">
        <w:rPr>
          <w:rFonts w:ascii="Palatino Linotype" w:hAnsi="Palatino Linotype" w:cs="Arial"/>
          <w:sz w:val="20"/>
          <w:szCs w:val="20"/>
        </w:rPr>
        <w:t>;</w:t>
      </w:r>
    </w:p>
    <w:p w14:paraId="72D9CD2E"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průběžný kontakt s investorem o postupu realizace stavebních prací, kontrola plnění smluvních podmínek zhotovitelem stavby;</w:t>
      </w:r>
    </w:p>
    <w:p w14:paraId="28A1488F"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kontrola a ověřování kvality prováděných prací, dodržování projektové dokumentace, včetně jejích změn, zejména s ohledem na její soulad s požadavky příkazce, soulad se závaznými předpisy, soulad se smluvní dokumentací, ostatními podklady, pokyny a sděleními předanými příkazcem příkazníkovi;</w:t>
      </w:r>
    </w:p>
    <w:p w14:paraId="4E697089"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 xml:space="preserve">dodržování plánu kontrolních prohlídek na stavbě; </w:t>
      </w:r>
    </w:p>
    <w:p w14:paraId="3E0F28C3"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kontrola a ověřování kvality dokončených prací a ověřování shody s ustanoveními smluvních dokumentů a platnými právními předpisy ČR, včetně platných českých norem;</w:t>
      </w:r>
    </w:p>
    <w:p w14:paraId="669B9761"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kontrola věcné a finanční správnosti a úplnosti fakturovaných položek a jejich soulad s rozpočtem stavby;</w:t>
      </w:r>
    </w:p>
    <w:p w14:paraId="7A0B5C92" w14:textId="0C636BE1"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sledování provádění předepsaných a dohodnutých zkoušek materiálů, konstrukcí a prací na stavbě, dohled nad dodržováním předepsaných postupů, platných právních předpisů ČR a kontrola provádění oprávněnými firmami a kontrola výsledků včetně zajištění dokladů, které prokazují kvalitu prováděných prací a dodávek (certifikáty, atesty, protokoly, apod.</w:t>
      </w:r>
      <w:r w:rsidR="001367CE" w:rsidRPr="00837CDD">
        <w:rPr>
          <w:rFonts w:ascii="Palatino Linotype" w:hAnsi="Palatino Linotype" w:cs="Arial"/>
          <w:sz w:val="20"/>
          <w:szCs w:val="20"/>
        </w:rPr>
        <w:t>)</w:t>
      </w:r>
      <w:r w:rsidRPr="00837CDD">
        <w:rPr>
          <w:rFonts w:ascii="Palatino Linotype" w:hAnsi="Palatino Linotype" w:cs="Arial"/>
          <w:sz w:val="20"/>
          <w:szCs w:val="20"/>
        </w:rPr>
        <w:t xml:space="preserve">; </w:t>
      </w:r>
    </w:p>
    <w:p w14:paraId="20EB424E"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soustavné sledování a kontrola vedení stavebního deníku, potvrzování správnosti zápisů ve stavebním deníku, vyjadřování se v něm k závažným skutečnostem;</w:t>
      </w:r>
    </w:p>
    <w:p w14:paraId="7C5B6826"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kontrola a ověřování měsíčního soupisu provedených prací a dodávek;</w:t>
      </w:r>
    </w:p>
    <w:p w14:paraId="59B77463"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kontrola procesů systematického doplňování dokumentace pro příkazce a zhotovitele, podle které se stavba realizuje;</w:t>
      </w:r>
    </w:p>
    <w:p w14:paraId="6DF8DA18"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účast při projednávání a ověření správnosti všech dokladů a změn projektové dokumentace stavby;</w:t>
      </w:r>
    </w:p>
    <w:p w14:paraId="7ED3CCA4" w14:textId="5F9255DD"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zajišťování změnových řízení, prověřování a posuzování změn z hlediska věcného a cenového ve spolupráci se zástupcem zadavatele, schvalování změnových listů zpracovaných zhotovitelem po vyjádření zadavatele, vedení agendy spojené s posuzováním změn, vydávání stanovisek k předložené změně a doporučení dalšího postupu zástupci zadavatele, které bude směřovat k odmítnutí změny nebo k jejímu schválení, evidence rozhodnutí zadavatele k předloženým změnám</w:t>
      </w:r>
      <w:r w:rsidR="00933AFF" w:rsidRPr="00837CDD">
        <w:rPr>
          <w:rFonts w:ascii="Palatino Linotype" w:hAnsi="Palatino Linotype" w:cs="Arial"/>
          <w:sz w:val="20"/>
          <w:szCs w:val="20"/>
        </w:rPr>
        <w:t>;</w:t>
      </w:r>
    </w:p>
    <w:p w14:paraId="1E5EAE6F"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povinnost informovat příkazce o všech okolnostech v souvislosti s výstavbou, které mohou mít vliv na harmonogram, kvalitu a cenu díla;</w:t>
      </w:r>
    </w:p>
    <w:p w14:paraId="31569FBB" w14:textId="3451313C"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 xml:space="preserve">kontrola těch částí dodávek a montáží materiálů, výrobků a technologických postupů, které budou v dalším postupu zakryté nebo se stanou nepřístupnými, zapsání výsledků kontroly do stavebního deníku, včetně zpracování fotografické či video dokumentace; </w:t>
      </w:r>
    </w:p>
    <w:p w14:paraId="633AA6BE"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kontrola řádného uskladnění materiálu, strojů, dílů konstrukcí na stavbě;</w:t>
      </w:r>
    </w:p>
    <w:p w14:paraId="5C1BB0BF"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spolupráce s projektantem zajišťujícím autorský dozor při realizaci stavby;</w:t>
      </w:r>
    </w:p>
    <w:p w14:paraId="2D58748B"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spolupráce s projektantem projektové dokumentace a se zhotovitelem při provádění nebo navrhování opatření na odstranění případných závad projektové dokumentace;</w:t>
      </w:r>
    </w:p>
    <w:p w14:paraId="357BB437"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lastRenderedPageBreak/>
        <w:t>vedení podrobné dokumentace a archivace dokladů z kontroly a ověřování dokladů a procesů, včetně průběžného předávání kopií takových dokladů zástupci příkazce;</w:t>
      </w:r>
    </w:p>
    <w:p w14:paraId="43CE279F" w14:textId="5E9D2EF3" w:rsidR="001367CE" w:rsidRPr="00837CDD" w:rsidRDefault="001367CE"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zajištění fotodokumentace z průběhu realizace celého díla a její předání příkazci;</w:t>
      </w:r>
    </w:p>
    <w:p w14:paraId="2FEDE85A"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spolupráce s pracovníky zhotovitele při provádění opatření na odvrácení nebo na omezení škod při ohrožení stavby živelnými událostmi;</w:t>
      </w:r>
    </w:p>
    <w:p w14:paraId="54F795C4" w14:textId="4B4835C4"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kontrola postupu prací podle časového plánu stavby, kontroluje ustanovení smluv a podmínek z nich vyplývající a upozorňuje zhotovitele na nedodržení termínu, včetně přípravy podkladu pro uplatnění majetkových sankcí</w:t>
      </w:r>
      <w:r w:rsidR="00BE5461">
        <w:rPr>
          <w:rFonts w:ascii="Palatino Linotype" w:hAnsi="Palatino Linotype" w:cs="Arial"/>
          <w:sz w:val="20"/>
          <w:szCs w:val="20"/>
        </w:rPr>
        <w:t>, písemně potvrzuje splnění termínů (konečné, uzlové)</w:t>
      </w:r>
      <w:r w:rsidR="00766145">
        <w:rPr>
          <w:rFonts w:ascii="Palatino Linotype" w:hAnsi="Palatino Linotype" w:cs="Arial"/>
          <w:sz w:val="20"/>
          <w:szCs w:val="20"/>
        </w:rPr>
        <w:t xml:space="preserve"> obsažených ve smlouvě </w:t>
      </w:r>
      <w:r w:rsidR="00BE5461">
        <w:rPr>
          <w:rFonts w:ascii="Palatino Linotype" w:hAnsi="Palatino Linotype" w:cs="Arial"/>
          <w:sz w:val="20"/>
          <w:szCs w:val="20"/>
        </w:rPr>
        <w:t>o dílo uzavřené mezi objednatel</w:t>
      </w:r>
      <w:r w:rsidR="00C70152">
        <w:rPr>
          <w:rFonts w:ascii="Palatino Linotype" w:hAnsi="Palatino Linotype" w:cs="Arial"/>
          <w:sz w:val="20"/>
          <w:szCs w:val="20"/>
        </w:rPr>
        <w:t>em</w:t>
      </w:r>
      <w:r w:rsidR="00BE5461">
        <w:rPr>
          <w:rFonts w:ascii="Palatino Linotype" w:hAnsi="Palatino Linotype" w:cs="Arial"/>
          <w:sz w:val="20"/>
          <w:szCs w:val="20"/>
        </w:rPr>
        <w:t xml:space="preserve"> a zhotovitelem</w:t>
      </w:r>
      <w:r w:rsidRPr="00837CDD">
        <w:rPr>
          <w:rFonts w:ascii="Palatino Linotype" w:hAnsi="Palatino Linotype" w:cs="Arial"/>
          <w:sz w:val="20"/>
          <w:szCs w:val="20"/>
        </w:rPr>
        <w:t>;</w:t>
      </w:r>
    </w:p>
    <w:p w14:paraId="39396E93"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koordinace procesů vedoucích k nápravě případných nedostatků v procesu realizace díla;</w:t>
      </w:r>
    </w:p>
    <w:p w14:paraId="6B53C63B"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společně se zhotovitelem zajišťovat hlášení archeologických nálezů;</w:t>
      </w:r>
    </w:p>
    <w:p w14:paraId="07E8B48E"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závěrečné kontroly dokončeného díla, příprava soupisu vad a nedodělků, včetně stanovení termínu a způsobu jejich odstraňování;</w:t>
      </w:r>
    </w:p>
    <w:p w14:paraId="05636D74" w14:textId="5AF50EBB" w:rsidR="005A5BAF"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příprava</w:t>
      </w:r>
      <w:r w:rsidR="00900789">
        <w:rPr>
          <w:rFonts w:ascii="Palatino Linotype" w:hAnsi="Palatino Linotype" w:cs="Arial"/>
          <w:sz w:val="20"/>
          <w:szCs w:val="20"/>
        </w:rPr>
        <w:t>,</w:t>
      </w:r>
      <w:r w:rsidR="00202546">
        <w:rPr>
          <w:rFonts w:ascii="Palatino Linotype" w:hAnsi="Palatino Linotype" w:cs="Arial"/>
          <w:sz w:val="20"/>
          <w:szCs w:val="20"/>
        </w:rPr>
        <w:t xml:space="preserve"> kontrola</w:t>
      </w:r>
      <w:r w:rsidRPr="00837CDD">
        <w:rPr>
          <w:rFonts w:ascii="Palatino Linotype" w:hAnsi="Palatino Linotype" w:cs="Arial"/>
          <w:sz w:val="20"/>
          <w:szCs w:val="20"/>
        </w:rPr>
        <w:t xml:space="preserve"> </w:t>
      </w:r>
      <w:r w:rsidR="00900789">
        <w:rPr>
          <w:rFonts w:ascii="Palatino Linotype" w:hAnsi="Palatino Linotype" w:cs="Arial"/>
          <w:sz w:val="20"/>
          <w:szCs w:val="20"/>
        </w:rPr>
        <w:t xml:space="preserve">a ověření </w:t>
      </w:r>
      <w:r w:rsidRPr="00837CDD">
        <w:rPr>
          <w:rFonts w:ascii="Palatino Linotype" w:hAnsi="Palatino Linotype" w:cs="Arial"/>
          <w:sz w:val="20"/>
          <w:szCs w:val="20"/>
        </w:rPr>
        <w:t>podkladů pro předání a převzetí stavby nebo jejích částí a účast na jednání při předání a převzetí; sepsání protokolu o dokončení stavebních prací a sepsání protokolu o dokončení stavby dle smlouvy o dílo se zhotovitelem</w:t>
      </w:r>
      <w:r w:rsidR="001B1A04" w:rsidRPr="00837CDD">
        <w:rPr>
          <w:rFonts w:ascii="Palatino Linotype" w:hAnsi="Palatino Linotype" w:cs="Arial"/>
          <w:sz w:val="20"/>
          <w:szCs w:val="20"/>
        </w:rPr>
        <w:t>;</w:t>
      </w:r>
    </w:p>
    <w:p w14:paraId="5FC86B71" w14:textId="77777777" w:rsidR="005A5BAF"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předávat neprodleně po ukončení akce podklady pro její závěrečné vyhodnocení odpovědným pracovníkem příkazce:</w:t>
      </w:r>
    </w:p>
    <w:p w14:paraId="32353A9C" w14:textId="77777777" w:rsidR="00C70152" w:rsidRPr="00837CDD" w:rsidRDefault="00C70152" w:rsidP="00C70152">
      <w:pPr>
        <w:spacing w:after="40" w:line="276" w:lineRule="auto"/>
        <w:ind w:left="644"/>
        <w:rPr>
          <w:rFonts w:ascii="Palatino Linotype" w:hAnsi="Palatino Linotype" w:cs="Arial"/>
          <w:sz w:val="20"/>
          <w:szCs w:val="20"/>
        </w:rPr>
      </w:pPr>
    </w:p>
    <w:p w14:paraId="26CEBDD8" w14:textId="77777777" w:rsidR="005A5BAF" w:rsidRPr="00837CDD" w:rsidRDefault="005A5BAF" w:rsidP="00003AC4">
      <w:pPr>
        <w:numPr>
          <w:ilvl w:val="1"/>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 xml:space="preserve">popis průběhu akce a její vyhodnocení, </w:t>
      </w:r>
    </w:p>
    <w:p w14:paraId="6455E19B" w14:textId="71050FF1" w:rsidR="005A5BAF" w:rsidRPr="00837CDD" w:rsidRDefault="005A5BAF" w:rsidP="00003AC4">
      <w:pPr>
        <w:numPr>
          <w:ilvl w:val="1"/>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 xml:space="preserve">kopie </w:t>
      </w:r>
      <w:r w:rsidR="00983B90" w:rsidRPr="00837CDD">
        <w:rPr>
          <w:rFonts w:ascii="Palatino Linotype" w:hAnsi="Palatino Linotype" w:cs="Arial"/>
          <w:sz w:val="20"/>
          <w:szCs w:val="20"/>
        </w:rPr>
        <w:t>dokladu o možnosti užívat stavbu dle § 119 odst. 1 stavebního zákona</w:t>
      </w:r>
      <w:r w:rsidRPr="00837CDD">
        <w:rPr>
          <w:rFonts w:ascii="Palatino Linotype" w:hAnsi="Palatino Linotype" w:cs="Arial"/>
          <w:sz w:val="20"/>
          <w:szCs w:val="20"/>
        </w:rPr>
        <w:t xml:space="preserve">, </w:t>
      </w:r>
    </w:p>
    <w:p w14:paraId="4DBCE4DA" w14:textId="77777777" w:rsidR="005A5BAF" w:rsidRPr="00837CDD" w:rsidRDefault="005A5BAF" w:rsidP="00003AC4">
      <w:pPr>
        <w:numPr>
          <w:ilvl w:val="1"/>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 xml:space="preserve">kopie zápisu z převzetí prací, dodávky nebo služby, </w:t>
      </w:r>
    </w:p>
    <w:p w14:paraId="62A46E76" w14:textId="77777777" w:rsidR="005A5BAF" w:rsidRDefault="005A5BAF" w:rsidP="00003AC4">
      <w:pPr>
        <w:numPr>
          <w:ilvl w:val="1"/>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 xml:space="preserve">případně další přílohy včetně jejich seznamu. </w:t>
      </w:r>
    </w:p>
    <w:p w14:paraId="2C43703A" w14:textId="77777777" w:rsidR="00C70152" w:rsidRPr="00837CDD" w:rsidRDefault="00C70152" w:rsidP="00C70152">
      <w:pPr>
        <w:spacing w:after="40" w:line="276" w:lineRule="auto"/>
        <w:ind w:left="1440"/>
        <w:rPr>
          <w:rFonts w:ascii="Palatino Linotype" w:hAnsi="Palatino Linotype" w:cs="Arial"/>
          <w:sz w:val="20"/>
          <w:szCs w:val="20"/>
        </w:rPr>
      </w:pPr>
    </w:p>
    <w:p w14:paraId="592E9AF4"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kontrola dokladů a ověření dokladů pro konečné vyúčtování stavebních prací, které doloží zhotovitel k předání a převzetí dokončené stavby;</w:t>
      </w:r>
    </w:p>
    <w:p w14:paraId="6BFB66AB" w14:textId="755BA584"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 xml:space="preserve">kontrola </w:t>
      </w:r>
      <w:r w:rsidR="00900789">
        <w:rPr>
          <w:rFonts w:ascii="Palatino Linotype" w:hAnsi="Palatino Linotype" w:cs="Arial"/>
          <w:sz w:val="20"/>
          <w:szCs w:val="20"/>
        </w:rPr>
        <w:t xml:space="preserve">a ověření včetně případné kompletace </w:t>
      </w:r>
      <w:r w:rsidRPr="00837CDD">
        <w:rPr>
          <w:rFonts w:ascii="Palatino Linotype" w:hAnsi="Palatino Linotype" w:cs="Arial"/>
          <w:sz w:val="20"/>
          <w:szCs w:val="20"/>
        </w:rPr>
        <w:t xml:space="preserve">veškerých dokladů, které doloží zhotovitel stavebnímu úřadu </w:t>
      </w:r>
      <w:r w:rsidR="00983B90" w:rsidRPr="00837CDD">
        <w:rPr>
          <w:rFonts w:ascii="Palatino Linotype" w:hAnsi="Palatino Linotype" w:cs="Arial"/>
          <w:sz w:val="20"/>
          <w:szCs w:val="20"/>
        </w:rPr>
        <w:t xml:space="preserve">v rámci </w:t>
      </w:r>
      <w:r w:rsidR="00900789">
        <w:rPr>
          <w:rFonts w:ascii="Palatino Linotype" w:hAnsi="Palatino Linotype" w:cs="Arial"/>
          <w:sz w:val="20"/>
          <w:szCs w:val="20"/>
        </w:rPr>
        <w:t xml:space="preserve">povolení </w:t>
      </w:r>
      <w:r w:rsidR="00983B90" w:rsidRPr="00837CDD">
        <w:rPr>
          <w:rFonts w:ascii="Palatino Linotype" w:hAnsi="Palatino Linotype" w:cs="Arial"/>
          <w:sz w:val="20"/>
          <w:szCs w:val="20"/>
        </w:rPr>
        <w:t>užívání stavby</w:t>
      </w:r>
      <w:r w:rsidRPr="00837CDD">
        <w:rPr>
          <w:rFonts w:ascii="Palatino Linotype" w:hAnsi="Palatino Linotype" w:cs="Arial"/>
          <w:sz w:val="20"/>
          <w:szCs w:val="20"/>
        </w:rPr>
        <w:t>;</w:t>
      </w:r>
    </w:p>
    <w:p w14:paraId="269E9AC5" w14:textId="32610B4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 xml:space="preserve">kontrola úplnosti </w:t>
      </w:r>
      <w:r w:rsidR="00766145">
        <w:rPr>
          <w:rFonts w:ascii="Palatino Linotype" w:hAnsi="Palatino Linotype" w:cs="Arial"/>
          <w:sz w:val="20"/>
          <w:szCs w:val="20"/>
        </w:rPr>
        <w:t xml:space="preserve">a správnosti včetně ověření </w:t>
      </w:r>
      <w:r w:rsidRPr="00837CDD">
        <w:rPr>
          <w:rFonts w:ascii="Palatino Linotype" w:hAnsi="Palatino Linotype" w:cs="Arial"/>
          <w:sz w:val="20"/>
          <w:szCs w:val="20"/>
        </w:rPr>
        <w:t>dokumentace skutečného provedení stavby a dokladů pořízených během stavby k archivaci u příkazce;</w:t>
      </w:r>
    </w:p>
    <w:p w14:paraId="2DA43994"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příprava podkladů pro hodnocení stavby a čerpání finančních prostředků v souladu se smlouvou se zhotovitelem;</w:t>
      </w:r>
    </w:p>
    <w:p w14:paraId="1041BD95" w14:textId="6817F514"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 xml:space="preserve">kontrola odstraňování vad a nedodělků zjištěných při řízení </w:t>
      </w:r>
      <w:r w:rsidR="00E51FF8">
        <w:rPr>
          <w:rFonts w:ascii="Palatino Linotype" w:hAnsi="Palatino Linotype" w:cs="Arial"/>
          <w:sz w:val="20"/>
          <w:szCs w:val="20"/>
        </w:rPr>
        <w:t xml:space="preserve">o povolení užívání stavby </w:t>
      </w:r>
      <w:r w:rsidRPr="00837CDD">
        <w:rPr>
          <w:rFonts w:ascii="Palatino Linotype" w:hAnsi="Palatino Linotype" w:cs="Arial"/>
          <w:sz w:val="20"/>
          <w:szCs w:val="20"/>
        </w:rPr>
        <w:t>a vad a nedodělků zjištěných při předání a převzetí stavby v dohodnutých termínech;</w:t>
      </w:r>
    </w:p>
    <w:p w14:paraId="79E87226" w14:textId="50F43626"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zabezpečení činnosti a spolupráce s odpovědnými geodety; kontrola zajištění vkladu odsouhlaseného geometrického plánu zhotovitelem do katastru nemovitostí příslušného katastrálního úřadu (neřeší majetkoprávní vypořádání)</w:t>
      </w:r>
      <w:r w:rsidR="001367CE" w:rsidRPr="00837CDD">
        <w:rPr>
          <w:rFonts w:ascii="Palatino Linotype" w:hAnsi="Palatino Linotype" w:cs="Arial"/>
          <w:sz w:val="20"/>
          <w:szCs w:val="20"/>
        </w:rPr>
        <w:t>, v případě, že je relevantní</w:t>
      </w:r>
      <w:r w:rsidRPr="00837CDD">
        <w:rPr>
          <w:rFonts w:ascii="Palatino Linotype" w:hAnsi="Palatino Linotype" w:cs="Arial"/>
          <w:sz w:val="20"/>
          <w:szCs w:val="20"/>
        </w:rPr>
        <w:t>;</w:t>
      </w:r>
    </w:p>
    <w:p w14:paraId="5B7BA349" w14:textId="63556EFF" w:rsidR="00664A69" w:rsidRDefault="00664A69" w:rsidP="00003AC4">
      <w:pPr>
        <w:numPr>
          <w:ilvl w:val="0"/>
          <w:numId w:val="10"/>
        </w:numPr>
        <w:spacing w:after="40" w:line="276" w:lineRule="auto"/>
        <w:rPr>
          <w:rFonts w:ascii="Palatino Linotype" w:hAnsi="Palatino Linotype" w:cs="Arial"/>
          <w:sz w:val="20"/>
          <w:szCs w:val="20"/>
        </w:rPr>
      </w:pPr>
      <w:r w:rsidRPr="00932103">
        <w:rPr>
          <w:rFonts w:ascii="Palatino Linotype" w:hAnsi="Palatino Linotype" w:cs="Arial"/>
          <w:sz w:val="20"/>
          <w:szCs w:val="20"/>
        </w:rPr>
        <w:t>kontrola staveniště v pravidelných intervalech (nejméně jednou týdně a vždy na vyžádání objednatele) po celou dobu, po kterou je staveniště předáno zhotoviteli, a to i v době, kdy neprobíhají stavební práce mezi jednotlivými etapami stavby;</w:t>
      </w:r>
    </w:p>
    <w:p w14:paraId="3F164ED6" w14:textId="77777777" w:rsidR="00C70152" w:rsidRPr="00932103" w:rsidRDefault="00C70152" w:rsidP="00C70152">
      <w:pPr>
        <w:spacing w:after="40" w:line="276" w:lineRule="auto"/>
        <w:ind w:left="644"/>
        <w:rPr>
          <w:rFonts w:ascii="Palatino Linotype" w:hAnsi="Palatino Linotype" w:cs="Arial"/>
          <w:sz w:val="20"/>
          <w:szCs w:val="20"/>
        </w:rPr>
      </w:pPr>
    </w:p>
    <w:p w14:paraId="65701543" w14:textId="77777777" w:rsidR="005A5BAF"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lastRenderedPageBreak/>
        <w:t>kontrola vyklizení staveniště zhotovitelem a jeho uvedení do původního stavu.</w:t>
      </w:r>
    </w:p>
    <w:p w14:paraId="2A2964C1" w14:textId="6D96C282" w:rsidR="00766145" w:rsidRPr="00CC31A3" w:rsidRDefault="0000015D" w:rsidP="00CC31A3">
      <w:pPr>
        <w:numPr>
          <w:ilvl w:val="0"/>
          <w:numId w:val="10"/>
        </w:numPr>
        <w:spacing w:after="40" w:line="276" w:lineRule="auto"/>
        <w:rPr>
          <w:rFonts w:ascii="Palatino Linotype" w:hAnsi="Palatino Linotype" w:cs="Arial"/>
          <w:sz w:val="20"/>
          <w:szCs w:val="20"/>
        </w:rPr>
      </w:pPr>
      <w:r>
        <w:rPr>
          <w:rFonts w:ascii="Palatino Linotype" w:hAnsi="Palatino Linotype" w:cs="Arial"/>
          <w:sz w:val="20"/>
          <w:szCs w:val="20"/>
        </w:rPr>
        <w:t>z</w:t>
      </w:r>
      <w:r w:rsidR="00CC31A3">
        <w:rPr>
          <w:rFonts w:ascii="Palatino Linotype" w:hAnsi="Palatino Linotype" w:cs="Arial"/>
          <w:sz w:val="20"/>
          <w:szCs w:val="20"/>
        </w:rPr>
        <w:t xml:space="preserve">ajišťování </w:t>
      </w:r>
      <w:r w:rsidR="00CC31A3" w:rsidRPr="00CC31A3">
        <w:rPr>
          <w:rFonts w:ascii="Palatino Linotype" w:hAnsi="Palatino Linotype" w:cs="Arial"/>
          <w:sz w:val="20"/>
          <w:szCs w:val="20"/>
        </w:rPr>
        <w:t>závazných stanovis</w:t>
      </w:r>
      <w:r w:rsidR="00CC31A3">
        <w:rPr>
          <w:rFonts w:ascii="Palatino Linotype" w:hAnsi="Palatino Linotype" w:cs="Arial"/>
          <w:sz w:val="20"/>
          <w:szCs w:val="20"/>
        </w:rPr>
        <w:t>e</w:t>
      </w:r>
      <w:r w:rsidR="00CC31A3" w:rsidRPr="00CC31A3">
        <w:rPr>
          <w:rFonts w:ascii="Palatino Linotype" w:hAnsi="Palatino Linotype" w:cs="Arial"/>
          <w:sz w:val="20"/>
          <w:szCs w:val="20"/>
        </w:rPr>
        <w:t xml:space="preserve">k a </w:t>
      </w:r>
      <w:r w:rsidR="00766145" w:rsidRPr="00CC31A3">
        <w:rPr>
          <w:rFonts w:ascii="Palatino Linotype" w:hAnsi="Palatino Linotype" w:cs="Arial"/>
          <w:sz w:val="20"/>
          <w:szCs w:val="20"/>
        </w:rPr>
        <w:t>pís</w:t>
      </w:r>
      <w:r w:rsidR="00CC31A3" w:rsidRPr="00CC31A3">
        <w:rPr>
          <w:rFonts w:ascii="Palatino Linotype" w:hAnsi="Palatino Linotype" w:cs="Arial"/>
          <w:sz w:val="20"/>
          <w:szCs w:val="20"/>
        </w:rPr>
        <w:t>emných</w:t>
      </w:r>
      <w:r w:rsidR="00766145" w:rsidRPr="00CC31A3">
        <w:rPr>
          <w:rFonts w:ascii="Palatino Linotype" w:hAnsi="Palatino Linotype" w:cs="Arial"/>
          <w:sz w:val="20"/>
          <w:szCs w:val="20"/>
        </w:rPr>
        <w:t xml:space="preserve"> odsouhlasení příslušný</w:t>
      </w:r>
      <w:r w:rsidR="00260681">
        <w:rPr>
          <w:rFonts w:ascii="Palatino Linotype" w:hAnsi="Palatino Linotype" w:cs="Arial"/>
          <w:sz w:val="20"/>
          <w:szCs w:val="20"/>
        </w:rPr>
        <w:t>mi</w:t>
      </w:r>
      <w:r w:rsidR="00766145" w:rsidRPr="00CC31A3">
        <w:rPr>
          <w:rFonts w:ascii="Palatino Linotype" w:hAnsi="Palatino Linotype" w:cs="Arial"/>
          <w:sz w:val="20"/>
          <w:szCs w:val="20"/>
        </w:rPr>
        <w:t xml:space="preserve"> odborný</w:t>
      </w:r>
      <w:r w:rsidR="00260681">
        <w:rPr>
          <w:rFonts w:ascii="Palatino Linotype" w:hAnsi="Palatino Linotype" w:cs="Arial"/>
          <w:sz w:val="20"/>
          <w:szCs w:val="20"/>
        </w:rPr>
        <w:t>mi</w:t>
      </w:r>
      <w:r w:rsidR="00766145" w:rsidRPr="00CC31A3">
        <w:rPr>
          <w:rFonts w:ascii="Palatino Linotype" w:hAnsi="Palatino Linotype" w:cs="Arial"/>
          <w:sz w:val="20"/>
          <w:szCs w:val="20"/>
        </w:rPr>
        <w:t xml:space="preserve"> člen</w:t>
      </w:r>
      <w:r w:rsidR="00260681">
        <w:rPr>
          <w:rFonts w:ascii="Palatino Linotype" w:hAnsi="Palatino Linotype" w:cs="Arial"/>
          <w:sz w:val="20"/>
          <w:szCs w:val="20"/>
        </w:rPr>
        <w:t>y</w:t>
      </w:r>
      <w:r w:rsidR="00766145" w:rsidRPr="00CC31A3">
        <w:rPr>
          <w:rFonts w:ascii="Palatino Linotype" w:hAnsi="Palatino Linotype" w:cs="Arial"/>
          <w:sz w:val="20"/>
          <w:szCs w:val="20"/>
        </w:rPr>
        <w:t xml:space="preserve"> týmu příkazníka</w:t>
      </w:r>
      <w:r w:rsidR="00EA0B25">
        <w:rPr>
          <w:rFonts w:ascii="Palatino Linotype" w:hAnsi="Palatino Linotype" w:cs="Arial"/>
          <w:sz w:val="20"/>
          <w:szCs w:val="20"/>
        </w:rPr>
        <w:t xml:space="preserve"> (specialisté)</w:t>
      </w:r>
      <w:r w:rsidR="00260681">
        <w:rPr>
          <w:rFonts w:ascii="Palatino Linotype" w:hAnsi="Palatino Linotype" w:cs="Arial"/>
          <w:sz w:val="20"/>
          <w:szCs w:val="20"/>
        </w:rPr>
        <w:t>,</w:t>
      </w:r>
      <w:r w:rsidR="00766145" w:rsidRPr="00CC31A3">
        <w:rPr>
          <w:rFonts w:ascii="Palatino Linotype" w:hAnsi="Palatino Linotype" w:cs="Arial"/>
          <w:sz w:val="20"/>
          <w:szCs w:val="20"/>
        </w:rPr>
        <w:t xml:space="preserve"> </w:t>
      </w:r>
      <w:r w:rsidR="00CC31A3">
        <w:rPr>
          <w:rFonts w:ascii="Palatino Linotype" w:hAnsi="Palatino Linotype" w:cs="Arial"/>
          <w:sz w:val="20"/>
          <w:szCs w:val="20"/>
        </w:rPr>
        <w:t>vyplývajících z povinnosti příkazníka</w:t>
      </w:r>
      <w:r w:rsidR="00766145" w:rsidRPr="00CC31A3">
        <w:rPr>
          <w:rFonts w:ascii="Palatino Linotype" w:hAnsi="Palatino Linotype" w:cs="Arial"/>
          <w:sz w:val="20"/>
          <w:szCs w:val="20"/>
        </w:rPr>
        <w:t xml:space="preserve"> a to dle jejich odbornosti</w:t>
      </w:r>
      <w:r w:rsidR="00CC31A3">
        <w:rPr>
          <w:rFonts w:ascii="Palatino Linotype" w:hAnsi="Palatino Linotype" w:cs="Arial"/>
          <w:sz w:val="20"/>
          <w:szCs w:val="20"/>
        </w:rPr>
        <w:t>.</w:t>
      </w:r>
    </w:p>
    <w:p w14:paraId="17EC961E" w14:textId="77777777" w:rsidR="005A5BAF" w:rsidRPr="00837CDD" w:rsidRDefault="005A5BAF" w:rsidP="00F32D38">
      <w:pPr>
        <w:spacing w:before="120" w:after="120" w:line="276" w:lineRule="auto"/>
        <w:ind w:firstLine="357"/>
        <w:rPr>
          <w:rFonts w:ascii="Palatino Linotype" w:hAnsi="Palatino Linotype" w:cs="Arial"/>
          <w:b/>
          <w:sz w:val="20"/>
          <w:szCs w:val="22"/>
        </w:rPr>
      </w:pPr>
      <w:r w:rsidRPr="00837CDD">
        <w:rPr>
          <w:rFonts w:ascii="Palatino Linotype" w:hAnsi="Palatino Linotype" w:cs="Arial"/>
          <w:b/>
          <w:sz w:val="20"/>
          <w:szCs w:val="22"/>
        </w:rPr>
        <w:t xml:space="preserve">Koordinátor BOZP na staveništi: </w:t>
      </w:r>
    </w:p>
    <w:p w14:paraId="6A47AA27"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přípravná jednání a vypracování „Plánu BOZP na stavbu“;</w:t>
      </w:r>
    </w:p>
    <w:p w14:paraId="5A578F48"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revize stávající projektové dokumentace (POV) z hlediska právních požadavků BOZP;</w:t>
      </w:r>
    </w:p>
    <w:p w14:paraId="6C209352"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zpracování přehledu právních předpisů vztahujících se ke stavbě;</w:t>
      </w:r>
    </w:p>
    <w:p w14:paraId="38C0ACA5"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zpracování přehledu rizik, která se mohou při realizaci stavby vyskytnout;</w:t>
      </w:r>
    </w:p>
    <w:p w14:paraId="52AC1985" w14:textId="064A9352" w:rsidR="005A5BAF" w:rsidRPr="00837CDD" w:rsidRDefault="0000015D" w:rsidP="00003AC4">
      <w:pPr>
        <w:numPr>
          <w:ilvl w:val="0"/>
          <w:numId w:val="10"/>
        </w:numPr>
        <w:spacing w:after="40" w:line="276" w:lineRule="auto"/>
        <w:rPr>
          <w:rFonts w:ascii="Palatino Linotype" w:hAnsi="Palatino Linotype" w:cs="Arial"/>
          <w:sz w:val="20"/>
          <w:szCs w:val="20"/>
        </w:rPr>
      </w:pPr>
      <w:r>
        <w:rPr>
          <w:rFonts w:ascii="Palatino Linotype" w:hAnsi="Palatino Linotype" w:cs="Arial"/>
          <w:sz w:val="20"/>
          <w:szCs w:val="20"/>
        </w:rPr>
        <w:t xml:space="preserve">doručení </w:t>
      </w:r>
      <w:r w:rsidRPr="00837CDD">
        <w:rPr>
          <w:rFonts w:ascii="Palatino Linotype" w:hAnsi="Palatino Linotype" w:cs="Arial"/>
          <w:sz w:val="20"/>
          <w:szCs w:val="20"/>
        </w:rPr>
        <w:t xml:space="preserve">oznámení </w:t>
      </w:r>
      <w:r>
        <w:rPr>
          <w:rFonts w:ascii="Palatino Linotype" w:hAnsi="Palatino Linotype" w:cs="Arial"/>
          <w:sz w:val="20"/>
          <w:szCs w:val="20"/>
        </w:rPr>
        <w:t xml:space="preserve">o zahájení prací oblastnímu inspektorátu práce příslušnému podle místa staveniště </w:t>
      </w:r>
      <w:r w:rsidRPr="00837CDD">
        <w:rPr>
          <w:rFonts w:ascii="Palatino Linotype" w:hAnsi="Palatino Linotype" w:cs="Arial"/>
          <w:sz w:val="20"/>
          <w:szCs w:val="20"/>
        </w:rPr>
        <w:t xml:space="preserve">podle § </w:t>
      </w:r>
      <w:r>
        <w:rPr>
          <w:rFonts w:ascii="Palatino Linotype" w:hAnsi="Palatino Linotype" w:cs="Arial"/>
          <w:sz w:val="20"/>
          <w:szCs w:val="20"/>
        </w:rPr>
        <w:t xml:space="preserve">15 zákona </w:t>
      </w:r>
      <w:r w:rsidRPr="00837CDD">
        <w:rPr>
          <w:rFonts w:ascii="Palatino Linotype" w:hAnsi="Palatino Linotype" w:cs="Arial"/>
          <w:sz w:val="20"/>
          <w:szCs w:val="20"/>
        </w:rPr>
        <w:t xml:space="preserve">č. </w:t>
      </w:r>
      <w:r>
        <w:rPr>
          <w:rFonts w:ascii="Palatino Linotype" w:hAnsi="Palatino Linotype" w:cs="Arial"/>
          <w:sz w:val="20"/>
          <w:szCs w:val="20"/>
        </w:rPr>
        <w:t>309</w:t>
      </w:r>
      <w:r w:rsidRPr="00837CDD">
        <w:rPr>
          <w:rFonts w:ascii="Palatino Linotype" w:hAnsi="Palatino Linotype" w:cs="Arial"/>
          <w:sz w:val="20"/>
          <w:szCs w:val="20"/>
        </w:rPr>
        <w:t>/</w:t>
      </w:r>
      <w:r>
        <w:rPr>
          <w:rFonts w:ascii="Palatino Linotype" w:hAnsi="Palatino Linotype" w:cs="Arial"/>
          <w:sz w:val="20"/>
          <w:szCs w:val="20"/>
        </w:rPr>
        <w:t>2006</w:t>
      </w:r>
      <w:r w:rsidRPr="00837CDD">
        <w:rPr>
          <w:rFonts w:ascii="Palatino Linotype" w:hAnsi="Palatino Linotype" w:cs="Arial"/>
          <w:sz w:val="20"/>
          <w:szCs w:val="20"/>
        </w:rPr>
        <w:t xml:space="preserve"> Sb., </w:t>
      </w:r>
      <w:r w:rsidRPr="00DF10F1">
        <w:rPr>
          <w:rFonts w:ascii="Palatino Linotype" w:hAnsi="Palatino Linotype" w:cs="Arial"/>
          <w:sz w:val="20"/>
          <w:szCs w:val="20"/>
        </w:rPr>
        <w:t xml:space="preserve">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w:t>
      </w:r>
      <w:proofErr w:type="gramStart"/>
      <w:r w:rsidRPr="00DF10F1">
        <w:rPr>
          <w:rFonts w:ascii="Palatino Linotype" w:hAnsi="Palatino Linotype" w:cs="Arial"/>
          <w:sz w:val="20"/>
          <w:szCs w:val="20"/>
        </w:rPr>
        <w:t>práci)</w:t>
      </w:r>
      <w:r w:rsidRPr="00837CDD">
        <w:rPr>
          <w:rFonts w:ascii="Palatino Linotype" w:hAnsi="Palatino Linotype" w:cs="Arial"/>
          <w:sz w:val="20"/>
          <w:szCs w:val="20"/>
        </w:rPr>
        <w:t>;</w:t>
      </w:r>
      <w:r w:rsidR="005A5BAF" w:rsidRPr="00837CDD">
        <w:rPr>
          <w:rFonts w:ascii="Palatino Linotype" w:hAnsi="Palatino Linotype" w:cs="Arial"/>
          <w:sz w:val="20"/>
          <w:szCs w:val="20"/>
        </w:rPr>
        <w:t>;</w:t>
      </w:r>
      <w:proofErr w:type="gramEnd"/>
    </w:p>
    <w:p w14:paraId="2F5BEC84"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ověřit, že bylo prováděno vstupní školení dodavatelů na stavbu, tj. seznámení se s plánem BOZP na stavbu, seznámení s riziky a opatřeními k jejich eliminaci, s provozními směrnicemi BOZP a PO na stavbě, POV výstavby atd.;</w:t>
      </w:r>
    </w:p>
    <w:p w14:paraId="748D5EB0" w14:textId="0BF4F7EC"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 xml:space="preserve">kontrola informovanosti u všech dotčených </w:t>
      </w:r>
      <w:r w:rsidR="001B1A04" w:rsidRPr="00837CDD">
        <w:rPr>
          <w:rFonts w:ascii="Palatino Linotype" w:hAnsi="Palatino Linotype" w:cs="Arial"/>
          <w:sz w:val="20"/>
          <w:szCs w:val="20"/>
        </w:rPr>
        <w:t xml:space="preserve">poddodavatelů </w:t>
      </w:r>
      <w:r w:rsidRPr="00837CDD">
        <w:rPr>
          <w:rFonts w:ascii="Palatino Linotype" w:hAnsi="Palatino Linotype" w:cs="Arial"/>
          <w:sz w:val="20"/>
          <w:szCs w:val="20"/>
        </w:rPr>
        <w:t>stavby s Plánem BOZP na staveništi a o bezpečnostních a zdravotních rizicích, která vznikla na staveništi během postupu prací, a o příslušných opatřeních k minimalizaci rizik;</w:t>
      </w:r>
    </w:p>
    <w:p w14:paraId="6E7684DD"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14:paraId="53D406F3"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oznamovat investorovi stavby nedostatky v uplatňování požadavků na zajištění bezpečnosti a ochrany zdraví nebyla-li zhotovitelem stavby neprodleně přijata přiměřená opatření ke sjednání nápravy;</w:t>
      </w:r>
    </w:p>
    <w:p w14:paraId="081B6B14"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sledovat realizaci nápravných opatření a v případě neplnění prokazatelným způsobem vyžadovat na zhotoviteli jejich plnění. V případě opakování stejných nedostatků navrhnout uplatnění sankčních opatření na příslušný Inspektorát bezpečnosti práce;</w:t>
      </w:r>
    </w:p>
    <w:p w14:paraId="1EE786BB"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14:paraId="33286AB5"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zúčastňovat se kontrolních dní, stanovených jednání vedení stavby, projednávat součinnost zhotovitelů stavebních prací z hlediska bezpečnosti a ochrany zdraví, vyhodnocovat vedení stavební dokumentace a dosažené výsledky;</w:t>
      </w:r>
    </w:p>
    <w:p w14:paraId="30927321"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vykonávat a koordinovat kontrolu dodržování zásad, pravidel a požadavků v oblasti bezpečnosti a ochrany zdraví při práci zajišťovaných zhotoviteli a vést o tom záznamy;</w:t>
      </w:r>
    </w:p>
    <w:p w14:paraId="7D577680" w14:textId="77777777"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provádět kontrolu dokumentace systémů managementu BOZP související se stavební činností a postupem prací podle realizační dokumentace;</w:t>
      </w:r>
    </w:p>
    <w:p w14:paraId="1F6A1193" w14:textId="4FD7DD25" w:rsidR="005A5BAF" w:rsidRPr="00837CDD" w:rsidRDefault="005A5BAF" w:rsidP="00003AC4">
      <w:pPr>
        <w:numPr>
          <w:ilvl w:val="0"/>
          <w:numId w:val="10"/>
        </w:numPr>
        <w:spacing w:after="40" w:line="276" w:lineRule="auto"/>
        <w:rPr>
          <w:rFonts w:ascii="Palatino Linotype" w:hAnsi="Palatino Linotype" w:cs="Arial"/>
          <w:sz w:val="20"/>
          <w:szCs w:val="20"/>
        </w:rPr>
      </w:pPr>
      <w:r w:rsidRPr="00837CDD">
        <w:rPr>
          <w:rFonts w:ascii="Palatino Linotype" w:hAnsi="Palatino Linotype" w:cs="Arial"/>
          <w:sz w:val="20"/>
          <w:szCs w:val="20"/>
        </w:rPr>
        <w:t>provádět další činnosti stanovené prováděcím</w:t>
      </w:r>
      <w:r w:rsidR="00DD6FF2" w:rsidRPr="00837CDD">
        <w:rPr>
          <w:rFonts w:ascii="Palatino Linotype" w:hAnsi="Palatino Linotype" w:cs="Arial"/>
          <w:sz w:val="20"/>
          <w:szCs w:val="20"/>
        </w:rPr>
        <w:t>i</w:t>
      </w:r>
      <w:r w:rsidRPr="00837CDD">
        <w:rPr>
          <w:rFonts w:ascii="Palatino Linotype" w:hAnsi="Palatino Linotype" w:cs="Arial"/>
          <w:sz w:val="20"/>
          <w:szCs w:val="20"/>
        </w:rPr>
        <w:t xml:space="preserve"> právním</w:t>
      </w:r>
      <w:r w:rsidR="00DD6FF2" w:rsidRPr="00837CDD">
        <w:rPr>
          <w:rFonts w:ascii="Palatino Linotype" w:hAnsi="Palatino Linotype" w:cs="Arial"/>
          <w:sz w:val="20"/>
          <w:szCs w:val="20"/>
        </w:rPr>
        <w:t>i</w:t>
      </w:r>
      <w:r w:rsidRPr="00837CDD">
        <w:rPr>
          <w:rFonts w:ascii="Palatino Linotype" w:hAnsi="Palatino Linotype" w:cs="Arial"/>
          <w:sz w:val="20"/>
          <w:szCs w:val="20"/>
        </w:rPr>
        <w:t xml:space="preserve"> </w:t>
      </w:r>
      <w:r w:rsidR="00DD6FF2" w:rsidRPr="00837CDD">
        <w:rPr>
          <w:rFonts w:ascii="Palatino Linotype" w:hAnsi="Palatino Linotype" w:cs="Arial"/>
          <w:sz w:val="20"/>
          <w:szCs w:val="20"/>
        </w:rPr>
        <w:t xml:space="preserve">předpisy </w:t>
      </w:r>
      <w:r w:rsidRPr="00837CDD">
        <w:rPr>
          <w:rFonts w:ascii="Palatino Linotype" w:hAnsi="Palatino Linotype" w:cs="Arial"/>
          <w:sz w:val="20"/>
          <w:szCs w:val="20"/>
        </w:rPr>
        <w:t>k zák. 309/2006 Sb.</w:t>
      </w:r>
    </w:p>
    <w:p w14:paraId="4330FEA8" w14:textId="77777777" w:rsidR="005A5BAF" w:rsidRPr="00837CDD" w:rsidRDefault="005A5BAF" w:rsidP="00003AC4">
      <w:pPr>
        <w:pStyle w:val="Zkladntext"/>
        <w:numPr>
          <w:ilvl w:val="0"/>
          <w:numId w:val="11"/>
        </w:numPr>
        <w:spacing w:before="240" w:line="276" w:lineRule="auto"/>
        <w:ind w:left="357" w:hanging="357"/>
        <w:jc w:val="both"/>
        <w:rPr>
          <w:rFonts w:ascii="Palatino Linotype" w:hAnsi="Palatino Linotype" w:cs="Arial"/>
          <w:color w:val="000000"/>
        </w:rPr>
      </w:pPr>
      <w:r w:rsidRPr="00837CDD">
        <w:rPr>
          <w:rFonts w:ascii="Palatino Linotype" w:hAnsi="Palatino Linotype" w:cs="Arial"/>
          <w:color w:val="000000"/>
        </w:rPr>
        <w:t>Příkazník bude provádět svoji činnost každý den a rozsah svojí činnosti zaznamená zápisem do stavebního deníku nebo do deníku TDS.</w:t>
      </w:r>
    </w:p>
    <w:p w14:paraId="49A64D18" w14:textId="0EA0AE9C" w:rsidR="005A5BAF" w:rsidRPr="00837CDD" w:rsidRDefault="005A5BAF" w:rsidP="00003AC4">
      <w:pPr>
        <w:pStyle w:val="Zkladntext"/>
        <w:numPr>
          <w:ilvl w:val="0"/>
          <w:numId w:val="11"/>
        </w:numPr>
        <w:spacing w:before="120" w:line="276" w:lineRule="auto"/>
        <w:ind w:left="357" w:hanging="357"/>
        <w:jc w:val="both"/>
        <w:rPr>
          <w:rFonts w:ascii="Palatino Linotype" w:hAnsi="Palatino Linotype" w:cs="Arial"/>
          <w:color w:val="000000"/>
        </w:rPr>
      </w:pPr>
      <w:r w:rsidRPr="00837CDD">
        <w:rPr>
          <w:rFonts w:ascii="Palatino Linotype" w:hAnsi="Palatino Linotype" w:cs="Arial"/>
          <w:color w:val="000000"/>
        </w:rPr>
        <w:lastRenderedPageBreak/>
        <w:t>Příkazník prohlašuje, že k zajišťování činností dle tohoto článku disponuje autorizací v oboru pozemní stavby dle zákona č. 360/1992 Sb., o výkonu povolání autorizovaných architektů, ve znění pozdějších předpisů</w:t>
      </w:r>
      <w:r w:rsidR="00F15E5D" w:rsidRPr="00837CDD">
        <w:rPr>
          <w:rFonts w:ascii="Palatino Linotype" w:hAnsi="Palatino Linotype" w:cs="Arial"/>
          <w:color w:val="000000"/>
        </w:rPr>
        <w:t xml:space="preserve"> a osvědčením o odborné způsobilosti k činnostem koordinátora bezpečnosti a ochrany zdraví při práci na staveništi</w:t>
      </w:r>
      <w:bookmarkEnd w:id="0"/>
      <w:bookmarkEnd w:id="1"/>
      <w:r w:rsidR="00F15E5D" w:rsidRPr="00837CDD">
        <w:rPr>
          <w:rFonts w:ascii="Palatino Linotype" w:hAnsi="Palatino Linotype" w:cs="Arial"/>
          <w:color w:val="000000"/>
        </w:rPr>
        <w:t>.</w:t>
      </w:r>
    </w:p>
    <w:p w14:paraId="0BE8784D" w14:textId="77777777" w:rsidR="005A5BAF" w:rsidRDefault="005A5BAF" w:rsidP="00003AC4">
      <w:pPr>
        <w:pStyle w:val="Zkladntext"/>
        <w:numPr>
          <w:ilvl w:val="0"/>
          <w:numId w:val="11"/>
        </w:numPr>
        <w:spacing w:before="120" w:line="276" w:lineRule="auto"/>
        <w:ind w:left="357" w:hanging="357"/>
        <w:jc w:val="both"/>
        <w:rPr>
          <w:rFonts w:ascii="Palatino Linotype" w:hAnsi="Palatino Linotype" w:cs="Arial"/>
          <w:color w:val="000000"/>
        </w:rPr>
      </w:pPr>
      <w:r w:rsidRPr="00837CDD">
        <w:rPr>
          <w:rFonts w:ascii="Palatino Linotype" w:hAnsi="Palatino Linotype" w:cs="Arial"/>
          <w:color w:val="000000"/>
        </w:rPr>
        <w:t>Součástí zajišťované činnosti jsou i práce výslovně nespecifikované, které však jsou k řádnému provedení výkonu TDS a koordinátora BOZP nezbytné a o kterých dodavatel vzhledem ke své kvalifikaci a zkušenostem měl, nebo mohl vědět. Provedení těchto prací však v žádném případě nezvyšují sjednanou cenu.</w:t>
      </w:r>
    </w:p>
    <w:p w14:paraId="5B996565" w14:textId="3BC6E8C6" w:rsidR="006C4C6B" w:rsidRDefault="006C4C6B" w:rsidP="00003AC4">
      <w:pPr>
        <w:pStyle w:val="Zkladntext"/>
        <w:numPr>
          <w:ilvl w:val="0"/>
          <w:numId w:val="11"/>
        </w:numPr>
        <w:spacing w:before="120" w:line="276" w:lineRule="auto"/>
        <w:ind w:left="357" w:hanging="357"/>
        <w:jc w:val="both"/>
        <w:rPr>
          <w:rFonts w:ascii="Palatino Linotype" w:hAnsi="Palatino Linotype" w:cs="Arial"/>
          <w:color w:val="000000"/>
        </w:rPr>
      </w:pPr>
      <w:r>
        <w:rPr>
          <w:rFonts w:ascii="Palatino Linotype" w:hAnsi="Palatino Linotype" w:cs="Arial"/>
          <w:color w:val="000000"/>
        </w:rPr>
        <w:t xml:space="preserve">Příkazník bude zajišťovanou činnost provádět prostřednictvím týmu osob, jimiž prokazoval technickou </w:t>
      </w:r>
      <w:r w:rsidR="009901AB">
        <w:rPr>
          <w:rFonts w:ascii="Palatino Linotype" w:hAnsi="Palatino Linotype" w:cs="Arial"/>
          <w:color w:val="000000"/>
        </w:rPr>
        <w:t xml:space="preserve">a profesní </w:t>
      </w:r>
      <w:r>
        <w:rPr>
          <w:rFonts w:ascii="Palatino Linotype" w:hAnsi="Palatino Linotype" w:cs="Arial"/>
          <w:color w:val="000000"/>
        </w:rPr>
        <w:t xml:space="preserve">kvalifikaci, a to v rozsahu vymezeném zadávacími podmínkami a touto smlouvou. Pokud to bude z hlediska objemu a náročnosti prací potřebné a příkazník </w:t>
      </w:r>
      <w:r w:rsidR="00936957">
        <w:rPr>
          <w:rFonts w:ascii="Palatino Linotype" w:hAnsi="Palatino Linotype" w:cs="Arial"/>
          <w:color w:val="000000"/>
        </w:rPr>
        <w:t xml:space="preserve">to bude požadovat, přibere příkazce na pozici </w:t>
      </w:r>
      <w:r w:rsidR="00260681">
        <w:rPr>
          <w:rFonts w:ascii="Palatino Linotype" w:hAnsi="Palatino Linotype" w:cs="Arial"/>
          <w:color w:val="000000"/>
        </w:rPr>
        <w:t xml:space="preserve">TDS (zástupce vedoucího projektu) </w:t>
      </w:r>
      <w:r w:rsidR="00936957">
        <w:rPr>
          <w:rFonts w:ascii="Palatino Linotype" w:hAnsi="Palatino Linotype" w:cs="Arial"/>
          <w:color w:val="000000"/>
        </w:rPr>
        <w:t>do týmu další osobu či osoby, které však musejí splňovat minimální požadavky na kvalifikaci, jakou splňuje osoba v této pozici.</w:t>
      </w:r>
      <w:r>
        <w:rPr>
          <w:rFonts w:ascii="Palatino Linotype" w:hAnsi="Palatino Linotype" w:cs="Arial"/>
          <w:color w:val="000000"/>
        </w:rPr>
        <w:t xml:space="preserve">  </w:t>
      </w:r>
      <w:r w:rsidR="00936957">
        <w:rPr>
          <w:rFonts w:ascii="Palatino Linotype" w:hAnsi="Palatino Linotype" w:cs="Arial"/>
          <w:color w:val="000000"/>
        </w:rPr>
        <w:t>Tým pro plnění této smlouvy tvoří osoby v následujících pozicích:</w:t>
      </w:r>
    </w:p>
    <w:p w14:paraId="30F2CB09" w14:textId="77777777" w:rsidR="00936957" w:rsidRDefault="00936957" w:rsidP="009901AB">
      <w:pPr>
        <w:pStyle w:val="Zkladntext"/>
        <w:numPr>
          <w:ilvl w:val="0"/>
          <w:numId w:val="30"/>
        </w:numPr>
        <w:spacing w:after="0" w:line="276" w:lineRule="auto"/>
        <w:jc w:val="both"/>
        <w:rPr>
          <w:rFonts w:ascii="Palatino Linotype" w:hAnsi="Palatino Linotype" w:cs="Arial"/>
          <w:b/>
          <w:bCs/>
          <w:iCs/>
          <w:color w:val="000000"/>
        </w:rPr>
      </w:pPr>
      <w:bookmarkStart w:id="2" w:name="bookmark0"/>
      <w:r w:rsidRPr="00936957">
        <w:rPr>
          <w:rFonts w:ascii="Palatino Linotype" w:hAnsi="Palatino Linotype" w:cs="Arial"/>
          <w:b/>
          <w:bCs/>
          <w:iCs/>
          <w:color w:val="000000"/>
        </w:rPr>
        <w:t>vedoucí projektu</w:t>
      </w:r>
      <w:bookmarkEnd w:id="2"/>
      <w:r w:rsidRPr="00936957">
        <w:rPr>
          <w:rFonts w:ascii="Palatino Linotype" w:hAnsi="Palatino Linotype" w:cs="Arial"/>
          <w:b/>
          <w:bCs/>
          <w:iCs/>
          <w:color w:val="000000"/>
        </w:rPr>
        <w:t>:</w:t>
      </w:r>
      <w:r>
        <w:rPr>
          <w:rFonts w:ascii="Palatino Linotype" w:hAnsi="Palatino Linotype" w:cs="Arial"/>
          <w:b/>
          <w:bCs/>
          <w:iCs/>
          <w:color w:val="000000"/>
        </w:rPr>
        <w:t xml:space="preserve"> </w:t>
      </w:r>
    </w:p>
    <w:p w14:paraId="5E828235" w14:textId="6D63EBF6" w:rsidR="00936957" w:rsidRPr="00936957" w:rsidRDefault="00936957" w:rsidP="009901AB">
      <w:pPr>
        <w:pStyle w:val="Zkladntext"/>
        <w:spacing w:after="0" w:line="276" w:lineRule="auto"/>
        <w:jc w:val="both"/>
        <w:rPr>
          <w:rFonts w:ascii="Palatino Linotype" w:hAnsi="Palatino Linotype" w:cs="Arial"/>
          <w:b/>
          <w:bCs/>
          <w:iCs/>
          <w:color w:val="000000"/>
        </w:rPr>
      </w:pPr>
      <w:r w:rsidRPr="00EA0B25">
        <w:rPr>
          <w:rFonts w:ascii="Palatino Linotype" w:hAnsi="Palatino Linotype" w:cs="Arial"/>
          <w:b/>
          <w:bCs/>
          <w:iCs/>
          <w:color w:val="000000"/>
          <w:highlight w:val="yellow"/>
        </w:rPr>
        <w:t>…………………………………………</w:t>
      </w:r>
      <w:proofErr w:type="gramStart"/>
      <w:r w:rsidRPr="00EA0B25">
        <w:rPr>
          <w:rFonts w:ascii="Palatino Linotype" w:hAnsi="Palatino Linotype" w:cs="Arial"/>
          <w:b/>
          <w:bCs/>
          <w:iCs/>
          <w:color w:val="000000"/>
          <w:highlight w:val="yellow"/>
        </w:rPr>
        <w:t>…</w:t>
      </w:r>
      <w:r>
        <w:rPr>
          <w:rFonts w:ascii="Palatino Linotype" w:hAnsi="Palatino Linotype" w:cs="Arial"/>
          <w:b/>
          <w:bCs/>
          <w:iCs/>
          <w:color w:val="000000"/>
        </w:rPr>
        <w:t>.doplní</w:t>
      </w:r>
      <w:proofErr w:type="gramEnd"/>
      <w:r>
        <w:rPr>
          <w:rFonts w:ascii="Palatino Linotype" w:hAnsi="Palatino Linotype" w:cs="Arial"/>
          <w:b/>
          <w:bCs/>
          <w:iCs/>
          <w:color w:val="000000"/>
        </w:rPr>
        <w:t xml:space="preserve"> příkazník</w:t>
      </w:r>
    </w:p>
    <w:p w14:paraId="4FCA1F2B" w14:textId="77777777" w:rsidR="00936957" w:rsidRDefault="00936957" w:rsidP="009901AB">
      <w:pPr>
        <w:pStyle w:val="Zkladntext"/>
        <w:numPr>
          <w:ilvl w:val="0"/>
          <w:numId w:val="31"/>
        </w:numPr>
        <w:spacing w:after="0" w:line="276" w:lineRule="auto"/>
        <w:jc w:val="both"/>
        <w:rPr>
          <w:rFonts w:ascii="Palatino Linotype" w:hAnsi="Palatino Linotype" w:cs="Arial"/>
          <w:bCs/>
          <w:iCs/>
          <w:color w:val="000000"/>
        </w:rPr>
      </w:pPr>
      <w:r w:rsidRPr="00936957">
        <w:rPr>
          <w:rFonts w:ascii="Palatino Linotype" w:hAnsi="Palatino Linotype" w:cs="Arial"/>
          <w:bCs/>
          <w:iCs/>
          <w:color w:val="000000"/>
        </w:rPr>
        <w:t>autorizovaný inženýr nebo autorizovaný technik v oboru pozemní stavby,</w:t>
      </w:r>
    </w:p>
    <w:p w14:paraId="181A8E63" w14:textId="77777777" w:rsidR="00936957" w:rsidRPr="00936957" w:rsidRDefault="00936957" w:rsidP="009901AB">
      <w:pPr>
        <w:pStyle w:val="Zkladntext"/>
        <w:numPr>
          <w:ilvl w:val="0"/>
          <w:numId w:val="31"/>
        </w:numPr>
        <w:spacing w:after="0" w:line="276" w:lineRule="auto"/>
        <w:jc w:val="both"/>
        <w:rPr>
          <w:rFonts w:ascii="Palatino Linotype" w:hAnsi="Palatino Linotype" w:cs="Arial"/>
          <w:bCs/>
          <w:iCs/>
          <w:color w:val="000000"/>
        </w:rPr>
      </w:pPr>
      <w:r w:rsidRPr="00936957">
        <w:rPr>
          <w:rFonts w:ascii="Palatino Linotype" w:hAnsi="Palatino Linotype" w:cs="Arial"/>
          <w:bCs/>
          <w:iCs/>
          <w:color w:val="000000"/>
        </w:rPr>
        <w:t>min. 6 let praxe při výkonu činnosti TDS,</w:t>
      </w:r>
    </w:p>
    <w:p w14:paraId="4DD536AB" w14:textId="54C4B6C3" w:rsidR="00936957" w:rsidRPr="009901AB" w:rsidRDefault="00936957" w:rsidP="009901AB">
      <w:pPr>
        <w:pStyle w:val="Zkladntext"/>
        <w:numPr>
          <w:ilvl w:val="0"/>
          <w:numId w:val="31"/>
        </w:numPr>
        <w:spacing w:after="0" w:line="276" w:lineRule="auto"/>
        <w:jc w:val="both"/>
        <w:rPr>
          <w:rFonts w:ascii="Palatino Linotype" w:hAnsi="Palatino Linotype" w:cs="Arial"/>
          <w:bCs/>
          <w:iCs/>
          <w:color w:val="000000"/>
        </w:rPr>
      </w:pPr>
      <w:r w:rsidRPr="00936957">
        <w:rPr>
          <w:rFonts w:ascii="Palatino Linotype" w:hAnsi="Palatino Linotype" w:cs="Arial"/>
          <w:bCs/>
          <w:color w:val="000000"/>
        </w:rPr>
        <w:t xml:space="preserve">účast v obdobné funkci nejméně na 1 stavbě - </w:t>
      </w:r>
      <w:r w:rsidRPr="00936957">
        <w:rPr>
          <w:rFonts w:ascii="Palatino Linotype" w:hAnsi="Palatino Linotype" w:cs="Arial"/>
          <w:bCs/>
          <w:iCs/>
          <w:color w:val="000000"/>
        </w:rPr>
        <w:t xml:space="preserve">výkon činnosti TDS při dozorování </w:t>
      </w:r>
      <w:r w:rsidRPr="00936957">
        <w:rPr>
          <w:rFonts w:ascii="Palatino Linotype" w:hAnsi="Palatino Linotype" w:cs="Arial"/>
          <w:bCs/>
          <w:color w:val="000000"/>
        </w:rPr>
        <w:t xml:space="preserve">novostavby nebo rekonstrukce stavby pozemního stavitelství o finančním objemu minimálně </w:t>
      </w:r>
      <w:r w:rsidR="00EA0B25">
        <w:rPr>
          <w:rFonts w:ascii="Palatino Linotype" w:hAnsi="Palatino Linotype" w:cs="Arial"/>
          <w:bCs/>
          <w:color w:val="000000"/>
        </w:rPr>
        <w:t>25</w:t>
      </w:r>
      <w:r w:rsidRPr="00936957">
        <w:rPr>
          <w:rFonts w:ascii="Palatino Linotype" w:hAnsi="Palatino Linotype" w:cs="Arial"/>
          <w:bCs/>
          <w:color w:val="000000"/>
        </w:rPr>
        <w:t>0 mil. Kč bez DPH</w:t>
      </w:r>
    </w:p>
    <w:p w14:paraId="7E35154D" w14:textId="77777777" w:rsidR="009901AB" w:rsidRPr="00936957" w:rsidRDefault="009901AB" w:rsidP="009901AB">
      <w:pPr>
        <w:pStyle w:val="Zkladntext"/>
        <w:spacing w:after="0" w:line="276" w:lineRule="auto"/>
        <w:ind w:left="1068"/>
        <w:jc w:val="both"/>
        <w:rPr>
          <w:rFonts w:ascii="Palatino Linotype" w:hAnsi="Palatino Linotype" w:cs="Arial"/>
          <w:bCs/>
          <w:iCs/>
          <w:color w:val="000000"/>
        </w:rPr>
      </w:pPr>
    </w:p>
    <w:p w14:paraId="5F6265D2" w14:textId="28FADFE0" w:rsidR="00936957" w:rsidRDefault="00936957" w:rsidP="009901AB">
      <w:pPr>
        <w:pStyle w:val="Zkladntext"/>
        <w:numPr>
          <w:ilvl w:val="0"/>
          <w:numId w:val="30"/>
        </w:numPr>
        <w:spacing w:after="0" w:line="276" w:lineRule="auto"/>
        <w:jc w:val="both"/>
        <w:rPr>
          <w:rFonts w:ascii="Palatino Linotype" w:hAnsi="Palatino Linotype" w:cs="Arial"/>
          <w:b/>
          <w:bCs/>
          <w:iCs/>
          <w:color w:val="000000"/>
        </w:rPr>
      </w:pPr>
      <w:r w:rsidRPr="00936957">
        <w:rPr>
          <w:rFonts w:ascii="Palatino Linotype" w:hAnsi="Palatino Linotype" w:cs="Arial"/>
          <w:b/>
          <w:bCs/>
          <w:iCs/>
          <w:color w:val="000000"/>
        </w:rPr>
        <w:t>1. zástupce vedoucího projektu</w:t>
      </w:r>
      <w:r w:rsidR="00260681">
        <w:rPr>
          <w:rFonts w:ascii="Palatino Linotype" w:hAnsi="Palatino Linotype" w:cs="Arial"/>
          <w:b/>
          <w:bCs/>
          <w:iCs/>
          <w:color w:val="000000"/>
        </w:rPr>
        <w:t xml:space="preserve"> – 1. TDS</w:t>
      </w:r>
      <w:r w:rsidRPr="00936957">
        <w:rPr>
          <w:rFonts w:ascii="Palatino Linotype" w:hAnsi="Palatino Linotype" w:cs="Arial"/>
          <w:b/>
          <w:bCs/>
          <w:iCs/>
          <w:color w:val="000000"/>
        </w:rPr>
        <w:t xml:space="preserve">: </w:t>
      </w:r>
    </w:p>
    <w:p w14:paraId="7DF3E3B3" w14:textId="5CE92585" w:rsidR="00936957" w:rsidRPr="00936957" w:rsidRDefault="00936957" w:rsidP="009901AB">
      <w:pPr>
        <w:pStyle w:val="Zkladntext"/>
        <w:spacing w:after="0" w:line="276" w:lineRule="auto"/>
        <w:jc w:val="both"/>
        <w:rPr>
          <w:rFonts w:ascii="Palatino Linotype" w:hAnsi="Palatino Linotype" w:cs="Arial"/>
          <w:b/>
          <w:bCs/>
          <w:iCs/>
          <w:color w:val="000000"/>
        </w:rPr>
      </w:pPr>
      <w:r w:rsidRPr="00EA0B25">
        <w:rPr>
          <w:rFonts w:ascii="Palatino Linotype" w:hAnsi="Palatino Linotype" w:cs="Arial"/>
          <w:b/>
          <w:bCs/>
          <w:iCs/>
          <w:color w:val="000000"/>
          <w:highlight w:val="yellow"/>
        </w:rPr>
        <w:t>…………………………………………</w:t>
      </w:r>
      <w:proofErr w:type="gramStart"/>
      <w:r w:rsidRPr="00EA0B25">
        <w:rPr>
          <w:rFonts w:ascii="Palatino Linotype" w:hAnsi="Palatino Linotype" w:cs="Arial"/>
          <w:b/>
          <w:bCs/>
          <w:iCs/>
          <w:color w:val="000000"/>
          <w:highlight w:val="yellow"/>
        </w:rPr>
        <w:t>….</w:t>
      </w:r>
      <w:r>
        <w:rPr>
          <w:rFonts w:ascii="Palatino Linotype" w:hAnsi="Palatino Linotype" w:cs="Arial"/>
          <w:b/>
          <w:bCs/>
          <w:iCs/>
          <w:color w:val="000000"/>
        </w:rPr>
        <w:t>doplní</w:t>
      </w:r>
      <w:proofErr w:type="gramEnd"/>
      <w:r>
        <w:rPr>
          <w:rFonts w:ascii="Palatino Linotype" w:hAnsi="Palatino Linotype" w:cs="Arial"/>
          <w:b/>
          <w:bCs/>
          <w:iCs/>
          <w:color w:val="000000"/>
        </w:rPr>
        <w:t xml:space="preserve"> příkazník</w:t>
      </w:r>
    </w:p>
    <w:p w14:paraId="10733FAB" w14:textId="77777777" w:rsidR="00936957" w:rsidRPr="00936957" w:rsidRDefault="00936957" w:rsidP="009901AB">
      <w:pPr>
        <w:pStyle w:val="Zkladntext"/>
        <w:numPr>
          <w:ilvl w:val="0"/>
          <w:numId w:val="31"/>
        </w:numPr>
        <w:spacing w:after="0" w:line="276" w:lineRule="auto"/>
        <w:jc w:val="both"/>
        <w:rPr>
          <w:rFonts w:ascii="Palatino Linotype" w:hAnsi="Palatino Linotype" w:cs="Arial"/>
          <w:bCs/>
          <w:iCs/>
          <w:color w:val="000000"/>
        </w:rPr>
      </w:pPr>
      <w:r w:rsidRPr="00936957">
        <w:rPr>
          <w:rFonts w:ascii="Palatino Linotype" w:hAnsi="Palatino Linotype" w:cs="Arial"/>
          <w:bCs/>
          <w:iCs/>
          <w:color w:val="000000"/>
        </w:rPr>
        <w:t>autorizovaný inženýr nebo autorizovaný technik v oboru pozemní stavby,</w:t>
      </w:r>
    </w:p>
    <w:p w14:paraId="305E3D7E" w14:textId="77777777" w:rsidR="00936957" w:rsidRPr="00936957" w:rsidRDefault="00936957" w:rsidP="009901AB">
      <w:pPr>
        <w:pStyle w:val="Zkladntext"/>
        <w:numPr>
          <w:ilvl w:val="0"/>
          <w:numId w:val="31"/>
        </w:numPr>
        <w:spacing w:after="0" w:line="276" w:lineRule="auto"/>
        <w:jc w:val="both"/>
        <w:rPr>
          <w:rFonts w:ascii="Palatino Linotype" w:hAnsi="Palatino Linotype" w:cs="Arial"/>
          <w:bCs/>
          <w:iCs/>
          <w:color w:val="000000"/>
        </w:rPr>
      </w:pPr>
      <w:r w:rsidRPr="00936957">
        <w:rPr>
          <w:rFonts w:ascii="Palatino Linotype" w:hAnsi="Palatino Linotype" w:cs="Arial"/>
          <w:bCs/>
          <w:iCs/>
          <w:color w:val="000000"/>
        </w:rPr>
        <w:t>min. 6 let praxe při výkonu činnosti TDS,</w:t>
      </w:r>
    </w:p>
    <w:p w14:paraId="73CA21D2" w14:textId="77777777" w:rsidR="00EA0B25" w:rsidRDefault="00EA0B25" w:rsidP="009901AB">
      <w:pPr>
        <w:numPr>
          <w:ilvl w:val="0"/>
          <w:numId w:val="31"/>
        </w:numPr>
        <w:tabs>
          <w:tab w:val="left" w:pos="360"/>
        </w:tabs>
        <w:suppressAutoHyphens/>
        <w:rPr>
          <w:rFonts w:ascii="Palatino Linotype" w:hAnsi="Palatino Linotype" w:cs="Arial"/>
          <w:bCs/>
          <w:iCs/>
          <w:sz w:val="20"/>
          <w:szCs w:val="20"/>
        </w:rPr>
      </w:pPr>
      <w:bookmarkStart w:id="3" w:name="bookmark1"/>
      <w:r w:rsidRPr="00562917">
        <w:rPr>
          <w:rFonts w:ascii="Palatino Linotype" w:hAnsi="Palatino Linotype" w:cs="Arial"/>
          <w:bCs/>
          <w:iCs/>
          <w:sz w:val="20"/>
          <w:szCs w:val="20"/>
        </w:rPr>
        <w:t xml:space="preserve">účast v obdobné funkci nejméně na 1 stavbě – výkon činnosti TDS při dozorování novostavby nebo rekonstrukce stavby </w:t>
      </w:r>
      <w:r w:rsidRPr="00722930">
        <w:rPr>
          <w:rFonts w:ascii="Palatino Linotype" w:hAnsi="Palatino Linotype" w:cs="Arial"/>
          <w:bCs/>
          <w:iCs/>
          <w:sz w:val="20"/>
          <w:szCs w:val="20"/>
        </w:rPr>
        <w:t xml:space="preserve">sloužící pro zdravotnickou péči, při zachování provozu ve zbývajícím areálu takového zařízení, o finančním objemu minimálně </w:t>
      </w:r>
      <w:r w:rsidRPr="00593362">
        <w:rPr>
          <w:rFonts w:ascii="Palatino Linotype" w:hAnsi="Palatino Linotype" w:cs="Arial"/>
          <w:bCs/>
          <w:iCs/>
          <w:sz w:val="20"/>
          <w:szCs w:val="20"/>
        </w:rPr>
        <w:t>100 mil.</w:t>
      </w:r>
      <w:r w:rsidRPr="00722930">
        <w:rPr>
          <w:rFonts w:ascii="Palatino Linotype" w:hAnsi="Palatino Linotype" w:cs="Arial"/>
          <w:bCs/>
          <w:iCs/>
          <w:sz w:val="20"/>
          <w:szCs w:val="20"/>
        </w:rPr>
        <w:t xml:space="preserve"> Kč bez DPH</w:t>
      </w:r>
    </w:p>
    <w:p w14:paraId="557F2541" w14:textId="77777777" w:rsidR="009901AB" w:rsidRPr="00562917" w:rsidRDefault="009901AB" w:rsidP="009901AB">
      <w:pPr>
        <w:tabs>
          <w:tab w:val="left" w:pos="360"/>
        </w:tabs>
        <w:suppressAutoHyphens/>
        <w:ind w:left="1068"/>
        <w:rPr>
          <w:rFonts w:ascii="Palatino Linotype" w:hAnsi="Palatino Linotype" w:cs="Arial"/>
          <w:bCs/>
          <w:iCs/>
          <w:sz w:val="20"/>
          <w:szCs w:val="20"/>
        </w:rPr>
      </w:pPr>
    </w:p>
    <w:p w14:paraId="77513F4C" w14:textId="1E57CA5C" w:rsidR="00936957" w:rsidRDefault="00936957" w:rsidP="009901AB">
      <w:pPr>
        <w:pStyle w:val="Zkladntext"/>
        <w:numPr>
          <w:ilvl w:val="0"/>
          <w:numId w:val="30"/>
        </w:numPr>
        <w:spacing w:after="0" w:line="276" w:lineRule="auto"/>
        <w:jc w:val="both"/>
        <w:rPr>
          <w:rFonts w:ascii="Palatino Linotype" w:hAnsi="Palatino Linotype" w:cs="Arial"/>
          <w:b/>
          <w:bCs/>
          <w:iCs/>
          <w:color w:val="000000"/>
        </w:rPr>
      </w:pPr>
      <w:r w:rsidRPr="00936957">
        <w:rPr>
          <w:rFonts w:ascii="Palatino Linotype" w:hAnsi="Palatino Linotype" w:cs="Arial"/>
          <w:b/>
          <w:bCs/>
          <w:iCs/>
          <w:color w:val="000000"/>
        </w:rPr>
        <w:t>2. zástupce vedoucího projektu</w:t>
      </w:r>
      <w:r w:rsidR="00260681">
        <w:rPr>
          <w:rFonts w:ascii="Palatino Linotype" w:hAnsi="Palatino Linotype" w:cs="Arial"/>
          <w:b/>
          <w:bCs/>
          <w:iCs/>
          <w:color w:val="000000"/>
        </w:rPr>
        <w:t xml:space="preserve"> – 2. TDS</w:t>
      </w:r>
      <w:r w:rsidRPr="00936957">
        <w:rPr>
          <w:rFonts w:ascii="Palatino Linotype" w:hAnsi="Palatino Linotype" w:cs="Arial"/>
          <w:b/>
          <w:bCs/>
          <w:iCs/>
          <w:color w:val="000000"/>
        </w:rPr>
        <w:t>:</w:t>
      </w:r>
    </w:p>
    <w:p w14:paraId="38916DF2" w14:textId="02F63A9A" w:rsidR="00936957" w:rsidRPr="00936957" w:rsidRDefault="00936957" w:rsidP="009901AB">
      <w:pPr>
        <w:pStyle w:val="Zkladntext"/>
        <w:spacing w:after="0" w:line="276" w:lineRule="auto"/>
        <w:jc w:val="both"/>
        <w:rPr>
          <w:rFonts w:ascii="Palatino Linotype" w:hAnsi="Palatino Linotype" w:cs="Arial"/>
          <w:b/>
          <w:bCs/>
          <w:iCs/>
          <w:color w:val="000000"/>
        </w:rPr>
      </w:pPr>
      <w:r w:rsidRPr="00936957">
        <w:rPr>
          <w:rFonts w:ascii="Palatino Linotype" w:hAnsi="Palatino Linotype" w:cs="Arial"/>
          <w:b/>
          <w:bCs/>
          <w:iCs/>
          <w:color w:val="000000"/>
          <w:highlight w:val="yellow"/>
        </w:rPr>
        <w:t xml:space="preserve"> </w:t>
      </w:r>
      <w:r w:rsidRPr="004C23BC">
        <w:rPr>
          <w:rFonts w:ascii="Palatino Linotype" w:hAnsi="Palatino Linotype" w:cs="Arial"/>
          <w:b/>
          <w:bCs/>
          <w:iCs/>
          <w:color w:val="000000"/>
          <w:highlight w:val="yellow"/>
        </w:rPr>
        <w:t>…………………………………………</w:t>
      </w:r>
      <w:proofErr w:type="gramStart"/>
      <w:r w:rsidRPr="004C23BC">
        <w:rPr>
          <w:rFonts w:ascii="Palatino Linotype" w:hAnsi="Palatino Linotype" w:cs="Arial"/>
          <w:b/>
          <w:bCs/>
          <w:iCs/>
          <w:color w:val="000000"/>
          <w:highlight w:val="yellow"/>
        </w:rPr>
        <w:t>….</w:t>
      </w:r>
      <w:r>
        <w:rPr>
          <w:rFonts w:ascii="Palatino Linotype" w:hAnsi="Palatino Linotype" w:cs="Arial"/>
          <w:b/>
          <w:bCs/>
          <w:iCs/>
          <w:color w:val="000000"/>
        </w:rPr>
        <w:t>doplní</w:t>
      </w:r>
      <w:proofErr w:type="gramEnd"/>
      <w:r>
        <w:rPr>
          <w:rFonts w:ascii="Palatino Linotype" w:hAnsi="Palatino Linotype" w:cs="Arial"/>
          <w:b/>
          <w:bCs/>
          <w:iCs/>
          <w:color w:val="000000"/>
        </w:rPr>
        <w:t xml:space="preserve"> příkazník</w:t>
      </w:r>
    </w:p>
    <w:p w14:paraId="3E33A73E" w14:textId="77777777" w:rsidR="00936957" w:rsidRPr="00936957" w:rsidRDefault="00936957" w:rsidP="009901AB">
      <w:pPr>
        <w:pStyle w:val="Zkladntext"/>
        <w:numPr>
          <w:ilvl w:val="0"/>
          <w:numId w:val="31"/>
        </w:numPr>
        <w:spacing w:after="0" w:line="276" w:lineRule="auto"/>
        <w:jc w:val="both"/>
        <w:rPr>
          <w:rFonts w:ascii="Palatino Linotype" w:hAnsi="Palatino Linotype" w:cs="Arial"/>
          <w:bCs/>
          <w:iCs/>
          <w:color w:val="000000"/>
        </w:rPr>
      </w:pPr>
      <w:r w:rsidRPr="00936957">
        <w:rPr>
          <w:rFonts w:ascii="Palatino Linotype" w:hAnsi="Palatino Linotype" w:cs="Arial"/>
          <w:bCs/>
          <w:iCs/>
          <w:color w:val="000000"/>
        </w:rPr>
        <w:t>autorizovaný inženýr nebo autorizovaný technik v oboru pozemní stavby,</w:t>
      </w:r>
    </w:p>
    <w:p w14:paraId="5EA3D68E" w14:textId="77777777" w:rsidR="00936957" w:rsidRPr="00936957" w:rsidRDefault="00936957" w:rsidP="009901AB">
      <w:pPr>
        <w:pStyle w:val="Zkladntext"/>
        <w:numPr>
          <w:ilvl w:val="0"/>
          <w:numId w:val="31"/>
        </w:numPr>
        <w:spacing w:after="0" w:line="276" w:lineRule="auto"/>
        <w:jc w:val="both"/>
        <w:rPr>
          <w:rFonts w:ascii="Palatino Linotype" w:hAnsi="Palatino Linotype" w:cs="Arial"/>
          <w:bCs/>
          <w:iCs/>
          <w:color w:val="000000"/>
        </w:rPr>
      </w:pPr>
      <w:r w:rsidRPr="00936957">
        <w:rPr>
          <w:rFonts w:ascii="Palatino Linotype" w:hAnsi="Palatino Linotype" w:cs="Arial"/>
          <w:bCs/>
          <w:iCs/>
          <w:color w:val="000000"/>
        </w:rPr>
        <w:t>min. 6 let praxe při výkonu činnosti TDS,</w:t>
      </w:r>
    </w:p>
    <w:p w14:paraId="2CFE57F3" w14:textId="77777777" w:rsidR="00EA0B25" w:rsidRDefault="00EA0B25" w:rsidP="009901AB">
      <w:pPr>
        <w:numPr>
          <w:ilvl w:val="0"/>
          <w:numId w:val="31"/>
        </w:numPr>
        <w:tabs>
          <w:tab w:val="left" w:pos="360"/>
        </w:tabs>
        <w:suppressAutoHyphens/>
        <w:rPr>
          <w:rFonts w:ascii="Palatino Linotype" w:hAnsi="Palatino Linotype" w:cs="Arial"/>
          <w:bCs/>
          <w:iCs/>
          <w:sz w:val="20"/>
          <w:szCs w:val="20"/>
        </w:rPr>
      </w:pPr>
      <w:bookmarkStart w:id="4" w:name="bookmark2"/>
      <w:bookmarkEnd w:id="3"/>
      <w:r w:rsidRPr="00562917">
        <w:rPr>
          <w:rFonts w:ascii="Palatino Linotype" w:hAnsi="Palatino Linotype" w:cs="Arial"/>
          <w:bCs/>
          <w:iCs/>
          <w:sz w:val="20"/>
          <w:szCs w:val="20"/>
        </w:rPr>
        <w:t xml:space="preserve">účast v obdobné funkci nejméně na 1 stavbě – výkon činnosti TDS při dozorování novostavby nebo rekonstrukce stavby </w:t>
      </w:r>
      <w:r w:rsidRPr="00722930">
        <w:rPr>
          <w:rFonts w:ascii="Palatino Linotype" w:hAnsi="Palatino Linotype" w:cs="Arial"/>
          <w:bCs/>
          <w:iCs/>
          <w:sz w:val="20"/>
          <w:szCs w:val="20"/>
        </w:rPr>
        <w:t xml:space="preserve">sloužící pro zdravotnickou péči, při zachování provozu ve zbývajícím areálu takového zařízení, o finančním objemu minimálně </w:t>
      </w:r>
      <w:r w:rsidRPr="00593362">
        <w:rPr>
          <w:rFonts w:ascii="Palatino Linotype" w:hAnsi="Palatino Linotype" w:cs="Arial"/>
          <w:bCs/>
          <w:iCs/>
          <w:sz w:val="20"/>
          <w:szCs w:val="20"/>
        </w:rPr>
        <w:t>100 mil.</w:t>
      </w:r>
      <w:r w:rsidRPr="00722930">
        <w:rPr>
          <w:rFonts w:ascii="Palatino Linotype" w:hAnsi="Palatino Linotype" w:cs="Arial"/>
          <w:bCs/>
          <w:iCs/>
          <w:sz w:val="20"/>
          <w:szCs w:val="20"/>
        </w:rPr>
        <w:t xml:space="preserve"> Kč bez DPH</w:t>
      </w:r>
    </w:p>
    <w:p w14:paraId="09C5193D" w14:textId="77777777" w:rsidR="009901AB" w:rsidRPr="00562917" w:rsidRDefault="009901AB" w:rsidP="009901AB">
      <w:pPr>
        <w:tabs>
          <w:tab w:val="left" w:pos="360"/>
        </w:tabs>
        <w:suppressAutoHyphens/>
        <w:ind w:left="1068"/>
        <w:rPr>
          <w:rFonts w:ascii="Palatino Linotype" w:hAnsi="Palatino Linotype" w:cs="Arial"/>
          <w:bCs/>
          <w:iCs/>
          <w:sz w:val="20"/>
          <w:szCs w:val="20"/>
        </w:rPr>
      </w:pPr>
    </w:p>
    <w:p w14:paraId="3B32E051" w14:textId="77777777" w:rsidR="00936957" w:rsidRDefault="00936957" w:rsidP="009901AB">
      <w:pPr>
        <w:pStyle w:val="Zkladntext"/>
        <w:numPr>
          <w:ilvl w:val="0"/>
          <w:numId w:val="30"/>
        </w:numPr>
        <w:spacing w:after="0" w:line="276" w:lineRule="auto"/>
        <w:jc w:val="both"/>
        <w:rPr>
          <w:rFonts w:ascii="Palatino Linotype" w:hAnsi="Palatino Linotype" w:cs="Arial"/>
          <w:b/>
          <w:bCs/>
          <w:iCs/>
          <w:color w:val="000000"/>
        </w:rPr>
      </w:pPr>
      <w:r w:rsidRPr="00936957">
        <w:rPr>
          <w:rFonts w:ascii="Palatino Linotype" w:hAnsi="Palatino Linotype" w:cs="Arial"/>
          <w:b/>
          <w:bCs/>
          <w:iCs/>
          <w:color w:val="000000"/>
        </w:rPr>
        <w:lastRenderedPageBreak/>
        <w:t>specialista - elektro:</w:t>
      </w:r>
      <w:bookmarkEnd w:id="4"/>
    </w:p>
    <w:p w14:paraId="7654BB65" w14:textId="29D44A03" w:rsidR="00936957" w:rsidRPr="00936957" w:rsidRDefault="00936957" w:rsidP="009901AB">
      <w:pPr>
        <w:pStyle w:val="Zkladntext"/>
        <w:spacing w:after="0" w:line="276" w:lineRule="auto"/>
        <w:jc w:val="both"/>
        <w:rPr>
          <w:rFonts w:ascii="Palatino Linotype" w:hAnsi="Palatino Linotype" w:cs="Arial"/>
          <w:b/>
          <w:bCs/>
          <w:iCs/>
          <w:color w:val="000000"/>
        </w:rPr>
      </w:pPr>
      <w:r w:rsidRPr="00936957">
        <w:rPr>
          <w:rFonts w:ascii="Palatino Linotype" w:hAnsi="Palatino Linotype" w:cs="Arial"/>
          <w:b/>
          <w:bCs/>
          <w:iCs/>
          <w:color w:val="000000"/>
          <w:highlight w:val="yellow"/>
        </w:rPr>
        <w:t xml:space="preserve"> </w:t>
      </w:r>
      <w:r w:rsidRPr="004C23BC">
        <w:rPr>
          <w:rFonts w:ascii="Palatino Linotype" w:hAnsi="Palatino Linotype" w:cs="Arial"/>
          <w:b/>
          <w:bCs/>
          <w:iCs/>
          <w:color w:val="000000"/>
          <w:highlight w:val="yellow"/>
        </w:rPr>
        <w:t>…………………………………………</w:t>
      </w:r>
      <w:proofErr w:type="gramStart"/>
      <w:r w:rsidRPr="004C23BC">
        <w:rPr>
          <w:rFonts w:ascii="Palatino Linotype" w:hAnsi="Palatino Linotype" w:cs="Arial"/>
          <w:b/>
          <w:bCs/>
          <w:iCs/>
          <w:color w:val="000000"/>
          <w:highlight w:val="yellow"/>
        </w:rPr>
        <w:t>….</w:t>
      </w:r>
      <w:r>
        <w:rPr>
          <w:rFonts w:ascii="Palatino Linotype" w:hAnsi="Palatino Linotype" w:cs="Arial"/>
          <w:b/>
          <w:bCs/>
          <w:iCs/>
          <w:color w:val="000000"/>
        </w:rPr>
        <w:t>doplní</w:t>
      </w:r>
      <w:proofErr w:type="gramEnd"/>
      <w:r>
        <w:rPr>
          <w:rFonts w:ascii="Palatino Linotype" w:hAnsi="Palatino Linotype" w:cs="Arial"/>
          <w:b/>
          <w:bCs/>
          <w:iCs/>
          <w:color w:val="000000"/>
        </w:rPr>
        <w:t xml:space="preserve"> příkazník</w:t>
      </w:r>
    </w:p>
    <w:p w14:paraId="2BA603E2" w14:textId="77777777" w:rsidR="00936957" w:rsidRPr="00936957" w:rsidRDefault="00936957" w:rsidP="009901AB">
      <w:pPr>
        <w:pStyle w:val="Zkladntext"/>
        <w:numPr>
          <w:ilvl w:val="0"/>
          <w:numId w:val="32"/>
        </w:numPr>
        <w:spacing w:after="0"/>
        <w:jc w:val="both"/>
        <w:rPr>
          <w:rFonts w:ascii="Palatino Linotype" w:hAnsi="Palatino Linotype" w:cs="Arial"/>
          <w:bCs/>
          <w:iCs/>
          <w:color w:val="000000"/>
        </w:rPr>
      </w:pPr>
      <w:r w:rsidRPr="00936957">
        <w:rPr>
          <w:rFonts w:ascii="Palatino Linotype" w:hAnsi="Palatino Linotype" w:cs="Arial"/>
          <w:bCs/>
          <w:iCs/>
          <w:color w:val="000000"/>
        </w:rPr>
        <w:t>autorizovaný inženýr pro obor technika prostředí staveb, specializace elektrotechnická zařízení nebo autorizovaný technik pro obor technika prostředí staveb se specializací  elektrotechnická zařízení,</w:t>
      </w:r>
    </w:p>
    <w:p w14:paraId="5CA29742" w14:textId="3D8720CB" w:rsidR="00B058F9" w:rsidRPr="00EA0B25" w:rsidRDefault="00B058F9" w:rsidP="009901AB">
      <w:pPr>
        <w:pStyle w:val="Zkladntext"/>
        <w:numPr>
          <w:ilvl w:val="0"/>
          <w:numId w:val="32"/>
        </w:numPr>
        <w:spacing w:after="0"/>
        <w:jc w:val="both"/>
        <w:rPr>
          <w:rFonts w:ascii="Palatino Linotype" w:hAnsi="Palatino Linotype" w:cs="Arial"/>
        </w:rPr>
      </w:pPr>
      <w:r w:rsidRPr="00EA0B25">
        <w:rPr>
          <w:rFonts w:ascii="Palatino Linotype" w:hAnsi="Palatino Linotype" w:cs="Arial"/>
        </w:rPr>
        <w:t>min. 3 roky praxe v oboru elektro (silnoproud a slaboproud),</w:t>
      </w:r>
    </w:p>
    <w:p w14:paraId="64919CDC" w14:textId="041F17BF" w:rsidR="00B058F9" w:rsidRDefault="00B058F9" w:rsidP="009901AB">
      <w:pPr>
        <w:pStyle w:val="Zkladntext"/>
        <w:numPr>
          <w:ilvl w:val="0"/>
          <w:numId w:val="32"/>
        </w:numPr>
        <w:spacing w:after="0"/>
        <w:jc w:val="both"/>
        <w:rPr>
          <w:rFonts w:ascii="Palatino Linotype" w:hAnsi="Palatino Linotype" w:cs="Arial"/>
        </w:rPr>
      </w:pPr>
      <w:r w:rsidRPr="00EA0B25">
        <w:rPr>
          <w:rFonts w:ascii="Palatino Linotype" w:hAnsi="Palatino Linotype" w:cs="Arial"/>
        </w:rPr>
        <w:t>účast v obdobné funkci na 1 objektu pozemního stavitelství s minimálními investičními náklady prací elektro ve výši 80 mil. Kč bez DPH.</w:t>
      </w:r>
    </w:p>
    <w:p w14:paraId="6965FED7" w14:textId="77777777" w:rsidR="009901AB" w:rsidRPr="00EA0B25" w:rsidRDefault="009901AB" w:rsidP="009901AB">
      <w:pPr>
        <w:pStyle w:val="Zkladntext"/>
        <w:spacing w:after="0"/>
        <w:ind w:left="1068"/>
        <w:jc w:val="both"/>
        <w:rPr>
          <w:rFonts w:ascii="Palatino Linotype" w:hAnsi="Palatino Linotype" w:cs="Arial"/>
        </w:rPr>
      </w:pPr>
    </w:p>
    <w:p w14:paraId="5028239D" w14:textId="77777777" w:rsidR="00936957" w:rsidRDefault="00936957" w:rsidP="009901AB">
      <w:pPr>
        <w:pStyle w:val="Zkladntext"/>
        <w:numPr>
          <w:ilvl w:val="0"/>
          <w:numId w:val="30"/>
        </w:numPr>
        <w:spacing w:after="0" w:line="276" w:lineRule="auto"/>
        <w:jc w:val="both"/>
        <w:rPr>
          <w:rFonts w:ascii="Palatino Linotype" w:hAnsi="Palatino Linotype" w:cs="Arial"/>
          <w:b/>
          <w:bCs/>
          <w:iCs/>
          <w:color w:val="000000"/>
        </w:rPr>
      </w:pPr>
      <w:bookmarkStart w:id="5" w:name="bookmark3"/>
      <w:r w:rsidRPr="00936957">
        <w:rPr>
          <w:rFonts w:ascii="Palatino Linotype" w:hAnsi="Palatino Linotype" w:cs="Arial"/>
          <w:b/>
          <w:bCs/>
          <w:iCs/>
          <w:color w:val="000000"/>
        </w:rPr>
        <w:t>specialista</w:t>
      </w:r>
      <w:r w:rsidRPr="00936957">
        <w:rPr>
          <w:rFonts w:ascii="Palatino Linotype" w:hAnsi="Palatino Linotype" w:cs="Arial"/>
          <w:b/>
          <w:bCs/>
          <w:color w:val="000000"/>
        </w:rPr>
        <w:t xml:space="preserve"> – </w:t>
      </w:r>
      <w:r w:rsidRPr="00936957">
        <w:rPr>
          <w:rFonts w:ascii="Palatino Linotype" w:hAnsi="Palatino Linotype" w:cs="Arial"/>
          <w:b/>
          <w:bCs/>
          <w:iCs/>
          <w:color w:val="000000"/>
        </w:rPr>
        <w:t>vzduchotechnika, vytápění a chlazení:</w:t>
      </w:r>
      <w:bookmarkEnd w:id="5"/>
    </w:p>
    <w:p w14:paraId="0166E729" w14:textId="2EEB25AA" w:rsidR="00936957" w:rsidRDefault="00936957" w:rsidP="009901AB">
      <w:pPr>
        <w:pStyle w:val="Zkladntext"/>
        <w:spacing w:after="0" w:line="276" w:lineRule="auto"/>
        <w:jc w:val="both"/>
        <w:rPr>
          <w:rFonts w:ascii="Palatino Linotype" w:hAnsi="Palatino Linotype" w:cs="Arial"/>
          <w:b/>
          <w:bCs/>
          <w:iCs/>
          <w:color w:val="000000"/>
        </w:rPr>
      </w:pPr>
      <w:r w:rsidRPr="00936957">
        <w:rPr>
          <w:rFonts w:ascii="Palatino Linotype" w:hAnsi="Palatino Linotype" w:cs="Arial"/>
          <w:b/>
          <w:bCs/>
          <w:iCs/>
          <w:color w:val="000000"/>
          <w:highlight w:val="yellow"/>
        </w:rPr>
        <w:t xml:space="preserve"> </w:t>
      </w:r>
      <w:r w:rsidRPr="004C23BC">
        <w:rPr>
          <w:rFonts w:ascii="Palatino Linotype" w:hAnsi="Palatino Linotype" w:cs="Arial"/>
          <w:b/>
          <w:bCs/>
          <w:iCs/>
          <w:color w:val="000000"/>
          <w:highlight w:val="yellow"/>
        </w:rPr>
        <w:t>…………………………………………</w:t>
      </w:r>
      <w:proofErr w:type="gramStart"/>
      <w:r w:rsidRPr="004C23BC">
        <w:rPr>
          <w:rFonts w:ascii="Palatino Linotype" w:hAnsi="Palatino Linotype" w:cs="Arial"/>
          <w:b/>
          <w:bCs/>
          <w:iCs/>
          <w:color w:val="000000"/>
          <w:highlight w:val="yellow"/>
        </w:rPr>
        <w:t>….</w:t>
      </w:r>
      <w:r>
        <w:rPr>
          <w:rFonts w:ascii="Palatino Linotype" w:hAnsi="Palatino Linotype" w:cs="Arial"/>
          <w:b/>
          <w:bCs/>
          <w:iCs/>
          <w:color w:val="000000"/>
        </w:rPr>
        <w:t>doplní</w:t>
      </w:r>
      <w:proofErr w:type="gramEnd"/>
      <w:r>
        <w:rPr>
          <w:rFonts w:ascii="Palatino Linotype" w:hAnsi="Palatino Linotype" w:cs="Arial"/>
          <w:b/>
          <w:bCs/>
          <w:iCs/>
          <w:color w:val="000000"/>
        </w:rPr>
        <w:t xml:space="preserve"> příkazník</w:t>
      </w:r>
    </w:p>
    <w:p w14:paraId="63BEBBBA" w14:textId="77777777" w:rsidR="00936957" w:rsidRPr="00936957" w:rsidRDefault="00936957" w:rsidP="009901AB">
      <w:pPr>
        <w:pStyle w:val="Zkladntext"/>
        <w:numPr>
          <w:ilvl w:val="0"/>
          <w:numId w:val="33"/>
        </w:numPr>
        <w:spacing w:after="0" w:line="276" w:lineRule="auto"/>
        <w:jc w:val="both"/>
        <w:rPr>
          <w:rFonts w:ascii="Palatino Linotype" w:hAnsi="Palatino Linotype" w:cs="Arial"/>
          <w:bCs/>
          <w:iCs/>
          <w:color w:val="000000"/>
        </w:rPr>
      </w:pPr>
      <w:r w:rsidRPr="00936957">
        <w:rPr>
          <w:rFonts w:ascii="Palatino Linotype" w:hAnsi="Palatino Linotype" w:cs="Arial"/>
          <w:bCs/>
          <w:iCs/>
          <w:color w:val="000000"/>
        </w:rPr>
        <w:t>autorizovaný inženýr pro obor technika prostředí staveb, specializace technická zařízení nebo autorizovaný technik pro obor technika prostředí staveb se specializací  vytápění a vzduchotechnika,</w:t>
      </w:r>
    </w:p>
    <w:p w14:paraId="73473D12" w14:textId="5ED70115" w:rsidR="00B058F9" w:rsidRPr="00EA0B25" w:rsidRDefault="00B058F9" w:rsidP="009901AB">
      <w:pPr>
        <w:pStyle w:val="Zkladntext"/>
        <w:numPr>
          <w:ilvl w:val="0"/>
          <w:numId w:val="33"/>
        </w:numPr>
        <w:spacing w:after="0"/>
        <w:jc w:val="both"/>
        <w:rPr>
          <w:rFonts w:ascii="Palatino Linotype" w:hAnsi="Palatino Linotype" w:cs="Arial"/>
        </w:rPr>
      </w:pPr>
      <w:r w:rsidRPr="00EA0B25">
        <w:rPr>
          <w:rFonts w:ascii="Palatino Linotype" w:hAnsi="Palatino Linotype" w:cs="Arial"/>
        </w:rPr>
        <w:t>min. 3 roky praxe v oboru vzduchotechnika,</w:t>
      </w:r>
    </w:p>
    <w:p w14:paraId="0EFEC4F7" w14:textId="33DBB6EB" w:rsidR="00B058F9" w:rsidRDefault="00B058F9" w:rsidP="009901AB">
      <w:pPr>
        <w:pStyle w:val="Zkladntext"/>
        <w:numPr>
          <w:ilvl w:val="0"/>
          <w:numId w:val="33"/>
        </w:numPr>
        <w:spacing w:after="0"/>
        <w:jc w:val="both"/>
        <w:rPr>
          <w:rFonts w:ascii="Palatino Linotype" w:hAnsi="Palatino Linotype" w:cs="Arial"/>
        </w:rPr>
      </w:pPr>
      <w:r w:rsidRPr="00B058F9">
        <w:rPr>
          <w:rFonts w:ascii="Palatino Linotype" w:hAnsi="Palatino Linotype" w:cs="Arial"/>
        </w:rPr>
        <w:t xml:space="preserve">účast v obdobné funkci </w:t>
      </w:r>
      <w:r w:rsidRPr="00EA0B25">
        <w:rPr>
          <w:rFonts w:ascii="Palatino Linotype" w:hAnsi="Palatino Linotype" w:cs="Arial"/>
        </w:rPr>
        <w:t>na 1 objektu pozemního stavitelství s minimálními investičními náklady prací vzduchotechniky a chlazení ve výši 60 mil. Kč bez DPH.</w:t>
      </w:r>
    </w:p>
    <w:p w14:paraId="08EE7B77" w14:textId="77777777" w:rsidR="009901AB" w:rsidRPr="00EA0B25" w:rsidRDefault="009901AB" w:rsidP="009901AB">
      <w:pPr>
        <w:pStyle w:val="Zkladntext"/>
        <w:spacing w:after="0"/>
        <w:ind w:left="1068"/>
        <w:jc w:val="both"/>
        <w:rPr>
          <w:rFonts w:ascii="Palatino Linotype" w:hAnsi="Palatino Linotype" w:cs="Arial"/>
        </w:rPr>
      </w:pPr>
    </w:p>
    <w:p w14:paraId="0E10A641" w14:textId="77777777" w:rsidR="00936957" w:rsidRDefault="00936957" w:rsidP="009901AB">
      <w:pPr>
        <w:pStyle w:val="Zkladntext"/>
        <w:numPr>
          <w:ilvl w:val="0"/>
          <w:numId w:val="30"/>
        </w:numPr>
        <w:spacing w:after="0" w:line="276" w:lineRule="auto"/>
        <w:jc w:val="both"/>
        <w:rPr>
          <w:rFonts w:ascii="Palatino Linotype" w:hAnsi="Palatino Linotype" w:cs="Arial"/>
          <w:b/>
          <w:bCs/>
          <w:iCs/>
          <w:color w:val="000000"/>
        </w:rPr>
      </w:pPr>
      <w:r w:rsidRPr="00936957">
        <w:rPr>
          <w:rFonts w:ascii="Palatino Linotype" w:hAnsi="Palatino Linotype" w:cs="Arial"/>
          <w:b/>
          <w:bCs/>
          <w:iCs/>
          <w:color w:val="000000"/>
        </w:rPr>
        <w:t>specialista</w:t>
      </w:r>
      <w:r w:rsidRPr="00936957">
        <w:rPr>
          <w:rFonts w:ascii="Palatino Linotype" w:hAnsi="Palatino Linotype" w:cs="Arial"/>
          <w:b/>
          <w:bCs/>
          <w:color w:val="000000"/>
        </w:rPr>
        <w:t xml:space="preserve"> - </w:t>
      </w:r>
      <w:r w:rsidRPr="00936957">
        <w:rPr>
          <w:rFonts w:ascii="Palatino Linotype" w:hAnsi="Palatino Linotype" w:cs="Arial"/>
          <w:b/>
          <w:bCs/>
          <w:iCs/>
          <w:color w:val="000000"/>
        </w:rPr>
        <w:t>měření a regulace:</w:t>
      </w:r>
    </w:p>
    <w:p w14:paraId="7E261BFC" w14:textId="2FC6C7A2" w:rsidR="00936957" w:rsidRPr="00936957" w:rsidRDefault="00936957" w:rsidP="009901AB">
      <w:pPr>
        <w:pStyle w:val="Zkladntext"/>
        <w:spacing w:after="0" w:line="276" w:lineRule="auto"/>
        <w:jc w:val="both"/>
        <w:rPr>
          <w:rFonts w:ascii="Palatino Linotype" w:hAnsi="Palatino Linotype" w:cs="Arial"/>
          <w:b/>
          <w:bCs/>
          <w:iCs/>
          <w:color w:val="000000"/>
        </w:rPr>
      </w:pPr>
      <w:r w:rsidRPr="00936957">
        <w:rPr>
          <w:rFonts w:ascii="Palatino Linotype" w:hAnsi="Palatino Linotype" w:cs="Arial"/>
          <w:b/>
          <w:bCs/>
          <w:iCs/>
          <w:color w:val="000000"/>
          <w:highlight w:val="yellow"/>
        </w:rPr>
        <w:t xml:space="preserve"> </w:t>
      </w:r>
      <w:r w:rsidRPr="004C23BC">
        <w:rPr>
          <w:rFonts w:ascii="Palatino Linotype" w:hAnsi="Palatino Linotype" w:cs="Arial"/>
          <w:b/>
          <w:bCs/>
          <w:iCs/>
          <w:color w:val="000000"/>
          <w:highlight w:val="yellow"/>
        </w:rPr>
        <w:t>…………………………………………</w:t>
      </w:r>
      <w:proofErr w:type="gramStart"/>
      <w:r w:rsidRPr="004C23BC">
        <w:rPr>
          <w:rFonts w:ascii="Palatino Linotype" w:hAnsi="Palatino Linotype" w:cs="Arial"/>
          <w:b/>
          <w:bCs/>
          <w:iCs/>
          <w:color w:val="000000"/>
          <w:highlight w:val="yellow"/>
        </w:rPr>
        <w:t>….</w:t>
      </w:r>
      <w:r>
        <w:rPr>
          <w:rFonts w:ascii="Palatino Linotype" w:hAnsi="Palatino Linotype" w:cs="Arial"/>
          <w:b/>
          <w:bCs/>
          <w:iCs/>
          <w:color w:val="000000"/>
        </w:rPr>
        <w:t>doplní</w:t>
      </w:r>
      <w:proofErr w:type="gramEnd"/>
      <w:r>
        <w:rPr>
          <w:rFonts w:ascii="Palatino Linotype" w:hAnsi="Palatino Linotype" w:cs="Arial"/>
          <w:b/>
          <w:bCs/>
          <w:iCs/>
          <w:color w:val="000000"/>
        </w:rPr>
        <w:t xml:space="preserve"> příkazník</w:t>
      </w:r>
    </w:p>
    <w:p w14:paraId="170C81E5" w14:textId="77777777" w:rsidR="00936957" w:rsidRPr="00936957" w:rsidRDefault="00936957" w:rsidP="009901AB">
      <w:pPr>
        <w:pStyle w:val="Zkladntext"/>
        <w:numPr>
          <w:ilvl w:val="0"/>
          <w:numId w:val="34"/>
        </w:numPr>
        <w:spacing w:after="0" w:line="276" w:lineRule="auto"/>
        <w:jc w:val="both"/>
        <w:rPr>
          <w:rFonts w:ascii="Palatino Linotype" w:hAnsi="Palatino Linotype" w:cs="Arial"/>
          <w:bCs/>
          <w:iCs/>
          <w:color w:val="000000"/>
        </w:rPr>
      </w:pPr>
      <w:r w:rsidRPr="00936957">
        <w:rPr>
          <w:rFonts w:ascii="Palatino Linotype" w:hAnsi="Palatino Linotype" w:cs="Arial"/>
          <w:bCs/>
          <w:iCs/>
          <w:color w:val="000000"/>
        </w:rPr>
        <w:t>autorizovaný inženýr pro obor technika prostředí staveb, specializace elektrotechnická zařízení nebo autorizovaný technik pro obor technika prostředí staveb se specializací  elektrotechnická zařízení,</w:t>
      </w:r>
    </w:p>
    <w:p w14:paraId="66B03424" w14:textId="77777777" w:rsidR="00B058F9" w:rsidRPr="00EA0B25" w:rsidRDefault="00B058F9" w:rsidP="009901AB">
      <w:pPr>
        <w:pStyle w:val="Zkladntext"/>
        <w:numPr>
          <w:ilvl w:val="0"/>
          <w:numId w:val="34"/>
        </w:numPr>
        <w:spacing w:after="0"/>
        <w:jc w:val="both"/>
        <w:rPr>
          <w:rFonts w:ascii="Palatino Linotype" w:hAnsi="Palatino Linotype" w:cs="Arial"/>
        </w:rPr>
      </w:pPr>
      <w:r w:rsidRPr="00EA0B25">
        <w:rPr>
          <w:rFonts w:ascii="Palatino Linotype" w:hAnsi="Palatino Linotype" w:cs="Arial"/>
        </w:rPr>
        <w:t>min. 3 roky praxe v oboru měření a regulace,</w:t>
      </w:r>
    </w:p>
    <w:p w14:paraId="10CD301C" w14:textId="1E16ED2F" w:rsidR="00B058F9" w:rsidRDefault="00CA6879" w:rsidP="009901AB">
      <w:pPr>
        <w:pStyle w:val="Zkladntext"/>
        <w:numPr>
          <w:ilvl w:val="0"/>
          <w:numId w:val="34"/>
        </w:numPr>
        <w:spacing w:after="0"/>
        <w:jc w:val="both"/>
        <w:rPr>
          <w:rFonts w:ascii="Palatino Linotype" w:hAnsi="Palatino Linotype" w:cs="Arial"/>
        </w:rPr>
      </w:pPr>
      <w:r w:rsidRPr="00CA6879">
        <w:rPr>
          <w:rFonts w:ascii="Palatino Linotype" w:hAnsi="Palatino Linotype" w:cs="Arial"/>
        </w:rPr>
        <w:t xml:space="preserve">účast v obdobné funkci </w:t>
      </w:r>
      <w:r w:rsidR="00B058F9" w:rsidRPr="00EA0B25">
        <w:rPr>
          <w:rFonts w:ascii="Palatino Linotype" w:hAnsi="Palatino Linotype" w:cs="Arial"/>
        </w:rPr>
        <w:t>na 1 objektu pozemního stavitelství s minimálními investičními náklady prací měření a regulace ve výši 60 mil. Kč bez DPH.</w:t>
      </w:r>
    </w:p>
    <w:p w14:paraId="274C8371" w14:textId="77777777" w:rsidR="009901AB" w:rsidRPr="00EA0B25" w:rsidRDefault="009901AB" w:rsidP="009901AB">
      <w:pPr>
        <w:pStyle w:val="Zkladntext"/>
        <w:spacing w:after="0"/>
        <w:ind w:left="1068"/>
        <w:jc w:val="both"/>
        <w:rPr>
          <w:rFonts w:ascii="Palatino Linotype" w:hAnsi="Palatino Linotype" w:cs="Arial"/>
        </w:rPr>
      </w:pPr>
    </w:p>
    <w:p w14:paraId="77E55848" w14:textId="77777777" w:rsidR="00936957" w:rsidRDefault="00936957" w:rsidP="009901AB">
      <w:pPr>
        <w:pStyle w:val="Zkladntext"/>
        <w:numPr>
          <w:ilvl w:val="0"/>
          <w:numId w:val="30"/>
        </w:numPr>
        <w:spacing w:after="0" w:line="276" w:lineRule="auto"/>
        <w:jc w:val="both"/>
        <w:rPr>
          <w:rFonts w:ascii="Palatino Linotype" w:hAnsi="Palatino Linotype" w:cs="Arial"/>
          <w:b/>
          <w:bCs/>
          <w:iCs/>
          <w:color w:val="000000"/>
        </w:rPr>
      </w:pPr>
      <w:bookmarkStart w:id="6" w:name="bookmark6"/>
      <w:r w:rsidRPr="00936957">
        <w:rPr>
          <w:rFonts w:ascii="Palatino Linotype" w:hAnsi="Palatino Linotype" w:cs="Arial"/>
          <w:b/>
          <w:bCs/>
          <w:iCs/>
          <w:color w:val="000000"/>
        </w:rPr>
        <w:t>specialista</w:t>
      </w:r>
      <w:r w:rsidRPr="00936957">
        <w:rPr>
          <w:rFonts w:ascii="Palatino Linotype" w:hAnsi="Palatino Linotype" w:cs="Arial"/>
          <w:b/>
          <w:bCs/>
          <w:color w:val="000000"/>
        </w:rPr>
        <w:t xml:space="preserve"> </w:t>
      </w:r>
      <w:r w:rsidRPr="00936957">
        <w:rPr>
          <w:rFonts w:ascii="Palatino Linotype" w:hAnsi="Palatino Linotype" w:cs="Arial"/>
          <w:b/>
          <w:bCs/>
          <w:iCs/>
          <w:color w:val="000000"/>
        </w:rPr>
        <w:t>- zdravotně technické instalace</w:t>
      </w:r>
      <w:bookmarkEnd w:id="6"/>
      <w:r w:rsidRPr="00936957">
        <w:rPr>
          <w:rFonts w:ascii="Palatino Linotype" w:hAnsi="Palatino Linotype" w:cs="Arial"/>
          <w:b/>
          <w:bCs/>
          <w:iCs/>
          <w:color w:val="000000"/>
        </w:rPr>
        <w:t>:</w:t>
      </w:r>
    </w:p>
    <w:p w14:paraId="06CC6F83" w14:textId="3478B878" w:rsidR="00936957" w:rsidRPr="00936957" w:rsidRDefault="00936957" w:rsidP="009901AB">
      <w:pPr>
        <w:pStyle w:val="Zkladntext"/>
        <w:spacing w:after="0" w:line="276" w:lineRule="auto"/>
        <w:jc w:val="both"/>
        <w:rPr>
          <w:rFonts w:ascii="Palatino Linotype" w:hAnsi="Palatino Linotype" w:cs="Arial"/>
          <w:b/>
          <w:bCs/>
          <w:iCs/>
          <w:color w:val="000000"/>
        </w:rPr>
      </w:pPr>
      <w:r w:rsidRPr="00936957">
        <w:rPr>
          <w:rFonts w:ascii="Palatino Linotype" w:hAnsi="Palatino Linotype" w:cs="Arial"/>
          <w:b/>
          <w:bCs/>
          <w:iCs/>
          <w:color w:val="000000"/>
          <w:highlight w:val="yellow"/>
        </w:rPr>
        <w:t xml:space="preserve"> </w:t>
      </w:r>
      <w:r w:rsidRPr="004C23BC">
        <w:rPr>
          <w:rFonts w:ascii="Palatino Linotype" w:hAnsi="Palatino Linotype" w:cs="Arial"/>
          <w:b/>
          <w:bCs/>
          <w:iCs/>
          <w:color w:val="000000"/>
          <w:highlight w:val="yellow"/>
        </w:rPr>
        <w:t>…………………………………………</w:t>
      </w:r>
      <w:proofErr w:type="gramStart"/>
      <w:r w:rsidRPr="004C23BC">
        <w:rPr>
          <w:rFonts w:ascii="Palatino Linotype" w:hAnsi="Palatino Linotype" w:cs="Arial"/>
          <w:b/>
          <w:bCs/>
          <w:iCs/>
          <w:color w:val="000000"/>
          <w:highlight w:val="yellow"/>
        </w:rPr>
        <w:t>….</w:t>
      </w:r>
      <w:r>
        <w:rPr>
          <w:rFonts w:ascii="Palatino Linotype" w:hAnsi="Palatino Linotype" w:cs="Arial"/>
          <w:b/>
          <w:bCs/>
          <w:iCs/>
          <w:color w:val="000000"/>
        </w:rPr>
        <w:t>doplní</w:t>
      </w:r>
      <w:proofErr w:type="gramEnd"/>
      <w:r>
        <w:rPr>
          <w:rFonts w:ascii="Palatino Linotype" w:hAnsi="Palatino Linotype" w:cs="Arial"/>
          <w:b/>
          <w:bCs/>
          <w:iCs/>
          <w:color w:val="000000"/>
        </w:rPr>
        <w:t xml:space="preserve"> příkazník</w:t>
      </w:r>
    </w:p>
    <w:p w14:paraId="6BDEB3D4" w14:textId="77777777" w:rsidR="00936957" w:rsidRPr="00936957" w:rsidRDefault="00936957" w:rsidP="009901AB">
      <w:pPr>
        <w:pStyle w:val="Zkladntext"/>
        <w:numPr>
          <w:ilvl w:val="0"/>
          <w:numId w:val="35"/>
        </w:numPr>
        <w:spacing w:after="0" w:line="276" w:lineRule="auto"/>
        <w:jc w:val="both"/>
        <w:rPr>
          <w:rFonts w:ascii="Palatino Linotype" w:hAnsi="Palatino Linotype" w:cs="Arial"/>
          <w:bCs/>
          <w:iCs/>
          <w:color w:val="000000"/>
        </w:rPr>
      </w:pPr>
      <w:r w:rsidRPr="00936957">
        <w:rPr>
          <w:rFonts w:ascii="Palatino Linotype" w:hAnsi="Palatino Linotype" w:cs="Arial"/>
          <w:bCs/>
          <w:iCs/>
          <w:color w:val="000000"/>
        </w:rPr>
        <w:t xml:space="preserve">autorizovaný inženýr pro obor technika prostředí staveb, specializace technická zařízení nebo autorizovaný technik pro obor technika prostředí staveb se specializací zdravotní technika  </w:t>
      </w:r>
    </w:p>
    <w:p w14:paraId="7E5B4568" w14:textId="46D3D1B5" w:rsidR="00CA6879" w:rsidRPr="00EA0B25" w:rsidRDefault="00CA6879" w:rsidP="009901AB">
      <w:pPr>
        <w:pStyle w:val="Zkladntext"/>
        <w:numPr>
          <w:ilvl w:val="0"/>
          <w:numId w:val="35"/>
        </w:numPr>
        <w:spacing w:after="0"/>
        <w:jc w:val="both"/>
        <w:rPr>
          <w:rFonts w:ascii="Palatino Linotype" w:hAnsi="Palatino Linotype" w:cs="Arial"/>
        </w:rPr>
      </w:pPr>
      <w:r w:rsidRPr="00EA0B25">
        <w:rPr>
          <w:rFonts w:ascii="Palatino Linotype" w:hAnsi="Palatino Linotype" w:cs="Arial"/>
        </w:rPr>
        <w:t>min. 3 roky praxe v oboru zdravotně technické instalace,</w:t>
      </w:r>
    </w:p>
    <w:p w14:paraId="0E82B12D" w14:textId="106CC0D2" w:rsidR="00CA6879" w:rsidRDefault="00CA6879" w:rsidP="009901AB">
      <w:pPr>
        <w:pStyle w:val="Zkladntext"/>
        <w:numPr>
          <w:ilvl w:val="0"/>
          <w:numId w:val="35"/>
        </w:numPr>
        <w:spacing w:after="0"/>
        <w:jc w:val="both"/>
        <w:rPr>
          <w:rFonts w:ascii="Palatino Linotype" w:hAnsi="Palatino Linotype" w:cs="Arial"/>
        </w:rPr>
      </w:pPr>
      <w:r w:rsidRPr="00CA6879">
        <w:rPr>
          <w:rFonts w:ascii="Palatino Linotype" w:hAnsi="Palatino Linotype" w:cs="Arial"/>
        </w:rPr>
        <w:t>účast v obdobné funkci</w:t>
      </w:r>
      <w:r w:rsidRPr="006F0EC6">
        <w:rPr>
          <w:rFonts w:ascii="Palatino Linotype" w:hAnsi="Palatino Linotype" w:cs="Arial"/>
        </w:rPr>
        <w:t xml:space="preserve"> </w:t>
      </w:r>
      <w:r w:rsidRPr="00EA0B25">
        <w:rPr>
          <w:rFonts w:ascii="Palatino Linotype" w:hAnsi="Palatino Linotype" w:cs="Arial"/>
        </w:rPr>
        <w:t xml:space="preserve">na 1 objektu pozemního stavitelství s minimálními investičními náklady prací </w:t>
      </w:r>
      <w:proofErr w:type="spellStart"/>
      <w:r w:rsidRPr="00EA0B25">
        <w:rPr>
          <w:rFonts w:ascii="Palatino Linotype" w:hAnsi="Palatino Linotype" w:cs="Arial"/>
        </w:rPr>
        <w:t>zdravotechnických</w:t>
      </w:r>
      <w:proofErr w:type="spellEnd"/>
      <w:r w:rsidRPr="00EA0B25">
        <w:rPr>
          <w:rFonts w:ascii="Palatino Linotype" w:hAnsi="Palatino Linotype" w:cs="Arial"/>
        </w:rPr>
        <w:t xml:space="preserve"> instalací ve výši 30 mil. Kč bez DPH.</w:t>
      </w:r>
    </w:p>
    <w:p w14:paraId="70493D31" w14:textId="77777777" w:rsidR="009901AB" w:rsidRDefault="009901AB" w:rsidP="009901AB">
      <w:pPr>
        <w:pStyle w:val="Zkladntext"/>
        <w:spacing w:after="0"/>
        <w:ind w:left="1068"/>
        <w:jc w:val="both"/>
        <w:rPr>
          <w:rFonts w:ascii="Palatino Linotype" w:hAnsi="Palatino Linotype" w:cs="Arial"/>
        </w:rPr>
      </w:pPr>
    </w:p>
    <w:p w14:paraId="58DCB6FD" w14:textId="44CF7E23" w:rsidR="009901AB" w:rsidRDefault="009901AB" w:rsidP="009901AB">
      <w:pPr>
        <w:pStyle w:val="Zkladntext"/>
        <w:numPr>
          <w:ilvl w:val="0"/>
          <w:numId w:val="30"/>
        </w:numPr>
        <w:spacing w:after="0"/>
        <w:ind w:left="709" w:hanging="643"/>
        <w:jc w:val="both"/>
        <w:rPr>
          <w:rFonts w:ascii="Palatino Linotype" w:hAnsi="Palatino Linotype" w:cs="Arial"/>
          <w:b/>
        </w:rPr>
      </w:pPr>
      <w:r w:rsidRPr="009901AB">
        <w:rPr>
          <w:rFonts w:ascii="Palatino Linotype" w:hAnsi="Palatino Linotype" w:cs="Arial"/>
          <w:b/>
        </w:rPr>
        <w:t>Ko</w:t>
      </w:r>
      <w:r>
        <w:rPr>
          <w:rFonts w:ascii="Palatino Linotype" w:hAnsi="Palatino Linotype" w:cs="Arial"/>
          <w:b/>
        </w:rPr>
        <w:t>o</w:t>
      </w:r>
      <w:r w:rsidRPr="009901AB">
        <w:rPr>
          <w:rFonts w:ascii="Palatino Linotype" w:hAnsi="Palatino Linotype" w:cs="Arial"/>
          <w:b/>
        </w:rPr>
        <w:t>rdinátor BOZP:</w:t>
      </w:r>
    </w:p>
    <w:p w14:paraId="1FE0B0F7" w14:textId="77777777" w:rsidR="009901AB" w:rsidRPr="00936957" w:rsidRDefault="009901AB" w:rsidP="009901AB">
      <w:pPr>
        <w:pStyle w:val="Zkladntext"/>
        <w:spacing w:after="0" w:line="276" w:lineRule="auto"/>
        <w:jc w:val="both"/>
        <w:rPr>
          <w:rFonts w:ascii="Palatino Linotype" w:hAnsi="Palatino Linotype" w:cs="Arial"/>
          <w:b/>
          <w:bCs/>
          <w:iCs/>
          <w:color w:val="000000"/>
        </w:rPr>
      </w:pPr>
      <w:r w:rsidRPr="004C23BC">
        <w:rPr>
          <w:rFonts w:ascii="Palatino Linotype" w:hAnsi="Palatino Linotype" w:cs="Arial"/>
          <w:b/>
          <w:bCs/>
          <w:iCs/>
          <w:color w:val="000000"/>
          <w:highlight w:val="yellow"/>
        </w:rPr>
        <w:t>…………………………………………</w:t>
      </w:r>
      <w:proofErr w:type="gramStart"/>
      <w:r w:rsidRPr="004C23BC">
        <w:rPr>
          <w:rFonts w:ascii="Palatino Linotype" w:hAnsi="Palatino Linotype" w:cs="Arial"/>
          <w:b/>
          <w:bCs/>
          <w:iCs/>
          <w:color w:val="000000"/>
          <w:highlight w:val="yellow"/>
        </w:rPr>
        <w:t>….</w:t>
      </w:r>
      <w:r>
        <w:rPr>
          <w:rFonts w:ascii="Palatino Linotype" w:hAnsi="Palatino Linotype" w:cs="Arial"/>
          <w:b/>
          <w:bCs/>
          <w:iCs/>
          <w:color w:val="000000"/>
        </w:rPr>
        <w:t>doplní</w:t>
      </w:r>
      <w:proofErr w:type="gramEnd"/>
      <w:r>
        <w:rPr>
          <w:rFonts w:ascii="Palatino Linotype" w:hAnsi="Palatino Linotype" w:cs="Arial"/>
          <w:b/>
          <w:bCs/>
          <w:iCs/>
          <w:color w:val="000000"/>
        </w:rPr>
        <w:t xml:space="preserve"> příkazník</w:t>
      </w:r>
    </w:p>
    <w:p w14:paraId="44BD73BE" w14:textId="4AB16EAA" w:rsidR="009901AB" w:rsidRPr="009901AB" w:rsidRDefault="009901AB" w:rsidP="009901AB">
      <w:pPr>
        <w:pStyle w:val="Zkladntext"/>
        <w:numPr>
          <w:ilvl w:val="0"/>
          <w:numId w:val="42"/>
        </w:numPr>
        <w:spacing w:after="0"/>
        <w:jc w:val="both"/>
        <w:rPr>
          <w:rFonts w:ascii="Palatino Linotype" w:hAnsi="Palatino Linotype" w:cs="Arial"/>
          <w:b/>
        </w:rPr>
      </w:pPr>
      <w:r w:rsidRPr="001D4ADC">
        <w:rPr>
          <w:rFonts w:ascii="Palatino Linotype" w:hAnsi="Palatino Linotype" w:cs="Arial"/>
        </w:rPr>
        <w:t>odborn</w:t>
      </w:r>
      <w:r>
        <w:rPr>
          <w:rFonts w:ascii="Palatino Linotype" w:hAnsi="Palatino Linotype" w:cs="Arial"/>
        </w:rPr>
        <w:t>á</w:t>
      </w:r>
      <w:r w:rsidRPr="001D4ADC">
        <w:rPr>
          <w:rFonts w:ascii="Palatino Linotype" w:hAnsi="Palatino Linotype" w:cs="Arial"/>
        </w:rPr>
        <w:t xml:space="preserve"> způsobilost ve smyslu zákona č. 309/2006 Sb., kterým se upravují další požadavky bezpečnosti a ochrany zdraví při práci v pracovněprávních vztazích a o zajištění bezpečnosti a ochrany zdraví při činnosti nebo poskytování služeb mimo pracovněprávní vztahy</w:t>
      </w:r>
    </w:p>
    <w:p w14:paraId="13EF5D62" w14:textId="60DE221C" w:rsidR="009901AB" w:rsidRPr="009901AB" w:rsidRDefault="009901AB" w:rsidP="009901AB">
      <w:pPr>
        <w:pStyle w:val="Zkladntext"/>
        <w:numPr>
          <w:ilvl w:val="0"/>
          <w:numId w:val="42"/>
        </w:numPr>
        <w:spacing w:after="0"/>
        <w:jc w:val="both"/>
        <w:rPr>
          <w:rFonts w:ascii="Palatino Linotype" w:hAnsi="Palatino Linotype" w:cs="Arial"/>
          <w:b/>
        </w:rPr>
      </w:pPr>
      <w:r>
        <w:rPr>
          <w:rFonts w:ascii="Palatino Linotype" w:hAnsi="Palatino Linotype" w:cs="Arial"/>
        </w:rPr>
        <w:t>min. 6 let praxe</w:t>
      </w:r>
    </w:p>
    <w:p w14:paraId="09B46337" w14:textId="40F8116F" w:rsidR="00A80F48" w:rsidRPr="00837CDD" w:rsidRDefault="00A80F48" w:rsidP="00003AC4">
      <w:pPr>
        <w:pStyle w:val="Zkladntext"/>
        <w:numPr>
          <w:ilvl w:val="0"/>
          <w:numId w:val="11"/>
        </w:numPr>
        <w:spacing w:before="120" w:line="276" w:lineRule="auto"/>
        <w:ind w:left="357" w:hanging="357"/>
        <w:jc w:val="both"/>
        <w:rPr>
          <w:rFonts w:ascii="Palatino Linotype" w:hAnsi="Palatino Linotype" w:cs="Arial"/>
          <w:color w:val="000000"/>
        </w:rPr>
      </w:pPr>
      <w:r w:rsidRPr="00837CDD">
        <w:rPr>
          <w:rFonts w:ascii="Palatino Linotype" w:hAnsi="Palatino Linotype" w:cs="Arial"/>
          <w:color w:val="000000"/>
        </w:rPr>
        <w:t xml:space="preserve">Příkazník není oprávněn změnit osoby uvedené </w:t>
      </w:r>
      <w:r w:rsidR="00936957">
        <w:rPr>
          <w:rFonts w:ascii="Palatino Linotype" w:hAnsi="Palatino Linotype" w:cs="Arial"/>
          <w:color w:val="000000"/>
        </w:rPr>
        <w:t xml:space="preserve">v tomto článku a </w:t>
      </w:r>
      <w:r w:rsidRPr="00837CDD">
        <w:rPr>
          <w:rFonts w:ascii="Palatino Linotype" w:hAnsi="Palatino Linotype" w:cs="Arial"/>
          <w:color w:val="000000"/>
        </w:rPr>
        <w:t xml:space="preserve">v článku </w:t>
      </w:r>
      <w:r w:rsidR="00A36DF7" w:rsidRPr="00837CDD">
        <w:rPr>
          <w:rFonts w:ascii="Palatino Linotype" w:hAnsi="Palatino Linotype" w:cs="Arial"/>
          <w:color w:val="000000"/>
        </w:rPr>
        <w:t>2</w:t>
      </w:r>
      <w:r w:rsidRPr="00837CDD">
        <w:rPr>
          <w:rFonts w:ascii="Palatino Linotype" w:hAnsi="Palatino Linotype" w:cs="Arial"/>
          <w:color w:val="000000"/>
        </w:rPr>
        <w:t xml:space="preserve"> odst. 2 písm. b) a c) smlouvy bez předchozího písemného souhlasu příkazce.</w:t>
      </w:r>
      <w:r w:rsidR="00FF298D" w:rsidRPr="00837CDD">
        <w:rPr>
          <w:rFonts w:ascii="Palatino Linotype" w:hAnsi="Palatino Linotype" w:cs="Arial"/>
          <w:color w:val="000000"/>
        </w:rPr>
        <w:t xml:space="preserve"> Příkazník je oprávněn navrhnout příkazci změnu takové osoby pouze v případě, že příkazníkem navrhovaná osoba dosahuje alespoň takových kvalifikačních předpokladů, jako dosahovala osoba uvedená. Příkazník je povinen příkazci předložit všechny doklady prokazující splnění kvalifikace uvedených osob v rozsahu dle zadávacích podmínek veřejné zakázky.</w:t>
      </w:r>
    </w:p>
    <w:p w14:paraId="705BC8A2" w14:textId="45574341" w:rsidR="005A5BAF" w:rsidRPr="00837CDD" w:rsidRDefault="005A5BAF" w:rsidP="00F32D38">
      <w:pPr>
        <w:keepNext/>
        <w:spacing w:before="240" w:line="276" w:lineRule="auto"/>
        <w:jc w:val="center"/>
        <w:outlineLvl w:val="6"/>
        <w:rPr>
          <w:rFonts w:ascii="Palatino Linotype" w:hAnsi="Palatino Linotype" w:cs="Arial"/>
          <w:b/>
          <w:sz w:val="20"/>
          <w:szCs w:val="20"/>
        </w:rPr>
      </w:pPr>
      <w:r w:rsidRPr="00837CDD">
        <w:rPr>
          <w:rFonts w:ascii="Palatino Linotype" w:hAnsi="Palatino Linotype" w:cs="Arial"/>
          <w:b/>
          <w:sz w:val="20"/>
          <w:szCs w:val="20"/>
        </w:rPr>
        <w:lastRenderedPageBreak/>
        <w:t xml:space="preserve">Článek </w:t>
      </w:r>
      <w:r w:rsidR="00BD0B24" w:rsidRPr="00837CDD">
        <w:rPr>
          <w:rFonts w:ascii="Palatino Linotype" w:hAnsi="Palatino Linotype" w:cs="Arial"/>
          <w:b/>
          <w:sz w:val="20"/>
          <w:szCs w:val="20"/>
        </w:rPr>
        <w:t>6</w:t>
      </w:r>
    </w:p>
    <w:p w14:paraId="0C2CE491" w14:textId="77777777" w:rsidR="005A5BAF" w:rsidRPr="00837CDD" w:rsidRDefault="005A5BAF" w:rsidP="00F32D38">
      <w:pPr>
        <w:keepNext/>
        <w:spacing w:after="240" w:line="276" w:lineRule="auto"/>
        <w:jc w:val="center"/>
        <w:outlineLvl w:val="6"/>
        <w:rPr>
          <w:rFonts w:ascii="Palatino Linotype" w:hAnsi="Palatino Linotype" w:cs="Arial"/>
          <w:b/>
          <w:sz w:val="20"/>
          <w:szCs w:val="20"/>
        </w:rPr>
      </w:pPr>
      <w:r w:rsidRPr="00837CDD">
        <w:rPr>
          <w:rFonts w:ascii="Palatino Linotype" w:hAnsi="Palatino Linotype" w:cs="Arial"/>
          <w:b/>
          <w:sz w:val="20"/>
          <w:szCs w:val="20"/>
        </w:rPr>
        <w:t>Doba plnění</w:t>
      </w:r>
    </w:p>
    <w:p w14:paraId="00794C24" w14:textId="3FBBF160" w:rsidR="00F32D38" w:rsidRPr="00837CDD" w:rsidRDefault="005A5BAF" w:rsidP="00003AC4">
      <w:pPr>
        <w:pStyle w:val="Zkladntext"/>
        <w:numPr>
          <w:ilvl w:val="0"/>
          <w:numId w:val="12"/>
        </w:numPr>
        <w:spacing w:before="120" w:line="276" w:lineRule="auto"/>
        <w:jc w:val="both"/>
        <w:rPr>
          <w:rFonts w:ascii="Palatino Linotype" w:hAnsi="Palatino Linotype" w:cs="Arial"/>
        </w:rPr>
      </w:pPr>
      <w:r w:rsidRPr="00837CDD">
        <w:rPr>
          <w:rFonts w:ascii="Palatino Linotype" w:hAnsi="Palatino Linotype" w:cs="Arial"/>
          <w:color w:val="000000"/>
        </w:rPr>
        <w:t xml:space="preserve">Příkazník vykoná zajišťovanou činnost dle článku </w:t>
      </w:r>
      <w:r w:rsidR="00A36DF7" w:rsidRPr="00837CDD">
        <w:rPr>
          <w:rFonts w:ascii="Palatino Linotype" w:hAnsi="Palatino Linotype" w:cs="Arial"/>
          <w:color w:val="000000"/>
        </w:rPr>
        <w:t xml:space="preserve">4 </w:t>
      </w:r>
      <w:r w:rsidRPr="00837CDD">
        <w:rPr>
          <w:rFonts w:ascii="Palatino Linotype" w:hAnsi="Palatino Linotype" w:cs="Arial"/>
          <w:color w:val="000000"/>
        </w:rPr>
        <w:t xml:space="preserve">v níže vymezeném v období: </w:t>
      </w:r>
      <w:r w:rsidRPr="00837CDD">
        <w:rPr>
          <w:rFonts w:ascii="Palatino Linotype" w:hAnsi="Palatino Linotype" w:cs="Arial"/>
        </w:rPr>
        <w:tab/>
      </w:r>
    </w:p>
    <w:p w14:paraId="49A58EC3" w14:textId="3458F053" w:rsidR="00F32D38" w:rsidRPr="00837CDD" w:rsidRDefault="00FC36B6" w:rsidP="00F32D38">
      <w:pPr>
        <w:pStyle w:val="Zkladntext"/>
        <w:spacing w:before="120" w:line="276" w:lineRule="auto"/>
        <w:ind w:left="360"/>
        <w:jc w:val="both"/>
        <w:rPr>
          <w:rFonts w:ascii="Palatino Linotype" w:hAnsi="Palatino Linotype" w:cs="Arial"/>
          <w:b/>
        </w:rPr>
      </w:pPr>
      <w:r>
        <w:rPr>
          <w:rFonts w:ascii="Palatino Linotype" w:hAnsi="Palatino Linotype" w:cs="Arial"/>
          <w:b/>
        </w:rPr>
        <w:t>T</w:t>
      </w:r>
      <w:r w:rsidR="005A5BAF" w:rsidRPr="00837CDD">
        <w:rPr>
          <w:rFonts w:ascii="Palatino Linotype" w:hAnsi="Palatino Linotype" w:cs="Arial"/>
          <w:b/>
        </w:rPr>
        <w:t>ermín zahájení zajišťované činnosti:</w:t>
      </w:r>
    </w:p>
    <w:p w14:paraId="089D5EE3" w14:textId="1B1198DC" w:rsidR="00F32D38" w:rsidRDefault="00316CA8" w:rsidP="00F32D38">
      <w:pPr>
        <w:pStyle w:val="Zkladntext"/>
        <w:spacing w:before="120" w:line="276" w:lineRule="auto"/>
        <w:ind w:left="360" w:firstLine="349"/>
        <w:jc w:val="both"/>
        <w:rPr>
          <w:rFonts w:ascii="Palatino Linotype" w:hAnsi="Palatino Linotype" w:cs="Arial"/>
          <w:b/>
        </w:rPr>
      </w:pPr>
      <w:r w:rsidRPr="00837CDD">
        <w:rPr>
          <w:rFonts w:ascii="Palatino Linotype" w:hAnsi="Palatino Linotype" w:cs="Arial"/>
          <w:b/>
        </w:rPr>
        <w:t>na výzvu příkazce</w:t>
      </w:r>
    </w:p>
    <w:p w14:paraId="055988D1" w14:textId="640B2343" w:rsidR="006F0EC6" w:rsidRPr="00837CDD" w:rsidRDefault="006F0EC6" w:rsidP="00EA0B25">
      <w:pPr>
        <w:pStyle w:val="Zkladntext"/>
        <w:spacing w:before="120" w:line="276" w:lineRule="auto"/>
        <w:ind w:left="360"/>
        <w:jc w:val="both"/>
        <w:rPr>
          <w:rFonts w:ascii="Palatino Linotype" w:hAnsi="Palatino Linotype" w:cs="Arial"/>
          <w:b/>
        </w:rPr>
      </w:pPr>
      <w:r>
        <w:rPr>
          <w:rFonts w:ascii="Palatino Linotype" w:hAnsi="Palatino Linotype" w:cs="Arial"/>
          <w:b/>
        </w:rPr>
        <w:t xml:space="preserve">Tato výzva bude příkazníkovi doručena nejpozději 14 dní před zahájením </w:t>
      </w:r>
      <w:r w:rsidR="003551D0">
        <w:rPr>
          <w:rFonts w:ascii="Palatino Linotype" w:hAnsi="Palatino Linotype" w:cs="Arial"/>
          <w:b/>
        </w:rPr>
        <w:t>dozorovaného díla.</w:t>
      </w:r>
    </w:p>
    <w:p w14:paraId="4BA4A797" w14:textId="5436949D" w:rsidR="00F32D38" w:rsidRPr="00837CDD" w:rsidRDefault="00FC36B6" w:rsidP="00F32D38">
      <w:pPr>
        <w:pStyle w:val="Zkladntext"/>
        <w:spacing w:before="120" w:line="276" w:lineRule="auto"/>
        <w:ind w:left="360"/>
        <w:jc w:val="both"/>
        <w:rPr>
          <w:rFonts w:ascii="Palatino Linotype" w:hAnsi="Palatino Linotype" w:cs="Arial"/>
          <w:b/>
        </w:rPr>
      </w:pPr>
      <w:r>
        <w:rPr>
          <w:rFonts w:ascii="Palatino Linotype" w:hAnsi="Palatino Linotype" w:cs="Arial"/>
          <w:b/>
        </w:rPr>
        <w:t>T</w:t>
      </w:r>
      <w:r w:rsidR="005A5BAF" w:rsidRPr="00837CDD">
        <w:rPr>
          <w:rFonts w:ascii="Palatino Linotype" w:hAnsi="Palatino Linotype" w:cs="Arial"/>
          <w:b/>
        </w:rPr>
        <w:t>ermín ukončení zajišťované činnosti</w:t>
      </w:r>
      <w:r w:rsidR="00F32D38" w:rsidRPr="00837CDD">
        <w:rPr>
          <w:rFonts w:ascii="Palatino Linotype" w:hAnsi="Palatino Linotype" w:cs="Arial"/>
          <w:b/>
        </w:rPr>
        <w:t>:</w:t>
      </w:r>
    </w:p>
    <w:p w14:paraId="3AFA4393" w14:textId="2BDC0217" w:rsidR="003551D0" w:rsidRDefault="00932103" w:rsidP="00C943E8">
      <w:pPr>
        <w:pStyle w:val="Zkladntext"/>
        <w:spacing w:before="120" w:line="276" w:lineRule="auto"/>
        <w:ind w:left="709"/>
        <w:jc w:val="both"/>
        <w:rPr>
          <w:rFonts w:ascii="Palatino Linotype" w:hAnsi="Palatino Linotype" w:cs="Arial"/>
          <w:b/>
        </w:rPr>
      </w:pPr>
      <w:r w:rsidRPr="00932103">
        <w:rPr>
          <w:rFonts w:ascii="Palatino Linotype" w:hAnsi="Palatino Linotype" w:cs="Arial"/>
          <w:b/>
        </w:rPr>
        <w:t xml:space="preserve">činnost příkazníka končí </w:t>
      </w:r>
      <w:r w:rsidR="005A5BAF" w:rsidRPr="00932103">
        <w:rPr>
          <w:rFonts w:ascii="Palatino Linotype" w:hAnsi="Palatino Linotype" w:cs="Arial"/>
          <w:b/>
        </w:rPr>
        <w:t xml:space="preserve">dnem </w:t>
      </w:r>
      <w:r w:rsidR="000538AD" w:rsidRPr="00932103">
        <w:rPr>
          <w:rFonts w:ascii="Palatino Linotype" w:hAnsi="Palatino Linotype" w:cs="Arial"/>
          <w:b/>
        </w:rPr>
        <w:t>následujícím po</w:t>
      </w:r>
      <w:r w:rsidR="0012174F" w:rsidRPr="00932103">
        <w:rPr>
          <w:rFonts w:ascii="Palatino Linotype" w:hAnsi="Palatino Linotype" w:cs="Arial"/>
          <w:b/>
        </w:rPr>
        <w:t xml:space="preserve"> dni</w:t>
      </w:r>
      <w:r w:rsidR="005760DA" w:rsidRPr="00932103">
        <w:rPr>
          <w:rFonts w:ascii="Palatino Linotype" w:hAnsi="Palatino Linotype" w:cs="Arial"/>
          <w:b/>
        </w:rPr>
        <w:t xml:space="preserve">, </w:t>
      </w:r>
      <w:r w:rsidR="00075CB9">
        <w:rPr>
          <w:rFonts w:ascii="Palatino Linotype" w:hAnsi="Palatino Linotype" w:cs="Arial"/>
          <w:b/>
        </w:rPr>
        <w:t xml:space="preserve">ve kterém došlo k předání a převzetí </w:t>
      </w:r>
      <w:r w:rsidR="003551D0">
        <w:rPr>
          <w:rFonts w:ascii="Palatino Linotype" w:hAnsi="Palatino Linotype" w:cs="Arial"/>
          <w:b/>
        </w:rPr>
        <w:t xml:space="preserve">kompletního </w:t>
      </w:r>
      <w:r w:rsidR="00075CB9">
        <w:rPr>
          <w:rFonts w:ascii="Palatino Linotype" w:hAnsi="Palatino Linotype" w:cs="Arial"/>
          <w:b/>
        </w:rPr>
        <w:t>díla, v případě vad a nedodělk</w:t>
      </w:r>
      <w:r w:rsidR="003551D0">
        <w:rPr>
          <w:rFonts w:ascii="Palatino Linotype" w:hAnsi="Palatino Linotype" w:cs="Arial"/>
          <w:b/>
        </w:rPr>
        <w:t>ů</w:t>
      </w:r>
      <w:r w:rsidR="00075CB9">
        <w:rPr>
          <w:rFonts w:ascii="Palatino Linotype" w:hAnsi="Palatino Linotype" w:cs="Arial"/>
          <w:b/>
        </w:rPr>
        <w:t xml:space="preserve"> po dni jejich odstranění.</w:t>
      </w:r>
    </w:p>
    <w:p w14:paraId="3ADDCA80" w14:textId="11EF3036" w:rsidR="009E612A" w:rsidRPr="00837CDD" w:rsidRDefault="009E612A" w:rsidP="00003AC4">
      <w:pPr>
        <w:pStyle w:val="Zkladntext"/>
        <w:numPr>
          <w:ilvl w:val="0"/>
          <w:numId w:val="12"/>
        </w:numPr>
        <w:spacing w:before="120" w:line="276" w:lineRule="auto"/>
        <w:jc w:val="both"/>
        <w:rPr>
          <w:rFonts w:ascii="Palatino Linotype" w:hAnsi="Palatino Linotype" w:cs="Arial"/>
          <w:color w:val="000000"/>
        </w:rPr>
      </w:pPr>
      <w:r w:rsidRPr="00837CDD">
        <w:rPr>
          <w:rFonts w:ascii="Palatino Linotype" w:hAnsi="Palatino Linotype" w:cs="Arial"/>
          <w:color w:val="000000"/>
        </w:rPr>
        <w:t xml:space="preserve">Příkazník započne s výkonem činnosti </w:t>
      </w:r>
      <w:r w:rsidRPr="00932103">
        <w:rPr>
          <w:rFonts w:ascii="Palatino Linotype" w:hAnsi="Palatino Linotype" w:cs="Arial"/>
          <w:color w:val="000000"/>
        </w:rPr>
        <w:t>b</w:t>
      </w:r>
      <w:r w:rsidRPr="00837CDD">
        <w:rPr>
          <w:rFonts w:ascii="Palatino Linotype" w:hAnsi="Palatino Linotype" w:cs="Arial"/>
          <w:color w:val="000000"/>
        </w:rPr>
        <w:t>ezodkladně po doručení výzvy k plnění od příkazce.</w:t>
      </w:r>
    </w:p>
    <w:p w14:paraId="1ABBCD6F" w14:textId="3F352C0E" w:rsidR="005A5BAF" w:rsidRPr="00837CDD" w:rsidRDefault="00983B90" w:rsidP="00003AC4">
      <w:pPr>
        <w:pStyle w:val="Zkladntext"/>
        <w:numPr>
          <w:ilvl w:val="0"/>
          <w:numId w:val="12"/>
        </w:numPr>
        <w:spacing w:before="120" w:line="276" w:lineRule="auto"/>
        <w:jc w:val="both"/>
        <w:rPr>
          <w:rFonts w:ascii="Palatino Linotype" w:hAnsi="Palatino Linotype" w:cs="Arial"/>
          <w:color w:val="000000"/>
        </w:rPr>
      </w:pPr>
      <w:r w:rsidRPr="00837CDD">
        <w:rPr>
          <w:rFonts w:ascii="Palatino Linotype" w:hAnsi="Palatino Linotype" w:cs="Arial"/>
          <w:color w:val="000000"/>
        </w:rPr>
        <w:t>P</w:t>
      </w:r>
      <w:r w:rsidR="005A5BAF" w:rsidRPr="00837CDD">
        <w:rPr>
          <w:rFonts w:ascii="Palatino Linotype" w:hAnsi="Palatino Linotype" w:cs="Arial"/>
          <w:color w:val="000000"/>
        </w:rPr>
        <w:t xml:space="preserve">říkazce </w:t>
      </w:r>
      <w:r w:rsidRPr="00837CDD">
        <w:rPr>
          <w:rFonts w:ascii="Palatino Linotype" w:hAnsi="Palatino Linotype" w:cs="Arial"/>
          <w:color w:val="000000"/>
        </w:rPr>
        <w:t xml:space="preserve">je vždy </w:t>
      </w:r>
      <w:r w:rsidR="005A5BAF" w:rsidRPr="00837CDD">
        <w:rPr>
          <w:rFonts w:ascii="Palatino Linotype" w:hAnsi="Palatino Linotype" w:cs="Arial"/>
          <w:color w:val="000000"/>
        </w:rPr>
        <w:t xml:space="preserve">oprávněn zahájení </w:t>
      </w:r>
      <w:r w:rsidRPr="00837CDD">
        <w:rPr>
          <w:rFonts w:ascii="Palatino Linotype" w:hAnsi="Palatino Linotype" w:cs="Arial"/>
          <w:color w:val="000000"/>
        </w:rPr>
        <w:t xml:space="preserve">či běh </w:t>
      </w:r>
      <w:r w:rsidR="005A5BAF" w:rsidRPr="00837CDD">
        <w:rPr>
          <w:rFonts w:ascii="Palatino Linotype" w:hAnsi="Palatino Linotype" w:cs="Arial"/>
          <w:color w:val="000000"/>
        </w:rPr>
        <w:t xml:space="preserve">doby </w:t>
      </w:r>
      <w:r w:rsidRPr="00837CDD">
        <w:rPr>
          <w:rFonts w:ascii="Palatino Linotype" w:hAnsi="Palatino Linotype" w:cs="Arial"/>
          <w:color w:val="000000"/>
        </w:rPr>
        <w:t xml:space="preserve">plnění bez udání důvodu </w:t>
      </w:r>
      <w:r w:rsidR="005A5BAF" w:rsidRPr="00837CDD">
        <w:rPr>
          <w:rFonts w:ascii="Palatino Linotype" w:hAnsi="Palatino Linotype" w:cs="Arial"/>
          <w:color w:val="000000"/>
        </w:rPr>
        <w:t>posunout na pozdější dobu</w:t>
      </w:r>
      <w:r w:rsidRPr="00837CDD">
        <w:rPr>
          <w:rFonts w:ascii="Palatino Linotype" w:hAnsi="Palatino Linotype" w:cs="Arial"/>
          <w:color w:val="000000"/>
        </w:rPr>
        <w:t xml:space="preserve"> či pozastavit</w:t>
      </w:r>
      <w:r w:rsidR="005A5BAF" w:rsidRPr="00837CDD">
        <w:rPr>
          <w:rFonts w:ascii="Palatino Linotype" w:hAnsi="Palatino Linotype" w:cs="Arial"/>
          <w:color w:val="000000"/>
        </w:rPr>
        <w:t>.</w:t>
      </w:r>
      <w:r w:rsidRPr="00837CDD">
        <w:rPr>
          <w:rFonts w:ascii="Palatino Linotype" w:hAnsi="Palatino Linotype" w:cs="Arial"/>
          <w:color w:val="000000"/>
        </w:rPr>
        <w:t xml:space="preserve"> Náklady spojené s odložením či pozastavením doby plnění nesou smluvní strany samostatně.</w:t>
      </w:r>
    </w:p>
    <w:p w14:paraId="31C4EDE5" w14:textId="28957382" w:rsidR="005A5BAF" w:rsidRPr="00837CDD" w:rsidRDefault="005A5BAF" w:rsidP="00003AC4">
      <w:pPr>
        <w:pStyle w:val="Zkladntext"/>
        <w:numPr>
          <w:ilvl w:val="0"/>
          <w:numId w:val="12"/>
        </w:numPr>
        <w:spacing w:before="120" w:line="276" w:lineRule="auto"/>
        <w:jc w:val="both"/>
        <w:rPr>
          <w:rFonts w:ascii="Palatino Linotype" w:hAnsi="Palatino Linotype" w:cs="Arial"/>
          <w:color w:val="000000"/>
        </w:rPr>
      </w:pPr>
      <w:r w:rsidRPr="00932103">
        <w:rPr>
          <w:rFonts w:ascii="Palatino Linotype" w:hAnsi="Palatino Linotype" w:cs="Arial"/>
          <w:color w:val="000000"/>
        </w:rPr>
        <w:t xml:space="preserve">V případě, že budou zjištěny vady, </w:t>
      </w:r>
      <w:r w:rsidR="00081DBD" w:rsidRPr="00932103">
        <w:rPr>
          <w:rFonts w:ascii="Palatino Linotype" w:hAnsi="Palatino Linotype" w:cs="Arial"/>
          <w:color w:val="000000"/>
        </w:rPr>
        <w:t>vykonává příkazník svou činnost i po dobu</w:t>
      </w:r>
      <w:r w:rsidRPr="00932103">
        <w:rPr>
          <w:rFonts w:ascii="Palatino Linotype" w:hAnsi="Palatino Linotype" w:cs="Arial"/>
          <w:color w:val="000000"/>
        </w:rPr>
        <w:t xml:space="preserve"> odstranění těchto vad. O</w:t>
      </w:r>
      <w:r w:rsidRPr="00837CDD">
        <w:rPr>
          <w:rFonts w:ascii="Palatino Linotype" w:hAnsi="Palatino Linotype" w:cs="Arial"/>
          <w:color w:val="000000"/>
        </w:rPr>
        <w:t xml:space="preserve"> odstranění těchto vad bude sepsán zápis, z něhož bude patrné, kdy a jakým způsobem byly vady odstraněny.</w:t>
      </w:r>
    </w:p>
    <w:p w14:paraId="4620ED75" w14:textId="06610938" w:rsidR="005A5BAF" w:rsidRPr="00837CDD" w:rsidRDefault="005A5BAF" w:rsidP="00F32D38">
      <w:pPr>
        <w:keepNext/>
        <w:spacing w:before="240" w:line="276" w:lineRule="auto"/>
        <w:jc w:val="center"/>
        <w:outlineLvl w:val="6"/>
        <w:rPr>
          <w:rFonts w:ascii="Palatino Linotype" w:hAnsi="Palatino Linotype" w:cs="Arial"/>
          <w:b/>
          <w:sz w:val="20"/>
          <w:szCs w:val="20"/>
        </w:rPr>
      </w:pPr>
      <w:r w:rsidRPr="00837CDD">
        <w:rPr>
          <w:rFonts w:ascii="Palatino Linotype" w:hAnsi="Palatino Linotype" w:cs="Arial"/>
          <w:b/>
          <w:sz w:val="20"/>
          <w:szCs w:val="20"/>
        </w:rPr>
        <w:t xml:space="preserve">Článek </w:t>
      </w:r>
      <w:r w:rsidR="00BD0B24" w:rsidRPr="00837CDD">
        <w:rPr>
          <w:rFonts w:ascii="Palatino Linotype" w:hAnsi="Palatino Linotype" w:cs="Arial"/>
          <w:b/>
          <w:sz w:val="20"/>
          <w:szCs w:val="20"/>
        </w:rPr>
        <w:t>7</w:t>
      </w:r>
    </w:p>
    <w:p w14:paraId="784271C0" w14:textId="77777777" w:rsidR="005A5BAF" w:rsidRPr="00837CDD" w:rsidRDefault="005A5BAF" w:rsidP="00F32D38">
      <w:pPr>
        <w:keepNext/>
        <w:spacing w:after="240" w:line="276" w:lineRule="auto"/>
        <w:jc w:val="center"/>
        <w:outlineLvl w:val="6"/>
        <w:rPr>
          <w:rFonts w:ascii="Palatino Linotype" w:hAnsi="Palatino Linotype" w:cs="Arial"/>
          <w:b/>
          <w:sz w:val="20"/>
          <w:szCs w:val="20"/>
        </w:rPr>
      </w:pPr>
      <w:r w:rsidRPr="00837CDD">
        <w:rPr>
          <w:rFonts w:ascii="Palatino Linotype" w:hAnsi="Palatino Linotype" w:cs="Arial"/>
          <w:b/>
          <w:sz w:val="20"/>
          <w:szCs w:val="20"/>
        </w:rPr>
        <w:t>Cena zajišťovaných činností a platební podmínky</w:t>
      </w:r>
    </w:p>
    <w:p w14:paraId="2C1416FD" w14:textId="695374E7" w:rsidR="00F32D38" w:rsidRPr="00837CDD" w:rsidRDefault="005A5BAF" w:rsidP="00003AC4">
      <w:pPr>
        <w:pStyle w:val="Zkladntext"/>
        <w:numPr>
          <w:ilvl w:val="0"/>
          <w:numId w:val="13"/>
        </w:numPr>
        <w:spacing w:before="120" w:after="240" w:line="276" w:lineRule="auto"/>
        <w:ind w:left="357" w:hanging="357"/>
        <w:jc w:val="both"/>
        <w:rPr>
          <w:rFonts w:ascii="Palatino Linotype" w:hAnsi="Palatino Linotype" w:cs="Arial"/>
          <w:color w:val="000000"/>
        </w:rPr>
      </w:pPr>
      <w:r w:rsidRPr="00837CDD">
        <w:rPr>
          <w:rFonts w:ascii="Palatino Linotype" w:hAnsi="Palatino Linotype" w:cs="Arial"/>
          <w:color w:val="000000"/>
        </w:rPr>
        <w:t xml:space="preserve">Smluvní strany si za zajištění činností v rozsahu, způsobem a za podmínek dle této Smlouvy sjednaly </w:t>
      </w:r>
      <w:r w:rsidR="00654561" w:rsidRPr="00837CDD">
        <w:rPr>
          <w:rFonts w:ascii="Palatino Linotype" w:hAnsi="Palatino Linotype" w:cs="Arial"/>
          <w:color w:val="000000"/>
        </w:rPr>
        <w:t xml:space="preserve">maximální </w:t>
      </w:r>
      <w:r w:rsidRPr="00837CDD">
        <w:rPr>
          <w:rFonts w:ascii="Palatino Linotype" w:hAnsi="Palatino Linotype" w:cs="Arial"/>
          <w:color w:val="000000"/>
        </w:rPr>
        <w:t>cenu ve výši:</w:t>
      </w:r>
    </w:p>
    <w:p w14:paraId="7E7D25BF" w14:textId="77777777" w:rsidR="00F32D38" w:rsidRPr="00837CDD" w:rsidRDefault="005A5BAF" w:rsidP="00F32D38">
      <w:pPr>
        <w:pStyle w:val="Zkladntext"/>
        <w:spacing w:before="120" w:line="276" w:lineRule="auto"/>
        <w:ind w:left="360"/>
        <w:jc w:val="both"/>
        <w:rPr>
          <w:rFonts w:ascii="Palatino Linotype" w:hAnsi="Palatino Linotype" w:cs="Arial"/>
          <w:b/>
        </w:rPr>
      </w:pPr>
      <w:r w:rsidRPr="00837CDD">
        <w:rPr>
          <w:rFonts w:ascii="Palatino Linotype" w:hAnsi="Palatino Linotype" w:cs="Arial"/>
          <w:b/>
        </w:rPr>
        <w:t>Celková cena zajišťovaných činností dle této Smlouvy</w:t>
      </w:r>
    </w:p>
    <w:p w14:paraId="494A8EF3" w14:textId="77777777" w:rsidR="00F32D38" w:rsidRPr="00837CDD" w:rsidRDefault="005A5BAF" w:rsidP="00F32D38">
      <w:pPr>
        <w:pStyle w:val="Zkladntext"/>
        <w:spacing w:before="120" w:line="276" w:lineRule="auto"/>
        <w:ind w:left="360"/>
        <w:jc w:val="both"/>
        <w:rPr>
          <w:rFonts w:ascii="Palatino Linotype" w:hAnsi="Palatino Linotype" w:cs="Arial"/>
        </w:rPr>
      </w:pPr>
      <w:r w:rsidRPr="00837CDD">
        <w:rPr>
          <w:rFonts w:ascii="Palatino Linotype" w:hAnsi="Palatino Linotype" w:cs="Arial"/>
        </w:rPr>
        <w:t>Cena celkem bez DPH:</w:t>
      </w:r>
      <w:r w:rsidRPr="00837CDD">
        <w:rPr>
          <w:rFonts w:ascii="Palatino Linotype" w:hAnsi="Palatino Linotype" w:cs="Arial"/>
        </w:rPr>
        <w:tab/>
      </w:r>
      <w:r w:rsidRPr="00837CDD">
        <w:rPr>
          <w:rFonts w:ascii="Palatino Linotype" w:hAnsi="Palatino Linotype" w:cs="Arial"/>
          <w:highlight w:val="yellow"/>
        </w:rPr>
        <w:t>…………………………</w:t>
      </w:r>
      <w:r w:rsidRPr="00837CDD">
        <w:rPr>
          <w:rFonts w:ascii="Palatino Linotype" w:hAnsi="Palatino Linotype" w:cs="Arial"/>
        </w:rPr>
        <w:tab/>
        <w:t>Kč</w:t>
      </w:r>
    </w:p>
    <w:p w14:paraId="12FA92AF" w14:textId="2A6E1948" w:rsidR="00F32D38" w:rsidRPr="00837CDD" w:rsidRDefault="005A5BAF" w:rsidP="00F32D38">
      <w:pPr>
        <w:pStyle w:val="Zkladntext"/>
        <w:spacing w:before="120" w:line="276" w:lineRule="auto"/>
        <w:ind w:left="360"/>
        <w:jc w:val="both"/>
        <w:rPr>
          <w:rFonts w:ascii="Palatino Linotype" w:hAnsi="Palatino Linotype" w:cs="Arial"/>
        </w:rPr>
      </w:pPr>
      <w:r w:rsidRPr="00837CDD">
        <w:rPr>
          <w:rFonts w:ascii="Palatino Linotype" w:hAnsi="Palatino Linotype" w:cs="Arial"/>
        </w:rPr>
        <w:t>DPH:</w:t>
      </w:r>
      <w:r w:rsidRPr="00837CDD">
        <w:rPr>
          <w:rFonts w:ascii="Palatino Linotype" w:hAnsi="Palatino Linotype" w:cs="Arial"/>
        </w:rPr>
        <w:tab/>
      </w:r>
      <w:r w:rsidR="00F32D38" w:rsidRPr="00837CDD">
        <w:rPr>
          <w:rFonts w:ascii="Palatino Linotype" w:hAnsi="Palatino Linotype" w:cs="Arial"/>
        </w:rPr>
        <w:tab/>
      </w:r>
      <w:r w:rsidR="00F32D38" w:rsidRPr="00837CDD">
        <w:rPr>
          <w:rFonts w:ascii="Palatino Linotype" w:hAnsi="Palatino Linotype" w:cs="Arial"/>
        </w:rPr>
        <w:tab/>
      </w:r>
      <w:r w:rsidRPr="00837CDD">
        <w:rPr>
          <w:rFonts w:ascii="Palatino Linotype" w:hAnsi="Palatino Linotype" w:cs="Arial"/>
          <w:highlight w:val="yellow"/>
        </w:rPr>
        <w:t>…………………………</w:t>
      </w:r>
      <w:r w:rsidRPr="00837CDD">
        <w:rPr>
          <w:rFonts w:ascii="Palatino Linotype" w:hAnsi="Palatino Linotype" w:cs="Arial"/>
        </w:rPr>
        <w:tab/>
        <w:t>Kč</w:t>
      </w:r>
    </w:p>
    <w:p w14:paraId="18E08012" w14:textId="31D9F16E" w:rsidR="005A5BAF" w:rsidRDefault="005A5BAF" w:rsidP="00F32D38">
      <w:pPr>
        <w:pStyle w:val="Zkladntext"/>
        <w:spacing w:before="120" w:after="240" w:line="276" w:lineRule="auto"/>
        <w:ind w:left="357"/>
        <w:jc w:val="both"/>
        <w:rPr>
          <w:rFonts w:ascii="Palatino Linotype" w:hAnsi="Palatino Linotype" w:cs="Arial"/>
        </w:rPr>
      </w:pPr>
      <w:r w:rsidRPr="00837CDD">
        <w:rPr>
          <w:rFonts w:ascii="Palatino Linotype" w:hAnsi="Palatino Linotype" w:cs="Arial"/>
        </w:rPr>
        <w:t>Cena celkem včetně DPH:</w:t>
      </w:r>
      <w:r w:rsidRPr="00837CDD">
        <w:rPr>
          <w:rFonts w:ascii="Palatino Linotype" w:hAnsi="Palatino Linotype" w:cs="Arial"/>
        </w:rPr>
        <w:tab/>
      </w:r>
      <w:r w:rsidRPr="00837CDD">
        <w:rPr>
          <w:rFonts w:ascii="Palatino Linotype" w:hAnsi="Palatino Linotype" w:cs="Arial"/>
          <w:highlight w:val="yellow"/>
        </w:rPr>
        <w:t>…………………………</w:t>
      </w:r>
      <w:r w:rsidRPr="00837CDD">
        <w:rPr>
          <w:rFonts w:ascii="Palatino Linotype" w:hAnsi="Palatino Linotype" w:cs="Arial"/>
        </w:rPr>
        <w:tab/>
        <w:t>Kč</w:t>
      </w:r>
    </w:p>
    <w:p w14:paraId="779DFD77" w14:textId="274BA810" w:rsidR="005A5BAF" w:rsidRPr="00837CDD" w:rsidRDefault="005A5BAF" w:rsidP="00003AC4">
      <w:pPr>
        <w:pStyle w:val="Zkladntext"/>
        <w:numPr>
          <w:ilvl w:val="0"/>
          <w:numId w:val="13"/>
        </w:numPr>
        <w:spacing w:before="120" w:line="276" w:lineRule="auto"/>
        <w:jc w:val="both"/>
        <w:rPr>
          <w:rFonts w:ascii="Palatino Linotype" w:hAnsi="Palatino Linotype" w:cs="Arial"/>
          <w:color w:val="000000"/>
        </w:rPr>
      </w:pPr>
      <w:r w:rsidRPr="00837CDD">
        <w:rPr>
          <w:rFonts w:ascii="Palatino Linotype" w:hAnsi="Palatino Linotype" w:cs="Arial"/>
          <w:color w:val="000000"/>
        </w:rPr>
        <w:t xml:space="preserve">Cena dle odst. 1 je sjednávána jako </w:t>
      </w:r>
      <w:r w:rsidR="00654561" w:rsidRPr="00837CDD">
        <w:rPr>
          <w:rFonts w:ascii="Palatino Linotype" w:hAnsi="Palatino Linotype" w:cs="Arial"/>
          <w:color w:val="000000"/>
        </w:rPr>
        <w:t xml:space="preserve">maximální </w:t>
      </w:r>
      <w:r w:rsidRPr="00837CDD">
        <w:rPr>
          <w:rFonts w:ascii="Palatino Linotype" w:hAnsi="Palatino Linotype" w:cs="Arial"/>
          <w:color w:val="000000"/>
        </w:rPr>
        <w:t>cena za naplnění účelu zajišťované činnosti dle této smlouvy a zahrnuje veškeré nutné náklady k řádnému provedení či zajištění této činnosti v plném rozsahu. Cena dle odst. 1 je pevná a je stanovena jako nejvýše přípustná.</w:t>
      </w:r>
    </w:p>
    <w:p w14:paraId="0311BF04" w14:textId="77777777" w:rsidR="005A5BAF" w:rsidRPr="00837CDD" w:rsidRDefault="005A5BAF" w:rsidP="00003AC4">
      <w:pPr>
        <w:pStyle w:val="Zkladntext"/>
        <w:numPr>
          <w:ilvl w:val="0"/>
          <w:numId w:val="13"/>
        </w:numPr>
        <w:spacing w:before="120" w:line="276" w:lineRule="auto"/>
        <w:jc w:val="both"/>
        <w:rPr>
          <w:rFonts w:ascii="Palatino Linotype" w:hAnsi="Palatino Linotype" w:cs="Arial"/>
          <w:color w:val="000000"/>
        </w:rPr>
      </w:pPr>
      <w:r w:rsidRPr="00837CDD">
        <w:rPr>
          <w:rFonts w:ascii="Palatino Linotype" w:hAnsi="Palatino Linotype" w:cs="Arial"/>
          <w:color w:val="000000"/>
        </w:rPr>
        <w:t xml:space="preserve">Cena dle odst. 1 může být navýšena pouze v případě zvýšení daně z přidané hodnoty, a to o tuto výši. V případě snížení daně z přidané hodnoty se cena snižuje, a to o toto snížení. </w:t>
      </w:r>
    </w:p>
    <w:p w14:paraId="5AD9C103" w14:textId="72435817" w:rsidR="005A5BAF" w:rsidRPr="00B138F6" w:rsidRDefault="00654561" w:rsidP="00654561">
      <w:pPr>
        <w:pStyle w:val="Zkladntext"/>
        <w:numPr>
          <w:ilvl w:val="0"/>
          <w:numId w:val="13"/>
        </w:numPr>
        <w:spacing w:before="120" w:line="276" w:lineRule="auto"/>
        <w:jc w:val="both"/>
        <w:rPr>
          <w:rFonts w:ascii="Palatino Linotype" w:hAnsi="Palatino Linotype" w:cs="Arial"/>
          <w:color w:val="000000"/>
        </w:rPr>
      </w:pPr>
      <w:bookmarkStart w:id="7" w:name="_Ref332805961"/>
      <w:r w:rsidRPr="001F697B">
        <w:rPr>
          <w:rFonts w:ascii="Palatino Linotype" w:hAnsi="Palatino Linotype" w:cs="Arial"/>
          <w:color w:val="000000"/>
        </w:rPr>
        <w:t xml:space="preserve">Cena dle odst. 1 bude hrazena </w:t>
      </w:r>
      <w:r w:rsidRPr="00932103">
        <w:rPr>
          <w:rFonts w:ascii="Palatino Linotype" w:hAnsi="Palatino Linotype" w:cs="Arial"/>
          <w:color w:val="000000"/>
        </w:rPr>
        <w:t xml:space="preserve">na základě dílčích měsíčních faktur a na základě konečné faktury. Dílčí faktury budou příkazníkem vystavovány po ukončení každého měsíce, a to na částku odpovídající </w:t>
      </w:r>
      <w:r w:rsidR="005760DA" w:rsidRPr="00932103">
        <w:rPr>
          <w:rFonts w:ascii="Palatino Linotype" w:hAnsi="Palatino Linotype" w:cs="Arial"/>
          <w:color w:val="000000"/>
        </w:rPr>
        <w:t xml:space="preserve">poměrně smluvní ceně </w:t>
      </w:r>
      <w:r w:rsidR="008E2774">
        <w:rPr>
          <w:rFonts w:ascii="Palatino Linotype" w:hAnsi="Palatino Linotype" w:cs="Arial"/>
          <w:color w:val="000000"/>
        </w:rPr>
        <w:t xml:space="preserve">zajišťovaných činností </w:t>
      </w:r>
      <w:r w:rsidR="005760DA" w:rsidRPr="00932103">
        <w:rPr>
          <w:rFonts w:ascii="Palatino Linotype" w:hAnsi="Palatino Linotype" w:cs="Arial"/>
          <w:color w:val="000000"/>
        </w:rPr>
        <w:t xml:space="preserve">a </w:t>
      </w:r>
      <w:r w:rsidRPr="00932103">
        <w:rPr>
          <w:rFonts w:ascii="Palatino Linotype" w:hAnsi="Palatino Linotype" w:cs="Arial"/>
          <w:color w:val="000000"/>
        </w:rPr>
        <w:t xml:space="preserve">odvedeným </w:t>
      </w:r>
      <w:r w:rsidR="008E2774">
        <w:rPr>
          <w:rFonts w:ascii="Palatino Linotype" w:hAnsi="Palatino Linotype" w:cs="Arial"/>
          <w:color w:val="000000"/>
        </w:rPr>
        <w:t>činnostem</w:t>
      </w:r>
      <w:r w:rsidRPr="00932103">
        <w:rPr>
          <w:rFonts w:ascii="Palatino Linotype" w:hAnsi="Palatino Linotype" w:cs="Arial"/>
          <w:color w:val="000000"/>
        </w:rPr>
        <w:t xml:space="preserve"> za fakturovaný měsíc, nejvýše však do dosažení částky 90 % </w:t>
      </w:r>
      <w:r w:rsidR="00A85B3A">
        <w:rPr>
          <w:rFonts w:ascii="Palatino Linotype" w:hAnsi="Palatino Linotype" w:cs="Arial"/>
          <w:color w:val="000000"/>
        </w:rPr>
        <w:t xml:space="preserve">z </w:t>
      </w:r>
      <w:r w:rsidR="008C59DA">
        <w:rPr>
          <w:rFonts w:ascii="Palatino Linotype" w:hAnsi="Palatino Linotype" w:cs="Arial"/>
          <w:color w:val="000000"/>
        </w:rPr>
        <w:t xml:space="preserve">celkové </w:t>
      </w:r>
      <w:r w:rsidRPr="00932103">
        <w:rPr>
          <w:rFonts w:ascii="Palatino Linotype" w:hAnsi="Palatino Linotype" w:cs="Arial"/>
          <w:color w:val="000000"/>
        </w:rPr>
        <w:t xml:space="preserve">ceny </w:t>
      </w:r>
      <w:r w:rsidR="008C59DA">
        <w:rPr>
          <w:rFonts w:ascii="Palatino Linotype" w:hAnsi="Palatino Linotype" w:cs="Arial"/>
          <w:color w:val="000000"/>
        </w:rPr>
        <w:t>dle odst. 1</w:t>
      </w:r>
      <w:r w:rsidRPr="00932103">
        <w:rPr>
          <w:rFonts w:ascii="Palatino Linotype" w:hAnsi="Palatino Linotype" w:cs="Arial"/>
          <w:color w:val="000000"/>
        </w:rPr>
        <w:t xml:space="preserve"> a zaslány příkazci vždy nejpozději do 14. dne následujícího měsíce. Jako den uskutečnění dílčího zdanitelného plnění bude uveden poslední den kalendářního měsíce, v němž vznikl nárok na fakturovanou odměnu. </w:t>
      </w:r>
      <w:r w:rsidRPr="00932103">
        <w:rPr>
          <w:rFonts w:ascii="Palatino Linotype" w:hAnsi="Palatino Linotype" w:cs="Arial"/>
          <w:color w:val="000000"/>
        </w:rPr>
        <w:lastRenderedPageBreak/>
        <w:t>Vystavené faktury musí být odsouhlaseny příkazcem.</w:t>
      </w:r>
      <w:r w:rsidR="005A5BAF" w:rsidRPr="00932103">
        <w:rPr>
          <w:rFonts w:ascii="Palatino Linotype" w:hAnsi="Palatino Linotype" w:cs="Arial"/>
          <w:color w:val="000000"/>
        </w:rPr>
        <w:t xml:space="preserve"> </w:t>
      </w:r>
      <w:r w:rsidR="005A5BAF" w:rsidRPr="00B138F6">
        <w:rPr>
          <w:rFonts w:ascii="Palatino Linotype" w:hAnsi="Palatino Linotype" w:cs="Arial"/>
          <w:color w:val="000000"/>
        </w:rPr>
        <w:t xml:space="preserve">Konečnou fakturu na úhradu zbylé části ceny </w:t>
      </w:r>
      <w:r w:rsidR="00A85B3A">
        <w:rPr>
          <w:rFonts w:ascii="Palatino Linotype" w:hAnsi="Palatino Linotype" w:cs="Arial"/>
          <w:color w:val="000000"/>
        </w:rPr>
        <w:t xml:space="preserve">dle odst. 1 </w:t>
      </w:r>
      <w:r w:rsidR="005A5BAF" w:rsidRPr="00B138F6">
        <w:rPr>
          <w:rFonts w:ascii="Palatino Linotype" w:hAnsi="Palatino Linotype" w:cs="Arial"/>
          <w:color w:val="000000"/>
        </w:rPr>
        <w:t xml:space="preserve">je příkazník oprávněn vystavit nejprve </w:t>
      </w:r>
      <w:r w:rsidR="004F3355" w:rsidRPr="00B138F6">
        <w:rPr>
          <w:rFonts w:ascii="Palatino Linotype" w:hAnsi="Palatino Linotype" w:cs="Arial"/>
          <w:color w:val="000000"/>
        </w:rPr>
        <w:t>v</w:t>
      </w:r>
      <w:r w:rsidR="00125625" w:rsidRPr="00B138F6">
        <w:rPr>
          <w:rFonts w:ascii="Palatino Linotype" w:hAnsi="Palatino Linotype" w:cs="Arial"/>
          <w:color w:val="000000"/>
        </w:rPr>
        <w:t> </w:t>
      </w:r>
      <w:r w:rsidR="004F3355" w:rsidRPr="00B138F6">
        <w:rPr>
          <w:rFonts w:ascii="Palatino Linotype" w:hAnsi="Palatino Linotype" w:cs="Arial"/>
          <w:color w:val="000000"/>
        </w:rPr>
        <w:t>den</w:t>
      </w:r>
      <w:r w:rsidR="00A85B3A" w:rsidRPr="00A85B3A">
        <w:rPr>
          <w:rFonts w:ascii="Palatino Linotype" w:hAnsi="Palatino Linotype" w:cs="Arial"/>
          <w:color w:val="000000"/>
        </w:rPr>
        <w:t xml:space="preserve"> ukončení zajišťované činnosti dle </w:t>
      </w:r>
      <w:proofErr w:type="gramStart"/>
      <w:r w:rsidR="00A85B3A" w:rsidRPr="00A85B3A">
        <w:rPr>
          <w:rFonts w:ascii="Palatino Linotype" w:hAnsi="Palatino Linotype" w:cs="Arial"/>
          <w:color w:val="000000"/>
        </w:rPr>
        <w:t>odst.1 Článku</w:t>
      </w:r>
      <w:proofErr w:type="gramEnd"/>
      <w:r w:rsidR="00A85B3A" w:rsidRPr="00A85B3A">
        <w:rPr>
          <w:rFonts w:ascii="Palatino Linotype" w:hAnsi="Palatino Linotype" w:cs="Arial"/>
          <w:color w:val="000000"/>
        </w:rPr>
        <w:t xml:space="preserve"> 5</w:t>
      </w:r>
      <w:r w:rsidR="00A85B3A">
        <w:rPr>
          <w:rFonts w:ascii="Palatino Linotype" w:hAnsi="Palatino Linotype" w:cs="Arial"/>
          <w:color w:val="000000"/>
        </w:rPr>
        <w:t xml:space="preserve"> této smlouvy</w:t>
      </w:r>
      <w:r w:rsidR="005A5BAF" w:rsidRPr="00B138F6">
        <w:rPr>
          <w:rFonts w:ascii="Palatino Linotype" w:hAnsi="Palatino Linotype" w:cs="Arial"/>
          <w:color w:val="000000"/>
        </w:rPr>
        <w:t>.</w:t>
      </w:r>
    </w:p>
    <w:p w14:paraId="6ECE71A5" w14:textId="38AA14C2" w:rsidR="005A5BAF" w:rsidRPr="00125625" w:rsidRDefault="005A5BAF" w:rsidP="00003AC4">
      <w:pPr>
        <w:pStyle w:val="Zkladntext"/>
        <w:numPr>
          <w:ilvl w:val="0"/>
          <w:numId w:val="13"/>
        </w:numPr>
        <w:spacing w:before="120" w:line="276" w:lineRule="auto"/>
        <w:jc w:val="both"/>
        <w:rPr>
          <w:rFonts w:ascii="Palatino Linotype" w:hAnsi="Palatino Linotype" w:cs="Arial"/>
          <w:color w:val="000000"/>
        </w:rPr>
      </w:pPr>
      <w:r w:rsidRPr="00125625">
        <w:rPr>
          <w:rFonts w:ascii="Palatino Linotype" w:hAnsi="Palatino Linotype" w:cs="Arial"/>
          <w:color w:val="000000"/>
        </w:rPr>
        <w:t xml:space="preserve">Dílčí faktury doručí příkazník příkazci vždy nejpozději do 14. dne následujícího kalendářního měsíce. </w:t>
      </w:r>
      <w:bookmarkEnd w:id="7"/>
      <w:r w:rsidRPr="00125625">
        <w:rPr>
          <w:rFonts w:ascii="Palatino Linotype" w:hAnsi="Palatino Linotype" w:cs="Arial"/>
          <w:color w:val="000000"/>
        </w:rPr>
        <w:t>Jako den uskutečnění dílčího zdanitelného plnění bude uveden poslední den kalendářního měsíce, v němž vznikl nárok na fakturovanou odměnu. Vystavené faktury musí být odsouhlaseny příkazcem.</w:t>
      </w:r>
      <w:r w:rsidR="004F3355" w:rsidRPr="00125625">
        <w:rPr>
          <w:rFonts w:ascii="Palatino Linotype" w:hAnsi="Palatino Linotype" w:cs="Arial"/>
          <w:color w:val="000000"/>
        </w:rPr>
        <w:t xml:space="preserve"> Strany se dohodly, že nebudou poskytovány zálohy ani závdavek.</w:t>
      </w:r>
    </w:p>
    <w:p w14:paraId="00EACAD2" w14:textId="1E243643" w:rsidR="005A5BAF" w:rsidRPr="00837CDD" w:rsidRDefault="005A5BAF" w:rsidP="00003AC4">
      <w:pPr>
        <w:pStyle w:val="Zkladntext"/>
        <w:numPr>
          <w:ilvl w:val="0"/>
          <w:numId w:val="13"/>
        </w:numPr>
        <w:spacing w:before="120" w:line="276" w:lineRule="auto"/>
        <w:jc w:val="both"/>
        <w:rPr>
          <w:rFonts w:ascii="Palatino Linotype" w:hAnsi="Palatino Linotype" w:cs="Arial"/>
          <w:color w:val="000000"/>
        </w:rPr>
      </w:pPr>
      <w:r w:rsidRPr="00837CDD">
        <w:rPr>
          <w:rFonts w:ascii="Palatino Linotype" w:hAnsi="Palatino Linotype" w:cs="Arial"/>
          <w:color w:val="000000"/>
        </w:rPr>
        <w:t xml:space="preserve">Pokud v průběhu výstavby díla dojde k pozastavení prací ve smyslu článku </w:t>
      </w:r>
      <w:r w:rsidR="00A36DF7" w:rsidRPr="00837CDD">
        <w:rPr>
          <w:rFonts w:ascii="Palatino Linotype" w:hAnsi="Palatino Linotype" w:cs="Arial"/>
          <w:color w:val="000000"/>
        </w:rPr>
        <w:t xml:space="preserve">8 </w:t>
      </w:r>
      <w:r w:rsidRPr="00837CDD">
        <w:rPr>
          <w:rFonts w:ascii="Palatino Linotype" w:hAnsi="Palatino Linotype" w:cs="Arial"/>
          <w:color w:val="000000"/>
        </w:rPr>
        <w:t>odst. 8 této smlouvy, příkazník nebude oprávněn za dobu tohoto pozastavení vystavit dílčí měsíční fakturu.</w:t>
      </w:r>
    </w:p>
    <w:p w14:paraId="4A7381C7" w14:textId="6E4273CA" w:rsidR="005A5BAF" w:rsidRPr="00837CDD" w:rsidRDefault="005A5BAF" w:rsidP="00003AC4">
      <w:pPr>
        <w:pStyle w:val="Zkladntext"/>
        <w:numPr>
          <w:ilvl w:val="0"/>
          <w:numId w:val="13"/>
        </w:numPr>
        <w:spacing w:before="120" w:line="276" w:lineRule="auto"/>
        <w:jc w:val="both"/>
        <w:rPr>
          <w:rFonts w:ascii="Palatino Linotype" w:hAnsi="Palatino Linotype" w:cs="Arial"/>
          <w:color w:val="000000"/>
        </w:rPr>
      </w:pPr>
      <w:r w:rsidRPr="00837CDD">
        <w:rPr>
          <w:rFonts w:ascii="Palatino Linotype" w:hAnsi="Palatino Linotype" w:cs="Arial"/>
          <w:color w:val="000000"/>
        </w:rPr>
        <w:t xml:space="preserve">V případě ukončení této smlouvy dle čl. </w:t>
      </w:r>
      <w:r w:rsidR="00F32D38" w:rsidRPr="00837CDD">
        <w:rPr>
          <w:rFonts w:ascii="Palatino Linotype" w:hAnsi="Palatino Linotype" w:cs="Arial"/>
          <w:color w:val="000000"/>
        </w:rPr>
        <w:t>1</w:t>
      </w:r>
      <w:r w:rsidR="00A36DF7" w:rsidRPr="00837CDD">
        <w:rPr>
          <w:rFonts w:ascii="Palatino Linotype" w:hAnsi="Palatino Linotype" w:cs="Arial"/>
          <w:color w:val="000000"/>
        </w:rPr>
        <w:t>1</w:t>
      </w:r>
      <w:r w:rsidRPr="00837CDD">
        <w:rPr>
          <w:rFonts w:ascii="Palatino Linotype" w:hAnsi="Palatino Linotype" w:cs="Arial"/>
          <w:color w:val="000000"/>
        </w:rPr>
        <w:t xml:space="preserve"> bude faktura za poslední měsíc či jeho poměrnou část vystavena do 14 dnů ode dne účinnosti ukončení této smlouvy. Dnem uskutečnění dílčího zdanitelného plnění je pak poslední den výkonu fakturovaných činností.</w:t>
      </w:r>
    </w:p>
    <w:p w14:paraId="4C467E91" w14:textId="6F1BDAEE" w:rsidR="005A5BAF" w:rsidRPr="00837CDD" w:rsidRDefault="005A5BAF" w:rsidP="00003AC4">
      <w:pPr>
        <w:pStyle w:val="Zkladntext"/>
        <w:numPr>
          <w:ilvl w:val="0"/>
          <w:numId w:val="13"/>
        </w:numPr>
        <w:spacing w:before="120" w:line="276" w:lineRule="auto"/>
        <w:jc w:val="both"/>
        <w:rPr>
          <w:rFonts w:ascii="Palatino Linotype" w:hAnsi="Palatino Linotype" w:cs="Arial"/>
          <w:color w:val="000000"/>
        </w:rPr>
      </w:pPr>
      <w:bookmarkStart w:id="8" w:name="_Ref332870570"/>
      <w:r w:rsidRPr="00837CDD">
        <w:rPr>
          <w:rFonts w:ascii="Palatino Linotype" w:hAnsi="Palatino Linotype" w:cs="Arial"/>
          <w:color w:val="000000"/>
        </w:rPr>
        <w:t xml:space="preserve">Faktura je splatná ve lhůtě </w:t>
      </w:r>
      <w:r w:rsidR="00F32D38" w:rsidRPr="00837CDD">
        <w:rPr>
          <w:rFonts w:ascii="Palatino Linotype" w:hAnsi="Palatino Linotype" w:cs="Arial"/>
          <w:b/>
          <w:color w:val="000000"/>
        </w:rPr>
        <w:t>3</w:t>
      </w:r>
      <w:r w:rsidRPr="00837CDD">
        <w:rPr>
          <w:rFonts w:ascii="Palatino Linotype" w:hAnsi="Palatino Linotype" w:cs="Arial"/>
          <w:b/>
          <w:color w:val="000000"/>
        </w:rPr>
        <w:t>0 kalendářních dnů</w:t>
      </w:r>
      <w:r w:rsidRPr="00837CDD">
        <w:rPr>
          <w:rFonts w:ascii="Palatino Linotype" w:hAnsi="Palatino Linotype" w:cs="Arial"/>
          <w:color w:val="000000"/>
        </w:rPr>
        <w:t xml:space="preserve"> ode dne jejího doručení příkazci. Úhradu vyfakturované částky se zavazuje příkazce provést na účet příkazníka a pod variabilním symbolem uvedenými na jednotlivé faktuře. Peněžitý závazek příkazce je splněn dnem odepsání příslušné částky z účtu příkazce.</w:t>
      </w:r>
      <w:bookmarkEnd w:id="8"/>
    </w:p>
    <w:p w14:paraId="47726CB9" w14:textId="2958D799" w:rsidR="005A5BAF" w:rsidRPr="00837CDD" w:rsidRDefault="00BD0B24" w:rsidP="00BD0B24">
      <w:pPr>
        <w:pStyle w:val="Zkladntext"/>
        <w:numPr>
          <w:ilvl w:val="0"/>
          <w:numId w:val="13"/>
        </w:numPr>
        <w:spacing w:before="120" w:line="276" w:lineRule="auto"/>
        <w:jc w:val="both"/>
        <w:rPr>
          <w:rFonts w:ascii="Palatino Linotype" w:hAnsi="Palatino Linotype" w:cs="Arial"/>
          <w:color w:val="000000"/>
        </w:rPr>
      </w:pPr>
      <w:r w:rsidRPr="00837CDD">
        <w:rPr>
          <w:rFonts w:ascii="Palatino Linotype" w:hAnsi="Palatino Linotype" w:cs="Arial"/>
          <w:color w:val="000000"/>
        </w:rPr>
        <w:t xml:space="preserve">Faktura - daňový doklad musí splňovat veškeré náležitosti dle zákona č. 563/1991 sb., o účetnictví, v platném znění a zákona č. 235/2004 Sb., o dani z přidané hodnoty, v platném znění. V případě, že faktura nebude mít odpovídající náležitosti, je </w:t>
      </w:r>
      <w:r w:rsidR="00F15E5D" w:rsidRPr="00837CDD">
        <w:rPr>
          <w:rFonts w:ascii="Palatino Linotype" w:hAnsi="Palatino Linotype" w:cs="Arial"/>
          <w:color w:val="000000"/>
        </w:rPr>
        <w:t>příkazce</w:t>
      </w:r>
      <w:r w:rsidRPr="00837CDD">
        <w:rPr>
          <w:rFonts w:ascii="Palatino Linotype" w:hAnsi="Palatino Linotype" w:cs="Arial"/>
          <w:color w:val="000000"/>
        </w:rPr>
        <w:t xml:space="preserve"> oprávněn vrátit ji zpět </w:t>
      </w:r>
      <w:r w:rsidR="00F15E5D" w:rsidRPr="00837CDD">
        <w:rPr>
          <w:rFonts w:ascii="Palatino Linotype" w:hAnsi="Palatino Linotype" w:cs="Arial"/>
          <w:color w:val="000000"/>
        </w:rPr>
        <w:t>příkazníkovi</w:t>
      </w:r>
      <w:r w:rsidRPr="00837CDD">
        <w:rPr>
          <w:rFonts w:ascii="Palatino Linotype" w:hAnsi="Palatino Linotype" w:cs="Arial"/>
          <w:color w:val="000000"/>
        </w:rPr>
        <w:t xml:space="preserve"> k doplnění, aniž se dostane do prodlení se splatností. Lhůta splatnosti začíná běžet znovu od opětovného doručení náležitě doplněné či opravené faktury.</w:t>
      </w:r>
    </w:p>
    <w:p w14:paraId="3D5CB7F2" w14:textId="77777777" w:rsidR="00BD0B24" w:rsidRPr="00837CDD" w:rsidRDefault="00BD0B24" w:rsidP="005B1FA0">
      <w:pPr>
        <w:pStyle w:val="Zkladntext"/>
        <w:numPr>
          <w:ilvl w:val="0"/>
          <w:numId w:val="13"/>
        </w:numPr>
        <w:spacing w:before="120" w:line="276" w:lineRule="auto"/>
        <w:jc w:val="both"/>
        <w:rPr>
          <w:rFonts w:ascii="Palatino Linotype" w:hAnsi="Palatino Linotype" w:cs="Arial"/>
          <w:color w:val="000000"/>
        </w:rPr>
      </w:pPr>
      <w:r w:rsidRPr="00837CDD">
        <w:rPr>
          <w:rFonts w:ascii="Palatino Linotype" w:hAnsi="Palatino Linotype" w:cs="Arial"/>
          <w:color w:val="000000"/>
        </w:rPr>
        <w:t>Faktura bude vždy obsahovat alespoň:</w:t>
      </w:r>
    </w:p>
    <w:p w14:paraId="29099BAD" w14:textId="14400169" w:rsidR="00BD0B24" w:rsidRPr="00837CDD" w:rsidRDefault="00BD0B24" w:rsidP="00BD0B24">
      <w:pPr>
        <w:pStyle w:val="Zkladntext"/>
        <w:numPr>
          <w:ilvl w:val="0"/>
          <w:numId w:val="25"/>
        </w:numPr>
        <w:spacing w:before="60" w:after="60"/>
        <w:jc w:val="both"/>
        <w:rPr>
          <w:rFonts w:ascii="Palatino Linotype" w:hAnsi="Palatino Linotype" w:cs="Arial"/>
          <w:color w:val="000000"/>
        </w:rPr>
      </w:pPr>
      <w:r w:rsidRPr="00837CDD">
        <w:rPr>
          <w:rFonts w:ascii="Palatino Linotype" w:hAnsi="Palatino Linotype" w:cs="Arial"/>
          <w:color w:val="000000"/>
        </w:rPr>
        <w:t xml:space="preserve">firmu a sídlo oprávněné a povinné osoby, tj. </w:t>
      </w:r>
      <w:r w:rsidR="00F15E5D" w:rsidRPr="00837CDD">
        <w:rPr>
          <w:rFonts w:ascii="Palatino Linotype" w:hAnsi="Palatino Linotype" w:cs="Arial"/>
          <w:color w:val="000000"/>
        </w:rPr>
        <w:t>příkazníka</w:t>
      </w:r>
      <w:r w:rsidRPr="00837CDD">
        <w:rPr>
          <w:rFonts w:ascii="Palatino Linotype" w:hAnsi="Palatino Linotype" w:cs="Arial"/>
          <w:color w:val="000000"/>
        </w:rPr>
        <w:t xml:space="preserve"> i </w:t>
      </w:r>
      <w:r w:rsidR="00F15E5D" w:rsidRPr="00837CDD">
        <w:rPr>
          <w:rFonts w:ascii="Palatino Linotype" w:hAnsi="Palatino Linotype" w:cs="Arial"/>
          <w:color w:val="000000"/>
        </w:rPr>
        <w:t>příkazce</w:t>
      </w:r>
      <w:r w:rsidRPr="00837CDD">
        <w:rPr>
          <w:rFonts w:ascii="Palatino Linotype" w:hAnsi="Palatino Linotype" w:cs="Arial"/>
          <w:color w:val="000000"/>
        </w:rPr>
        <w:t>,</w:t>
      </w:r>
    </w:p>
    <w:p w14:paraId="70A610BD" w14:textId="279F1FB7" w:rsidR="00BD0B24" w:rsidRPr="00837CDD" w:rsidRDefault="00BD0B24" w:rsidP="00BD0B24">
      <w:pPr>
        <w:pStyle w:val="Zkladntext"/>
        <w:numPr>
          <w:ilvl w:val="0"/>
          <w:numId w:val="25"/>
        </w:numPr>
        <w:spacing w:before="60" w:after="60"/>
        <w:jc w:val="both"/>
        <w:rPr>
          <w:rFonts w:ascii="Palatino Linotype" w:hAnsi="Palatino Linotype" w:cs="Arial"/>
          <w:color w:val="000000"/>
        </w:rPr>
      </w:pPr>
      <w:r w:rsidRPr="00837CDD">
        <w:rPr>
          <w:rFonts w:ascii="Palatino Linotype" w:hAnsi="Palatino Linotype" w:cs="Arial"/>
          <w:color w:val="000000"/>
        </w:rPr>
        <w:t xml:space="preserve">IČO a DIČ </w:t>
      </w:r>
      <w:r w:rsidR="00F15E5D" w:rsidRPr="00837CDD">
        <w:rPr>
          <w:rFonts w:ascii="Palatino Linotype" w:hAnsi="Palatino Linotype" w:cs="Arial"/>
          <w:color w:val="000000"/>
        </w:rPr>
        <w:t>příkazníka i příkazce</w:t>
      </w:r>
      <w:r w:rsidRPr="00837CDD">
        <w:rPr>
          <w:rFonts w:ascii="Palatino Linotype" w:hAnsi="Palatino Linotype" w:cs="Arial"/>
          <w:color w:val="000000"/>
        </w:rPr>
        <w:t>,</w:t>
      </w:r>
    </w:p>
    <w:p w14:paraId="2DDD1B25" w14:textId="0549D301" w:rsidR="00BD0B24" w:rsidRPr="00837CDD" w:rsidRDefault="00BD0B24" w:rsidP="00BD0B24">
      <w:pPr>
        <w:pStyle w:val="Zkladntext"/>
        <w:numPr>
          <w:ilvl w:val="0"/>
          <w:numId w:val="25"/>
        </w:numPr>
        <w:spacing w:before="60" w:after="60"/>
        <w:jc w:val="both"/>
        <w:rPr>
          <w:rFonts w:ascii="Palatino Linotype" w:hAnsi="Palatino Linotype" w:cs="Arial"/>
          <w:color w:val="000000"/>
        </w:rPr>
      </w:pPr>
      <w:r w:rsidRPr="00837CDD">
        <w:rPr>
          <w:rFonts w:ascii="Palatino Linotype" w:hAnsi="Palatino Linotype" w:cs="Arial"/>
          <w:color w:val="000000"/>
        </w:rPr>
        <w:t xml:space="preserve">údaj o zápisu </w:t>
      </w:r>
      <w:r w:rsidR="00F15E5D" w:rsidRPr="00837CDD">
        <w:rPr>
          <w:rFonts w:ascii="Palatino Linotype" w:hAnsi="Palatino Linotype" w:cs="Arial"/>
          <w:color w:val="000000"/>
        </w:rPr>
        <w:t>příkazníka</w:t>
      </w:r>
      <w:r w:rsidRPr="00837CDD">
        <w:rPr>
          <w:rFonts w:ascii="Palatino Linotype" w:hAnsi="Palatino Linotype" w:cs="Arial"/>
          <w:color w:val="000000"/>
        </w:rPr>
        <w:t xml:space="preserve"> v obchodním rejstříku, včetně spisové značky,</w:t>
      </w:r>
    </w:p>
    <w:p w14:paraId="16673748" w14:textId="77777777" w:rsidR="00BD0B24" w:rsidRPr="00837CDD" w:rsidRDefault="00BD0B24" w:rsidP="00BD0B24">
      <w:pPr>
        <w:pStyle w:val="Zkladntext"/>
        <w:numPr>
          <w:ilvl w:val="0"/>
          <w:numId w:val="25"/>
        </w:numPr>
        <w:spacing w:before="60" w:after="60"/>
        <w:jc w:val="both"/>
        <w:rPr>
          <w:rFonts w:ascii="Palatino Linotype" w:hAnsi="Palatino Linotype" w:cs="Arial"/>
          <w:color w:val="000000"/>
        </w:rPr>
      </w:pPr>
      <w:r w:rsidRPr="00837CDD">
        <w:rPr>
          <w:rFonts w:ascii="Palatino Linotype" w:hAnsi="Palatino Linotype" w:cs="Arial"/>
          <w:color w:val="000000"/>
        </w:rPr>
        <w:t>číslo faktury,</w:t>
      </w:r>
    </w:p>
    <w:p w14:paraId="10C07AA9" w14:textId="77777777" w:rsidR="00BD0B24" w:rsidRPr="00837CDD" w:rsidRDefault="00BD0B24" w:rsidP="00BD0B24">
      <w:pPr>
        <w:pStyle w:val="Zkladntext"/>
        <w:numPr>
          <w:ilvl w:val="0"/>
          <w:numId w:val="25"/>
        </w:numPr>
        <w:spacing w:before="60" w:after="60"/>
        <w:jc w:val="both"/>
        <w:rPr>
          <w:rFonts w:ascii="Palatino Linotype" w:hAnsi="Palatino Linotype" w:cs="Arial"/>
          <w:color w:val="000000"/>
        </w:rPr>
      </w:pPr>
      <w:r w:rsidRPr="00837CDD">
        <w:rPr>
          <w:rFonts w:ascii="Palatino Linotype" w:hAnsi="Palatino Linotype" w:cs="Arial"/>
          <w:color w:val="000000"/>
        </w:rPr>
        <w:t>číslo smlouvy,</w:t>
      </w:r>
    </w:p>
    <w:p w14:paraId="432E4D08" w14:textId="77777777" w:rsidR="00BD0B24" w:rsidRPr="00837CDD" w:rsidRDefault="00BD0B24" w:rsidP="00BD0B24">
      <w:pPr>
        <w:pStyle w:val="Zkladntext"/>
        <w:numPr>
          <w:ilvl w:val="0"/>
          <w:numId w:val="25"/>
        </w:numPr>
        <w:spacing w:before="60" w:after="60"/>
        <w:jc w:val="both"/>
        <w:rPr>
          <w:rFonts w:ascii="Palatino Linotype" w:hAnsi="Palatino Linotype" w:cs="Arial"/>
          <w:color w:val="000000"/>
        </w:rPr>
      </w:pPr>
      <w:r w:rsidRPr="00837CDD">
        <w:rPr>
          <w:rFonts w:ascii="Palatino Linotype" w:hAnsi="Palatino Linotype" w:cs="Arial"/>
          <w:color w:val="000000"/>
        </w:rPr>
        <w:t>den odeslání, den splatnosti a datum zdanitelného plnění,</w:t>
      </w:r>
    </w:p>
    <w:p w14:paraId="624E091E" w14:textId="77777777" w:rsidR="00BD0B24" w:rsidRPr="00837CDD" w:rsidRDefault="00BD0B24" w:rsidP="00BD0B24">
      <w:pPr>
        <w:pStyle w:val="Zkladntext"/>
        <w:numPr>
          <w:ilvl w:val="0"/>
          <w:numId w:val="25"/>
        </w:numPr>
        <w:spacing w:before="60" w:after="60"/>
        <w:jc w:val="both"/>
        <w:rPr>
          <w:rFonts w:ascii="Palatino Linotype" w:hAnsi="Palatino Linotype" w:cs="Arial"/>
          <w:color w:val="000000"/>
        </w:rPr>
      </w:pPr>
      <w:r w:rsidRPr="00837CDD">
        <w:rPr>
          <w:rFonts w:ascii="Palatino Linotype" w:hAnsi="Palatino Linotype" w:cs="Arial"/>
          <w:color w:val="000000"/>
        </w:rPr>
        <w:t>označení peněžního ústavu a číslo účtu, na který má kupující provést úhradu.</w:t>
      </w:r>
    </w:p>
    <w:p w14:paraId="66C09C3D" w14:textId="77777777" w:rsidR="00BD0B24" w:rsidRPr="00837CDD" w:rsidRDefault="00BD0B24" w:rsidP="00BD0B24">
      <w:pPr>
        <w:pStyle w:val="Zkladntext"/>
        <w:numPr>
          <w:ilvl w:val="0"/>
          <w:numId w:val="25"/>
        </w:numPr>
        <w:spacing w:before="60" w:after="60"/>
        <w:jc w:val="both"/>
        <w:rPr>
          <w:rFonts w:ascii="Palatino Linotype" w:hAnsi="Palatino Linotype" w:cs="Arial"/>
          <w:color w:val="000000"/>
        </w:rPr>
      </w:pPr>
      <w:r w:rsidRPr="00837CDD">
        <w:rPr>
          <w:rFonts w:ascii="Palatino Linotype" w:hAnsi="Palatino Linotype" w:cs="Arial"/>
          <w:color w:val="000000"/>
        </w:rPr>
        <w:t>fakturovanou částku bez daně, sazbu daně, daň a celkovou částku,</w:t>
      </w:r>
    </w:p>
    <w:p w14:paraId="0636AFEC" w14:textId="2F5B8E9D" w:rsidR="00BD0B24" w:rsidRPr="00837CDD" w:rsidRDefault="00BD0B24" w:rsidP="00BD0B24">
      <w:pPr>
        <w:pStyle w:val="Zkladntext"/>
        <w:numPr>
          <w:ilvl w:val="0"/>
          <w:numId w:val="25"/>
        </w:numPr>
        <w:spacing w:before="60" w:after="60"/>
        <w:jc w:val="both"/>
        <w:rPr>
          <w:rFonts w:ascii="Palatino Linotype" w:hAnsi="Palatino Linotype" w:cs="Arial"/>
          <w:color w:val="000000"/>
        </w:rPr>
      </w:pPr>
      <w:r w:rsidRPr="00837CDD">
        <w:rPr>
          <w:rFonts w:ascii="Palatino Linotype" w:hAnsi="Palatino Linotype" w:cs="Arial"/>
          <w:color w:val="000000"/>
        </w:rPr>
        <w:t>název projektu dle této smlouvy</w:t>
      </w:r>
      <w:r w:rsidR="00465EFC">
        <w:rPr>
          <w:rFonts w:ascii="Palatino Linotype" w:hAnsi="Palatino Linotype" w:cs="Arial"/>
          <w:color w:val="000000"/>
        </w:rPr>
        <w:t xml:space="preserve"> a označení příslušné etapy</w:t>
      </w:r>
      <w:r w:rsidRPr="00837CDD">
        <w:rPr>
          <w:rFonts w:ascii="Palatino Linotype" w:hAnsi="Palatino Linotype" w:cs="Arial"/>
          <w:color w:val="000000"/>
        </w:rPr>
        <w:t>,</w:t>
      </w:r>
    </w:p>
    <w:p w14:paraId="7B07A974" w14:textId="77777777" w:rsidR="00BD0B24" w:rsidRPr="00837CDD" w:rsidRDefault="00BD0B24" w:rsidP="00BD0B24">
      <w:pPr>
        <w:pStyle w:val="Zkladntext"/>
        <w:numPr>
          <w:ilvl w:val="0"/>
          <w:numId w:val="25"/>
        </w:numPr>
        <w:spacing w:before="60" w:after="60"/>
        <w:jc w:val="both"/>
        <w:rPr>
          <w:rFonts w:ascii="Palatino Linotype" w:hAnsi="Palatino Linotype" w:cs="Arial"/>
          <w:color w:val="000000"/>
        </w:rPr>
      </w:pPr>
      <w:r w:rsidRPr="00837CDD">
        <w:rPr>
          <w:rFonts w:ascii="Palatino Linotype" w:hAnsi="Palatino Linotype" w:cs="Arial"/>
          <w:color w:val="000000"/>
        </w:rPr>
        <w:t>soupis dodaného zboží vycházející z položkového rozpočtu,</w:t>
      </w:r>
    </w:p>
    <w:p w14:paraId="6FFCB43C" w14:textId="57B32E2A" w:rsidR="00BD0B24" w:rsidRPr="00837CDD" w:rsidRDefault="00BD0B24" w:rsidP="00BD0B24">
      <w:pPr>
        <w:pStyle w:val="Zkladntext"/>
        <w:numPr>
          <w:ilvl w:val="0"/>
          <w:numId w:val="25"/>
        </w:numPr>
        <w:spacing w:before="60" w:after="60"/>
        <w:jc w:val="both"/>
        <w:rPr>
          <w:rFonts w:ascii="Palatino Linotype" w:hAnsi="Palatino Linotype" w:cs="Arial"/>
          <w:color w:val="000000"/>
        </w:rPr>
      </w:pPr>
      <w:r w:rsidRPr="00837CDD">
        <w:rPr>
          <w:rFonts w:ascii="Palatino Linotype" w:hAnsi="Palatino Linotype" w:cs="Arial"/>
          <w:color w:val="000000"/>
        </w:rPr>
        <w:t>označení činnosti s odkazem na příslušnou část smlouvy,</w:t>
      </w:r>
    </w:p>
    <w:p w14:paraId="4C9B4D9E" w14:textId="77777777" w:rsidR="00BD0B24" w:rsidRPr="00837CDD" w:rsidRDefault="00BD0B24" w:rsidP="00BD0B24">
      <w:pPr>
        <w:pStyle w:val="Zkladntext"/>
        <w:numPr>
          <w:ilvl w:val="0"/>
          <w:numId w:val="25"/>
        </w:numPr>
        <w:spacing w:before="60" w:after="60"/>
        <w:jc w:val="both"/>
        <w:rPr>
          <w:rFonts w:ascii="Palatino Linotype" w:hAnsi="Palatino Linotype" w:cs="Arial"/>
          <w:color w:val="000000"/>
        </w:rPr>
      </w:pPr>
      <w:r w:rsidRPr="00837CDD">
        <w:rPr>
          <w:rFonts w:ascii="Palatino Linotype" w:hAnsi="Palatino Linotype" w:cs="Arial"/>
          <w:color w:val="000000"/>
        </w:rPr>
        <w:t>razítko a podpis oprávněné osoby,</w:t>
      </w:r>
    </w:p>
    <w:p w14:paraId="7CFD8EEC" w14:textId="77777777" w:rsidR="00BD0B24" w:rsidRPr="00837CDD" w:rsidRDefault="00BD0B24" w:rsidP="00BD0B24">
      <w:pPr>
        <w:pStyle w:val="Zkladntext"/>
        <w:numPr>
          <w:ilvl w:val="0"/>
          <w:numId w:val="25"/>
        </w:numPr>
        <w:spacing w:before="60" w:after="60"/>
        <w:jc w:val="both"/>
        <w:rPr>
          <w:rFonts w:ascii="Palatino Linotype" w:hAnsi="Palatino Linotype" w:cs="Arial"/>
          <w:color w:val="000000"/>
        </w:rPr>
      </w:pPr>
      <w:r w:rsidRPr="00837CDD">
        <w:rPr>
          <w:rFonts w:ascii="Palatino Linotype" w:hAnsi="Palatino Linotype" w:cs="Arial"/>
          <w:color w:val="000000"/>
        </w:rPr>
        <w:t>konstantní a variabilní symbol,</w:t>
      </w:r>
    </w:p>
    <w:p w14:paraId="02526EA5" w14:textId="3B770CAD" w:rsidR="00BD0B24" w:rsidRPr="00837CDD" w:rsidRDefault="00BD0B24" w:rsidP="00BD0B24">
      <w:pPr>
        <w:pStyle w:val="Zkladntext"/>
        <w:numPr>
          <w:ilvl w:val="0"/>
          <w:numId w:val="25"/>
        </w:numPr>
        <w:spacing w:before="60" w:after="60"/>
        <w:jc w:val="both"/>
        <w:rPr>
          <w:rFonts w:ascii="Palatino Linotype" w:hAnsi="Palatino Linotype" w:cs="Arial"/>
          <w:color w:val="000000"/>
        </w:rPr>
      </w:pPr>
      <w:r w:rsidRPr="00837CDD">
        <w:rPr>
          <w:rFonts w:ascii="Palatino Linotype" w:hAnsi="Palatino Linotype" w:cs="Arial"/>
          <w:color w:val="000000"/>
        </w:rPr>
        <w:t>místo a osobu oprávněnou k převzetí oprávněné faktury.</w:t>
      </w:r>
    </w:p>
    <w:p w14:paraId="386B786B" w14:textId="42EEC9DC" w:rsidR="00CE43C1" w:rsidRDefault="005A5BAF" w:rsidP="005B1FA0">
      <w:pPr>
        <w:pStyle w:val="Zkladntext"/>
        <w:numPr>
          <w:ilvl w:val="0"/>
          <w:numId w:val="13"/>
        </w:numPr>
        <w:spacing w:before="120" w:line="276" w:lineRule="auto"/>
        <w:jc w:val="both"/>
        <w:rPr>
          <w:rFonts w:ascii="Palatino Linotype" w:hAnsi="Palatino Linotype" w:cs="Arial"/>
          <w:color w:val="000000"/>
        </w:rPr>
      </w:pPr>
      <w:r w:rsidRPr="00837CDD">
        <w:rPr>
          <w:rFonts w:ascii="Palatino Linotype" w:hAnsi="Palatino Linotype" w:cs="Arial"/>
          <w:color w:val="000000"/>
        </w:rPr>
        <w:t xml:space="preserve"> </w:t>
      </w:r>
      <w:r w:rsidR="00CE43C1" w:rsidRPr="00837CDD">
        <w:rPr>
          <w:rFonts w:ascii="Palatino Linotype" w:hAnsi="Palatino Linotype" w:cs="Arial"/>
          <w:color w:val="000000"/>
        </w:rPr>
        <w:t>Smluvní strany výslovně vylučují z úpravy jejich vzájemných vztahů založených touto smlouvou nebo vzniklých v souvislosti s plněním této smlouvy použití ustanovení § 2437 odst. 1 občanského zákoníku.</w:t>
      </w:r>
    </w:p>
    <w:p w14:paraId="067F286A" w14:textId="04F45F84" w:rsidR="00457D23" w:rsidRPr="004F3355" w:rsidRDefault="00457D23" w:rsidP="005B1FA0">
      <w:pPr>
        <w:pStyle w:val="Zkladntext"/>
        <w:numPr>
          <w:ilvl w:val="0"/>
          <w:numId w:val="13"/>
        </w:numPr>
        <w:spacing w:before="120" w:line="276" w:lineRule="auto"/>
        <w:jc w:val="both"/>
        <w:rPr>
          <w:rFonts w:ascii="Palatino Linotype" w:hAnsi="Palatino Linotype" w:cs="Arial"/>
          <w:color w:val="000000"/>
        </w:rPr>
      </w:pPr>
      <w:r w:rsidRPr="004F3355">
        <w:rPr>
          <w:rFonts w:ascii="Palatino Linotype" w:hAnsi="Palatino Linotype" w:cs="Arial"/>
          <w:color w:val="000000"/>
        </w:rPr>
        <w:lastRenderedPageBreak/>
        <w:t xml:space="preserve">Příkazník dále prohlašuje, že na sebe bere nebezpečí změny okolností ve smyslu </w:t>
      </w:r>
      <w:proofErr w:type="spellStart"/>
      <w:r w:rsidRPr="004F3355">
        <w:rPr>
          <w:rFonts w:ascii="Palatino Linotype" w:hAnsi="Palatino Linotype" w:cs="Arial"/>
          <w:color w:val="000000"/>
        </w:rPr>
        <w:t>ust</w:t>
      </w:r>
      <w:proofErr w:type="spellEnd"/>
      <w:r w:rsidRPr="004F3355">
        <w:rPr>
          <w:rFonts w:ascii="Palatino Linotype" w:hAnsi="Palatino Linotype" w:cs="Arial"/>
          <w:color w:val="000000"/>
        </w:rPr>
        <w:t>. § 1765 občanského zákoníku.</w:t>
      </w:r>
    </w:p>
    <w:p w14:paraId="1ACF84AC" w14:textId="621F9247" w:rsidR="005A5BAF" w:rsidRPr="00837CDD" w:rsidRDefault="005A5BAF" w:rsidP="00F32D38">
      <w:pPr>
        <w:keepNext/>
        <w:spacing w:before="240" w:line="276" w:lineRule="auto"/>
        <w:jc w:val="center"/>
        <w:outlineLvl w:val="6"/>
        <w:rPr>
          <w:rFonts w:ascii="Palatino Linotype" w:hAnsi="Palatino Linotype" w:cs="Arial"/>
          <w:b/>
          <w:sz w:val="20"/>
          <w:szCs w:val="20"/>
        </w:rPr>
      </w:pPr>
      <w:r w:rsidRPr="00837CDD">
        <w:rPr>
          <w:rFonts w:ascii="Palatino Linotype" w:hAnsi="Palatino Linotype" w:cs="Arial"/>
          <w:b/>
          <w:sz w:val="20"/>
          <w:szCs w:val="20"/>
        </w:rPr>
        <w:t xml:space="preserve">Článek </w:t>
      </w:r>
      <w:r w:rsidR="00BD0B24" w:rsidRPr="00837CDD">
        <w:rPr>
          <w:rFonts w:ascii="Palatino Linotype" w:hAnsi="Palatino Linotype" w:cs="Arial"/>
          <w:b/>
          <w:sz w:val="20"/>
          <w:szCs w:val="20"/>
        </w:rPr>
        <w:t>8</w:t>
      </w:r>
    </w:p>
    <w:p w14:paraId="26217A8D" w14:textId="77777777" w:rsidR="005A5BAF" w:rsidRPr="00837CDD" w:rsidRDefault="005A5BAF" w:rsidP="00F32D38">
      <w:pPr>
        <w:keepNext/>
        <w:spacing w:after="240" w:line="276" w:lineRule="auto"/>
        <w:jc w:val="center"/>
        <w:outlineLvl w:val="6"/>
        <w:rPr>
          <w:rFonts w:ascii="Palatino Linotype" w:hAnsi="Palatino Linotype" w:cs="Arial"/>
          <w:b/>
          <w:sz w:val="22"/>
          <w:szCs w:val="20"/>
        </w:rPr>
      </w:pPr>
      <w:r w:rsidRPr="00837CDD">
        <w:rPr>
          <w:rFonts w:ascii="Palatino Linotype" w:hAnsi="Palatino Linotype" w:cs="Arial"/>
          <w:b/>
          <w:sz w:val="22"/>
          <w:szCs w:val="20"/>
        </w:rPr>
        <w:t>Povinnosti smluvních stran</w:t>
      </w:r>
    </w:p>
    <w:p w14:paraId="6D67324F" w14:textId="558A1433" w:rsidR="005A5BAF" w:rsidRPr="00837CDD" w:rsidRDefault="006D2C7E" w:rsidP="00003AC4">
      <w:pPr>
        <w:pStyle w:val="Zkladntext"/>
        <w:numPr>
          <w:ilvl w:val="0"/>
          <w:numId w:val="14"/>
        </w:numPr>
        <w:spacing w:before="120" w:line="276" w:lineRule="auto"/>
        <w:jc w:val="both"/>
        <w:rPr>
          <w:rFonts w:ascii="Palatino Linotype" w:hAnsi="Palatino Linotype" w:cs="Arial"/>
          <w:color w:val="000000"/>
        </w:rPr>
      </w:pPr>
      <w:r w:rsidRPr="00837CDD">
        <w:rPr>
          <w:rFonts w:ascii="Palatino Linotype" w:hAnsi="Palatino Linotype" w:cs="Arial"/>
          <w:color w:val="000000"/>
        </w:rPr>
        <w:t>P</w:t>
      </w:r>
      <w:r w:rsidR="005A5BAF" w:rsidRPr="00837CDD">
        <w:rPr>
          <w:rFonts w:ascii="Palatino Linotype" w:hAnsi="Palatino Linotype" w:cs="Arial"/>
          <w:color w:val="000000"/>
        </w:rPr>
        <w:t>říkazník je povinen zajišťovanou činnost vykonávat s odbornou péčí, dle pokynů příkazce, v souladu se zájmy příkazce a při současném dodržování obecně závazných právních předpisů. Příkazník se dále zavazuje vykonávat svoji činnost tak, aby byla zajištěna příprava, realizace a dokončení stavby v plánovaných lhůtách a finančních objemech, přitom bude hájit ekonomické zájmy příkazce.</w:t>
      </w:r>
    </w:p>
    <w:p w14:paraId="2B01FEA8" w14:textId="77777777" w:rsidR="005A5BAF" w:rsidRPr="00837CDD" w:rsidRDefault="005A5BAF" w:rsidP="00003AC4">
      <w:pPr>
        <w:pStyle w:val="Zkladntext"/>
        <w:numPr>
          <w:ilvl w:val="0"/>
          <w:numId w:val="14"/>
        </w:numPr>
        <w:spacing w:before="120" w:line="276" w:lineRule="auto"/>
        <w:jc w:val="both"/>
        <w:rPr>
          <w:rFonts w:ascii="Palatino Linotype" w:hAnsi="Palatino Linotype" w:cs="Arial"/>
          <w:color w:val="000000"/>
        </w:rPr>
      </w:pPr>
      <w:r w:rsidRPr="00837CDD">
        <w:rPr>
          <w:rFonts w:ascii="Palatino Linotype" w:hAnsi="Palatino Linotype" w:cs="Arial"/>
          <w:color w:val="000000"/>
        </w:rPr>
        <w:t xml:space="preserve">Příkazník je oprávněn vykonat zajišťovanou činnost prostřednictvím třetí osoby pouze s písemným souhlasem příkazce. </w:t>
      </w:r>
    </w:p>
    <w:p w14:paraId="0693338C" w14:textId="77777777" w:rsidR="005A5BAF" w:rsidRPr="00837CDD" w:rsidRDefault="005A5BAF" w:rsidP="00003AC4">
      <w:pPr>
        <w:pStyle w:val="Zkladntext"/>
        <w:numPr>
          <w:ilvl w:val="0"/>
          <w:numId w:val="14"/>
        </w:numPr>
        <w:spacing w:before="120" w:line="276" w:lineRule="auto"/>
        <w:jc w:val="both"/>
        <w:rPr>
          <w:rFonts w:ascii="Palatino Linotype" w:hAnsi="Palatino Linotype" w:cs="Arial"/>
          <w:color w:val="000000"/>
        </w:rPr>
      </w:pPr>
      <w:r w:rsidRPr="00837CDD">
        <w:rPr>
          <w:rFonts w:ascii="Palatino Linotype" w:hAnsi="Palatino Linotype" w:cs="Arial"/>
          <w:color w:val="000000"/>
        </w:rPr>
        <w:t>Příkazník se zavazuje, že bude každý měsíc úplně a pravdivě podávat příkazci písemnou zprávu o své činnosti a jejich výsledcích. Dále se zavazuje zachovat mlčenlivost o všech skutečnostech, které při zajišťování činností dle této smlouvy zjistí, pokud mu prolomení této povinnosti neukládá právní předpis.</w:t>
      </w:r>
    </w:p>
    <w:p w14:paraId="582D4465" w14:textId="77777777" w:rsidR="005A5BAF" w:rsidRPr="00837CDD" w:rsidRDefault="005A5BAF" w:rsidP="00003AC4">
      <w:pPr>
        <w:pStyle w:val="Zkladntext"/>
        <w:numPr>
          <w:ilvl w:val="0"/>
          <w:numId w:val="14"/>
        </w:numPr>
        <w:spacing w:before="120" w:line="276" w:lineRule="auto"/>
        <w:jc w:val="both"/>
        <w:rPr>
          <w:rFonts w:ascii="Palatino Linotype" w:hAnsi="Palatino Linotype" w:cs="Arial"/>
          <w:color w:val="000000"/>
        </w:rPr>
      </w:pPr>
      <w:r w:rsidRPr="00837CDD">
        <w:rPr>
          <w:rFonts w:ascii="Palatino Linotype" w:hAnsi="Palatino Linotype" w:cs="Arial"/>
          <w:color w:val="000000"/>
        </w:rPr>
        <w:t>Příkazník se zavazuje sdělit příkazci veškeré skutečnosti, které by mohly ovlivnit či změnit pokyny či zájmy příkazce, a to bez zbytečného odkladu poté, co se o nich dozvěděl. Příkazník je povinen zejména vyžádat si stanovisko příkazce k rozhodnutí o změně hmot, konstrukcí a prací oproti projektu, které mohou vyvolat změnu kvality, prodloužení doby výstavby, apod.</w:t>
      </w:r>
    </w:p>
    <w:p w14:paraId="5BA5BBEB" w14:textId="77777777" w:rsidR="005A5BAF" w:rsidRPr="00837CDD" w:rsidRDefault="005A5BAF" w:rsidP="00003AC4">
      <w:pPr>
        <w:pStyle w:val="Zkladntext"/>
        <w:numPr>
          <w:ilvl w:val="0"/>
          <w:numId w:val="14"/>
        </w:numPr>
        <w:spacing w:before="120" w:line="276" w:lineRule="auto"/>
        <w:jc w:val="both"/>
        <w:rPr>
          <w:rFonts w:ascii="Palatino Linotype" w:hAnsi="Palatino Linotype" w:cs="Arial"/>
          <w:color w:val="000000"/>
        </w:rPr>
      </w:pPr>
      <w:r w:rsidRPr="00837CDD">
        <w:rPr>
          <w:rFonts w:ascii="Palatino Linotype" w:hAnsi="Palatino Linotype" w:cs="Arial"/>
          <w:color w:val="000000"/>
        </w:rPr>
        <w:t>Příkazník neodpovídá za vady, které vznikly v důsledku použití nedostatečných nebo vadných podkladů převzatých od příkazce nebo na základě písemných pokynů příkazce.</w:t>
      </w:r>
    </w:p>
    <w:p w14:paraId="6085DCFB" w14:textId="1C974C5D" w:rsidR="00E91D45" w:rsidRPr="008523CF" w:rsidRDefault="005A5BAF" w:rsidP="00003AC4">
      <w:pPr>
        <w:pStyle w:val="Zkladntext"/>
        <w:numPr>
          <w:ilvl w:val="0"/>
          <w:numId w:val="14"/>
        </w:numPr>
        <w:spacing w:before="120" w:line="276" w:lineRule="auto"/>
        <w:jc w:val="both"/>
        <w:rPr>
          <w:rFonts w:ascii="Palatino Linotype" w:hAnsi="Palatino Linotype" w:cs="Arial"/>
          <w:color w:val="000000"/>
        </w:rPr>
      </w:pPr>
      <w:r w:rsidRPr="008523CF">
        <w:rPr>
          <w:rFonts w:ascii="Palatino Linotype" w:hAnsi="Palatino Linotype" w:cs="Arial"/>
          <w:color w:val="000000"/>
        </w:rPr>
        <w:t>Příkazník bude prov</w:t>
      </w:r>
      <w:r w:rsidR="00AF229C" w:rsidRPr="008523CF">
        <w:rPr>
          <w:rFonts w:ascii="Palatino Linotype" w:hAnsi="Palatino Linotype" w:cs="Arial"/>
          <w:color w:val="000000"/>
        </w:rPr>
        <w:t xml:space="preserve">ádět svoji činnost každý den, přičemž je povinen </w:t>
      </w:r>
      <w:r w:rsidR="00AF229C" w:rsidRPr="008523CF">
        <w:rPr>
          <w:rFonts w:ascii="Palatino Linotype" w:hAnsi="Palatino Linotype" w:cs="Arial"/>
          <w:color w:val="000000"/>
          <w:u w:val="single"/>
        </w:rPr>
        <w:t>být přítomen na stavbě vždy po celou dobu provádění stavebních prací, tedy po celou pracovní dobu zhotovitele stavby</w:t>
      </w:r>
      <w:r w:rsidR="00317309" w:rsidRPr="008523CF">
        <w:rPr>
          <w:rFonts w:ascii="Palatino Linotype" w:hAnsi="Palatino Linotype" w:cs="Arial"/>
          <w:color w:val="000000"/>
          <w:u w:val="single"/>
        </w:rPr>
        <w:t xml:space="preserve"> a to </w:t>
      </w:r>
      <w:r w:rsidR="00E91D45" w:rsidRPr="008523CF">
        <w:rPr>
          <w:rFonts w:ascii="Palatino Linotype" w:hAnsi="Palatino Linotype" w:cs="Arial"/>
          <w:color w:val="000000"/>
          <w:u w:val="single"/>
        </w:rPr>
        <w:t xml:space="preserve">v takové </w:t>
      </w:r>
      <w:r w:rsidR="00317309" w:rsidRPr="008523CF">
        <w:rPr>
          <w:rFonts w:ascii="Palatino Linotype" w:hAnsi="Palatino Linotype" w:cs="Arial"/>
          <w:color w:val="000000"/>
          <w:u w:val="single"/>
        </w:rPr>
        <w:t> </w:t>
      </w:r>
      <w:r w:rsidR="00AC333D" w:rsidRPr="008523CF">
        <w:rPr>
          <w:rFonts w:ascii="Palatino Linotype" w:hAnsi="Palatino Linotype" w:cs="Arial"/>
          <w:color w:val="000000"/>
          <w:u w:val="single"/>
        </w:rPr>
        <w:t xml:space="preserve">personální </w:t>
      </w:r>
      <w:r w:rsidR="00317309" w:rsidRPr="008523CF">
        <w:rPr>
          <w:rFonts w:ascii="Palatino Linotype" w:hAnsi="Palatino Linotype" w:cs="Arial"/>
          <w:color w:val="000000"/>
          <w:u w:val="single"/>
        </w:rPr>
        <w:t>kapacitě, aby byla zajištěna plynulost výstavby a příkazce byl schopen plnit své povinnosti vyplývající z této smlouvy</w:t>
      </w:r>
      <w:r w:rsidR="00AF229C" w:rsidRPr="008523CF">
        <w:rPr>
          <w:rFonts w:ascii="Palatino Linotype" w:hAnsi="Palatino Linotype" w:cs="Arial"/>
          <w:color w:val="000000"/>
        </w:rPr>
        <w:t xml:space="preserve">. Dále je příkazník nebo jeho zástupce povinen být přítomen každý den zkušebního provozu, a to nejméně v rozsahu </w:t>
      </w:r>
      <w:r w:rsidR="00A85B3A" w:rsidRPr="008523CF">
        <w:rPr>
          <w:rFonts w:ascii="Palatino Linotype" w:hAnsi="Palatino Linotype" w:cs="Arial"/>
          <w:color w:val="000000"/>
        </w:rPr>
        <w:t xml:space="preserve">4 </w:t>
      </w:r>
      <w:r w:rsidR="002D272D" w:rsidRPr="008523CF">
        <w:rPr>
          <w:rFonts w:ascii="Palatino Linotype" w:hAnsi="Palatino Linotype" w:cs="Arial"/>
          <w:color w:val="000000"/>
        </w:rPr>
        <w:t xml:space="preserve">hodin denně. </w:t>
      </w:r>
      <w:r w:rsidR="00AF229C" w:rsidRPr="008523CF">
        <w:rPr>
          <w:rFonts w:ascii="Palatino Linotype" w:hAnsi="Palatino Linotype" w:cs="Arial"/>
          <w:color w:val="000000"/>
        </w:rPr>
        <w:t>R</w:t>
      </w:r>
      <w:r w:rsidRPr="008523CF">
        <w:rPr>
          <w:rFonts w:ascii="Palatino Linotype" w:hAnsi="Palatino Linotype" w:cs="Arial"/>
          <w:color w:val="000000"/>
        </w:rPr>
        <w:t>ozsah svoji činnosti zaznamená zápisem do stavebního deníku, resp. do deníku TDS.</w:t>
      </w:r>
      <w:r w:rsidR="00FC36B6" w:rsidRPr="008523CF">
        <w:rPr>
          <w:rFonts w:ascii="Palatino Linotype" w:hAnsi="Palatino Linotype" w:cs="Arial"/>
          <w:color w:val="000000"/>
        </w:rPr>
        <w:t xml:space="preserve"> </w:t>
      </w:r>
    </w:p>
    <w:p w14:paraId="00270F6D" w14:textId="0A7B8245" w:rsidR="005A5BAF" w:rsidRPr="008523CF" w:rsidRDefault="00FC36B6" w:rsidP="00E91D45">
      <w:pPr>
        <w:pStyle w:val="Zkladntext"/>
        <w:spacing w:before="120" w:line="276" w:lineRule="auto"/>
        <w:ind w:left="360"/>
        <w:jc w:val="both"/>
        <w:rPr>
          <w:rFonts w:ascii="Palatino Linotype" w:hAnsi="Palatino Linotype" w:cs="Arial"/>
          <w:color w:val="000000"/>
        </w:rPr>
      </w:pPr>
      <w:r w:rsidRPr="008523CF">
        <w:rPr>
          <w:rFonts w:ascii="Palatino Linotype" w:hAnsi="Palatino Linotype" w:cs="Arial"/>
          <w:color w:val="000000"/>
        </w:rPr>
        <w:t>Příkazce bude vykonávat zajišťovanou činnost i o víkendech, dnech pracovního klidu nebo státních svátcích, budou-li v těchto dnech probíhat stavební práce.</w:t>
      </w:r>
    </w:p>
    <w:p w14:paraId="3F4158EC" w14:textId="735955BD" w:rsidR="00E91D45" w:rsidRPr="008523CF" w:rsidRDefault="00E91D45" w:rsidP="00E91D45">
      <w:pPr>
        <w:pStyle w:val="Zkladntext"/>
        <w:spacing w:before="120" w:line="276" w:lineRule="auto"/>
        <w:ind w:left="360"/>
        <w:jc w:val="both"/>
        <w:rPr>
          <w:rFonts w:ascii="Palatino Linotype" w:hAnsi="Palatino Linotype" w:cs="Arial"/>
          <w:color w:val="000000"/>
        </w:rPr>
      </w:pPr>
      <w:r w:rsidRPr="008523CF">
        <w:rPr>
          <w:rFonts w:ascii="Palatino Linotype" w:hAnsi="Palatino Linotype" w:cs="Arial"/>
          <w:color w:val="000000"/>
        </w:rPr>
        <w:t xml:space="preserve">Pokud příkazce zjistí v průběhu </w:t>
      </w:r>
      <w:r w:rsidR="00AC333D" w:rsidRPr="008523CF">
        <w:rPr>
          <w:rFonts w:ascii="Palatino Linotype" w:hAnsi="Palatino Linotype" w:cs="Arial"/>
          <w:color w:val="000000"/>
        </w:rPr>
        <w:t>stavby</w:t>
      </w:r>
      <w:r w:rsidRPr="008523CF">
        <w:rPr>
          <w:rFonts w:ascii="Palatino Linotype" w:hAnsi="Palatino Linotype" w:cs="Arial"/>
          <w:color w:val="000000"/>
        </w:rPr>
        <w:t xml:space="preserve">, že </w:t>
      </w:r>
      <w:r w:rsidR="00AC333D" w:rsidRPr="008523CF">
        <w:rPr>
          <w:rFonts w:ascii="Palatino Linotype" w:hAnsi="Palatino Linotype" w:cs="Arial"/>
          <w:color w:val="000000"/>
        </w:rPr>
        <w:t>p</w:t>
      </w:r>
      <w:r w:rsidRPr="008523CF">
        <w:rPr>
          <w:rFonts w:ascii="Palatino Linotype" w:hAnsi="Palatino Linotype" w:cs="Arial"/>
          <w:color w:val="000000"/>
        </w:rPr>
        <w:t xml:space="preserve">říkazník neplní své povinnosti </w:t>
      </w:r>
      <w:r w:rsidR="00AC333D" w:rsidRPr="008523CF">
        <w:rPr>
          <w:rFonts w:ascii="Palatino Linotype" w:hAnsi="Palatino Linotype" w:cs="Arial"/>
          <w:color w:val="000000"/>
        </w:rPr>
        <w:t xml:space="preserve">vyplývající z této smlouvy </w:t>
      </w:r>
      <w:r w:rsidRPr="008523CF">
        <w:rPr>
          <w:rFonts w:ascii="Palatino Linotype" w:hAnsi="Palatino Linotype" w:cs="Arial"/>
          <w:color w:val="000000"/>
        </w:rPr>
        <w:t xml:space="preserve">s ohledem na nedostatečnou </w:t>
      </w:r>
      <w:r w:rsidR="00AC333D" w:rsidRPr="008523CF">
        <w:rPr>
          <w:rFonts w:ascii="Palatino Linotype" w:hAnsi="Palatino Linotype" w:cs="Arial"/>
          <w:color w:val="000000"/>
        </w:rPr>
        <w:t xml:space="preserve">personální </w:t>
      </w:r>
      <w:r w:rsidRPr="008523CF">
        <w:rPr>
          <w:rFonts w:ascii="Palatino Linotype" w:hAnsi="Palatino Linotype" w:cs="Arial"/>
          <w:color w:val="000000"/>
        </w:rPr>
        <w:t>kapacitu, je příkazce</w:t>
      </w:r>
      <w:r w:rsidR="00AC333D" w:rsidRPr="008523CF">
        <w:rPr>
          <w:rFonts w:ascii="Palatino Linotype" w:hAnsi="Palatino Linotype" w:cs="Arial"/>
          <w:color w:val="000000"/>
        </w:rPr>
        <w:t xml:space="preserve"> oprávněn požadovat navýšení personální kapacity a příkazce je povinen tuto personální kapacitu zajistit</w:t>
      </w:r>
      <w:r w:rsidR="006C3648" w:rsidRPr="008523CF">
        <w:rPr>
          <w:rFonts w:ascii="Palatino Linotype" w:hAnsi="Palatino Linotype" w:cs="Arial"/>
          <w:color w:val="000000"/>
        </w:rPr>
        <w:t xml:space="preserve"> prostřednictvím svých zaměstnanců nebo poddodavateli</w:t>
      </w:r>
      <w:r w:rsidR="00AC333D" w:rsidRPr="008523CF">
        <w:rPr>
          <w:rFonts w:ascii="Palatino Linotype" w:hAnsi="Palatino Linotype" w:cs="Arial"/>
          <w:color w:val="000000"/>
        </w:rPr>
        <w:t xml:space="preserve">. </w:t>
      </w:r>
      <w:r w:rsidRPr="008523CF">
        <w:rPr>
          <w:rFonts w:ascii="Palatino Linotype" w:hAnsi="Palatino Linotype" w:cs="Arial"/>
          <w:color w:val="000000"/>
        </w:rPr>
        <w:t xml:space="preserve"> </w:t>
      </w:r>
    </w:p>
    <w:p w14:paraId="615E113B" w14:textId="4463C5F1" w:rsidR="00AF229C" w:rsidRPr="002D272D" w:rsidRDefault="00AF229C" w:rsidP="00003AC4">
      <w:pPr>
        <w:pStyle w:val="Zkladntext"/>
        <w:numPr>
          <w:ilvl w:val="0"/>
          <w:numId w:val="14"/>
        </w:numPr>
        <w:spacing w:before="120" w:line="276" w:lineRule="auto"/>
        <w:jc w:val="both"/>
        <w:rPr>
          <w:rFonts w:ascii="Palatino Linotype" w:hAnsi="Palatino Linotype" w:cs="Arial"/>
          <w:color w:val="000000"/>
        </w:rPr>
      </w:pPr>
      <w:r w:rsidRPr="002D272D">
        <w:rPr>
          <w:rFonts w:ascii="Palatino Linotype" w:hAnsi="Palatino Linotype" w:cs="Arial"/>
        </w:rPr>
        <w:t>Příkazník je povinen zajistit účast příslušných odborných zaměstnanců (</w:t>
      </w:r>
      <w:r w:rsidR="0079378A" w:rsidRPr="002D272D">
        <w:rPr>
          <w:rFonts w:ascii="Palatino Linotype" w:hAnsi="Palatino Linotype" w:cs="Arial"/>
        </w:rPr>
        <w:t xml:space="preserve">příslušných </w:t>
      </w:r>
      <w:r w:rsidRPr="002D272D">
        <w:rPr>
          <w:rFonts w:ascii="Palatino Linotype" w:hAnsi="Palatino Linotype" w:cs="Arial"/>
        </w:rPr>
        <w:t>členů týmu) příkazníka</w:t>
      </w:r>
      <w:r w:rsidR="0079378A" w:rsidRPr="002D272D">
        <w:rPr>
          <w:rFonts w:ascii="Palatino Linotype" w:hAnsi="Palatino Linotype" w:cs="Arial"/>
        </w:rPr>
        <w:t xml:space="preserve"> při realizaci jednotlivých stavebních souborů či prací, a to dle jejich odbornosti. Příkazník dále zajistí účast příslušných členů týmu na </w:t>
      </w:r>
      <w:r w:rsidRPr="002D272D">
        <w:rPr>
          <w:rFonts w:ascii="Palatino Linotype" w:hAnsi="Palatino Linotype" w:cs="Arial"/>
        </w:rPr>
        <w:t>zkušebním provozu</w:t>
      </w:r>
      <w:r w:rsidR="0079378A" w:rsidRPr="002D272D">
        <w:rPr>
          <w:rFonts w:ascii="Palatino Linotype" w:hAnsi="Palatino Linotype" w:cs="Arial"/>
        </w:rPr>
        <w:t xml:space="preserve"> v rozsahu požadovaném příkazcem a dále zajistí předávání a přebírání příslušných prací </w:t>
      </w:r>
      <w:r w:rsidR="00A31628" w:rsidRPr="002D272D">
        <w:rPr>
          <w:rFonts w:ascii="Palatino Linotype" w:hAnsi="Palatino Linotype" w:cs="Arial"/>
        </w:rPr>
        <w:t xml:space="preserve">(včetně účasti na </w:t>
      </w:r>
      <w:proofErr w:type="spellStart"/>
      <w:r w:rsidR="00A31628" w:rsidRPr="002D272D">
        <w:rPr>
          <w:rFonts w:ascii="Palatino Linotype" w:hAnsi="Palatino Linotype" w:cs="Arial"/>
        </w:rPr>
        <w:t>předpřejímkách</w:t>
      </w:r>
      <w:proofErr w:type="spellEnd"/>
      <w:r w:rsidR="00A31628" w:rsidRPr="002D272D">
        <w:rPr>
          <w:rFonts w:ascii="Palatino Linotype" w:hAnsi="Palatino Linotype" w:cs="Arial"/>
        </w:rPr>
        <w:t xml:space="preserve">) </w:t>
      </w:r>
      <w:r w:rsidR="0079378A" w:rsidRPr="002D272D">
        <w:rPr>
          <w:rFonts w:ascii="Palatino Linotype" w:hAnsi="Palatino Linotype" w:cs="Arial"/>
        </w:rPr>
        <w:t>za účasti členů týmu dle jejich odbornosti. Příkazce je oprávněn požadovat u jednotlivých činností přítomnost i dalších členů týmu dle svého uvážení a příkazník se zavazuje toto bezodkladně zajistit.</w:t>
      </w:r>
    </w:p>
    <w:p w14:paraId="75876F08" w14:textId="703B921F" w:rsidR="005A5BAF" w:rsidRPr="00837CDD" w:rsidRDefault="005A5BAF" w:rsidP="00003AC4">
      <w:pPr>
        <w:pStyle w:val="Zkladntext"/>
        <w:numPr>
          <w:ilvl w:val="0"/>
          <w:numId w:val="14"/>
        </w:numPr>
        <w:spacing w:before="120" w:line="276" w:lineRule="auto"/>
        <w:jc w:val="both"/>
        <w:rPr>
          <w:rFonts w:ascii="Palatino Linotype" w:hAnsi="Palatino Linotype" w:cs="Arial"/>
          <w:color w:val="000000"/>
        </w:rPr>
      </w:pPr>
      <w:r w:rsidRPr="00837CDD">
        <w:rPr>
          <w:rFonts w:ascii="Palatino Linotype" w:hAnsi="Palatino Linotype" w:cs="Arial"/>
          <w:color w:val="000000"/>
        </w:rPr>
        <w:lastRenderedPageBreak/>
        <w:t xml:space="preserve">Příkazník se zavazuje, že po celou dobu výstavby bude mít sjednáno pojištění odpovědnosti za škodu v rozsahu dle čl. </w:t>
      </w:r>
      <w:r w:rsidR="00A36DF7" w:rsidRPr="00837CDD">
        <w:rPr>
          <w:rFonts w:ascii="Palatino Linotype" w:hAnsi="Palatino Linotype" w:cs="Arial"/>
          <w:color w:val="000000"/>
        </w:rPr>
        <w:t>9</w:t>
      </w:r>
      <w:r w:rsidRPr="00837CDD">
        <w:rPr>
          <w:rFonts w:ascii="Palatino Linotype" w:hAnsi="Palatino Linotype" w:cs="Arial"/>
          <w:color w:val="000000"/>
        </w:rPr>
        <w:t xml:space="preserve"> této </w:t>
      </w:r>
      <w:r w:rsidR="006D2C7E" w:rsidRPr="00837CDD">
        <w:rPr>
          <w:rFonts w:ascii="Palatino Linotype" w:hAnsi="Palatino Linotype" w:cs="Arial"/>
          <w:color w:val="000000"/>
        </w:rPr>
        <w:t>s</w:t>
      </w:r>
      <w:r w:rsidRPr="00837CDD">
        <w:rPr>
          <w:rFonts w:ascii="Palatino Linotype" w:hAnsi="Palatino Linotype" w:cs="Arial"/>
          <w:color w:val="000000"/>
        </w:rPr>
        <w:t>mlouvy.</w:t>
      </w:r>
    </w:p>
    <w:p w14:paraId="67BB8D14" w14:textId="77777777" w:rsidR="005A5BAF" w:rsidRPr="00837CDD" w:rsidRDefault="005A5BAF" w:rsidP="00003AC4">
      <w:pPr>
        <w:pStyle w:val="Zkladntext"/>
        <w:numPr>
          <w:ilvl w:val="0"/>
          <w:numId w:val="14"/>
        </w:numPr>
        <w:spacing w:before="120" w:line="276" w:lineRule="auto"/>
        <w:jc w:val="both"/>
        <w:rPr>
          <w:rFonts w:ascii="Palatino Linotype" w:hAnsi="Palatino Linotype" w:cs="Arial"/>
          <w:color w:val="000000"/>
        </w:rPr>
      </w:pPr>
      <w:bookmarkStart w:id="9" w:name="_Ref332890887"/>
      <w:r w:rsidRPr="00837CDD">
        <w:rPr>
          <w:rFonts w:ascii="Palatino Linotype" w:hAnsi="Palatino Linotype" w:cs="Arial"/>
          <w:color w:val="000000"/>
        </w:rPr>
        <w:t>Příkazce je oprávněn</w:t>
      </w:r>
      <w:bookmarkEnd w:id="9"/>
      <w:r w:rsidRPr="00837CDD">
        <w:rPr>
          <w:rFonts w:ascii="Palatino Linotype" w:hAnsi="Palatino Linotype" w:cs="Arial"/>
          <w:color w:val="000000"/>
        </w:rPr>
        <w:t xml:space="preserve"> pozastavit nebo omezit výkon plnění dle této smlouvy v případě, že podle smlouvy o dílo se zhotovitelem díla dojde na stavbě k přerušení prací a zajišťovaných činností nebude třeba, popřípadě jich bude třeba jen v omezeném rozsahu. Pozastavení plnění dle této smlouvy je vůči příkazníkovi účinné okamžikem doručení písemného oznámení příkazníkovi. O termínu znovuobnovení prací a opětovnému zahájení zajišťovaných činností je příkazce povinen příkazníka písemně upozornit alespoň 3 kalendářní dny předem.</w:t>
      </w:r>
    </w:p>
    <w:p w14:paraId="21201434" w14:textId="661C14E2" w:rsidR="005A5BAF" w:rsidRPr="00837CDD" w:rsidRDefault="005A5BAF" w:rsidP="00003AC4">
      <w:pPr>
        <w:pStyle w:val="Zkladntext"/>
        <w:numPr>
          <w:ilvl w:val="0"/>
          <w:numId w:val="14"/>
        </w:numPr>
        <w:spacing w:before="120" w:line="276" w:lineRule="auto"/>
        <w:jc w:val="both"/>
        <w:rPr>
          <w:rFonts w:ascii="Palatino Linotype" w:hAnsi="Palatino Linotype" w:cs="Arial"/>
          <w:color w:val="000000"/>
        </w:rPr>
      </w:pPr>
      <w:r w:rsidRPr="00837CDD">
        <w:rPr>
          <w:rFonts w:ascii="Palatino Linotype" w:hAnsi="Palatino Linotype" w:cs="Arial"/>
          <w:color w:val="000000"/>
        </w:rPr>
        <w:t>Příkazce se zavazuje poskytnout příkazníkovi potřebnou součinnost nutnou k řádnému plnění povinností příkazníka dle této smlouvy. Za tímto účelem se příkazce zavazuje poskytnout příkazníkovi potřebné doklady a konzultace na základě písemné výzvy příkazníka za předpokladu, že takovýchto dokladů či konzultací bude třeba. Příkazce je povinen vystavit příkazníkovi písemnou plnou moc pro každ</w:t>
      </w:r>
      <w:r w:rsidR="00A36DF7" w:rsidRPr="00837CDD">
        <w:rPr>
          <w:rFonts w:ascii="Palatino Linotype" w:hAnsi="Palatino Linotype" w:cs="Arial"/>
          <w:color w:val="000000"/>
        </w:rPr>
        <w:t>é</w:t>
      </w:r>
      <w:r w:rsidRPr="00837CDD">
        <w:rPr>
          <w:rFonts w:ascii="Palatino Linotype" w:hAnsi="Palatino Linotype" w:cs="Arial"/>
          <w:color w:val="000000"/>
        </w:rPr>
        <w:t xml:space="preserve"> právní </w:t>
      </w:r>
      <w:r w:rsidR="00A36DF7" w:rsidRPr="00837CDD">
        <w:rPr>
          <w:rFonts w:ascii="Palatino Linotype" w:hAnsi="Palatino Linotype" w:cs="Arial"/>
          <w:color w:val="000000"/>
        </w:rPr>
        <w:t>jednání,</w:t>
      </w:r>
      <w:r w:rsidRPr="00837CDD">
        <w:rPr>
          <w:rFonts w:ascii="Palatino Linotype" w:hAnsi="Palatino Linotype" w:cs="Arial"/>
          <w:color w:val="000000"/>
        </w:rPr>
        <w:t xml:space="preserve"> kter</w:t>
      </w:r>
      <w:r w:rsidR="00A36DF7" w:rsidRPr="00837CDD">
        <w:rPr>
          <w:rFonts w:ascii="Palatino Linotype" w:hAnsi="Palatino Linotype" w:cs="Arial"/>
          <w:color w:val="000000"/>
        </w:rPr>
        <w:t>é</w:t>
      </w:r>
      <w:r w:rsidRPr="00837CDD">
        <w:rPr>
          <w:rFonts w:ascii="Palatino Linotype" w:hAnsi="Palatino Linotype" w:cs="Arial"/>
          <w:color w:val="000000"/>
        </w:rPr>
        <w:t xml:space="preserve"> bude muset v souladu s čl. </w:t>
      </w:r>
      <w:r w:rsidR="00A36DF7" w:rsidRPr="00837CDD">
        <w:rPr>
          <w:rFonts w:ascii="Palatino Linotype" w:hAnsi="Palatino Linotype" w:cs="Arial"/>
          <w:color w:val="000000"/>
        </w:rPr>
        <w:t>5</w:t>
      </w:r>
      <w:r w:rsidRPr="00837CDD">
        <w:rPr>
          <w:rFonts w:ascii="Palatino Linotype" w:hAnsi="Palatino Linotype" w:cs="Arial"/>
          <w:color w:val="000000"/>
        </w:rPr>
        <w:t xml:space="preserve"> této smlouvy jménem příkazce učinit.</w:t>
      </w:r>
    </w:p>
    <w:p w14:paraId="66B3E3DB" w14:textId="77777777" w:rsidR="005A5BAF" w:rsidRPr="00837CDD" w:rsidRDefault="005A5BAF" w:rsidP="00003AC4">
      <w:pPr>
        <w:pStyle w:val="Zkladntext"/>
        <w:numPr>
          <w:ilvl w:val="0"/>
          <w:numId w:val="14"/>
        </w:numPr>
        <w:spacing w:before="120" w:line="276" w:lineRule="auto"/>
        <w:jc w:val="both"/>
        <w:rPr>
          <w:rFonts w:ascii="Palatino Linotype" w:hAnsi="Palatino Linotype" w:cs="Arial"/>
          <w:color w:val="000000"/>
        </w:rPr>
      </w:pPr>
      <w:r w:rsidRPr="00837CDD">
        <w:rPr>
          <w:rFonts w:ascii="Palatino Linotype" w:hAnsi="Palatino Linotype" w:cs="Arial"/>
          <w:color w:val="000000"/>
        </w:rPr>
        <w:t>Příkazce se zavazuje předat příkazníkovi následující doklady o realizaci díla:</w:t>
      </w:r>
    </w:p>
    <w:p w14:paraId="1E394804" w14:textId="5712FDE7" w:rsidR="005A5BAF" w:rsidRPr="00837CDD" w:rsidRDefault="005A5BAF" w:rsidP="00003AC4">
      <w:pPr>
        <w:numPr>
          <w:ilvl w:val="0"/>
          <w:numId w:val="9"/>
        </w:numPr>
        <w:spacing w:before="120" w:line="276" w:lineRule="auto"/>
        <w:ind w:left="714" w:hanging="357"/>
        <w:rPr>
          <w:rFonts w:ascii="Palatino Linotype" w:hAnsi="Palatino Linotype" w:cs="Arial"/>
          <w:sz w:val="20"/>
          <w:szCs w:val="20"/>
        </w:rPr>
      </w:pPr>
      <w:r w:rsidRPr="00837CDD">
        <w:rPr>
          <w:rFonts w:ascii="Palatino Linotype" w:hAnsi="Palatino Linotype" w:cs="Arial"/>
          <w:sz w:val="20"/>
          <w:szCs w:val="20"/>
        </w:rPr>
        <w:t>smluvní podmínky na zhotovení díla (smlouv</w:t>
      </w:r>
      <w:r w:rsidR="00E73088">
        <w:rPr>
          <w:rFonts w:ascii="Palatino Linotype" w:hAnsi="Palatino Linotype" w:cs="Arial"/>
          <w:sz w:val="20"/>
          <w:szCs w:val="20"/>
        </w:rPr>
        <w:t>u</w:t>
      </w:r>
      <w:r w:rsidRPr="00837CDD">
        <w:rPr>
          <w:rFonts w:ascii="Palatino Linotype" w:hAnsi="Palatino Linotype" w:cs="Arial"/>
          <w:sz w:val="20"/>
          <w:szCs w:val="20"/>
        </w:rPr>
        <w:t xml:space="preserve"> o dílo a projektovou dokumentaci);</w:t>
      </w:r>
    </w:p>
    <w:p w14:paraId="470B3355" w14:textId="77777777" w:rsidR="006D2C7E" w:rsidRPr="00837CDD" w:rsidRDefault="005A5BAF" w:rsidP="00003AC4">
      <w:pPr>
        <w:numPr>
          <w:ilvl w:val="0"/>
          <w:numId w:val="9"/>
        </w:numPr>
        <w:spacing w:line="276" w:lineRule="auto"/>
        <w:ind w:left="714" w:hanging="357"/>
        <w:rPr>
          <w:rFonts w:ascii="Palatino Linotype" w:hAnsi="Palatino Linotype" w:cs="Arial"/>
          <w:sz w:val="20"/>
          <w:szCs w:val="20"/>
        </w:rPr>
      </w:pPr>
      <w:r w:rsidRPr="00837CDD">
        <w:rPr>
          <w:rFonts w:ascii="Palatino Linotype" w:hAnsi="Palatino Linotype" w:cs="Arial"/>
          <w:sz w:val="20"/>
          <w:szCs w:val="20"/>
        </w:rPr>
        <w:t>cenovou nabídku vybraného zhotovitele;</w:t>
      </w:r>
    </w:p>
    <w:p w14:paraId="332CF234" w14:textId="36E0733D" w:rsidR="006D2C7E" w:rsidRPr="00837CDD" w:rsidRDefault="006D2C7E" w:rsidP="00003AC4">
      <w:pPr>
        <w:numPr>
          <w:ilvl w:val="0"/>
          <w:numId w:val="9"/>
        </w:numPr>
        <w:spacing w:after="240" w:line="276" w:lineRule="auto"/>
        <w:ind w:left="714" w:hanging="357"/>
        <w:rPr>
          <w:rFonts w:ascii="Palatino Linotype" w:hAnsi="Palatino Linotype" w:cs="Arial"/>
          <w:sz w:val="20"/>
          <w:szCs w:val="20"/>
        </w:rPr>
      </w:pPr>
      <w:r w:rsidRPr="00837CDD">
        <w:rPr>
          <w:rFonts w:ascii="Palatino Linotype" w:hAnsi="Palatino Linotype" w:cs="Arial"/>
          <w:sz w:val="20"/>
          <w:szCs w:val="20"/>
        </w:rPr>
        <w:t>s</w:t>
      </w:r>
      <w:r w:rsidR="005A5BAF" w:rsidRPr="00837CDD">
        <w:rPr>
          <w:rFonts w:ascii="Palatino Linotype" w:hAnsi="Palatino Linotype" w:cs="Arial"/>
          <w:color w:val="000000"/>
          <w:sz w:val="20"/>
          <w:szCs w:val="20"/>
        </w:rPr>
        <w:t>ouvisející doklady, tj. zejména stavební povolení,</w:t>
      </w:r>
      <w:r w:rsidR="00AC333D">
        <w:rPr>
          <w:rFonts w:ascii="Palatino Linotype" w:hAnsi="Palatino Linotype" w:cs="Arial"/>
          <w:color w:val="000000"/>
          <w:sz w:val="20"/>
          <w:szCs w:val="20"/>
        </w:rPr>
        <w:t xml:space="preserve"> rozhodnutí o povolení změny stavby před jejím dokončením,</w:t>
      </w:r>
      <w:r w:rsidR="005A5BAF" w:rsidRPr="00837CDD">
        <w:rPr>
          <w:rFonts w:ascii="Palatino Linotype" w:hAnsi="Palatino Linotype" w:cs="Arial"/>
          <w:color w:val="000000"/>
          <w:sz w:val="20"/>
          <w:szCs w:val="20"/>
        </w:rPr>
        <w:t xml:space="preserve"> územní </w:t>
      </w:r>
      <w:proofErr w:type="gramStart"/>
      <w:r w:rsidR="005A5BAF" w:rsidRPr="00837CDD">
        <w:rPr>
          <w:rFonts w:ascii="Palatino Linotype" w:hAnsi="Palatino Linotype" w:cs="Arial"/>
          <w:color w:val="000000"/>
          <w:sz w:val="20"/>
          <w:szCs w:val="20"/>
        </w:rPr>
        <w:t>rozhodnutí</w:t>
      </w:r>
      <w:r w:rsidR="00AC333D">
        <w:rPr>
          <w:rFonts w:ascii="Palatino Linotype" w:hAnsi="Palatino Linotype" w:cs="Arial"/>
          <w:color w:val="000000"/>
          <w:sz w:val="20"/>
          <w:szCs w:val="20"/>
        </w:rPr>
        <w:t>,  územní</w:t>
      </w:r>
      <w:proofErr w:type="gramEnd"/>
      <w:r w:rsidR="00AC333D">
        <w:rPr>
          <w:rFonts w:ascii="Palatino Linotype" w:hAnsi="Palatino Linotype" w:cs="Arial"/>
          <w:color w:val="000000"/>
          <w:sz w:val="20"/>
          <w:szCs w:val="20"/>
        </w:rPr>
        <w:t xml:space="preserve"> souhlasy</w:t>
      </w:r>
      <w:r w:rsidR="005A5BAF" w:rsidRPr="00837CDD">
        <w:rPr>
          <w:rFonts w:ascii="Palatino Linotype" w:hAnsi="Palatino Linotype" w:cs="Arial"/>
          <w:color w:val="000000"/>
          <w:sz w:val="20"/>
          <w:szCs w:val="20"/>
        </w:rPr>
        <w:t xml:space="preserve"> a podobně.</w:t>
      </w:r>
    </w:p>
    <w:p w14:paraId="25438213" w14:textId="1D0E367C" w:rsidR="005A5BAF" w:rsidRPr="004F3355" w:rsidRDefault="0012174F" w:rsidP="00003AC4">
      <w:pPr>
        <w:pStyle w:val="Zkladntext"/>
        <w:numPr>
          <w:ilvl w:val="0"/>
          <w:numId w:val="14"/>
        </w:numPr>
        <w:spacing w:before="120" w:line="276" w:lineRule="auto"/>
        <w:jc w:val="both"/>
        <w:rPr>
          <w:rFonts w:ascii="Palatino Linotype" w:hAnsi="Palatino Linotype" w:cs="Arial"/>
          <w:color w:val="000000"/>
        </w:rPr>
      </w:pPr>
      <w:r w:rsidRPr="004F3355">
        <w:rPr>
          <w:rFonts w:ascii="Palatino Linotype" w:hAnsi="Palatino Linotype" w:cs="Arial"/>
          <w:color w:val="000000"/>
        </w:rPr>
        <w:t>D</w:t>
      </w:r>
      <w:r w:rsidR="005A5BAF" w:rsidRPr="004F3355">
        <w:rPr>
          <w:rFonts w:ascii="Palatino Linotype" w:hAnsi="Palatino Linotype" w:cs="Arial"/>
          <w:color w:val="000000"/>
        </w:rPr>
        <w:t xml:space="preserve">oklady </w:t>
      </w:r>
      <w:r w:rsidR="006D2C7E" w:rsidRPr="004F3355">
        <w:rPr>
          <w:rFonts w:ascii="Palatino Linotype" w:hAnsi="Palatino Linotype" w:cs="Arial"/>
          <w:color w:val="000000"/>
        </w:rPr>
        <w:t>dle předchozího odstavce</w:t>
      </w:r>
      <w:r w:rsidRPr="004F3355">
        <w:rPr>
          <w:rFonts w:ascii="Palatino Linotype" w:hAnsi="Palatino Linotype" w:cs="Arial"/>
          <w:color w:val="000000"/>
        </w:rPr>
        <w:t xml:space="preserve"> se příkazce zavazuje příkazníkovi předat bez zbytečného odkladu, kdy je bude mít sám k dispozici.</w:t>
      </w:r>
    </w:p>
    <w:p w14:paraId="52864E2F" w14:textId="027E40FE" w:rsidR="00ED43F5" w:rsidRPr="00837CDD" w:rsidRDefault="00ED43F5" w:rsidP="00003AC4">
      <w:pPr>
        <w:pStyle w:val="Zkladntext"/>
        <w:numPr>
          <w:ilvl w:val="0"/>
          <w:numId w:val="14"/>
        </w:numPr>
        <w:spacing w:before="120" w:line="276" w:lineRule="auto"/>
        <w:jc w:val="both"/>
        <w:rPr>
          <w:rFonts w:ascii="Palatino Linotype" w:hAnsi="Palatino Linotype" w:cs="Arial"/>
          <w:color w:val="000000"/>
        </w:rPr>
      </w:pPr>
      <w:r>
        <w:rPr>
          <w:rFonts w:ascii="Palatino Linotype" w:hAnsi="Palatino Linotype" w:cs="Arial"/>
          <w:color w:val="000000"/>
        </w:rPr>
        <w:t>Příkazník je při plnění této smlouvy povinen dodržovat všechny relevantní právní předpisy, vztahující se k předmětu plnění, a to včetně předpisů BOZP, včetně dodržování zákazu kouření a požívání</w:t>
      </w:r>
      <w:r w:rsidRPr="00ED43F5">
        <w:rPr>
          <w:rFonts w:ascii="Palatino Linotype" w:hAnsi="Palatino Linotype" w:cs="Arial"/>
          <w:sz w:val="18"/>
          <w:szCs w:val="18"/>
        </w:rPr>
        <w:t xml:space="preserve"> </w:t>
      </w:r>
      <w:r w:rsidRPr="00ED43F5">
        <w:rPr>
          <w:rFonts w:ascii="Palatino Linotype" w:hAnsi="Palatino Linotype" w:cs="Arial"/>
          <w:color w:val="000000"/>
        </w:rPr>
        <w:t>alkoholických nápojů nebo jiných omamných a psychotropních látek na stavbě</w:t>
      </w:r>
      <w:r>
        <w:rPr>
          <w:rFonts w:ascii="Palatino Linotype" w:hAnsi="Palatino Linotype" w:cs="Arial"/>
          <w:color w:val="000000"/>
        </w:rPr>
        <w:t>.</w:t>
      </w:r>
    </w:p>
    <w:p w14:paraId="29E1DD62" w14:textId="77777777" w:rsidR="005A5BAF" w:rsidRPr="00837CDD" w:rsidRDefault="005A5BAF" w:rsidP="00003AC4">
      <w:pPr>
        <w:pStyle w:val="Zkladntext"/>
        <w:numPr>
          <w:ilvl w:val="0"/>
          <w:numId w:val="14"/>
        </w:numPr>
        <w:spacing w:before="120" w:line="276" w:lineRule="auto"/>
        <w:jc w:val="both"/>
        <w:rPr>
          <w:rFonts w:ascii="Palatino Linotype" w:hAnsi="Palatino Linotype" w:cs="Arial"/>
          <w:color w:val="000000"/>
        </w:rPr>
      </w:pPr>
      <w:r w:rsidRPr="00837CDD">
        <w:rPr>
          <w:rFonts w:ascii="Palatino Linotype" w:hAnsi="Palatino Linotype" w:cs="Arial"/>
          <w:color w:val="000000"/>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w:t>
      </w:r>
    </w:p>
    <w:p w14:paraId="00AFDA56" w14:textId="77777777" w:rsidR="00BD0B24" w:rsidRPr="00837CDD" w:rsidRDefault="00BD0B24" w:rsidP="00BD0B24">
      <w:pPr>
        <w:pStyle w:val="Zkladntext"/>
        <w:spacing w:before="240" w:after="240"/>
        <w:jc w:val="both"/>
        <w:rPr>
          <w:rFonts w:ascii="Palatino Linotype" w:hAnsi="Palatino Linotype" w:cs="Arial"/>
          <w:b/>
          <w:color w:val="000000"/>
        </w:rPr>
      </w:pPr>
      <w:r w:rsidRPr="00837CDD">
        <w:rPr>
          <w:rFonts w:ascii="Palatino Linotype" w:hAnsi="Palatino Linotype" w:cs="Arial"/>
          <w:b/>
          <w:color w:val="000000"/>
        </w:rPr>
        <w:t>Použití poddodavatelů</w:t>
      </w:r>
    </w:p>
    <w:p w14:paraId="7557CFD5" w14:textId="52E1D021" w:rsidR="00BD0B24" w:rsidRPr="00837CDD" w:rsidRDefault="00BD0B24" w:rsidP="00BD0B24">
      <w:pPr>
        <w:pStyle w:val="Zkladntext"/>
        <w:numPr>
          <w:ilvl w:val="0"/>
          <w:numId w:val="14"/>
        </w:numPr>
        <w:spacing w:before="120" w:line="276" w:lineRule="auto"/>
        <w:jc w:val="both"/>
        <w:rPr>
          <w:rFonts w:ascii="Palatino Linotype" w:hAnsi="Palatino Linotype" w:cs="Arial"/>
          <w:color w:val="000000"/>
        </w:rPr>
      </w:pPr>
      <w:r w:rsidRPr="00837CDD">
        <w:rPr>
          <w:rFonts w:ascii="Palatino Linotype" w:hAnsi="Palatino Linotype" w:cs="Arial"/>
          <w:color w:val="000000"/>
        </w:rPr>
        <w:t>Příkazník může pověřit provedením části plnění třetí osobu (dále jen „poddodavatel“) pouze za podmínek stanovených touto smlouvou. Při provádění plnění poddodavatelem příkazník odpovídá příkazci, jako by tuto část plnění prováděl sám.</w:t>
      </w:r>
    </w:p>
    <w:p w14:paraId="44CD203B" w14:textId="12789C21" w:rsidR="00BD0B24" w:rsidRDefault="00BD0B24" w:rsidP="00BD0B24">
      <w:pPr>
        <w:pStyle w:val="Zkladntext"/>
        <w:numPr>
          <w:ilvl w:val="0"/>
          <w:numId w:val="14"/>
        </w:numPr>
        <w:spacing w:before="120" w:line="276" w:lineRule="auto"/>
        <w:jc w:val="both"/>
        <w:rPr>
          <w:rFonts w:ascii="Palatino Linotype" w:hAnsi="Palatino Linotype" w:cs="Arial"/>
          <w:color w:val="000000"/>
        </w:rPr>
      </w:pPr>
      <w:r w:rsidRPr="00837CDD">
        <w:rPr>
          <w:rFonts w:ascii="Palatino Linotype" w:hAnsi="Palatino Linotype" w:cs="Arial"/>
          <w:color w:val="000000"/>
        </w:rPr>
        <w:t>Změnu v osobě jakéhokoliv z poddodavatelů provede příkazník pouze s předchozím souhlasem příkazce. Souhlas se změnou poddodavatele musí být učiněn písemnou formou.</w:t>
      </w:r>
      <w:r w:rsidRPr="00837CDD" w:rsidDel="00895B5B">
        <w:rPr>
          <w:rFonts w:ascii="Palatino Linotype" w:hAnsi="Palatino Linotype" w:cs="Arial"/>
          <w:color w:val="000000"/>
        </w:rPr>
        <w:t xml:space="preserve"> </w:t>
      </w:r>
      <w:r w:rsidRPr="00837CDD">
        <w:rPr>
          <w:rFonts w:ascii="Palatino Linotype" w:hAnsi="Palatino Linotype" w:cs="Arial"/>
          <w:color w:val="000000"/>
        </w:rPr>
        <w:t>Poddodavatele, kterým příkazník prokazoval splnění kvalifikace v příslušném zadávacím řízení veřejné zakázky, je příkazník oprávněn změnit pouze ve výjimečných případech. Souhlas se změnou takového poddodavatele příkazce nevydá do doby, než příkazník předloží potřebné doklady prokazující splnění kvalifikace jiným poddodavatelem minimálně v rozsahu, v jakém byla prokázána v zadávacím řízení veřejné zakázky.</w:t>
      </w:r>
    </w:p>
    <w:p w14:paraId="0EA3755E" w14:textId="77777777" w:rsidR="00E73088" w:rsidRPr="00837CDD" w:rsidRDefault="00E73088" w:rsidP="00E73088">
      <w:pPr>
        <w:pStyle w:val="Zkladntext"/>
        <w:spacing w:before="120" w:line="276" w:lineRule="auto"/>
        <w:ind w:left="360"/>
        <w:jc w:val="both"/>
        <w:rPr>
          <w:rFonts w:ascii="Palatino Linotype" w:hAnsi="Palatino Linotype" w:cs="Arial"/>
          <w:color w:val="000000"/>
        </w:rPr>
      </w:pPr>
    </w:p>
    <w:p w14:paraId="0C5A546C" w14:textId="77777777" w:rsidR="00BD0B24" w:rsidRPr="00837CDD" w:rsidRDefault="00BD0B24" w:rsidP="00BD0B24">
      <w:pPr>
        <w:pStyle w:val="Zkladntext"/>
        <w:spacing w:before="240" w:after="240"/>
        <w:jc w:val="both"/>
        <w:rPr>
          <w:rFonts w:ascii="Palatino Linotype" w:hAnsi="Palatino Linotype" w:cs="Arial"/>
          <w:b/>
          <w:color w:val="000000"/>
        </w:rPr>
      </w:pPr>
      <w:r w:rsidRPr="00837CDD">
        <w:rPr>
          <w:rFonts w:ascii="Palatino Linotype" w:hAnsi="Palatino Linotype" w:cs="Arial"/>
          <w:b/>
          <w:color w:val="000000"/>
        </w:rPr>
        <w:lastRenderedPageBreak/>
        <w:t>Součinnost s ostatními dodavateli</w:t>
      </w:r>
    </w:p>
    <w:p w14:paraId="006576AD" w14:textId="13715170" w:rsidR="00BD0B24" w:rsidRPr="00837CDD" w:rsidRDefault="00BD0B24" w:rsidP="00BD0B24">
      <w:pPr>
        <w:pStyle w:val="Zkladntext"/>
        <w:numPr>
          <w:ilvl w:val="0"/>
          <w:numId w:val="14"/>
        </w:numPr>
        <w:spacing w:before="120" w:line="276" w:lineRule="auto"/>
        <w:jc w:val="both"/>
        <w:rPr>
          <w:rFonts w:ascii="Palatino Linotype" w:hAnsi="Palatino Linotype" w:cs="Arial"/>
          <w:color w:val="000000"/>
        </w:rPr>
      </w:pPr>
      <w:r w:rsidRPr="00837CDD">
        <w:rPr>
          <w:rFonts w:ascii="Palatino Linotype" w:hAnsi="Palatino Linotype" w:cs="Arial"/>
          <w:color w:val="000000"/>
        </w:rPr>
        <w:t>Příkazník je povinen poskytnout maximální možnou součinnost všem dalším dodavatelům příkazce, jejichž plnění je součástí realizace projektu.</w:t>
      </w:r>
    </w:p>
    <w:p w14:paraId="4F866A3E" w14:textId="77777777" w:rsidR="00BD0B24" w:rsidRPr="00837CDD" w:rsidRDefault="00BD0B24" w:rsidP="00BD0B24">
      <w:pPr>
        <w:pStyle w:val="Zkladntext"/>
        <w:numPr>
          <w:ilvl w:val="0"/>
          <w:numId w:val="14"/>
        </w:numPr>
        <w:spacing w:before="120" w:line="276" w:lineRule="auto"/>
        <w:jc w:val="both"/>
        <w:rPr>
          <w:rFonts w:ascii="Palatino Linotype" w:hAnsi="Palatino Linotype" w:cs="Arial"/>
          <w:color w:val="000000"/>
        </w:rPr>
      </w:pPr>
      <w:r w:rsidRPr="00837CDD">
        <w:rPr>
          <w:rFonts w:ascii="Palatino Linotype" w:hAnsi="Palatino Linotype" w:cs="Arial"/>
          <w:color w:val="000000"/>
        </w:rPr>
        <w:t>Neodůvodněné či svévolné neposkytnutí součinnosti je podstatným porušením smluvních povinností.</w:t>
      </w:r>
    </w:p>
    <w:p w14:paraId="58F6C135" w14:textId="3D3FDCEE" w:rsidR="005A5BAF" w:rsidRPr="00837CDD" w:rsidRDefault="005A5BAF" w:rsidP="00F32D38">
      <w:pPr>
        <w:keepNext/>
        <w:spacing w:before="240" w:line="276" w:lineRule="auto"/>
        <w:jc w:val="center"/>
        <w:outlineLvl w:val="6"/>
        <w:rPr>
          <w:rFonts w:ascii="Palatino Linotype" w:hAnsi="Palatino Linotype" w:cs="Arial"/>
          <w:b/>
          <w:sz w:val="20"/>
          <w:szCs w:val="20"/>
        </w:rPr>
      </w:pPr>
      <w:r w:rsidRPr="00837CDD">
        <w:rPr>
          <w:rFonts w:ascii="Palatino Linotype" w:hAnsi="Palatino Linotype" w:cs="Arial"/>
          <w:b/>
          <w:sz w:val="20"/>
          <w:szCs w:val="20"/>
        </w:rPr>
        <w:t xml:space="preserve">Článek </w:t>
      </w:r>
      <w:r w:rsidR="00BD0B24" w:rsidRPr="00837CDD">
        <w:rPr>
          <w:rFonts w:ascii="Palatino Linotype" w:hAnsi="Palatino Linotype" w:cs="Arial"/>
          <w:b/>
          <w:sz w:val="20"/>
          <w:szCs w:val="20"/>
        </w:rPr>
        <w:t xml:space="preserve">9 </w:t>
      </w:r>
    </w:p>
    <w:p w14:paraId="0D5EE879" w14:textId="77777777" w:rsidR="005A5BAF" w:rsidRPr="00837CDD" w:rsidRDefault="005A5BAF" w:rsidP="00F32D38">
      <w:pPr>
        <w:keepNext/>
        <w:spacing w:after="240" w:line="276" w:lineRule="auto"/>
        <w:jc w:val="center"/>
        <w:outlineLvl w:val="6"/>
        <w:rPr>
          <w:rFonts w:ascii="Palatino Linotype" w:hAnsi="Palatino Linotype" w:cs="Arial"/>
          <w:b/>
          <w:sz w:val="20"/>
          <w:szCs w:val="20"/>
        </w:rPr>
      </w:pPr>
      <w:r w:rsidRPr="00837CDD">
        <w:rPr>
          <w:rFonts w:ascii="Palatino Linotype" w:hAnsi="Palatino Linotype" w:cs="Arial"/>
          <w:b/>
          <w:sz w:val="20"/>
          <w:szCs w:val="20"/>
        </w:rPr>
        <w:t>Pojištění příkazníka</w:t>
      </w:r>
    </w:p>
    <w:p w14:paraId="0D0911BF" w14:textId="06437B43" w:rsidR="005A5BAF" w:rsidRPr="008523CF" w:rsidRDefault="005A5BAF" w:rsidP="00003AC4">
      <w:pPr>
        <w:pStyle w:val="Zkladntext"/>
        <w:numPr>
          <w:ilvl w:val="0"/>
          <w:numId w:val="15"/>
        </w:numPr>
        <w:spacing w:before="120" w:line="276" w:lineRule="auto"/>
        <w:jc w:val="both"/>
        <w:rPr>
          <w:rFonts w:ascii="Palatino Linotype" w:hAnsi="Palatino Linotype" w:cs="Arial"/>
          <w:color w:val="000000"/>
        </w:rPr>
      </w:pPr>
      <w:bookmarkStart w:id="10" w:name="_Ref332871862"/>
      <w:r w:rsidRPr="00837CDD">
        <w:rPr>
          <w:rFonts w:ascii="Palatino Linotype" w:hAnsi="Palatino Linotype" w:cs="Arial"/>
          <w:color w:val="000000"/>
        </w:rPr>
        <w:t xml:space="preserve">Příkazník je povinen sjednat s účinností od počátku plnění pojištění proti všem škodám, které by mohl způsobit svojí činností na stavbě, a to až do </w:t>
      </w:r>
      <w:r w:rsidRPr="00855AEA">
        <w:rPr>
          <w:rFonts w:ascii="Palatino Linotype" w:hAnsi="Palatino Linotype" w:cs="Arial"/>
          <w:color w:val="000000"/>
        </w:rPr>
        <w:t xml:space="preserve">výše </w:t>
      </w:r>
      <w:r w:rsidR="00855AEA" w:rsidRPr="008523CF">
        <w:rPr>
          <w:rFonts w:ascii="Palatino Linotype" w:hAnsi="Palatino Linotype" w:cs="Arial"/>
          <w:color w:val="000000"/>
        </w:rPr>
        <w:t>1</w:t>
      </w:r>
      <w:r w:rsidR="00FC36B6" w:rsidRPr="008523CF">
        <w:rPr>
          <w:rFonts w:ascii="Palatino Linotype" w:hAnsi="Palatino Linotype" w:cs="Arial"/>
          <w:color w:val="000000"/>
        </w:rPr>
        <w:t>0 </w:t>
      </w:r>
      <w:r w:rsidRPr="008523CF">
        <w:rPr>
          <w:rFonts w:ascii="Palatino Linotype" w:hAnsi="Palatino Linotype" w:cs="Arial"/>
          <w:color w:val="000000"/>
        </w:rPr>
        <w:t>000</w:t>
      </w:r>
      <w:r w:rsidR="00FC36B6" w:rsidRPr="008523CF">
        <w:rPr>
          <w:rFonts w:ascii="Palatino Linotype" w:hAnsi="Palatino Linotype" w:cs="Arial"/>
          <w:color w:val="000000"/>
        </w:rPr>
        <w:t xml:space="preserve"> </w:t>
      </w:r>
      <w:r w:rsidRPr="008523CF">
        <w:rPr>
          <w:rFonts w:ascii="Palatino Linotype" w:hAnsi="Palatino Linotype" w:cs="Arial"/>
          <w:color w:val="000000"/>
        </w:rPr>
        <w:t xml:space="preserve">000 Kč na jednu pojistnou událost. Toto pojištění je příkazník povinen udržovat v platnosti po celou dobu realizace díla </w:t>
      </w:r>
      <w:bookmarkStart w:id="11" w:name="_GoBack"/>
      <w:bookmarkEnd w:id="11"/>
      <w:r w:rsidRPr="008523CF">
        <w:rPr>
          <w:rFonts w:ascii="Palatino Linotype" w:hAnsi="Palatino Linotype" w:cs="Arial"/>
          <w:color w:val="000000"/>
        </w:rPr>
        <w:t xml:space="preserve">a je povinen řádně a včas platit pojistné. Příkazník je povinen do 15 dnů od </w:t>
      </w:r>
      <w:r w:rsidR="00F15E5D" w:rsidRPr="008523CF">
        <w:rPr>
          <w:rFonts w:ascii="Palatino Linotype" w:hAnsi="Palatino Linotype" w:cs="Arial"/>
          <w:color w:val="000000"/>
        </w:rPr>
        <w:t>doručení výzvy k plnění</w:t>
      </w:r>
      <w:r w:rsidRPr="008523CF">
        <w:rPr>
          <w:rFonts w:ascii="Palatino Linotype" w:hAnsi="Palatino Linotype" w:cs="Arial"/>
          <w:color w:val="000000"/>
        </w:rPr>
        <w:t xml:space="preserve"> předložit příkazci kopii pojistné smlouvy a potvrzení pojišťovny ne starší jednoho měsíce, že uvedená pojistná smlouva je v platnosti a splatné pojistné je uhrazeno.</w:t>
      </w:r>
      <w:bookmarkEnd w:id="10"/>
    </w:p>
    <w:p w14:paraId="2FFA912C" w14:textId="0F619157" w:rsidR="005A5BAF" w:rsidRPr="008523CF" w:rsidRDefault="005A5BAF" w:rsidP="00F32D38">
      <w:pPr>
        <w:keepNext/>
        <w:spacing w:before="240" w:line="276" w:lineRule="auto"/>
        <w:jc w:val="center"/>
        <w:outlineLvl w:val="6"/>
        <w:rPr>
          <w:rFonts w:ascii="Palatino Linotype" w:hAnsi="Palatino Linotype" w:cs="Arial"/>
          <w:b/>
          <w:sz w:val="20"/>
          <w:szCs w:val="20"/>
        </w:rPr>
      </w:pPr>
      <w:r w:rsidRPr="008523CF">
        <w:rPr>
          <w:rFonts w:ascii="Palatino Linotype" w:hAnsi="Palatino Linotype" w:cs="Arial"/>
          <w:b/>
          <w:sz w:val="20"/>
          <w:szCs w:val="20"/>
        </w:rPr>
        <w:t xml:space="preserve">Článek </w:t>
      </w:r>
      <w:r w:rsidR="00BD0B24" w:rsidRPr="008523CF">
        <w:rPr>
          <w:rFonts w:ascii="Palatino Linotype" w:hAnsi="Palatino Linotype" w:cs="Arial"/>
          <w:b/>
          <w:sz w:val="20"/>
          <w:szCs w:val="20"/>
        </w:rPr>
        <w:t>10</w:t>
      </w:r>
    </w:p>
    <w:p w14:paraId="3AA01515" w14:textId="77777777" w:rsidR="005A5BAF" w:rsidRPr="00837CDD" w:rsidRDefault="005A5BAF" w:rsidP="00F32D38">
      <w:pPr>
        <w:keepNext/>
        <w:spacing w:after="240" w:line="276" w:lineRule="auto"/>
        <w:jc w:val="center"/>
        <w:outlineLvl w:val="6"/>
        <w:rPr>
          <w:rFonts w:ascii="Palatino Linotype" w:hAnsi="Palatino Linotype" w:cs="Arial"/>
          <w:b/>
          <w:sz w:val="20"/>
          <w:szCs w:val="20"/>
        </w:rPr>
      </w:pPr>
      <w:r w:rsidRPr="008523CF">
        <w:rPr>
          <w:rFonts w:ascii="Palatino Linotype" w:hAnsi="Palatino Linotype" w:cs="Arial"/>
          <w:b/>
          <w:sz w:val="20"/>
          <w:szCs w:val="20"/>
        </w:rPr>
        <w:t>Sankce za porušení smluvních povinností</w:t>
      </w:r>
    </w:p>
    <w:p w14:paraId="2A55A723" w14:textId="6E6114D5" w:rsidR="005A5BAF" w:rsidRPr="00837CDD" w:rsidRDefault="005A5BAF" w:rsidP="00003AC4">
      <w:pPr>
        <w:pStyle w:val="Zkladntext"/>
        <w:numPr>
          <w:ilvl w:val="0"/>
          <w:numId w:val="16"/>
        </w:numPr>
        <w:spacing w:before="120" w:line="276" w:lineRule="auto"/>
        <w:jc w:val="both"/>
        <w:rPr>
          <w:rFonts w:ascii="Palatino Linotype" w:hAnsi="Palatino Linotype" w:cs="Arial"/>
          <w:color w:val="000000"/>
        </w:rPr>
      </w:pPr>
      <w:r w:rsidRPr="00837CDD">
        <w:rPr>
          <w:rFonts w:ascii="Palatino Linotype" w:hAnsi="Palatino Linotype" w:cs="Arial"/>
          <w:color w:val="000000"/>
        </w:rPr>
        <w:t xml:space="preserve">Poruší-li příkazník povinnost stanovenou v článku </w:t>
      </w:r>
      <w:r w:rsidR="00DB2D3E" w:rsidRPr="00837CDD">
        <w:rPr>
          <w:rFonts w:ascii="Palatino Linotype" w:hAnsi="Palatino Linotype" w:cs="Arial"/>
          <w:color w:val="000000"/>
        </w:rPr>
        <w:t xml:space="preserve">9 </w:t>
      </w:r>
      <w:r w:rsidRPr="00837CDD">
        <w:rPr>
          <w:rFonts w:ascii="Palatino Linotype" w:hAnsi="Palatino Linotype" w:cs="Arial"/>
          <w:color w:val="000000"/>
        </w:rPr>
        <w:t xml:space="preserve">této smlouvy, je povinen zaplatit příkazci smluvní pokutu ve výši </w:t>
      </w:r>
      <w:r w:rsidR="003551D0">
        <w:rPr>
          <w:rFonts w:ascii="Palatino Linotype" w:hAnsi="Palatino Linotype" w:cs="Arial"/>
          <w:color w:val="000000"/>
        </w:rPr>
        <w:t xml:space="preserve">20 </w:t>
      </w:r>
      <w:r w:rsidRPr="00837CDD">
        <w:rPr>
          <w:rFonts w:ascii="Palatino Linotype" w:hAnsi="Palatino Linotype" w:cs="Arial"/>
          <w:color w:val="000000"/>
        </w:rPr>
        <w:t>000 Kč za každý den prodlení s udržováním pojistného v platnosti nebo předložením kopie pojistné smlouvy a potvrzení pojišťovny.</w:t>
      </w:r>
    </w:p>
    <w:p w14:paraId="32F9C1C2" w14:textId="4FF9825E" w:rsidR="005A5BAF" w:rsidRPr="00837CDD" w:rsidRDefault="005A5BAF" w:rsidP="00003AC4">
      <w:pPr>
        <w:pStyle w:val="Zkladntext"/>
        <w:numPr>
          <w:ilvl w:val="0"/>
          <w:numId w:val="16"/>
        </w:numPr>
        <w:spacing w:before="120" w:line="276" w:lineRule="auto"/>
        <w:jc w:val="both"/>
        <w:rPr>
          <w:rFonts w:ascii="Palatino Linotype" w:hAnsi="Palatino Linotype" w:cs="Arial"/>
          <w:color w:val="000000"/>
        </w:rPr>
      </w:pPr>
      <w:r w:rsidRPr="00837CDD">
        <w:rPr>
          <w:rFonts w:ascii="Palatino Linotype" w:hAnsi="Palatino Linotype" w:cs="Arial"/>
          <w:color w:val="000000"/>
        </w:rPr>
        <w:t xml:space="preserve">Poruší-li příkazník závazek stanovený v článku </w:t>
      </w:r>
      <w:r w:rsidR="00A36DF7" w:rsidRPr="00837CDD">
        <w:rPr>
          <w:rFonts w:ascii="Palatino Linotype" w:hAnsi="Palatino Linotype" w:cs="Arial"/>
          <w:color w:val="000000"/>
        </w:rPr>
        <w:t xml:space="preserve">5 </w:t>
      </w:r>
      <w:r w:rsidRPr="00837CDD">
        <w:rPr>
          <w:rFonts w:ascii="Palatino Linotype" w:hAnsi="Palatino Linotype" w:cs="Arial"/>
          <w:color w:val="000000"/>
        </w:rPr>
        <w:t xml:space="preserve">odst. </w:t>
      </w:r>
      <w:r w:rsidR="003551D0">
        <w:rPr>
          <w:rFonts w:ascii="Palatino Linotype" w:hAnsi="Palatino Linotype" w:cs="Arial"/>
          <w:color w:val="000000"/>
        </w:rPr>
        <w:t>6</w:t>
      </w:r>
      <w:r w:rsidR="003551D0" w:rsidRPr="00837CDD">
        <w:rPr>
          <w:rFonts w:ascii="Palatino Linotype" w:hAnsi="Palatino Linotype" w:cs="Arial"/>
          <w:color w:val="000000"/>
        </w:rPr>
        <w:t xml:space="preserve"> </w:t>
      </w:r>
      <w:r w:rsidRPr="00837CDD">
        <w:rPr>
          <w:rFonts w:ascii="Palatino Linotype" w:hAnsi="Palatino Linotype" w:cs="Arial"/>
          <w:color w:val="000000"/>
        </w:rPr>
        <w:t xml:space="preserve">této smlouvy, je povinen zaplatit příkazci smluvní pokutu ve výši </w:t>
      </w:r>
      <w:r w:rsidR="003551D0">
        <w:rPr>
          <w:rFonts w:ascii="Palatino Linotype" w:hAnsi="Palatino Linotype" w:cs="Arial"/>
          <w:color w:val="000000"/>
        </w:rPr>
        <w:t xml:space="preserve">70 </w:t>
      </w:r>
      <w:r w:rsidRPr="00837CDD">
        <w:rPr>
          <w:rFonts w:ascii="Palatino Linotype" w:hAnsi="Palatino Linotype" w:cs="Arial"/>
          <w:color w:val="000000"/>
        </w:rPr>
        <w:t>000 Kč.</w:t>
      </w:r>
    </w:p>
    <w:p w14:paraId="328AF35D" w14:textId="4DE146A0" w:rsidR="005A5BAF" w:rsidRPr="00837CDD" w:rsidRDefault="005A5BAF" w:rsidP="00003AC4">
      <w:pPr>
        <w:pStyle w:val="Zkladntext"/>
        <w:numPr>
          <w:ilvl w:val="0"/>
          <w:numId w:val="16"/>
        </w:numPr>
        <w:spacing w:before="120" w:line="276" w:lineRule="auto"/>
        <w:jc w:val="both"/>
        <w:rPr>
          <w:rFonts w:ascii="Palatino Linotype" w:hAnsi="Palatino Linotype" w:cs="Arial"/>
          <w:color w:val="000000"/>
        </w:rPr>
      </w:pPr>
      <w:r w:rsidRPr="00837CDD">
        <w:rPr>
          <w:rFonts w:ascii="Palatino Linotype" w:hAnsi="Palatino Linotype" w:cs="Arial"/>
          <w:color w:val="000000"/>
        </w:rPr>
        <w:t>Pro případ, že příkazník v souladu s touto smlouvou nezabezpečí svolávání, účast a provedení zápisu z kontrolních dnů stavby</w:t>
      </w:r>
      <w:r w:rsidR="00DA3AA6" w:rsidRPr="00837CDD">
        <w:rPr>
          <w:rFonts w:ascii="Palatino Linotype" w:hAnsi="Palatino Linotype" w:cs="Arial"/>
          <w:color w:val="000000"/>
        </w:rPr>
        <w:t xml:space="preserve"> stanoveným způsobem či se sjednanou četností</w:t>
      </w:r>
      <w:r w:rsidRPr="00837CDD">
        <w:rPr>
          <w:rFonts w:ascii="Palatino Linotype" w:hAnsi="Palatino Linotype" w:cs="Arial"/>
          <w:color w:val="000000"/>
        </w:rPr>
        <w:t xml:space="preserve">, sjednává se smluvní pokuta ve výši </w:t>
      </w:r>
      <w:r w:rsidR="00CA285D">
        <w:rPr>
          <w:rFonts w:ascii="Palatino Linotype" w:hAnsi="Palatino Linotype" w:cs="Arial"/>
          <w:color w:val="000000"/>
        </w:rPr>
        <w:t xml:space="preserve">20 </w:t>
      </w:r>
      <w:r w:rsidRPr="00837CDD">
        <w:rPr>
          <w:rFonts w:ascii="Palatino Linotype" w:hAnsi="Palatino Linotype" w:cs="Arial"/>
          <w:color w:val="000000"/>
        </w:rPr>
        <w:t xml:space="preserve">000 Kč, a to za každý </w:t>
      </w:r>
      <w:r w:rsidR="00DA3AA6" w:rsidRPr="00837CDD">
        <w:rPr>
          <w:rFonts w:ascii="Palatino Linotype" w:hAnsi="Palatino Linotype" w:cs="Arial"/>
          <w:color w:val="000000"/>
        </w:rPr>
        <w:t>jednotlivý případ porušení</w:t>
      </w:r>
      <w:r w:rsidRPr="00837CDD">
        <w:rPr>
          <w:rFonts w:ascii="Palatino Linotype" w:hAnsi="Palatino Linotype" w:cs="Arial"/>
          <w:color w:val="000000"/>
        </w:rPr>
        <w:t>.</w:t>
      </w:r>
    </w:p>
    <w:p w14:paraId="17A6FFFE" w14:textId="320B28F1" w:rsidR="005A5BAF" w:rsidRDefault="005A5BAF" w:rsidP="00003AC4">
      <w:pPr>
        <w:pStyle w:val="Zkladntext"/>
        <w:numPr>
          <w:ilvl w:val="0"/>
          <w:numId w:val="16"/>
        </w:numPr>
        <w:spacing w:before="120" w:line="276" w:lineRule="auto"/>
        <w:jc w:val="both"/>
        <w:rPr>
          <w:rFonts w:ascii="Palatino Linotype" w:hAnsi="Palatino Linotype" w:cs="Arial"/>
          <w:color w:val="000000"/>
        </w:rPr>
      </w:pPr>
      <w:r w:rsidRPr="00837CDD">
        <w:rPr>
          <w:rFonts w:ascii="Palatino Linotype" w:hAnsi="Palatino Linotype" w:cs="Arial"/>
          <w:color w:val="000000"/>
        </w:rPr>
        <w:t xml:space="preserve">Pro případ porušení jakékoliv jiné povinnosti příkazníka dle této smlouvy má příkazce právo na smluvní pokutu ve výši </w:t>
      </w:r>
      <w:r w:rsidR="003551D0">
        <w:rPr>
          <w:rFonts w:ascii="Palatino Linotype" w:hAnsi="Palatino Linotype" w:cs="Arial"/>
          <w:color w:val="000000"/>
        </w:rPr>
        <w:t xml:space="preserve">25 </w:t>
      </w:r>
      <w:r w:rsidRPr="00837CDD">
        <w:rPr>
          <w:rFonts w:ascii="Palatino Linotype" w:hAnsi="Palatino Linotype" w:cs="Arial"/>
          <w:color w:val="000000"/>
        </w:rPr>
        <w:t>000 Kč za každé jednotlivé porušení smluvní povinnosti</w:t>
      </w:r>
      <w:r w:rsidR="00CA285D">
        <w:rPr>
          <w:rFonts w:ascii="Palatino Linotype" w:hAnsi="Palatino Linotype" w:cs="Arial"/>
          <w:color w:val="000000"/>
        </w:rPr>
        <w:t>, vyjma porušení povinností příkazníka dle čl. 8 odst. 6 a 7</w:t>
      </w:r>
      <w:r w:rsidRPr="00837CDD">
        <w:rPr>
          <w:rFonts w:ascii="Palatino Linotype" w:hAnsi="Palatino Linotype" w:cs="Arial"/>
          <w:color w:val="000000"/>
        </w:rPr>
        <w:t>.</w:t>
      </w:r>
    </w:p>
    <w:p w14:paraId="55089CC9" w14:textId="4A38940F" w:rsidR="00CA285D" w:rsidRPr="00837CDD" w:rsidRDefault="00CA285D" w:rsidP="00003AC4">
      <w:pPr>
        <w:pStyle w:val="Zkladntext"/>
        <w:numPr>
          <w:ilvl w:val="0"/>
          <w:numId w:val="16"/>
        </w:numPr>
        <w:spacing w:before="120" w:line="276" w:lineRule="auto"/>
        <w:jc w:val="both"/>
        <w:rPr>
          <w:rFonts w:ascii="Palatino Linotype" w:hAnsi="Palatino Linotype" w:cs="Arial"/>
          <w:color w:val="000000"/>
        </w:rPr>
      </w:pPr>
      <w:r>
        <w:rPr>
          <w:rFonts w:ascii="Palatino Linotype" w:hAnsi="Palatino Linotype" w:cs="Arial"/>
          <w:color w:val="000000"/>
        </w:rPr>
        <w:t xml:space="preserve">Pro případ porušení povinnosti příkazníka dle čl. 8 odst. 6 a 7 sjednávají smluvní strany smluvní pokutu ve výši 30 000 </w:t>
      </w:r>
      <w:r w:rsidR="003551D0">
        <w:rPr>
          <w:rFonts w:ascii="Palatino Linotype" w:hAnsi="Palatino Linotype" w:cs="Arial"/>
          <w:color w:val="000000"/>
        </w:rPr>
        <w:t xml:space="preserve">Kč. Tato pokuta se sjednává </w:t>
      </w:r>
      <w:r>
        <w:rPr>
          <w:rFonts w:ascii="Palatino Linotype" w:hAnsi="Palatino Linotype" w:cs="Arial"/>
          <w:color w:val="000000"/>
        </w:rPr>
        <w:t>za každý případ nepřítomnosti příslušné osoby v době, kdy přítomna být měla, a to i za každou nepřítomnou osobu zvlášť</w:t>
      </w:r>
      <w:r w:rsidR="003551D0">
        <w:rPr>
          <w:rFonts w:ascii="Palatino Linotype" w:hAnsi="Palatino Linotype" w:cs="Arial"/>
          <w:color w:val="000000"/>
        </w:rPr>
        <w:t>, a také za každý případ porušení povinnosti posílit personální kapacitu, pokud k tomu bude příkazník z důvodů předvídaných touto smlouvou vyzván</w:t>
      </w:r>
      <w:r>
        <w:rPr>
          <w:rFonts w:ascii="Palatino Linotype" w:hAnsi="Palatino Linotype" w:cs="Arial"/>
          <w:color w:val="000000"/>
        </w:rPr>
        <w:t xml:space="preserve">. </w:t>
      </w:r>
      <w:r w:rsidR="007D339C">
        <w:rPr>
          <w:rFonts w:ascii="Palatino Linotype" w:hAnsi="Palatino Linotype" w:cs="Arial"/>
          <w:color w:val="000000"/>
        </w:rPr>
        <w:t>Pokud k uvedenému porušení povinností příkazníka dojde opakovaně (nejméně 3x), je příkazce oprávněn od smlouvy odstoupit.</w:t>
      </w:r>
    </w:p>
    <w:p w14:paraId="7CB77881" w14:textId="77777777" w:rsidR="005A5BAF" w:rsidRPr="00837CDD" w:rsidRDefault="005A5BAF" w:rsidP="00003AC4">
      <w:pPr>
        <w:pStyle w:val="Zkladntext"/>
        <w:numPr>
          <w:ilvl w:val="0"/>
          <w:numId w:val="16"/>
        </w:numPr>
        <w:spacing w:before="120" w:line="276" w:lineRule="auto"/>
        <w:jc w:val="both"/>
        <w:rPr>
          <w:rFonts w:ascii="Palatino Linotype" w:hAnsi="Palatino Linotype" w:cs="Arial"/>
          <w:color w:val="000000"/>
        </w:rPr>
      </w:pPr>
      <w:r w:rsidRPr="00837CDD">
        <w:rPr>
          <w:rFonts w:ascii="Palatino Linotype" w:hAnsi="Palatino Linotype" w:cs="Arial"/>
          <w:color w:val="000000"/>
        </w:rPr>
        <w:t>Pro případ prodlení se splněním povinnosti příkazce uhradit řádně vystavenou fakturu, má příkazník právo na úrok z prodlení v zákonné výši.</w:t>
      </w:r>
    </w:p>
    <w:p w14:paraId="292001CA" w14:textId="37F531BF" w:rsidR="005A5BAF" w:rsidRPr="00837CDD" w:rsidRDefault="005A5BAF" w:rsidP="008842F9">
      <w:pPr>
        <w:pStyle w:val="Zkladntext"/>
        <w:numPr>
          <w:ilvl w:val="0"/>
          <w:numId w:val="16"/>
        </w:numPr>
        <w:spacing w:before="120" w:line="276" w:lineRule="auto"/>
        <w:jc w:val="both"/>
        <w:rPr>
          <w:rFonts w:ascii="Palatino Linotype" w:hAnsi="Palatino Linotype" w:cs="Arial"/>
          <w:color w:val="000000"/>
        </w:rPr>
      </w:pPr>
      <w:r w:rsidRPr="00837CDD">
        <w:rPr>
          <w:rFonts w:ascii="Palatino Linotype" w:hAnsi="Palatino Linotype" w:cs="Arial"/>
          <w:color w:val="000000"/>
        </w:rPr>
        <w:t>Ujednání o smluvní pokutě nemá vliv na právo poškozené smluvní strany požadovat náhradu škody</w:t>
      </w:r>
      <w:r w:rsidR="007D339C">
        <w:rPr>
          <w:rFonts w:ascii="Palatino Linotype" w:hAnsi="Palatino Linotype" w:cs="Arial"/>
          <w:color w:val="000000"/>
        </w:rPr>
        <w:t>,</w:t>
      </w:r>
      <w:r w:rsidRPr="00837CDD">
        <w:rPr>
          <w:rFonts w:ascii="Palatino Linotype" w:hAnsi="Palatino Linotype" w:cs="Arial"/>
          <w:color w:val="000000"/>
        </w:rPr>
        <w:t xml:space="preserve"> a to škody v plném rozsahu.</w:t>
      </w:r>
    </w:p>
    <w:p w14:paraId="4BF15D47" w14:textId="3E54F453" w:rsidR="005A5BAF" w:rsidRPr="00837CDD" w:rsidRDefault="005A5BAF" w:rsidP="00F32D38">
      <w:pPr>
        <w:keepNext/>
        <w:spacing w:before="240" w:line="276" w:lineRule="auto"/>
        <w:jc w:val="center"/>
        <w:outlineLvl w:val="6"/>
        <w:rPr>
          <w:rFonts w:ascii="Palatino Linotype" w:hAnsi="Palatino Linotype" w:cs="Arial"/>
          <w:b/>
          <w:sz w:val="20"/>
          <w:szCs w:val="20"/>
        </w:rPr>
      </w:pPr>
      <w:r w:rsidRPr="00837CDD">
        <w:rPr>
          <w:rFonts w:ascii="Palatino Linotype" w:hAnsi="Palatino Linotype" w:cs="Arial"/>
          <w:b/>
          <w:sz w:val="20"/>
          <w:szCs w:val="20"/>
        </w:rPr>
        <w:lastRenderedPageBreak/>
        <w:t xml:space="preserve">Článek </w:t>
      </w:r>
      <w:r w:rsidR="00BD0B24" w:rsidRPr="00837CDD">
        <w:rPr>
          <w:rFonts w:ascii="Palatino Linotype" w:hAnsi="Palatino Linotype" w:cs="Arial"/>
          <w:b/>
          <w:sz w:val="20"/>
          <w:szCs w:val="20"/>
        </w:rPr>
        <w:t>11</w:t>
      </w:r>
    </w:p>
    <w:p w14:paraId="05943DCB" w14:textId="77777777" w:rsidR="005A5BAF" w:rsidRPr="00837CDD" w:rsidRDefault="005A5BAF" w:rsidP="00F32D38">
      <w:pPr>
        <w:keepNext/>
        <w:spacing w:after="240" w:line="276" w:lineRule="auto"/>
        <w:jc w:val="center"/>
        <w:outlineLvl w:val="6"/>
        <w:rPr>
          <w:rFonts w:ascii="Palatino Linotype" w:hAnsi="Palatino Linotype" w:cs="Arial"/>
          <w:b/>
          <w:sz w:val="20"/>
          <w:szCs w:val="20"/>
        </w:rPr>
      </w:pPr>
      <w:r w:rsidRPr="00837CDD">
        <w:rPr>
          <w:rFonts w:ascii="Palatino Linotype" w:hAnsi="Palatino Linotype" w:cs="Arial"/>
          <w:b/>
          <w:sz w:val="20"/>
          <w:szCs w:val="20"/>
        </w:rPr>
        <w:t>Ukončení smlouvy</w:t>
      </w:r>
    </w:p>
    <w:p w14:paraId="231355C9" w14:textId="77777777" w:rsidR="005A5BAF" w:rsidRPr="00837CDD" w:rsidRDefault="005A5BAF" w:rsidP="00003AC4">
      <w:pPr>
        <w:pStyle w:val="Zkladntext"/>
        <w:numPr>
          <w:ilvl w:val="0"/>
          <w:numId w:val="17"/>
        </w:numPr>
        <w:spacing w:before="120" w:line="276" w:lineRule="auto"/>
        <w:jc w:val="both"/>
        <w:rPr>
          <w:rFonts w:ascii="Palatino Linotype" w:hAnsi="Palatino Linotype" w:cs="Arial"/>
          <w:color w:val="000000"/>
        </w:rPr>
      </w:pPr>
      <w:r w:rsidRPr="00837CDD">
        <w:rPr>
          <w:rFonts w:ascii="Palatino Linotype" w:hAnsi="Palatino Linotype" w:cs="Arial"/>
          <w:color w:val="000000"/>
        </w:rPr>
        <w:t>Příkazce je oprávněn smlouvu kdykoli částečně nebo v celém rozsahu vypovědět, a to i bez udání důvodu. Právní účinky výpovědi nastávají ke konci kalendářního měsíce následujícího po měsíci, v němž byla výpověď odeslána příkazníkovi.</w:t>
      </w:r>
    </w:p>
    <w:p w14:paraId="37CECCF9" w14:textId="77777777" w:rsidR="005A5BAF" w:rsidRPr="00837CDD" w:rsidRDefault="005A5BAF" w:rsidP="00003AC4">
      <w:pPr>
        <w:pStyle w:val="Zkladntext"/>
        <w:numPr>
          <w:ilvl w:val="0"/>
          <w:numId w:val="17"/>
        </w:numPr>
        <w:spacing w:before="120" w:line="276" w:lineRule="auto"/>
        <w:jc w:val="both"/>
        <w:rPr>
          <w:rFonts w:ascii="Palatino Linotype" w:hAnsi="Palatino Linotype" w:cs="Arial"/>
          <w:color w:val="000000"/>
        </w:rPr>
      </w:pPr>
      <w:r w:rsidRPr="00837CDD">
        <w:rPr>
          <w:rFonts w:ascii="Palatino Linotype" w:hAnsi="Palatino Linotype" w:cs="Arial"/>
          <w:color w:val="000000"/>
        </w:rPr>
        <w:t>Příkazník je oprávněn smlouvu kdykoli vypovědět, a to i bez udání důvodu. Právní účinky jeho výpovědi nastávají ke konci čtvrtého kalendářního měsíce následujícího po měsíci, v němž byla výpověď doručena příkazci.</w:t>
      </w:r>
    </w:p>
    <w:p w14:paraId="139A34D7" w14:textId="781F2E8A" w:rsidR="005A5BAF" w:rsidRDefault="005A5BAF" w:rsidP="00003AC4">
      <w:pPr>
        <w:pStyle w:val="Zkladntext"/>
        <w:numPr>
          <w:ilvl w:val="0"/>
          <w:numId w:val="17"/>
        </w:numPr>
        <w:spacing w:before="120" w:line="276" w:lineRule="auto"/>
        <w:jc w:val="both"/>
        <w:rPr>
          <w:rFonts w:ascii="Palatino Linotype" w:hAnsi="Palatino Linotype" w:cs="Arial"/>
          <w:color w:val="000000"/>
        </w:rPr>
      </w:pPr>
      <w:bookmarkStart w:id="12" w:name="_Ref332894732"/>
      <w:r w:rsidRPr="00837CDD">
        <w:rPr>
          <w:rFonts w:ascii="Palatino Linotype" w:hAnsi="Palatino Linotype" w:cs="Arial"/>
          <w:color w:val="000000"/>
        </w:rPr>
        <w:t xml:space="preserve">Jakákoliv smluvní strana je oprávněna od této </w:t>
      </w:r>
      <w:r w:rsidR="0051727A" w:rsidRPr="00837CDD">
        <w:rPr>
          <w:rFonts w:ascii="Palatino Linotype" w:hAnsi="Palatino Linotype" w:cs="Arial"/>
          <w:color w:val="000000"/>
        </w:rPr>
        <w:t>s</w:t>
      </w:r>
      <w:r w:rsidRPr="00837CDD">
        <w:rPr>
          <w:rFonts w:ascii="Palatino Linotype" w:hAnsi="Palatino Linotype" w:cs="Arial"/>
          <w:color w:val="000000"/>
        </w:rPr>
        <w:t>mlouvy odstoupit, pokud druhá smluvní strana porušuje tuto smlouvu a nezjedná nápravu ani ve lhůtě dvou týdnů ode dne, kdy byla vyzvána ke zjednání nápravy.</w:t>
      </w:r>
      <w:bookmarkEnd w:id="12"/>
      <w:r w:rsidRPr="00837CDD">
        <w:rPr>
          <w:rFonts w:ascii="Palatino Linotype" w:hAnsi="Palatino Linotype" w:cs="Arial"/>
          <w:color w:val="000000"/>
        </w:rPr>
        <w:t xml:space="preserve"> Na základě takovéto výzvy je ta která smluvní strana povinna nápravu zjednat.</w:t>
      </w:r>
    </w:p>
    <w:p w14:paraId="54824FD1" w14:textId="31486C42" w:rsidR="007D339C" w:rsidRPr="00837CDD" w:rsidRDefault="007D339C" w:rsidP="00003AC4">
      <w:pPr>
        <w:pStyle w:val="Zkladntext"/>
        <w:numPr>
          <w:ilvl w:val="0"/>
          <w:numId w:val="17"/>
        </w:numPr>
        <w:spacing w:before="120" w:line="276" w:lineRule="auto"/>
        <w:jc w:val="both"/>
        <w:rPr>
          <w:rFonts w:ascii="Palatino Linotype" w:hAnsi="Palatino Linotype" w:cs="Arial"/>
          <w:color w:val="000000"/>
        </w:rPr>
      </w:pPr>
      <w:r>
        <w:rPr>
          <w:rFonts w:ascii="Palatino Linotype" w:hAnsi="Palatino Linotype" w:cs="Arial"/>
          <w:color w:val="000000"/>
        </w:rPr>
        <w:t xml:space="preserve">Příkazce je také oprávněn od smlouvy odstoupit v případě, </w:t>
      </w:r>
      <w:r w:rsidR="00211DD9">
        <w:rPr>
          <w:rFonts w:ascii="Palatino Linotype" w:hAnsi="Palatino Linotype" w:cs="Arial"/>
          <w:color w:val="000000"/>
        </w:rPr>
        <w:t>uvedeném výše v čl. 10 bodu 5, a to i bez výzvy ke zjednání nápravy.</w:t>
      </w:r>
    </w:p>
    <w:p w14:paraId="1DE9E16B" w14:textId="67139C5B" w:rsidR="005A5BAF" w:rsidRPr="00837CDD" w:rsidRDefault="005A5BAF" w:rsidP="00003AC4">
      <w:pPr>
        <w:pStyle w:val="Zkladntext"/>
        <w:numPr>
          <w:ilvl w:val="0"/>
          <w:numId w:val="17"/>
        </w:numPr>
        <w:spacing w:before="120" w:line="276" w:lineRule="auto"/>
        <w:jc w:val="both"/>
        <w:rPr>
          <w:rFonts w:ascii="Palatino Linotype" w:hAnsi="Palatino Linotype" w:cs="Arial"/>
          <w:color w:val="000000"/>
        </w:rPr>
      </w:pPr>
      <w:r w:rsidRPr="00837CDD">
        <w:rPr>
          <w:rFonts w:ascii="Palatino Linotype" w:hAnsi="Palatino Linotype" w:cs="Arial"/>
          <w:color w:val="000000"/>
        </w:rPr>
        <w:t xml:space="preserve">Právní účinky odstoupení nastávají okamžikem doručení oznámení o odstoupení druhé smluvní straně. Odstoupením od </w:t>
      </w:r>
      <w:r w:rsidR="0051727A" w:rsidRPr="00837CDD">
        <w:rPr>
          <w:rFonts w:ascii="Palatino Linotype" w:hAnsi="Palatino Linotype" w:cs="Arial"/>
          <w:color w:val="000000"/>
        </w:rPr>
        <w:t>s</w:t>
      </w:r>
      <w:r w:rsidRPr="00837CDD">
        <w:rPr>
          <w:rFonts w:ascii="Palatino Linotype" w:hAnsi="Palatino Linotype" w:cs="Arial"/>
          <w:color w:val="000000"/>
        </w:rPr>
        <w:t xml:space="preserve">mlouvy nejsou dotčeny nárok na zaplacení smluvní pokuty podle této </w:t>
      </w:r>
      <w:r w:rsidR="0051727A" w:rsidRPr="00837CDD">
        <w:rPr>
          <w:rFonts w:ascii="Palatino Linotype" w:hAnsi="Palatino Linotype" w:cs="Arial"/>
          <w:color w:val="000000"/>
        </w:rPr>
        <w:t>s</w:t>
      </w:r>
      <w:r w:rsidRPr="00837CDD">
        <w:rPr>
          <w:rFonts w:ascii="Palatino Linotype" w:hAnsi="Palatino Linotype" w:cs="Arial"/>
          <w:color w:val="000000"/>
        </w:rPr>
        <w:t>mlouvy ani nárok na náhradu škody, vzniklé před odstoupením.</w:t>
      </w:r>
    </w:p>
    <w:p w14:paraId="30797A06" w14:textId="4DF1E533" w:rsidR="005A5BAF" w:rsidRPr="00837CDD" w:rsidRDefault="005A5BAF" w:rsidP="00003AC4">
      <w:pPr>
        <w:pStyle w:val="Zkladntext"/>
        <w:numPr>
          <w:ilvl w:val="0"/>
          <w:numId w:val="17"/>
        </w:numPr>
        <w:spacing w:before="120" w:line="276" w:lineRule="auto"/>
        <w:jc w:val="both"/>
        <w:rPr>
          <w:rFonts w:ascii="Palatino Linotype" w:hAnsi="Palatino Linotype" w:cs="Arial"/>
          <w:color w:val="000000"/>
        </w:rPr>
      </w:pPr>
      <w:r w:rsidRPr="00837CDD">
        <w:rPr>
          <w:rFonts w:ascii="Palatino Linotype" w:hAnsi="Palatino Linotype" w:cs="Arial"/>
          <w:color w:val="000000"/>
        </w:rPr>
        <w:t xml:space="preserve">Pro případ odstoupení od této </w:t>
      </w:r>
      <w:r w:rsidR="0051727A" w:rsidRPr="00837CDD">
        <w:rPr>
          <w:rFonts w:ascii="Palatino Linotype" w:hAnsi="Palatino Linotype" w:cs="Arial"/>
          <w:color w:val="000000"/>
        </w:rPr>
        <w:t>s</w:t>
      </w:r>
      <w:r w:rsidRPr="00837CDD">
        <w:rPr>
          <w:rFonts w:ascii="Palatino Linotype" w:hAnsi="Palatino Linotype" w:cs="Arial"/>
          <w:color w:val="000000"/>
        </w:rPr>
        <w:t xml:space="preserve">mlouvy příkazcem v důsledku porušení smluvní povinnosti příkazníka, se smluvní strany dohodly vypořádat tak, že příkazník navzájem poskytnutá plnění do doby </w:t>
      </w:r>
      <w:r w:rsidRPr="00765FED">
        <w:rPr>
          <w:rFonts w:ascii="Palatino Linotype" w:hAnsi="Palatino Linotype" w:cs="Arial"/>
          <w:color w:val="000000"/>
        </w:rPr>
        <w:t xml:space="preserve">odstoupení nevrací. Příkazník však bude povinen </w:t>
      </w:r>
      <w:r w:rsidR="00F15E5D" w:rsidRPr="00765FED">
        <w:rPr>
          <w:rFonts w:ascii="Palatino Linotype" w:hAnsi="Palatino Linotype" w:cs="Arial"/>
          <w:color w:val="000000"/>
        </w:rPr>
        <w:t xml:space="preserve">příkazci </w:t>
      </w:r>
      <w:r w:rsidRPr="00765FED">
        <w:rPr>
          <w:rFonts w:ascii="Palatino Linotype" w:hAnsi="Palatino Linotype" w:cs="Arial"/>
          <w:color w:val="000000"/>
        </w:rPr>
        <w:t xml:space="preserve">zaplatit </w:t>
      </w:r>
      <w:r w:rsidR="00765FED">
        <w:rPr>
          <w:rFonts w:ascii="Palatino Linotype" w:hAnsi="Palatino Linotype" w:cs="Arial"/>
          <w:color w:val="000000"/>
        </w:rPr>
        <w:t xml:space="preserve">vzhledem k nedokončenému plnění </w:t>
      </w:r>
      <w:r w:rsidRPr="00837CDD">
        <w:rPr>
          <w:rFonts w:ascii="Palatino Linotype" w:hAnsi="Palatino Linotype" w:cs="Arial"/>
          <w:color w:val="000000"/>
        </w:rPr>
        <w:t>smluvní pokutu ve výši 10 % z ceny vč. DPH, která již byla příkazcem za zajištění činností uhrazena, a to do 30 dnů od doručení oznámení o odstoupení příkazníkovi.</w:t>
      </w:r>
    </w:p>
    <w:p w14:paraId="3F4AFBD7" w14:textId="6A9F88F7" w:rsidR="005A5BAF" w:rsidRPr="00837CDD" w:rsidRDefault="005A5BAF" w:rsidP="00F32D38">
      <w:pPr>
        <w:keepNext/>
        <w:spacing w:before="240" w:line="276" w:lineRule="auto"/>
        <w:jc w:val="center"/>
        <w:outlineLvl w:val="6"/>
        <w:rPr>
          <w:rFonts w:ascii="Palatino Linotype" w:hAnsi="Palatino Linotype" w:cs="Arial"/>
          <w:b/>
          <w:sz w:val="20"/>
          <w:szCs w:val="20"/>
        </w:rPr>
      </w:pPr>
      <w:r w:rsidRPr="00837CDD">
        <w:rPr>
          <w:rFonts w:ascii="Palatino Linotype" w:hAnsi="Palatino Linotype" w:cs="Arial"/>
          <w:b/>
          <w:sz w:val="20"/>
          <w:szCs w:val="20"/>
        </w:rPr>
        <w:t xml:space="preserve">Článek </w:t>
      </w:r>
      <w:r w:rsidR="00BD0B24" w:rsidRPr="00837CDD">
        <w:rPr>
          <w:rFonts w:ascii="Palatino Linotype" w:hAnsi="Palatino Linotype" w:cs="Arial"/>
          <w:b/>
          <w:sz w:val="20"/>
          <w:szCs w:val="20"/>
        </w:rPr>
        <w:t>12</w:t>
      </w:r>
    </w:p>
    <w:p w14:paraId="3AAC41C5" w14:textId="77777777" w:rsidR="005A5BAF" w:rsidRPr="00837CDD" w:rsidRDefault="005A5BAF" w:rsidP="00F32D38">
      <w:pPr>
        <w:keepNext/>
        <w:spacing w:after="240" w:line="276" w:lineRule="auto"/>
        <w:jc w:val="center"/>
        <w:outlineLvl w:val="6"/>
        <w:rPr>
          <w:rFonts w:ascii="Palatino Linotype" w:hAnsi="Palatino Linotype" w:cs="Arial"/>
          <w:b/>
          <w:sz w:val="20"/>
          <w:szCs w:val="20"/>
        </w:rPr>
      </w:pPr>
      <w:r w:rsidRPr="00837CDD">
        <w:rPr>
          <w:rFonts w:ascii="Palatino Linotype" w:hAnsi="Palatino Linotype" w:cs="Arial"/>
          <w:b/>
          <w:sz w:val="20"/>
          <w:szCs w:val="20"/>
        </w:rPr>
        <w:t>Ostatní ujednání</w:t>
      </w:r>
    </w:p>
    <w:p w14:paraId="7D63F429" w14:textId="77777777" w:rsidR="005A5BAF" w:rsidRPr="00837CDD" w:rsidRDefault="005A5BAF" w:rsidP="00003AC4">
      <w:pPr>
        <w:pStyle w:val="Zkladntext"/>
        <w:numPr>
          <w:ilvl w:val="0"/>
          <w:numId w:val="18"/>
        </w:numPr>
        <w:spacing w:before="120" w:line="276" w:lineRule="auto"/>
        <w:jc w:val="both"/>
        <w:rPr>
          <w:rFonts w:ascii="Palatino Linotype" w:hAnsi="Palatino Linotype" w:cs="Arial"/>
          <w:color w:val="000000"/>
        </w:rPr>
      </w:pPr>
      <w:bookmarkStart w:id="13" w:name="_Ref332901079"/>
      <w:r w:rsidRPr="00837CDD">
        <w:rPr>
          <w:rFonts w:ascii="Palatino Linotype" w:hAnsi="Palatino Linotype" w:cs="Arial"/>
          <w:color w:val="000000"/>
        </w:rPr>
        <w:t>Příkazník odpovídá za škody, které způsobí příkazci nebo třetí osobě porušením povinností při plnění závazků dle této smlouvy, a to jak škody způsobené přímo příkazníkem tak i škody způsobené dalšími osobami, které plnily závazky dle této smlouvy na místo příkazníka.</w:t>
      </w:r>
      <w:bookmarkEnd w:id="13"/>
    </w:p>
    <w:p w14:paraId="7E9AC1AD" w14:textId="77777777" w:rsidR="005A5BAF" w:rsidRPr="00837CDD" w:rsidRDefault="005A5BAF" w:rsidP="00003AC4">
      <w:pPr>
        <w:pStyle w:val="Zkladntext"/>
        <w:numPr>
          <w:ilvl w:val="0"/>
          <w:numId w:val="18"/>
        </w:numPr>
        <w:spacing w:before="120" w:line="276" w:lineRule="auto"/>
        <w:jc w:val="both"/>
        <w:rPr>
          <w:rFonts w:ascii="Palatino Linotype" w:hAnsi="Palatino Linotype" w:cs="Arial"/>
          <w:color w:val="000000"/>
        </w:rPr>
      </w:pPr>
      <w:r w:rsidRPr="00837CDD">
        <w:rPr>
          <w:rFonts w:ascii="Palatino Linotype" w:hAnsi="Palatino Linotype" w:cs="Arial"/>
          <w:color w:val="000000"/>
        </w:rPr>
        <w:t>V případě škody, která vznikla v důsledku porušení povinností zhotovitele díla, kdy příkazník měl vzniku této škody dle této smlouvy zabránit či příkazce na porušení povinností ze strany zhotovitele díla upozornit, ručí příkazník za uhrazení takto vzniklé škody zhotovitelem v plné výši. Tímto ujednáním není dotčeno ujednání o náhradě škody; tedy pokud porušení povinností příkazníka zakládá povinnost k náhradě škody případně i vedle odpovědnosti zhotovitele díla, má tato odpovědnost přednost před ručením, které nastupuje jen v tom rozsahu, ve kterém není dána přímá odpovědnost příkazníka za vzniklou škodu nebo tato odpovědnost není v rozsahu celé vzniklé škody.</w:t>
      </w:r>
    </w:p>
    <w:p w14:paraId="1205028F" w14:textId="77777777" w:rsidR="005A5BAF" w:rsidRPr="00837CDD" w:rsidRDefault="005A5BAF" w:rsidP="00003AC4">
      <w:pPr>
        <w:pStyle w:val="Zkladntext"/>
        <w:numPr>
          <w:ilvl w:val="0"/>
          <w:numId w:val="18"/>
        </w:numPr>
        <w:spacing w:before="120" w:line="276" w:lineRule="auto"/>
        <w:jc w:val="both"/>
        <w:rPr>
          <w:rFonts w:ascii="Palatino Linotype" w:hAnsi="Palatino Linotype" w:cs="Arial"/>
          <w:color w:val="000000"/>
        </w:rPr>
      </w:pPr>
      <w:r w:rsidRPr="00837CDD">
        <w:rPr>
          <w:rFonts w:ascii="Palatino Linotype" w:hAnsi="Palatino Linotype" w:cs="Arial"/>
          <w:color w:val="000000"/>
        </w:rPr>
        <w:t xml:space="preserve">Příkazník neodpovídá za vady, které vznikly v důsledku špatných podkladů poskytnutých příkazce ani za vady, jímž nebylo možno, ani při vynaložení veškerého úsilí, které lze od příkazníka spravedlivě požadovat, zabránit. </w:t>
      </w:r>
    </w:p>
    <w:p w14:paraId="653FF366" w14:textId="77777777" w:rsidR="005A5BAF" w:rsidRPr="00837CDD" w:rsidRDefault="005A5BAF" w:rsidP="00003AC4">
      <w:pPr>
        <w:pStyle w:val="Zkladntext"/>
        <w:numPr>
          <w:ilvl w:val="0"/>
          <w:numId w:val="18"/>
        </w:numPr>
        <w:spacing w:before="120" w:line="276" w:lineRule="auto"/>
        <w:jc w:val="both"/>
        <w:rPr>
          <w:rFonts w:ascii="Palatino Linotype" w:hAnsi="Palatino Linotype" w:cs="Arial"/>
          <w:color w:val="000000"/>
        </w:rPr>
      </w:pPr>
      <w:r w:rsidRPr="00837CDD">
        <w:rPr>
          <w:rFonts w:ascii="Palatino Linotype" w:hAnsi="Palatino Linotype" w:cs="Arial"/>
          <w:color w:val="000000"/>
        </w:rPr>
        <w:lastRenderedPageBreak/>
        <w:t>Příkazník odpovídá za škodu na věcech převzatých od příkazce k výkonu své činnosti a na věcech převzatých při jejím výkonu od třetích osob, ledaže tuto škodu nemohl odvrátit ani při vynaložení odborné péče.</w:t>
      </w:r>
    </w:p>
    <w:p w14:paraId="61698CE2" w14:textId="77777777" w:rsidR="005A5BAF" w:rsidRPr="00837CDD" w:rsidRDefault="005A5BAF" w:rsidP="00003AC4">
      <w:pPr>
        <w:pStyle w:val="Zkladntext"/>
        <w:numPr>
          <w:ilvl w:val="0"/>
          <w:numId w:val="18"/>
        </w:numPr>
        <w:spacing w:before="120" w:line="276" w:lineRule="auto"/>
        <w:jc w:val="both"/>
        <w:rPr>
          <w:rFonts w:ascii="Palatino Linotype" w:hAnsi="Palatino Linotype" w:cs="Arial"/>
          <w:color w:val="000000"/>
        </w:rPr>
      </w:pPr>
      <w:r w:rsidRPr="00837CDD">
        <w:rPr>
          <w:rFonts w:ascii="Palatino Linotype" w:hAnsi="Palatino Linotype" w:cs="Arial"/>
          <w:color w:val="000000"/>
        </w:rPr>
        <w:t>Příkazce umožní zaměstnancům příkazníka bez omezení vstup na místo stavby.</w:t>
      </w:r>
    </w:p>
    <w:p w14:paraId="294EAB78" w14:textId="05566E1C" w:rsidR="005A5BAF" w:rsidRPr="00837CDD" w:rsidRDefault="005A5BAF" w:rsidP="00003AC4">
      <w:pPr>
        <w:pStyle w:val="Zkladntext"/>
        <w:numPr>
          <w:ilvl w:val="0"/>
          <w:numId w:val="18"/>
        </w:numPr>
        <w:spacing w:before="120" w:line="276" w:lineRule="auto"/>
        <w:jc w:val="both"/>
        <w:rPr>
          <w:rFonts w:ascii="Palatino Linotype" w:hAnsi="Palatino Linotype" w:cs="Arial"/>
          <w:color w:val="000000"/>
        </w:rPr>
      </w:pPr>
      <w:r w:rsidRPr="00837CDD">
        <w:rPr>
          <w:rFonts w:ascii="Palatino Linotype" w:hAnsi="Palatino Linotype" w:cs="Arial"/>
          <w:color w:val="000000"/>
        </w:rPr>
        <w:t xml:space="preserve">Příkazník si je vědom, že je ve smyslu § 2 písm. e) zákona č. 320/2001 Sb., o finanční kontrole ve veřejné správě a změně některých zákonů, ve znění pozdějších předpisů, povinen spolupůsobit při výkonu finanční kontroly realizované při kontrole projektu a tuto součinnost v případě, že k tomu bude ze strany </w:t>
      </w:r>
      <w:r w:rsidR="00F15E5D" w:rsidRPr="00837CDD">
        <w:rPr>
          <w:rFonts w:ascii="Palatino Linotype" w:hAnsi="Palatino Linotype" w:cs="Arial"/>
          <w:color w:val="000000"/>
        </w:rPr>
        <w:t xml:space="preserve">příkazce </w:t>
      </w:r>
      <w:r w:rsidRPr="00837CDD">
        <w:rPr>
          <w:rFonts w:ascii="Palatino Linotype" w:hAnsi="Palatino Linotype" w:cs="Arial"/>
          <w:color w:val="000000"/>
        </w:rPr>
        <w:t>vyzván, poskytne.</w:t>
      </w:r>
    </w:p>
    <w:p w14:paraId="288A821F" w14:textId="6EA4FD2A" w:rsidR="0051727A" w:rsidRPr="00837CDD" w:rsidRDefault="0051727A" w:rsidP="00003AC4">
      <w:pPr>
        <w:pStyle w:val="Zkladntext"/>
        <w:numPr>
          <w:ilvl w:val="0"/>
          <w:numId w:val="18"/>
        </w:numPr>
        <w:spacing w:before="120" w:line="276" w:lineRule="auto"/>
        <w:jc w:val="both"/>
        <w:rPr>
          <w:rFonts w:ascii="Palatino Linotype" w:hAnsi="Palatino Linotype" w:cs="Arial"/>
          <w:color w:val="000000"/>
        </w:rPr>
      </w:pPr>
      <w:r w:rsidRPr="00837CDD">
        <w:rPr>
          <w:rFonts w:ascii="Palatino Linotype" w:hAnsi="Palatino Linotype" w:cs="Arial"/>
          <w:color w:val="000000"/>
        </w:rPr>
        <w:t>Příkazník je povinen uchovávat veškeré doklady související s realizací smlouvy a jejím financováním způsobem dle zákona 563/1991 Sb., o účetnictví v platném znění, včetně účetních dokladů po dobu nejméně 10 let ode dne poslední platby za provedené práce.</w:t>
      </w:r>
    </w:p>
    <w:p w14:paraId="4A14ED9D" w14:textId="4577A473" w:rsidR="005A5BAF" w:rsidRPr="00837CDD" w:rsidRDefault="0051727A" w:rsidP="00003AC4">
      <w:pPr>
        <w:pStyle w:val="Zkladntext"/>
        <w:numPr>
          <w:ilvl w:val="0"/>
          <w:numId w:val="18"/>
        </w:numPr>
        <w:spacing w:before="120" w:line="276" w:lineRule="auto"/>
        <w:jc w:val="both"/>
        <w:rPr>
          <w:rFonts w:ascii="Palatino Linotype" w:hAnsi="Palatino Linotype" w:cs="Arial"/>
          <w:color w:val="000000"/>
        </w:rPr>
      </w:pPr>
      <w:r w:rsidRPr="00837CDD">
        <w:rPr>
          <w:rFonts w:ascii="Palatino Linotype" w:hAnsi="Palatino Linotype" w:cs="Arial"/>
          <w:color w:val="000000"/>
        </w:rPr>
        <w:t>Dodavatel je povinen minimálně ve lhůt</w:t>
      </w:r>
      <w:r w:rsidR="00ED43F5">
        <w:rPr>
          <w:rFonts w:ascii="Palatino Linotype" w:hAnsi="Palatino Linotype" w:cs="Arial"/>
          <w:color w:val="000000"/>
        </w:rPr>
        <w:t>ě</w:t>
      </w:r>
      <w:r w:rsidRPr="00837CDD">
        <w:rPr>
          <w:rFonts w:ascii="Palatino Linotype" w:hAnsi="Palatino Linotype" w:cs="Arial"/>
          <w:color w:val="000000"/>
        </w:rPr>
        <w:t xml:space="preserve"> dle předchozího odstavce poskytovat požadované informace a dokumentaci související s realizací projektu </w:t>
      </w:r>
      <w:r w:rsidR="00F15E5D" w:rsidRPr="00837CDD">
        <w:rPr>
          <w:rFonts w:ascii="Palatino Linotype" w:hAnsi="Palatino Linotype" w:cs="Arial"/>
          <w:color w:val="000000"/>
        </w:rPr>
        <w:t>příkazci</w:t>
      </w:r>
      <w:r w:rsidRPr="00837CDD">
        <w:rPr>
          <w:rFonts w:ascii="Palatino Linotype" w:hAnsi="Palatino Linotype" w:cs="Arial"/>
          <w:color w:val="000000"/>
        </w:rPr>
        <w:t>.</w:t>
      </w:r>
    </w:p>
    <w:p w14:paraId="1FEC83C4" w14:textId="52AFBE6C" w:rsidR="005A5BAF" w:rsidRPr="00837CDD" w:rsidRDefault="00654561" w:rsidP="00654561">
      <w:pPr>
        <w:pStyle w:val="Zkladntext"/>
        <w:numPr>
          <w:ilvl w:val="0"/>
          <w:numId w:val="18"/>
        </w:numPr>
        <w:spacing w:before="120" w:line="276" w:lineRule="auto"/>
        <w:jc w:val="both"/>
        <w:rPr>
          <w:rFonts w:ascii="Palatino Linotype" w:hAnsi="Palatino Linotype" w:cs="Arial"/>
          <w:color w:val="000000"/>
        </w:rPr>
      </w:pPr>
      <w:r w:rsidRPr="00837CDD">
        <w:rPr>
          <w:rFonts w:ascii="Palatino Linotype" w:hAnsi="Palatino Linotype" w:cs="Arial"/>
          <w:color w:val="000000"/>
        </w:rPr>
        <w:t>Příkazník bere na vědomí, že tato smlouva, včetně všech jejích příloh a případných dodatků, bude uveřejněna na profilu zadavatele příkazce 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příkazci písemně a jasně označil a nejsou obsaženy v této smlouvě.</w:t>
      </w:r>
    </w:p>
    <w:p w14:paraId="4F87C6FA" w14:textId="77777777" w:rsidR="005A5BAF" w:rsidRPr="00837CDD" w:rsidRDefault="005A5BAF" w:rsidP="00003AC4">
      <w:pPr>
        <w:pStyle w:val="Zkladntext"/>
        <w:numPr>
          <w:ilvl w:val="0"/>
          <w:numId w:val="18"/>
        </w:numPr>
        <w:spacing w:before="120" w:line="276" w:lineRule="auto"/>
        <w:jc w:val="both"/>
        <w:rPr>
          <w:rFonts w:ascii="Palatino Linotype" w:hAnsi="Palatino Linotype" w:cs="Arial"/>
          <w:color w:val="000000"/>
        </w:rPr>
      </w:pPr>
      <w:r w:rsidRPr="00837CDD">
        <w:rPr>
          <w:rFonts w:ascii="Palatino Linotype" w:hAnsi="Palatino Linotype" w:cs="Arial"/>
          <w:color w:val="000000"/>
        </w:rPr>
        <w:t>Příkazník prohlašuje, že tato smlouva, její přílohy či případné dodatky neobsahují informace, jejichž uveřejněním by došlo k porušení obchodního tajemství, ochrany osobních údajů apod. ve smyslu obecně závazných právních předpisů.</w:t>
      </w:r>
    </w:p>
    <w:p w14:paraId="26E93751" w14:textId="04A9BD5C" w:rsidR="005A5BAF" w:rsidRPr="00837CDD" w:rsidRDefault="005A5BAF" w:rsidP="00F32D38">
      <w:pPr>
        <w:keepNext/>
        <w:spacing w:before="240" w:line="276" w:lineRule="auto"/>
        <w:jc w:val="center"/>
        <w:outlineLvl w:val="6"/>
        <w:rPr>
          <w:rFonts w:ascii="Palatino Linotype" w:hAnsi="Palatino Linotype" w:cs="Arial"/>
          <w:b/>
          <w:sz w:val="20"/>
          <w:szCs w:val="20"/>
        </w:rPr>
      </w:pPr>
      <w:r w:rsidRPr="00837CDD">
        <w:rPr>
          <w:rFonts w:ascii="Palatino Linotype" w:hAnsi="Palatino Linotype" w:cs="Arial"/>
          <w:b/>
          <w:sz w:val="20"/>
          <w:szCs w:val="20"/>
        </w:rPr>
        <w:t xml:space="preserve">Článek </w:t>
      </w:r>
      <w:r w:rsidR="00BD0B24" w:rsidRPr="00837CDD">
        <w:rPr>
          <w:rFonts w:ascii="Palatino Linotype" w:hAnsi="Palatino Linotype" w:cs="Arial"/>
          <w:b/>
          <w:sz w:val="20"/>
          <w:szCs w:val="20"/>
        </w:rPr>
        <w:t>13</w:t>
      </w:r>
    </w:p>
    <w:p w14:paraId="5BFBF7BD" w14:textId="77777777" w:rsidR="005A5BAF" w:rsidRPr="00837CDD" w:rsidRDefault="005A5BAF" w:rsidP="00F32D38">
      <w:pPr>
        <w:keepNext/>
        <w:spacing w:after="240" w:line="276" w:lineRule="auto"/>
        <w:jc w:val="center"/>
        <w:outlineLvl w:val="6"/>
        <w:rPr>
          <w:rFonts w:ascii="Palatino Linotype" w:hAnsi="Palatino Linotype" w:cs="Arial"/>
          <w:b/>
          <w:sz w:val="20"/>
          <w:szCs w:val="20"/>
        </w:rPr>
      </w:pPr>
      <w:r w:rsidRPr="00837CDD">
        <w:rPr>
          <w:rFonts w:ascii="Palatino Linotype" w:hAnsi="Palatino Linotype" w:cs="Arial"/>
          <w:b/>
          <w:sz w:val="20"/>
          <w:szCs w:val="20"/>
        </w:rPr>
        <w:t>Závěrečná ustanovení</w:t>
      </w:r>
    </w:p>
    <w:p w14:paraId="07180113" w14:textId="0732687C" w:rsidR="00ED43F5" w:rsidRPr="00ED43F5" w:rsidRDefault="005A5BAF" w:rsidP="00ED43F5">
      <w:pPr>
        <w:pStyle w:val="Zkladntext"/>
        <w:numPr>
          <w:ilvl w:val="0"/>
          <w:numId w:val="19"/>
        </w:numPr>
        <w:spacing w:line="276" w:lineRule="auto"/>
        <w:rPr>
          <w:rFonts w:ascii="Palatino Linotype" w:hAnsi="Palatino Linotype" w:cs="Arial"/>
          <w:color w:val="000000"/>
        </w:rPr>
      </w:pPr>
      <w:r w:rsidRPr="00837CDD">
        <w:rPr>
          <w:rFonts w:ascii="Palatino Linotype" w:hAnsi="Palatino Linotype" w:cs="Arial"/>
          <w:color w:val="000000"/>
        </w:rPr>
        <w:t>Smlouva nabývá platnosti dnem podpisu oběma smluvními stranami</w:t>
      </w:r>
      <w:r w:rsidR="00ED43F5">
        <w:rPr>
          <w:rFonts w:ascii="Palatino Linotype" w:hAnsi="Palatino Linotype" w:cs="Arial"/>
          <w:color w:val="000000"/>
        </w:rPr>
        <w:t xml:space="preserve">, </w:t>
      </w:r>
      <w:r w:rsidR="00ED43F5" w:rsidRPr="00ED43F5">
        <w:rPr>
          <w:rFonts w:ascii="Palatino Linotype" w:hAnsi="Palatino Linotype" w:cs="Arial"/>
          <w:color w:val="000000"/>
        </w:rPr>
        <w:t xml:space="preserve">smlouva nabývá účinnosti dnem uveřejnění v souladu se zákonem č. 340/2015 Sb., ve znění pozdějších předpisů. Uveřejnění smlouvy zajistí </w:t>
      </w:r>
      <w:r w:rsidR="00ED43F5">
        <w:rPr>
          <w:rFonts w:ascii="Palatino Linotype" w:hAnsi="Palatino Linotype" w:cs="Arial"/>
          <w:color w:val="000000"/>
        </w:rPr>
        <w:t>příkazce</w:t>
      </w:r>
      <w:r w:rsidR="00ED43F5" w:rsidRPr="00ED43F5">
        <w:rPr>
          <w:rFonts w:ascii="Palatino Linotype" w:hAnsi="Palatino Linotype" w:cs="Arial"/>
          <w:color w:val="000000"/>
        </w:rPr>
        <w:t>.</w:t>
      </w:r>
    </w:p>
    <w:p w14:paraId="1FC3C908" w14:textId="77777777" w:rsidR="005A5BAF" w:rsidRPr="00837CDD" w:rsidRDefault="005A5BAF" w:rsidP="00003AC4">
      <w:pPr>
        <w:pStyle w:val="Zkladntext"/>
        <w:numPr>
          <w:ilvl w:val="0"/>
          <w:numId w:val="19"/>
        </w:numPr>
        <w:spacing w:before="120" w:line="276" w:lineRule="auto"/>
        <w:jc w:val="both"/>
        <w:rPr>
          <w:rFonts w:ascii="Palatino Linotype" w:hAnsi="Palatino Linotype" w:cs="Arial"/>
          <w:color w:val="000000"/>
        </w:rPr>
      </w:pPr>
      <w:r w:rsidRPr="00837CDD">
        <w:rPr>
          <w:rFonts w:ascii="Palatino Linotype" w:hAnsi="Palatino Linotype" w:cs="Arial"/>
          <w:color w:val="000000"/>
        </w:rPr>
        <w:t>Tato Smlouva je vyhotovena ve čtyřech stejnopisech s platností originálu, z nichž příkazce obdrží po třech vyhotoveních a příkazník jedno vyhotovení.</w:t>
      </w:r>
    </w:p>
    <w:p w14:paraId="35040383" w14:textId="77777777" w:rsidR="005A5BAF" w:rsidRPr="00837CDD" w:rsidRDefault="005A5BAF" w:rsidP="00003AC4">
      <w:pPr>
        <w:pStyle w:val="Zkladntext"/>
        <w:numPr>
          <w:ilvl w:val="0"/>
          <w:numId w:val="19"/>
        </w:numPr>
        <w:spacing w:before="120" w:line="276" w:lineRule="auto"/>
        <w:jc w:val="both"/>
        <w:rPr>
          <w:rFonts w:ascii="Palatino Linotype" w:hAnsi="Palatino Linotype" w:cs="Arial"/>
          <w:color w:val="000000"/>
        </w:rPr>
      </w:pPr>
      <w:r w:rsidRPr="00837CDD">
        <w:rPr>
          <w:rFonts w:ascii="Palatino Linotype" w:hAnsi="Palatino Linotype" w:cs="Arial"/>
          <w:color w:val="000000"/>
        </w:rPr>
        <w:t>Veškeré změny této smlouvy musí být provedeny v písemné formě.</w:t>
      </w:r>
    </w:p>
    <w:p w14:paraId="5E005A71" w14:textId="760776A1" w:rsidR="002C349D" w:rsidRPr="00837CDD" w:rsidRDefault="005A5BAF" w:rsidP="00003AC4">
      <w:pPr>
        <w:pStyle w:val="Zkladntext"/>
        <w:numPr>
          <w:ilvl w:val="0"/>
          <w:numId w:val="19"/>
        </w:numPr>
        <w:spacing w:before="120" w:line="276" w:lineRule="auto"/>
        <w:jc w:val="both"/>
        <w:rPr>
          <w:rFonts w:ascii="Palatino Linotype" w:hAnsi="Palatino Linotype" w:cs="Arial"/>
          <w:color w:val="000000"/>
        </w:rPr>
      </w:pPr>
      <w:r w:rsidRPr="00837CDD">
        <w:rPr>
          <w:rFonts w:ascii="Palatino Linotype" w:hAnsi="Palatino Linotype" w:cs="Arial"/>
          <w:color w:val="000000"/>
        </w:rPr>
        <w:t>Není-li ujednáno jinak, řídí se práva a povinnosti smluvních stran příslušnými ustanoveními občanského zákoníku v platném a účinném znění.</w:t>
      </w:r>
    </w:p>
    <w:p w14:paraId="17E1BEFA" w14:textId="77777777" w:rsidR="007455D1" w:rsidRPr="00837CDD" w:rsidRDefault="007455D1" w:rsidP="00003AC4">
      <w:pPr>
        <w:pStyle w:val="Zkladntext"/>
        <w:numPr>
          <w:ilvl w:val="0"/>
          <w:numId w:val="19"/>
        </w:numPr>
        <w:spacing w:before="120" w:line="276" w:lineRule="auto"/>
        <w:jc w:val="both"/>
        <w:rPr>
          <w:rFonts w:ascii="Palatino Linotype" w:hAnsi="Palatino Linotype" w:cs="Arial"/>
          <w:color w:val="000000"/>
        </w:rPr>
      </w:pPr>
      <w:r w:rsidRPr="00837CDD">
        <w:rPr>
          <w:rFonts w:ascii="Palatino Linotype" w:hAnsi="Palatino Linotype" w:cs="Arial"/>
          <w:color w:val="000000"/>
        </w:rPr>
        <w:t>Uzavření této smlouvy bylo schváleno Radou Královéhradeckého kraje usnesením č. ……… ze dne ……….</w:t>
      </w:r>
    </w:p>
    <w:p w14:paraId="4A684BA5" w14:textId="0281DB5D" w:rsidR="007455D1" w:rsidRPr="00837CDD" w:rsidRDefault="007455D1" w:rsidP="00F32D38">
      <w:pPr>
        <w:spacing w:before="600" w:after="360" w:line="276" w:lineRule="auto"/>
        <w:ind w:right="476"/>
        <w:rPr>
          <w:rFonts w:ascii="Palatino Linotype" w:hAnsi="Palatino Linotype" w:cs="Arial"/>
          <w:color w:val="000000"/>
          <w:sz w:val="20"/>
          <w:szCs w:val="20"/>
          <w:lang w:val="en-US"/>
        </w:rPr>
      </w:pPr>
      <w:r w:rsidRPr="00837CDD">
        <w:rPr>
          <w:rFonts w:ascii="Palatino Linotype" w:hAnsi="Palatino Linotype" w:cs="Arial"/>
          <w:color w:val="000000"/>
          <w:sz w:val="20"/>
          <w:szCs w:val="20"/>
        </w:rPr>
        <w:t xml:space="preserve">Za </w:t>
      </w:r>
      <w:r w:rsidR="0051727A" w:rsidRPr="00837CDD">
        <w:rPr>
          <w:rFonts w:ascii="Palatino Linotype" w:hAnsi="Palatino Linotype" w:cs="Arial"/>
          <w:color w:val="000000"/>
          <w:sz w:val="20"/>
          <w:szCs w:val="20"/>
        </w:rPr>
        <w:t>příkazce</w:t>
      </w:r>
      <w:r w:rsidRPr="00837CDD">
        <w:rPr>
          <w:rFonts w:ascii="Palatino Linotype" w:hAnsi="Palatino Linotype" w:cs="Arial"/>
          <w:color w:val="000000"/>
          <w:sz w:val="20"/>
          <w:szCs w:val="20"/>
        </w:rPr>
        <w:t xml:space="preserve"> v Hradci Králové dne ………</w:t>
      </w:r>
      <w:r w:rsidRPr="00837CDD">
        <w:rPr>
          <w:rFonts w:ascii="Palatino Linotype" w:hAnsi="Palatino Linotype" w:cs="Arial"/>
          <w:color w:val="000000"/>
          <w:sz w:val="20"/>
          <w:szCs w:val="20"/>
        </w:rPr>
        <w:tab/>
      </w:r>
      <w:r w:rsidRPr="00837CDD">
        <w:rPr>
          <w:rFonts w:ascii="Palatino Linotype" w:hAnsi="Palatino Linotype" w:cs="Arial"/>
          <w:color w:val="000000"/>
          <w:sz w:val="20"/>
          <w:szCs w:val="20"/>
        </w:rPr>
        <w:tab/>
        <w:t xml:space="preserve">Za </w:t>
      </w:r>
      <w:r w:rsidR="0051727A" w:rsidRPr="00837CDD">
        <w:rPr>
          <w:rFonts w:ascii="Palatino Linotype" w:hAnsi="Palatino Linotype" w:cs="Arial"/>
          <w:color w:val="000000"/>
          <w:sz w:val="20"/>
          <w:szCs w:val="20"/>
        </w:rPr>
        <w:t>příkazníka</w:t>
      </w:r>
      <w:r w:rsidRPr="00837CDD">
        <w:rPr>
          <w:rFonts w:ascii="Palatino Linotype" w:hAnsi="Palatino Linotype" w:cs="Arial"/>
          <w:color w:val="000000"/>
          <w:sz w:val="20"/>
          <w:szCs w:val="20"/>
        </w:rPr>
        <w:t xml:space="preserve"> </w:t>
      </w:r>
      <w:r w:rsidRPr="00837CDD">
        <w:rPr>
          <w:rFonts w:ascii="Palatino Linotype" w:hAnsi="Palatino Linotype" w:cs="Arial"/>
          <w:color w:val="000000"/>
          <w:sz w:val="20"/>
          <w:szCs w:val="20"/>
          <w:highlight w:val="yellow"/>
        </w:rPr>
        <w:t>[doplní dodavatel]</w:t>
      </w:r>
      <w:r w:rsidRPr="00837CDD">
        <w:rPr>
          <w:rFonts w:ascii="Palatino Linotype" w:hAnsi="Palatino Linotype" w:cs="Arial"/>
          <w:color w:val="000000"/>
          <w:sz w:val="20"/>
          <w:szCs w:val="20"/>
        </w:rPr>
        <w:t xml:space="preserve"> </w:t>
      </w:r>
    </w:p>
    <w:p w14:paraId="1E2AD614" w14:textId="77777777" w:rsidR="007455D1" w:rsidRPr="00837CDD" w:rsidRDefault="007455D1" w:rsidP="00F32D38">
      <w:pPr>
        <w:spacing w:before="960" w:line="276" w:lineRule="auto"/>
        <w:ind w:right="476"/>
        <w:rPr>
          <w:rFonts w:ascii="Palatino Linotype" w:hAnsi="Palatino Linotype" w:cs="Arial"/>
          <w:color w:val="000000"/>
          <w:sz w:val="20"/>
          <w:szCs w:val="20"/>
        </w:rPr>
      </w:pPr>
      <w:r w:rsidRPr="00837CDD">
        <w:rPr>
          <w:rFonts w:ascii="Palatino Linotype" w:hAnsi="Palatino Linotype" w:cs="Arial"/>
          <w:color w:val="000000"/>
          <w:sz w:val="20"/>
          <w:szCs w:val="20"/>
        </w:rPr>
        <w:lastRenderedPageBreak/>
        <w:t>……………………………………</w:t>
      </w:r>
      <w:r w:rsidRPr="00837CDD">
        <w:rPr>
          <w:rFonts w:ascii="Palatino Linotype" w:hAnsi="Palatino Linotype" w:cs="Arial"/>
          <w:color w:val="000000"/>
          <w:sz w:val="20"/>
          <w:szCs w:val="20"/>
        </w:rPr>
        <w:tab/>
      </w:r>
      <w:r w:rsidRPr="00837CDD">
        <w:rPr>
          <w:rFonts w:ascii="Palatino Linotype" w:hAnsi="Palatino Linotype" w:cs="Arial"/>
          <w:color w:val="000000"/>
          <w:sz w:val="20"/>
          <w:szCs w:val="20"/>
        </w:rPr>
        <w:tab/>
      </w:r>
      <w:r w:rsidRPr="00837CDD">
        <w:rPr>
          <w:rFonts w:ascii="Palatino Linotype" w:hAnsi="Palatino Linotype" w:cs="Arial"/>
          <w:b/>
          <w:color w:val="000000"/>
          <w:sz w:val="20"/>
          <w:szCs w:val="20"/>
        </w:rPr>
        <w:tab/>
      </w:r>
      <w:r w:rsidRPr="00837CDD">
        <w:rPr>
          <w:rFonts w:ascii="Palatino Linotype" w:hAnsi="Palatino Linotype" w:cs="Arial"/>
          <w:b/>
          <w:color w:val="000000"/>
          <w:sz w:val="20"/>
          <w:szCs w:val="20"/>
        </w:rPr>
        <w:tab/>
      </w:r>
      <w:r w:rsidRPr="00837CDD">
        <w:rPr>
          <w:rFonts w:ascii="Palatino Linotype" w:hAnsi="Palatino Linotype" w:cs="Arial"/>
          <w:color w:val="000000"/>
          <w:sz w:val="20"/>
          <w:szCs w:val="20"/>
        </w:rPr>
        <w:t>……………………………………</w:t>
      </w:r>
    </w:p>
    <w:p w14:paraId="6C638EA3" w14:textId="0539DC73" w:rsidR="007455D1" w:rsidRPr="00837CDD" w:rsidRDefault="007455D1" w:rsidP="00F32D38">
      <w:pPr>
        <w:spacing w:line="276" w:lineRule="auto"/>
        <w:ind w:right="475"/>
        <w:rPr>
          <w:rFonts w:ascii="Palatino Linotype" w:hAnsi="Palatino Linotype" w:cs="Arial"/>
          <w:color w:val="000000"/>
          <w:sz w:val="20"/>
          <w:szCs w:val="20"/>
        </w:rPr>
      </w:pPr>
      <w:r w:rsidRPr="00837CDD">
        <w:rPr>
          <w:rFonts w:ascii="Palatino Linotype" w:hAnsi="Palatino Linotype" w:cs="Arial"/>
          <w:color w:val="000000"/>
          <w:sz w:val="20"/>
          <w:szCs w:val="20"/>
        </w:rPr>
        <w:tab/>
      </w:r>
      <w:r w:rsidRPr="00837CDD">
        <w:rPr>
          <w:rFonts w:ascii="Palatino Linotype" w:hAnsi="Palatino Linotype" w:cs="Arial"/>
          <w:color w:val="000000"/>
          <w:sz w:val="20"/>
          <w:szCs w:val="20"/>
        </w:rPr>
        <w:tab/>
      </w:r>
      <w:r w:rsidRPr="00837CDD">
        <w:rPr>
          <w:rFonts w:ascii="Palatino Linotype" w:hAnsi="Palatino Linotype" w:cs="Arial"/>
          <w:color w:val="000000"/>
          <w:sz w:val="20"/>
          <w:szCs w:val="20"/>
        </w:rPr>
        <w:tab/>
      </w:r>
      <w:r w:rsidRPr="00837CDD">
        <w:rPr>
          <w:rFonts w:ascii="Palatino Linotype" w:hAnsi="Palatino Linotype" w:cs="Arial"/>
          <w:color w:val="000000"/>
          <w:sz w:val="20"/>
          <w:szCs w:val="20"/>
        </w:rPr>
        <w:tab/>
      </w:r>
      <w:r w:rsidRPr="00837CDD">
        <w:rPr>
          <w:rFonts w:ascii="Palatino Linotype" w:hAnsi="Palatino Linotype" w:cs="Arial"/>
          <w:color w:val="000000"/>
          <w:sz w:val="20"/>
          <w:szCs w:val="20"/>
        </w:rPr>
        <w:tab/>
        <w:t xml:space="preserve"> </w:t>
      </w:r>
      <w:r w:rsidRPr="00837CDD">
        <w:rPr>
          <w:rFonts w:ascii="Palatino Linotype" w:hAnsi="Palatino Linotype" w:cs="Arial"/>
          <w:color w:val="000000"/>
          <w:sz w:val="20"/>
          <w:szCs w:val="20"/>
        </w:rPr>
        <w:tab/>
      </w:r>
      <w:r w:rsidRPr="00837CDD">
        <w:rPr>
          <w:rFonts w:ascii="Palatino Linotype" w:hAnsi="Palatino Linotype" w:cs="Arial"/>
          <w:color w:val="000000"/>
          <w:sz w:val="20"/>
          <w:szCs w:val="20"/>
        </w:rPr>
        <w:tab/>
      </w:r>
    </w:p>
    <w:p w14:paraId="39B24035" w14:textId="053F07B0" w:rsidR="00316CA8" w:rsidRPr="00837CDD" w:rsidRDefault="00316CA8" w:rsidP="00316CA8">
      <w:pPr>
        <w:spacing w:line="276" w:lineRule="auto"/>
        <w:ind w:right="475"/>
        <w:rPr>
          <w:rFonts w:ascii="Palatino Linotype" w:hAnsi="Palatino Linotype" w:cs="Arial"/>
          <w:sz w:val="20"/>
          <w:szCs w:val="20"/>
          <w:highlight w:val="cyan"/>
        </w:rPr>
      </w:pPr>
      <w:r w:rsidRPr="00837CDD">
        <w:rPr>
          <w:rFonts w:ascii="Palatino Linotype" w:hAnsi="Palatino Linotype" w:cs="Arial"/>
          <w:sz w:val="20"/>
          <w:szCs w:val="20"/>
        </w:rPr>
        <w:t>PhDr. Jiří Štěpán, Ph.D.</w:t>
      </w:r>
      <w:r w:rsidRPr="00837CDD">
        <w:rPr>
          <w:rFonts w:ascii="Palatino Linotype" w:hAnsi="Palatino Linotype" w:cs="Arial"/>
          <w:sz w:val="20"/>
          <w:szCs w:val="20"/>
        </w:rPr>
        <w:tab/>
      </w:r>
      <w:r w:rsidRPr="00837CDD">
        <w:rPr>
          <w:rFonts w:ascii="Palatino Linotype" w:hAnsi="Palatino Linotype" w:cs="Arial"/>
          <w:sz w:val="20"/>
          <w:szCs w:val="20"/>
        </w:rPr>
        <w:tab/>
      </w:r>
      <w:r w:rsidRPr="00837CDD">
        <w:rPr>
          <w:rFonts w:ascii="Palatino Linotype" w:hAnsi="Palatino Linotype" w:cs="Arial"/>
          <w:sz w:val="20"/>
          <w:szCs w:val="20"/>
        </w:rPr>
        <w:tab/>
      </w:r>
      <w:r w:rsidRPr="00837CDD">
        <w:rPr>
          <w:rFonts w:ascii="Palatino Linotype" w:hAnsi="Palatino Linotype" w:cs="Arial"/>
          <w:sz w:val="20"/>
          <w:szCs w:val="20"/>
        </w:rPr>
        <w:tab/>
      </w:r>
      <w:r w:rsidR="007406E4">
        <w:rPr>
          <w:rFonts w:ascii="Palatino Linotype" w:hAnsi="Palatino Linotype" w:cs="Arial"/>
          <w:sz w:val="20"/>
          <w:szCs w:val="20"/>
        </w:rPr>
        <w:tab/>
      </w:r>
      <w:r w:rsidRPr="00837CDD">
        <w:rPr>
          <w:rFonts w:ascii="Palatino Linotype" w:hAnsi="Palatino Linotype" w:cs="Arial"/>
          <w:sz w:val="20"/>
          <w:szCs w:val="20"/>
          <w:highlight w:val="yellow"/>
        </w:rPr>
        <w:t>[jméno a příjmení – doplní dodavatel]</w:t>
      </w:r>
    </w:p>
    <w:p w14:paraId="516024A4" w14:textId="77777777" w:rsidR="00316CA8" w:rsidRPr="00837CDD" w:rsidRDefault="00316CA8" w:rsidP="00316CA8">
      <w:pPr>
        <w:spacing w:line="276" w:lineRule="auto"/>
        <w:jc w:val="left"/>
        <w:rPr>
          <w:rFonts w:ascii="Palatino Linotype" w:hAnsi="Palatino Linotype" w:cs="Arial"/>
          <w:sz w:val="20"/>
          <w:szCs w:val="20"/>
          <w:highlight w:val="yellow"/>
        </w:rPr>
      </w:pPr>
      <w:r w:rsidRPr="00837CDD">
        <w:rPr>
          <w:rFonts w:ascii="Palatino Linotype" w:hAnsi="Palatino Linotype" w:cs="Arial"/>
          <w:sz w:val="20"/>
          <w:szCs w:val="20"/>
        </w:rPr>
        <w:t>hejtman Královéhradeckého kraje</w:t>
      </w:r>
      <w:r w:rsidRPr="00837CDD">
        <w:rPr>
          <w:rFonts w:ascii="Palatino Linotype" w:hAnsi="Palatino Linotype" w:cs="Arial"/>
          <w:sz w:val="20"/>
          <w:szCs w:val="20"/>
        </w:rPr>
        <w:tab/>
      </w:r>
      <w:r w:rsidRPr="00837CDD">
        <w:rPr>
          <w:rFonts w:ascii="Palatino Linotype" w:hAnsi="Palatino Linotype" w:cs="Arial"/>
          <w:sz w:val="20"/>
          <w:szCs w:val="20"/>
        </w:rPr>
        <w:tab/>
      </w:r>
      <w:r w:rsidRPr="00837CDD">
        <w:rPr>
          <w:rFonts w:ascii="Palatino Linotype" w:hAnsi="Palatino Linotype" w:cs="Arial"/>
          <w:sz w:val="20"/>
          <w:szCs w:val="20"/>
        </w:rPr>
        <w:tab/>
      </w:r>
      <w:r w:rsidRPr="00837CDD">
        <w:rPr>
          <w:rFonts w:ascii="Palatino Linotype" w:hAnsi="Palatino Linotype" w:cs="Arial"/>
          <w:sz w:val="20"/>
          <w:szCs w:val="20"/>
          <w:highlight w:val="yellow"/>
        </w:rPr>
        <w:t>[funkce – doplní dodavatel]</w:t>
      </w:r>
    </w:p>
    <w:p w14:paraId="06561057" w14:textId="3A8D14B5" w:rsidR="00316CA8" w:rsidRPr="00837CDD" w:rsidRDefault="00316CA8" w:rsidP="00316CA8">
      <w:pPr>
        <w:spacing w:line="276" w:lineRule="auto"/>
        <w:ind w:right="475"/>
        <w:rPr>
          <w:rFonts w:ascii="Palatino Linotype" w:hAnsi="Palatino Linotype" w:cs="Arial"/>
          <w:sz w:val="20"/>
          <w:szCs w:val="20"/>
          <w:highlight w:val="cyan"/>
        </w:rPr>
      </w:pPr>
    </w:p>
    <w:p w14:paraId="4263E718" w14:textId="35523BB3" w:rsidR="007455D1" w:rsidRPr="00837CDD" w:rsidRDefault="007455D1" w:rsidP="00F32D38">
      <w:pPr>
        <w:spacing w:line="276" w:lineRule="auto"/>
        <w:jc w:val="left"/>
        <w:rPr>
          <w:rFonts w:ascii="Palatino Linotype" w:hAnsi="Palatino Linotype" w:cs="Arial"/>
          <w:sz w:val="20"/>
          <w:szCs w:val="20"/>
          <w:highlight w:val="yellow"/>
        </w:rPr>
      </w:pPr>
      <w:r w:rsidRPr="00837CDD">
        <w:rPr>
          <w:rFonts w:ascii="Palatino Linotype" w:hAnsi="Palatino Linotype" w:cs="Arial"/>
          <w:sz w:val="20"/>
          <w:szCs w:val="20"/>
        </w:rPr>
        <w:tab/>
      </w:r>
      <w:r w:rsidRPr="00837CDD">
        <w:rPr>
          <w:rFonts w:ascii="Palatino Linotype" w:hAnsi="Palatino Linotype" w:cs="Arial"/>
          <w:sz w:val="20"/>
          <w:szCs w:val="20"/>
        </w:rPr>
        <w:tab/>
      </w:r>
      <w:r w:rsidRPr="00837CDD">
        <w:rPr>
          <w:rFonts w:ascii="Palatino Linotype" w:hAnsi="Palatino Linotype" w:cs="Arial"/>
          <w:sz w:val="20"/>
          <w:szCs w:val="20"/>
        </w:rPr>
        <w:tab/>
      </w:r>
      <w:r w:rsidRPr="00837CDD">
        <w:rPr>
          <w:rFonts w:ascii="Palatino Linotype" w:hAnsi="Palatino Linotype" w:cs="Arial"/>
          <w:sz w:val="20"/>
          <w:szCs w:val="20"/>
        </w:rPr>
        <w:tab/>
      </w:r>
      <w:r w:rsidRPr="00837CDD">
        <w:rPr>
          <w:rFonts w:ascii="Palatino Linotype" w:hAnsi="Palatino Linotype" w:cs="Arial"/>
          <w:sz w:val="20"/>
          <w:szCs w:val="20"/>
        </w:rPr>
        <w:tab/>
      </w:r>
      <w:r w:rsidRPr="00837CDD">
        <w:rPr>
          <w:rFonts w:ascii="Palatino Linotype" w:hAnsi="Palatino Linotype" w:cs="Arial"/>
          <w:sz w:val="20"/>
          <w:szCs w:val="20"/>
        </w:rPr>
        <w:tab/>
      </w:r>
      <w:r w:rsidRPr="00837CDD">
        <w:rPr>
          <w:rFonts w:ascii="Palatino Linotype" w:hAnsi="Palatino Linotype" w:cs="Arial"/>
          <w:sz w:val="20"/>
          <w:szCs w:val="20"/>
        </w:rPr>
        <w:tab/>
      </w:r>
    </w:p>
    <w:p w14:paraId="0DA56282" w14:textId="6D02E351" w:rsidR="007455D1" w:rsidRPr="00837CDD" w:rsidRDefault="007455D1" w:rsidP="00F32D38">
      <w:pPr>
        <w:spacing w:line="276" w:lineRule="auto"/>
        <w:jc w:val="left"/>
        <w:rPr>
          <w:rFonts w:ascii="Palatino Linotype" w:hAnsi="Palatino Linotype" w:cs="Arial"/>
          <w:sz w:val="20"/>
          <w:szCs w:val="20"/>
          <w:highlight w:val="yellow"/>
        </w:rPr>
      </w:pPr>
      <w:r w:rsidRPr="00837CDD">
        <w:rPr>
          <w:rFonts w:ascii="Palatino Linotype" w:hAnsi="Palatino Linotype" w:cs="Arial"/>
          <w:sz w:val="20"/>
          <w:szCs w:val="20"/>
        </w:rPr>
        <w:tab/>
      </w:r>
      <w:r w:rsidRPr="00837CDD">
        <w:rPr>
          <w:rFonts w:ascii="Palatino Linotype" w:hAnsi="Palatino Linotype" w:cs="Arial"/>
          <w:sz w:val="20"/>
          <w:szCs w:val="20"/>
        </w:rPr>
        <w:tab/>
      </w:r>
      <w:r w:rsidRPr="00837CDD">
        <w:rPr>
          <w:rFonts w:ascii="Palatino Linotype" w:hAnsi="Palatino Linotype" w:cs="Arial"/>
          <w:sz w:val="20"/>
          <w:szCs w:val="20"/>
        </w:rPr>
        <w:tab/>
      </w:r>
      <w:r w:rsidRPr="00837CDD">
        <w:rPr>
          <w:rFonts w:ascii="Palatino Linotype" w:hAnsi="Palatino Linotype" w:cs="Arial"/>
          <w:sz w:val="20"/>
          <w:szCs w:val="20"/>
        </w:rPr>
        <w:tab/>
      </w:r>
      <w:r w:rsidRPr="00837CDD">
        <w:rPr>
          <w:rFonts w:ascii="Palatino Linotype" w:hAnsi="Palatino Linotype" w:cs="Arial"/>
          <w:sz w:val="20"/>
          <w:szCs w:val="20"/>
        </w:rPr>
        <w:tab/>
      </w:r>
      <w:r w:rsidRPr="00837CDD">
        <w:rPr>
          <w:rFonts w:ascii="Palatino Linotype" w:hAnsi="Palatino Linotype" w:cs="Arial"/>
          <w:sz w:val="20"/>
          <w:szCs w:val="20"/>
        </w:rPr>
        <w:tab/>
      </w:r>
    </w:p>
    <w:p w14:paraId="3A6904C5" w14:textId="77777777" w:rsidR="002C349D" w:rsidRPr="00837CDD" w:rsidRDefault="002C349D" w:rsidP="00F32D38">
      <w:pPr>
        <w:pStyle w:val="Zkladntext"/>
        <w:spacing w:before="120" w:line="276" w:lineRule="auto"/>
        <w:jc w:val="both"/>
        <w:rPr>
          <w:rFonts w:ascii="Palatino Linotype" w:hAnsi="Palatino Linotype" w:cs="Arial"/>
          <w:color w:val="000000"/>
        </w:rPr>
      </w:pPr>
    </w:p>
    <w:sectPr w:rsidR="002C349D" w:rsidRPr="00837CDD" w:rsidSect="00B077EE">
      <w:footerReference w:type="even" r:id="rId11"/>
      <w:footerReference w:type="default" r:id="rId12"/>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72B63" w14:textId="77777777" w:rsidR="00EF0929" w:rsidRDefault="00EF0929">
      <w:r>
        <w:separator/>
      </w:r>
    </w:p>
  </w:endnote>
  <w:endnote w:type="continuationSeparator" w:id="0">
    <w:p w14:paraId="65E47EA2" w14:textId="77777777" w:rsidR="00EF0929" w:rsidRDefault="00EF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53BB" w14:textId="77777777" w:rsidR="00CC31A3" w:rsidRDefault="00CC31A3">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CC31A3" w:rsidRDefault="00CC31A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765A" w14:textId="77777777" w:rsidR="00CC31A3" w:rsidRDefault="00CC31A3" w:rsidP="00D60176">
    <w:pPr>
      <w:pStyle w:val="Zpat"/>
      <w:ind w:right="360"/>
      <w:rPr>
        <w:rStyle w:val="slostrnky"/>
        <w:rFonts w:ascii="Arial" w:hAnsi="Arial" w:cs="Arial"/>
        <w:sz w:val="18"/>
      </w:rPr>
    </w:pPr>
  </w:p>
  <w:p w14:paraId="122C53BE" w14:textId="38DCF496" w:rsidR="00CC31A3" w:rsidRPr="007E79C1" w:rsidRDefault="00CC31A3"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D517AB">
      <w:rPr>
        <w:rStyle w:val="slostrnky"/>
        <w:rFonts w:ascii="Arial" w:hAnsi="Arial" w:cs="Arial"/>
        <w:noProof/>
        <w:sz w:val="16"/>
      </w:rPr>
      <w:t>16</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D517AB">
      <w:rPr>
        <w:rStyle w:val="slostrnky"/>
        <w:rFonts w:ascii="Arial" w:hAnsi="Arial" w:cs="Arial"/>
        <w:noProof/>
        <w:sz w:val="16"/>
      </w:rPr>
      <w:t>16</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CC31A3" w:rsidRDefault="00CC31A3">
    <w:pPr>
      <w:pStyle w:val="Zpat"/>
      <w:ind w:right="360"/>
      <w:jc w:val="center"/>
      <w:rPr>
        <w:rStyle w:val="slostrnky"/>
        <w:rFonts w:ascii="Arial" w:hAnsi="Arial" w:cs="Arial"/>
        <w:sz w:val="18"/>
      </w:rPr>
    </w:pPr>
  </w:p>
  <w:p w14:paraId="122C53C0" w14:textId="77777777" w:rsidR="00CC31A3" w:rsidRPr="000F74B1" w:rsidRDefault="00CC31A3">
    <w:pPr>
      <w:pStyle w:val="Zpat"/>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1D0B4" w14:textId="77777777" w:rsidR="00EF0929" w:rsidRDefault="00EF0929">
      <w:r>
        <w:separator/>
      </w:r>
    </w:p>
  </w:footnote>
  <w:footnote w:type="continuationSeparator" w:id="0">
    <w:p w14:paraId="140C8410" w14:textId="77777777" w:rsidR="00EF0929" w:rsidRDefault="00EF0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15:restartNumberingAfterBreak="0">
    <w:nsid w:val="09646C7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A702EE6"/>
    <w:multiLevelType w:val="hybridMultilevel"/>
    <w:tmpl w:val="2312B95C"/>
    <w:lvl w:ilvl="0" w:tplc="54A841AE">
      <w:start w:val="1"/>
      <w:numFmt w:val="upperRoman"/>
      <w:lvlText w:val="%1."/>
      <w:lvlJc w:val="left"/>
      <w:pPr>
        <w:ind w:left="1440" w:hanging="720"/>
      </w:pPr>
      <w:rPr>
        <w:rFonts w:cs="Arial" w:hint="default"/>
        <w:color w:val="00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0E6D2B8A"/>
    <w:multiLevelType w:val="multilevel"/>
    <w:tmpl w:val="92041B64"/>
    <w:lvl w:ilvl="0">
      <w:start w:val="1"/>
      <w:numFmt w:val="decimal"/>
      <w:lvlText w:val="%1)"/>
      <w:lvlJc w:val="left"/>
      <w:rPr>
        <w:rFonts w:ascii="Palatino Linotype" w:eastAsia="Arial" w:hAnsi="Palatino Linotype" w:cs="Arial" w:hint="default"/>
        <w:b/>
        <w:bCs/>
        <w:i w:val="0"/>
        <w:iCs/>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BC68E7"/>
    <w:multiLevelType w:val="hybridMultilevel"/>
    <w:tmpl w:val="763AFE5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15:restartNumberingAfterBreak="0">
    <w:nsid w:val="15BC081E"/>
    <w:multiLevelType w:val="multilevel"/>
    <w:tmpl w:val="5002EBAA"/>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2A4528"/>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B542DE5"/>
    <w:multiLevelType w:val="hybridMultilevel"/>
    <w:tmpl w:val="6EEA98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BD02F6B"/>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1E8222D2"/>
    <w:multiLevelType w:val="hybridMultilevel"/>
    <w:tmpl w:val="0F741720"/>
    <w:lvl w:ilvl="0" w:tplc="60FAB432">
      <w:numFmt w:val="bullet"/>
      <w:lvlText w:val="-"/>
      <w:lvlJc w:val="left"/>
      <w:pPr>
        <w:ind w:left="644"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CB44036"/>
    <w:multiLevelType w:val="hybridMultilevel"/>
    <w:tmpl w:val="2A8E09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CA6C9F"/>
    <w:multiLevelType w:val="hybridMultilevel"/>
    <w:tmpl w:val="B290AA7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2E7E60BC"/>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1066FD7"/>
    <w:multiLevelType w:val="hybridMultilevel"/>
    <w:tmpl w:val="1A4AFA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48D3584"/>
    <w:multiLevelType w:val="hybridMultilevel"/>
    <w:tmpl w:val="BF98E3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1855EC"/>
    <w:multiLevelType w:val="hybridMultilevel"/>
    <w:tmpl w:val="E806B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9424C57"/>
    <w:multiLevelType w:val="hybridMultilevel"/>
    <w:tmpl w:val="6CD6D00A"/>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C554FED"/>
    <w:multiLevelType w:val="hybridMultilevel"/>
    <w:tmpl w:val="ECFAE318"/>
    <w:lvl w:ilvl="0" w:tplc="FFFFFFFF">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C9F577C"/>
    <w:multiLevelType w:val="hybridMultilevel"/>
    <w:tmpl w:val="D75C6E3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3E2B4083"/>
    <w:multiLevelType w:val="hybridMultilevel"/>
    <w:tmpl w:val="38FA3E7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15:restartNumberingAfterBreak="0">
    <w:nsid w:val="43AB3807"/>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49644DFC"/>
    <w:multiLevelType w:val="hybridMultilevel"/>
    <w:tmpl w:val="1D222BD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4A55650D"/>
    <w:multiLevelType w:val="multilevel"/>
    <w:tmpl w:val="F8464C1C"/>
    <w:lvl w:ilvl="0">
      <w:start w:val="2"/>
      <w:numFmt w:val="bullet"/>
      <w:lvlText w:val="-"/>
      <w:lvlJc w:val="left"/>
      <w:pPr>
        <w:tabs>
          <w:tab w:val="num" w:pos="992"/>
        </w:tabs>
        <w:ind w:left="992" w:hanging="283"/>
      </w:pPr>
      <w:rPr>
        <w:rFonts w:ascii="Arial" w:eastAsia="Times New Roman" w:hAnsi="Arial" w:cs="Times New Roman" w:hint="default"/>
        <w:color w:val="auto"/>
        <w:sz w:val="24"/>
        <w:szCs w:val="24"/>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4" w15:restartNumberingAfterBreak="0">
    <w:nsid w:val="4A770212"/>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4FD97A3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11D19A9"/>
    <w:multiLevelType w:val="hybridMultilevel"/>
    <w:tmpl w:val="3C1C5C6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5CB14D9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45D09CE"/>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A5E541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C972A55"/>
    <w:multiLevelType w:val="hybridMultilevel"/>
    <w:tmpl w:val="95BCE63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3" w15:restartNumberingAfterBreak="0">
    <w:nsid w:val="72840E3B"/>
    <w:multiLevelType w:val="hybridMultilevel"/>
    <w:tmpl w:val="4E84A466"/>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20204C"/>
    <w:multiLevelType w:val="hybridMultilevel"/>
    <w:tmpl w:val="657C9B68"/>
    <w:lvl w:ilvl="0" w:tplc="04050017">
      <w:start w:val="1"/>
      <w:numFmt w:val="lowerLetter"/>
      <w:lvlText w:val="%1)"/>
      <w:lvlJc w:val="left"/>
      <w:pPr>
        <w:ind w:left="717" w:hanging="360"/>
      </w:pPr>
      <w:rPr>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5" w15:restartNumberingAfterBreak="0">
    <w:nsid w:val="7778030E"/>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8C919C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7"/>
  </w:num>
  <w:num w:numId="2">
    <w:abstractNumId w:val="27"/>
  </w:num>
  <w:num w:numId="3">
    <w:abstractNumId w:val="37"/>
  </w:num>
  <w:num w:numId="4">
    <w:abstractNumId w:val="7"/>
  </w:num>
  <w:num w:numId="5">
    <w:abstractNumId w:val="25"/>
  </w:num>
  <w:num w:numId="6">
    <w:abstractNumId w:val="16"/>
  </w:num>
  <w:num w:numId="7">
    <w:abstractNumId w:val="38"/>
  </w:num>
  <w:num w:numId="8">
    <w:abstractNumId w:val="35"/>
  </w:num>
  <w:num w:numId="9">
    <w:abstractNumId w:val="14"/>
  </w:num>
  <w:num w:numId="10">
    <w:abstractNumId w:val="17"/>
  </w:num>
  <w:num w:numId="11">
    <w:abstractNumId w:val="8"/>
  </w:num>
  <w:num w:numId="12">
    <w:abstractNumId w:val="13"/>
  </w:num>
  <w:num w:numId="13">
    <w:abstractNumId w:val="41"/>
  </w:num>
  <w:num w:numId="14">
    <w:abstractNumId w:val="39"/>
  </w:num>
  <w:num w:numId="15">
    <w:abstractNumId w:val="45"/>
  </w:num>
  <w:num w:numId="16">
    <w:abstractNumId w:val="46"/>
  </w:num>
  <w:num w:numId="17">
    <w:abstractNumId w:val="34"/>
  </w:num>
  <w:num w:numId="18">
    <w:abstractNumId w:val="31"/>
  </w:num>
  <w:num w:numId="19">
    <w:abstractNumId w:val="20"/>
  </w:num>
  <w:num w:numId="20">
    <w:abstractNumId w:val="21"/>
  </w:num>
  <w:num w:numId="21">
    <w:abstractNumId w:val="23"/>
  </w:num>
  <w:num w:numId="22">
    <w:abstractNumId w:val="6"/>
  </w:num>
  <w:num w:numId="23">
    <w:abstractNumId w:val="26"/>
  </w:num>
  <w:num w:numId="24">
    <w:abstractNumId w:val="40"/>
  </w:num>
  <w:num w:numId="25">
    <w:abstractNumId w:val="44"/>
  </w:num>
  <w:num w:numId="26">
    <w:abstractNumId w:val="15"/>
  </w:num>
  <w:num w:numId="27">
    <w:abstractNumId w:val="12"/>
  </w:num>
  <w:num w:numId="28">
    <w:abstractNumId w:val="9"/>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2"/>
  </w:num>
  <w:num w:numId="32">
    <w:abstractNumId w:val="29"/>
  </w:num>
  <w:num w:numId="33">
    <w:abstractNumId w:val="32"/>
  </w:num>
  <w:num w:numId="34">
    <w:abstractNumId w:val="36"/>
  </w:num>
  <w:num w:numId="35">
    <w:abstractNumId w:val="30"/>
  </w:num>
  <w:num w:numId="36">
    <w:abstractNumId w:val="43"/>
  </w:num>
  <w:num w:numId="37">
    <w:abstractNumId w:val="28"/>
  </w:num>
  <w:num w:numId="38">
    <w:abstractNumId w:val="11"/>
  </w:num>
  <w:num w:numId="39">
    <w:abstractNumId w:val="18"/>
  </w:num>
  <w:num w:numId="40">
    <w:abstractNumId w:val="24"/>
  </w:num>
  <w:num w:numId="41">
    <w:abstractNumId w:val="22"/>
  </w:num>
  <w:num w:numId="4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38"/>
    <w:rsid w:val="0000015D"/>
    <w:rsid w:val="00001074"/>
    <w:rsid w:val="00001444"/>
    <w:rsid w:val="00002F99"/>
    <w:rsid w:val="00003828"/>
    <w:rsid w:val="00003AC4"/>
    <w:rsid w:val="00005204"/>
    <w:rsid w:val="0000760C"/>
    <w:rsid w:val="00012DED"/>
    <w:rsid w:val="0001389D"/>
    <w:rsid w:val="00013D82"/>
    <w:rsid w:val="00015AD1"/>
    <w:rsid w:val="000163D1"/>
    <w:rsid w:val="00017ABC"/>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550B"/>
    <w:rsid w:val="00046DB2"/>
    <w:rsid w:val="00051035"/>
    <w:rsid w:val="00051421"/>
    <w:rsid w:val="00051F47"/>
    <w:rsid w:val="00052F7F"/>
    <w:rsid w:val="000538AD"/>
    <w:rsid w:val="00056AB0"/>
    <w:rsid w:val="00060963"/>
    <w:rsid w:val="000610E8"/>
    <w:rsid w:val="000626E7"/>
    <w:rsid w:val="0006292D"/>
    <w:rsid w:val="00062CC2"/>
    <w:rsid w:val="0006320D"/>
    <w:rsid w:val="000655D1"/>
    <w:rsid w:val="0007236A"/>
    <w:rsid w:val="00072D48"/>
    <w:rsid w:val="000737D8"/>
    <w:rsid w:val="00074F09"/>
    <w:rsid w:val="00075CB9"/>
    <w:rsid w:val="0007792C"/>
    <w:rsid w:val="00077DD1"/>
    <w:rsid w:val="00080BCB"/>
    <w:rsid w:val="00081DBD"/>
    <w:rsid w:val="00082FE0"/>
    <w:rsid w:val="00082FF9"/>
    <w:rsid w:val="00083EA4"/>
    <w:rsid w:val="00084CA0"/>
    <w:rsid w:val="0009422B"/>
    <w:rsid w:val="0009464E"/>
    <w:rsid w:val="00094A29"/>
    <w:rsid w:val="00095946"/>
    <w:rsid w:val="00095DED"/>
    <w:rsid w:val="000A3BCC"/>
    <w:rsid w:val="000A48D5"/>
    <w:rsid w:val="000A5DCC"/>
    <w:rsid w:val="000B5B8D"/>
    <w:rsid w:val="000B6313"/>
    <w:rsid w:val="000B7FC7"/>
    <w:rsid w:val="000C0739"/>
    <w:rsid w:val="000C1C30"/>
    <w:rsid w:val="000C2D9F"/>
    <w:rsid w:val="000C3EFA"/>
    <w:rsid w:val="000C561E"/>
    <w:rsid w:val="000D0320"/>
    <w:rsid w:val="000D06C0"/>
    <w:rsid w:val="000D0DC9"/>
    <w:rsid w:val="000D0F39"/>
    <w:rsid w:val="000D19BA"/>
    <w:rsid w:val="000D2281"/>
    <w:rsid w:val="000D442A"/>
    <w:rsid w:val="000D4ED8"/>
    <w:rsid w:val="000D51A1"/>
    <w:rsid w:val="000D7B38"/>
    <w:rsid w:val="000E0AB9"/>
    <w:rsid w:val="000E1047"/>
    <w:rsid w:val="000E1243"/>
    <w:rsid w:val="000E1928"/>
    <w:rsid w:val="000E3928"/>
    <w:rsid w:val="000E3D04"/>
    <w:rsid w:val="000E4EBA"/>
    <w:rsid w:val="000F19E1"/>
    <w:rsid w:val="000F3D88"/>
    <w:rsid w:val="000F74B1"/>
    <w:rsid w:val="00101F0C"/>
    <w:rsid w:val="00101F16"/>
    <w:rsid w:val="00102621"/>
    <w:rsid w:val="00102D15"/>
    <w:rsid w:val="00103FCC"/>
    <w:rsid w:val="001058A2"/>
    <w:rsid w:val="00107952"/>
    <w:rsid w:val="00111439"/>
    <w:rsid w:val="00112A58"/>
    <w:rsid w:val="001139F6"/>
    <w:rsid w:val="00115951"/>
    <w:rsid w:val="00115CED"/>
    <w:rsid w:val="001160C5"/>
    <w:rsid w:val="001161E0"/>
    <w:rsid w:val="00120A58"/>
    <w:rsid w:val="0012154A"/>
    <w:rsid w:val="00121657"/>
    <w:rsid w:val="0012174F"/>
    <w:rsid w:val="00124CA6"/>
    <w:rsid w:val="00125625"/>
    <w:rsid w:val="0012659A"/>
    <w:rsid w:val="0012663F"/>
    <w:rsid w:val="00131860"/>
    <w:rsid w:val="0013256A"/>
    <w:rsid w:val="001338A4"/>
    <w:rsid w:val="001338C7"/>
    <w:rsid w:val="001362A2"/>
    <w:rsid w:val="001367CE"/>
    <w:rsid w:val="001373A3"/>
    <w:rsid w:val="001376A9"/>
    <w:rsid w:val="00142F94"/>
    <w:rsid w:val="0014428F"/>
    <w:rsid w:val="001442FB"/>
    <w:rsid w:val="00145130"/>
    <w:rsid w:val="00147C3E"/>
    <w:rsid w:val="00150389"/>
    <w:rsid w:val="001532B5"/>
    <w:rsid w:val="001536A8"/>
    <w:rsid w:val="00155CB5"/>
    <w:rsid w:val="001561BA"/>
    <w:rsid w:val="00156F9D"/>
    <w:rsid w:val="00157365"/>
    <w:rsid w:val="00157F54"/>
    <w:rsid w:val="0016043B"/>
    <w:rsid w:val="001608CD"/>
    <w:rsid w:val="001609C9"/>
    <w:rsid w:val="001657BA"/>
    <w:rsid w:val="00165F00"/>
    <w:rsid w:val="0016777D"/>
    <w:rsid w:val="001707B4"/>
    <w:rsid w:val="0017272E"/>
    <w:rsid w:val="001755FC"/>
    <w:rsid w:val="00175974"/>
    <w:rsid w:val="00176D73"/>
    <w:rsid w:val="00180678"/>
    <w:rsid w:val="00180685"/>
    <w:rsid w:val="00182B37"/>
    <w:rsid w:val="001835D6"/>
    <w:rsid w:val="00183894"/>
    <w:rsid w:val="00187559"/>
    <w:rsid w:val="001909D8"/>
    <w:rsid w:val="00191BAF"/>
    <w:rsid w:val="00193F54"/>
    <w:rsid w:val="00195634"/>
    <w:rsid w:val="001958F3"/>
    <w:rsid w:val="001A1628"/>
    <w:rsid w:val="001A220F"/>
    <w:rsid w:val="001A3D92"/>
    <w:rsid w:val="001A519E"/>
    <w:rsid w:val="001A559E"/>
    <w:rsid w:val="001A5D0E"/>
    <w:rsid w:val="001A7DD6"/>
    <w:rsid w:val="001B0E4B"/>
    <w:rsid w:val="001B1A04"/>
    <w:rsid w:val="001B3EDC"/>
    <w:rsid w:val="001B6573"/>
    <w:rsid w:val="001C3923"/>
    <w:rsid w:val="001C3ED2"/>
    <w:rsid w:val="001C4CDA"/>
    <w:rsid w:val="001C5BDF"/>
    <w:rsid w:val="001C785A"/>
    <w:rsid w:val="001C7BFA"/>
    <w:rsid w:val="001D32DF"/>
    <w:rsid w:val="001D457E"/>
    <w:rsid w:val="001D75B6"/>
    <w:rsid w:val="001E0A46"/>
    <w:rsid w:val="001E1AFC"/>
    <w:rsid w:val="001E29C8"/>
    <w:rsid w:val="001E2A2F"/>
    <w:rsid w:val="001E4360"/>
    <w:rsid w:val="001E60D3"/>
    <w:rsid w:val="001E6762"/>
    <w:rsid w:val="001F0B5C"/>
    <w:rsid w:val="001F40BA"/>
    <w:rsid w:val="001F5167"/>
    <w:rsid w:val="001F5BDE"/>
    <w:rsid w:val="001F63B9"/>
    <w:rsid w:val="001F697B"/>
    <w:rsid w:val="001F7954"/>
    <w:rsid w:val="00202546"/>
    <w:rsid w:val="00202B61"/>
    <w:rsid w:val="00204799"/>
    <w:rsid w:val="002047D1"/>
    <w:rsid w:val="00211DD9"/>
    <w:rsid w:val="00211E31"/>
    <w:rsid w:val="002125A8"/>
    <w:rsid w:val="0021331B"/>
    <w:rsid w:val="00213723"/>
    <w:rsid w:val="00213C99"/>
    <w:rsid w:val="00214629"/>
    <w:rsid w:val="002149A0"/>
    <w:rsid w:val="00220ACC"/>
    <w:rsid w:val="0022164C"/>
    <w:rsid w:val="00225E91"/>
    <w:rsid w:val="00226F88"/>
    <w:rsid w:val="002303FE"/>
    <w:rsid w:val="00232198"/>
    <w:rsid w:val="00232F97"/>
    <w:rsid w:val="002347CB"/>
    <w:rsid w:val="00235BCC"/>
    <w:rsid w:val="00237E91"/>
    <w:rsid w:val="002406E1"/>
    <w:rsid w:val="00240F1E"/>
    <w:rsid w:val="00241145"/>
    <w:rsid w:val="002412A3"/>
    <w:rsid w:val="00243AE2"/>
    <w:rsid w:val="00251397"/>
    <w:rsid w:val="002515D1"/>
    <w:rsid w:val="002567C9"/>
    <w:rsid w:val="00257747"/>
    <w:rsid w:val="00260681"/>
    <w:rsid w:val="002606B5"/>
    <w:rsid w:val="0026147B"/>
    <w:rsid w:val="00261C40"/>
    <w:rsid w:val="0026201B"/>
    <w:rsid w:val="00262DC4"/>
    <w:rsid w:val="00264D3B"/>
    <w:rsid w:val="00265226"/>
    <w:rsid w:val="002656F3"/>
    <w:rsid w:val="002703B3"/>
    <w:rsid w:val="00270486"/>
    <w:rsid w:val="0027138A"/>
    <w:rsid w:val="00271F8B"/>
    <w:rsid w:val="002728AB"/>
    <w:rsid w:val="00274C6B"/>
    <w:rsid w:val="00280A0B"/>
    <w:rsid w:val="002815DA"/>
    <w:rsid w:val="002827F9"/>
    <w:rsid w:val="00286CA4"/>
    <w:rsid w:val="00287BB9"/>
    <w:rsid w:val="00290BB1"/>
    <w:rsid w:val="002937B3"/>
    <w:rsid w:val="002A0381"/>
    <w:rsid w:val="002A198D"/>
    <w:rsid w:val="002A7E5E"/>
    <w:rsid w:val="002B0928"/>
    <w:rsid w:val="002B108A"/>
    <w:rsid w:val="002B152D"/>
    <w:rsid w:val="002B1550"/>
    <w:rsid w:val="002B4589"/>
    <w:rsid w:val="002B4B13"/>
    <w:rsid w:val="002B57B7"/>
    <w:rsid w:val="002B5A99"/>
    <w:rsid w:val="002B5DA1"/>
    <w:rsid w:val="002B6B92"/>
    <w:rsid w:val="002C3282"/>
    <w:rsid w:val="002C349D"/>
    <w:rsid w:val="002C437A"/>
    <w:rsid w:val="002C4575"/>
    <w:rsid w:val="002C55BC"/>
    <w:rsid w:val="002C69AF"/>
    <w:rsid w:val="002C712C"/>
    <w:rsid w:val="002D272D"/>
    <w:rsid w:val="002D66C0"/>
    <w:rsid w:val="002E0983"/>
    <w:rsid w:val="002E26C2"/>
    <w:rsid w:val="002E2AD9"/>
    <w:rsid w:val="002E69AC"/>
    <w:rsid w:val="002F0099"/>
    <w:rsid w:val="002F03A1"/>
    <w:rsid w:val="002F2D0F"/>
    <w:rsid w:val="002F519B"/>
    <w:rsid w:val="002F53F7"/>
    <w:rsid w:val="002F5602"/>
    <w:rsid w:val="002F5726"/>
    <w:rsid w:val="002F5C97"/>
    <w:rsid w:val="002F6D9C"/>
    <w:rsid w:val="00304255"/>
    <w:rsid w:val="003064DC"/>
    <w:rsid w:val="00312CD5"/>
    <w:rsid w:val="00314A36"/>
    <w:rsid w:val="0031517C"/>
    <w:rsid w:val="00316389"/>
    <w:rsid w:val="00316CA8"/>
    <w:rsid w:val="00317309"/>
    <w:rsid w:val="00317B3B"/>
    <w:rsid w:val="0032033F"/>
    <w:rsid w:val="0032073E"/>
    <w:rsid w:val="003212A9"/>
    <w:rsid w:val="00321462"/>
    <w:rsid w:val="00322311"/>
    <w:rsid w:val="0032247E"/>
    <w:rsid w:val="0032309E"/>
    <w:rsid w:val="003233E0"/>
    <w:rsid w:val="0032381F"/>
    <w:rsid w:val="003239FB"/>
    <w:rsid w:val="0032562B"/>
    <w:rsid w:val="00327AA8"/>
    <w:rsid w:val="00331519"/>
    <w:rsid w:val="00332833"/>
    <w:rsid w:val="00340829"/>
    <w:rsid w:val="003428E3"/>
    <w:rsid w:val="003439D7"/>
    <w:rsid w:val="00344DF4"/>
    <w:rsid w:val="00346339"/>
    <w:rsid w:val="00347C1E"/>
    <w:rsid w:val="00350197"/>
    <w:rsid w:val="003511B7"/>
    <w:rsid w:val="003515FE"/>
    <w:rsid w:val="00353C58"/>
    <w:rsid w:val="0035419D"/>
    <w:rsid w:val="00354384"/>
    <w:rsid w:val="003551D0"/>
    <w:rsid w:val="00357C09"/>
    <w:rsid w:val="00361AB7"/>
    <w:rsid w:val="00362D1D"/>
    <w:rsid w:val="00363AEB"/>
    <w:rsid w:val="0036557C"/>
    <w:rsid w:val="003673F4"/>
    <w:rsid w:val="00367B10"/>
    <w:rsid w:val="003707FB"/>
    <w:rsid w:val="0037273B"/>
    <w:rsid w:val="0037418B"/>
    <w:rsid w:val="003753C6"/>
    <w:rsid w:val="003777C2"/>
    <w:rsid w:val="003814EF"/>
    <w:rsid w:val="003826CC"/>
    <w:rsid w:val="003832D4"/>
    <w:rsid w:val="00383889"/>
    <w:rsid w:val="00383EC5"/>
    <w:rsid w:val="0038487F"/>
    <w:rsid w:val="00385141"/>
    <w:rsid w:val="00386E90"/>
    <w:rsid w:val="00387684"/>
    <w:rsid w:val="00390F45"/>
    <w:rsid w:val="00392DB1"/>
    <w:rsid w:val="0039421F"/>
    <w:rsid w:val="003975D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B0956"/>
    <w:rsid w:val="003B1541"/>
    <w:rsid w:val="003B346E"/>
    <w:rsid w:val="003B3B83"/>
    <w:rsid w:val="003B413F"/>
    <w:rsid w:val="003B43EE"/>
    <w:rsid w:val="003B448B"/>
    <w:rsid w:val="003B4D06"/>
    <w:rsid w:val="003B72D7"/>
    <w:rsid w:val="003B755E"/>
    <w:rsid w:val="003C0927"/>
    <w:rsid w:val="003C1126"/>
    <w:rsid w:val="003C20E5"/>
    <w:rsid w:val="003C5D5A"/>
    <w:rsid w:val="003C6632"/>
    <w:rsid w:val="003C70B6"/>
    <w:rsid w:val="003D0210"/>
    <w:rsid w:val="003D18DB"/>
    <w:rsid w:val="003D289C"/>
    <w:rsid w:val="003D36AE"/>
    <w:rsid w:val="003D4508"/>
    <w:rsid w:val="003D4A19"/>
    <w:rsid w:val="003D5957"/>
    <w:rsid w:val="003D6C3A"/>
    <w:rsid w:val="003E0A84"/>
    <w:rsid w:val="003E3706"/>
    <w:rsid w:val="003E50BB"/>
    <w:rsid w:val="003E51AC"/>
    <w:rsid w:val="003E6F0E"/>
    <w:rsid w:val="003E764A"/>
    <w:rsid w:val="003F0568"/>
    <w:rsid w:val="003F1824"/>
    <w:rsid w:val="003F2026"/>
    <w:rsid w:val="003F29F8"/>
    <w:rsid w:val="003F4649"/>
    <w:rsid w:val="003F47FF"/>
    <w:rsid w:val="003F4836"/>
    <w:rsid w:val="00405FC1"/>
    <w:rsid w:val="00406433"/>
    <w:rsid w:val="0040758F"/>
    <w:rsid w:val="0041298D"/>
    <w:rsid w:val="00413711"/>
    <w:rsid w:val="00415FB4"/>
    <w:rsid w:val="004171DC"/>
    <w:rsid w:val="00417879"/>
    <w:rsid w:val="0042168C"/>
    <w:rsid w:val="0042418D"/>
    <w:rsid w:val="00426185"/>
    <w:rsid w:val="0042639B"/>
    <w:rsid w:val="00426BB5"/>
    <w:rsid w:val="004303DD"/>
    <w:rsid w:val="0043059E"/>
    <w:rsid w:val="00430833"/>
    <w:rsid w:val="004364A9"/>
    <w:rsid w:val="00440AB3"/>
    <w:rsid w:val="0044179B"/>
    <w:rsid w:val="004438C2"/>
    <w:rsid w:val="00445F8A"/>
    <w:rsid w:val="00446455"/>
    <w:rsid w:val="0044649E"/>
    <w:rsid w:val="00450695"/>
    <w:rsid w:val="00451938"/>
    <w:rsid w:val="00451F7E"/>
    <w:rsid w:val="004520F0"/>
    <w:rsid w:val="00454C91"/>
    <w:rsid w:val="00457D23"/>
    <w:rsid w:val="0046364B"/>
    <w:rsid w:val="00465DBE"/>
    <w:rsid w:val="00465EFC"/>
    <w:rsid w:val="00467100"/>
    <w:rsid w:val="0047009A"/>
    <w:rsid w:val="00471993"/>
    <w:rsid w:val="004740B7"/>
    <w:rsid w:val="00474C57"/>
    <w:rsid w:val="00476F04"/>
    <w:rsid w:val="00481EB3"/>
    <w:rsid w:val="00482D54"/>
    <w:rsid w:val="00485788"/>
    <w:rsid w:val="00485E8C"/>
    <w:rsid w:val="004876E5"/>
    <w:rsid w:val="00487E8E"/>
    <w:rsid w:val="00494120"/>
    <w:rsid w:val="00497E8D"/>
    <w:rsid w:val="004A0301"/>
    <w:rsid w:val="004A12A2"/>
    <w:rsid w:val="004A1B2E"/>
    <w:rsid w:val="004A2CAB"/>
    <w:rsid w:val="004A360B"/>
    <w:rsid w:val="004A3FA2"/>
    <w:rsid w:val="004A6360"/>
    <w:rsid w:val="004A650D"/>
    <w:rsid w:val="004A776D"/>
    <w:rsid w:val="004A793D"/>
    <w:rsid w:val="004B2CFA"/>
    <w:rsid w:val="004B468E"/>
    <w:rsid w:val="004B4CC8"/>
    <w:rsid w:val="004B5814"/>
    <w:rsid w:val="004B5DA1"/>
    <w:rsid w:val="004B5FC7"/>
    <w:rsid w:val="004B66B9"/>
    <w:rsid w:val="004B710F"/>
    <w:rsid w:val="004C1E00"/>
    <w:rsid w:val="004C2230"/>
    <w:rsid w:val="004C29B2"/>
    <w:rsid w:val="004C3BC9"/>
    <w:rsid w:val="004C499A"/>
    <w:rsid w:val="004C4E39"/>
    <w:rsid w:val="004C5E34"/>
    <w:rsid w:val="004D00EF"/>
    <w:rsid w:val="004D1C31"/>
    <w:rsid w:val="004D2A7B"/>
    <w:rsid w:val="004D3D3A"/>
    <w:rsid w:val="004D6817"/>
    <w:rsid w:val="004D7064"/>
    <w:rsid w:val="004E20CE"/>
    <w:rsid w:val="004E3C40"/>
    <w:rsid w:val="004E593C"/>
    <w:rsid w:val="004E7A01"/>
    <w:rsid w:val="004E7DCB"/>
    <w:rsid w:val="004F2D9B"/>
    <w:rsid w:val="004F3355"/>
    <w:rsid w:val="004F346B"/>
    <w:rsid w:val="004F4F57"/>
    <w:rsid w:val="004F523F"/>
    <w:rsid w:val="004F54DB"/>
    <w:rsid w:val="004F61B5"/>
    <w:rsid w:val="004F695C"/>
    <w:rsid w:val="004F78FF"/>
    <w:rsid w:val="004F7AAE"/>
    <w:rsid w:val="00501A1E"/>
    <w:rsid w:val="005031DE"/>
    <w:rsid w:val="005033E8"/>
    <w:rsid w:val="00503ADF"/>
    <w:rsid w:val="00505440"/>
    <w:rsid w:val="005105EE"/>
    <w:rsid w:val="00512972"/>
    <w:rsid w:val="00512C43"/>
    <w:rsid w:val="00514800"/>
    <w:rsid w:val="0051681D"/>
    <w:rsid w:val="0051727A"/>
    <w:rsid w:val="00522F80"/>
    <w:rsid w:val="00526029"/>
    <w:rsid w:val="00527531"/>
    <w:rsid w:val="00527A59"/>
    <w:rsid w:val="00532652"/>
    <w:rsid w:val="00534B36"/>
    <w:rsid w:val="00536BF9"/>
    <w:rsid w:val="0053788C"/>
    <w:rsid w:val="00544E2E"/>
    <w:rsid w:val="00545E4D"/>
    <w:rsid w:val="00550BB2"/>
    <w:rsid w:val="00550F50"/>
    <w:rsid w:val="0055188D"/>
    <w:rsid w:val="005557B4"/>
    <w:rsid w:val="00555CAD"/>
    <w:rsid w:val="005565BC"/>
    <w:rsid w:val="00556ACF"/>
    <w:rsid w:val="00556CB7"/>
    <w:rsid w:val="00562989"/>
    <w:rsid w:val="00563066"/>
    <w:rsid w:val="00565516"/>
    <w:rsid w:val="00570042"/>
    <w:rsid w:val="0057166D"/>
    <w:rsid w:val="00571F7A"/>
    <w:rsid w:val="00574A84"/>
    <w:rsid w:val="005760DA"/>
    <w:rsid w:val="005765A7"/>
    <w:rsid w:val="005809F4"/>
    <w:rsid w:val="00583349"/>
    <w:rsid w:val="00590718"/>
    <w:rsid w:val="00590DC1"/>
    <w:rsid w:val="005944FF"/>
    <w:rsid w:val="00594F02"/>
    <w:rsid w:val="00594FEB"/>
    <w:rsid w:val="00595763"/>
    <w:rsid w:val="005969F2"/>
    <w:rsid w:val="00597B8F"/>
    <w:rsid w:val="005A4847"/>
    <w:rsid w:val="005A49C8"/>
    <w:rsid w:val="005A54B0"/>
    <w:rsid w:val="005A5777"/>
    <w:rsid w:val="005A5BAF"/>
    <w:rsid w:val="005A6F2E"/>
    <w:rsid w:val="005A797F"/>
    <w:rsid w:val="005B01B2"/>
    <w:rsid w:val="005B1FA0"/>
    <w:rsid w:val="005B2327"/>
    <w:rsid w:val="005B2DD9"/>
    <w:rsid w:val="005B3C31"/>
    <w:rsid w:val="005B3F0E"/>
    <w:rsid w:val="005B5AA9"/>
    <w:rsid w:val="005C01D3"/>
    <w:rsid w:val="005C19C4"/>
    <w:rsid w:val="005C1F42"/>
    <w:rsid w:val="005C3863"/>
    <w:rsid w:val="005C3FF4"/>
    <w:rsid w:val="005C4249"/>
    <w:rsid w:val="005C51E3"/>
    <w:rsid w:val="005C58AF"/>
    <w:rsid w:val="005C7C2B"/>
    <w:rsid w:val="005D0207"/>
    <w:rsid w:val="005D205E"/>
    <w:rsid w:val="005D47D9"/>
    <w:rsid w:val="005D56E2"/>
    <w:rsid w:val="005D5B64"/>
    <w:rsid w:val="005D6F05"/>
    <w:rsid w:val="005D6FA2"/>
    <w:rsid w:val="005D71CF"/>
    <w:rsid w:val="005D76DF"/>
    <w:rsid w:val="005D7A18"/>
    <w:rsid w:val="005E05E0"/>
    <w:rsid w:val="005E0AC1"/>
    <w:rsid w:val="005E17FD"/>
    <w:rsid w:val="005E1DF5"/>
    <w:rsid w:val="005E320E"/>
    <w:rsid w:val="005E5280"/>
    <w:rsid w:val="005E6086"/>
    <w:rsid w:val="005E672E"/>
    <w:rsid w:val="005F16F0"/>
    <w:rsid w:val="005F5861"/>
    <w:rsid w:val="005F5FDC"/>
    <w:rsid w:val="005F62D7"/>
    <w:rsid w:val="005F7A93"/>
    <w:rsid w:val="005F7C89"/>
    <w:rsid w:val="00600A94"/>
    <w:rsid w:val="0060295E"/>
    <w:rsid w:val="0060330A"/>
    <w:rsid w:val="006054E3"/>
    <w:rsid w:val="006055D5"/>
    <w:rsid w:val="00605DD0"/>
    <w:rsid w:val="0060732B"/>
    <w:rsid w:val="00612F82"/>
    <w:rsid w:val="00613AD0"/>
    <w:rsid w:val="006224C7"/>
    <w:rsid w:val="00623CE8"/>
    <w:rsid w:val="0062432D"/>
    <w:rsid w:val="006310B8"/>
    <w:rsid w:val="00632218"/>
    <w:rsid w:val="00632EAC"/>
    <w:rsid w:val="00634B26"/>
    <w:rsid w:val="0063675A"/>
    <w:rsid w:val="00636A37"/>
    <w:rsid w:val="00637CE9"/>
    <w:rsid w:val="00640589"/>
    <w:rsid w:val="006405A5"/>
    <w:rsid w:val="00641021"/>
    <w:rsid w:val="006436F2"/>
    <w:rsid w:val="00645584"/>
    <w:rsid w:val="00645FB4"/>
    <w:rsid w:val="00651435"/>
    <w:rsid w:val="00654561"/>
    <w:rsid w:val="00654EA4"/>
    <w:rsid w:val="00655BFA"/>
    <w:rsid w:val="00657DAA"/>
    <w:rsid w:val="0066008D"/>
    <w:rsid w:val="006612B6"/>
    <w:rsid w:val="0066204C"/>
    <w:rsid w:val="0066283A"/>
    <w:rsid w:val="00664A69"/>
    <w:rsid w:val="006653B1"/>
    <w:rsid w:val="0066754E"/>
    <w:rsid w:val="00667A33"/>
    <w:rsid w:val="00670111"/>
    <w:rsid w:val="006707D2"/>
    <w:rsid w:val="0067137E"/>
    <w:rsid w:val="00672925"/>
    <w:rsid w:val="00676F75"/>
    <w:rsid w:val="00677C75"/>
    <w:rsid w:val="006846F5"/>
    <w:rsid w:val="00686DB2"/>
    <w:rsid w:val="00687240"/>
    <w:rsid w:val="00687BC4"/>
    <w:rsid w:val="00690877"/>
    <w:rsid w:val="0069222E"/>
    <w:rsid w:val="00692A6C"/>
    <w:rsid w:val="0069504D"/>
    <w:rsid w:val="00696527"/>
    <w:rsid w:val="006967A7"/>
    <w:rsid w:val="00697390"/>
    <w:rsid w:val="006A0B64"/>
    <w:rsid w:val="006A34BE"/>
    <w:rsid w:val="006A3DF6"/>
    <w:rsid w:val="006A68E6"/>
    <w:rsid w:val="006B0412"/>
    <w:rsid w:val="006B146B"/>
    <w:rsid w:val="006B1FEA"/>
    <w:rsid w:val="006B4F63"/>
    <w:rsid w:val="006B6511"/>
    <w:rsid w:val="006B651F"/>
    <w:rsid w:val="006B7202"/>
    <w:rsid w:val="006C1BEA"/>
    <w:rsid w:val="006C1C32"/>
    <w:rsid w:val="006C3648"/>
    <w:rsid w:val="006C443E"/>
    <w:rsid w:val="006C4C6B"/>
    <w:rsid w:val="006C58C9"/>
    <w:rsid w:val="006D23AE"/>
    <w:rsid w:val="006D2C7E"/>
    <w:rsid w:val="006D6677"/>
    <w:rsid w:val="006D6770"/>
    <w:rsid w:val="006D6A69"/>
    <w:rsid w:val="006D6AD1"/>
    <w:rsid w:val="006D7039"/>
    <w:rsid w:val="006E07C8"/>
    <w:rsid w:val="006E0A02"/>
    <w:rsid w:val="006E3463"/>
    <w:rsid w:val="006E6174"/>
    <w:rsid w:val="006F0EC6"/>
    <w:rsid w:val="006F262B"/>
    <w:rsid w:val="006F4D50"/>
    <w:rsid w:val="006F736B"/>
    <w:rsid w:val="006F73FD"/>
    <w:rsid w:val="006F7538"/>
    <w:rsid w:val="006F7E3E"/>
    <w:rsid w:val="00703C94"/>
    <w:rsid w:val="00705269"/>
    <w:rsid w:val="007062F5"/>
    <w:rsid w:val="00706D11"/>
    <w:rsid w:val="00710617"/>
    <w:rsid w:val="00711735"/>
    <w:rsid w:val="00711CD8"/>
    <w:rsid w:val="007121BF"/>
    <w:rsid w:val="0071264E"/>
    <w:rsid w:val="007149F2"/>
    <w:rsid w:val="00716E11"/>
    <w:rsid w:val="0071762D"/>
    <w:rsid w:val="00717FA0"/>
    <w:rsid w:val="007209B0"/>
    <w:rsid w:val="00725028"/>
    <w:rsid w:val="00727089"/>
    <w:rsid w:val="00727E32"/>
    <w:rsid w:val="00730822"/>
    <w:rsid w:val="00730D84"/>
    <w:rsid w:val="0073118C"/>
    <w:rsid w:val="00731EB4"/>
    <w:rsid w:val="0073423A"/>
    <w:rsid w:val="007344C9"/>
    <w:rsid w:val="00736C05"/>
    <w:rsid w:val="00736CB6"/>
    <w:rsid w:val="007406E4"/>
    <w:rsid w:val="007412B7"/>
    <w:rsid w:val="00741539"/>
    <w:rsid w:val="007415F0"/>
    <w:rsid w:val="00742F91"/>
    <w:rsid w:val="007443DD"/>
    <w:rsid w:val="007455D1"/>
    <w:rsid w:val="00746E75"/>
    <w:rsid w:val="00747284"/>
    <w:rsid w:val="00750D92"/>
    <w:rsid w:val="00754E4B"/>
    <w:rsid w:val="007556C2"/>
    <w:rsid w:val="00756C97"/>
    <w:rsid w:val="00757D05"/>
    <w:rsid w:val="007608CB"/>
    <w:rsid w:val="00764507"/>
    <w:rsid w:val="00764BD2"/>
    <w:rsid w:val="00765FED"/>
    <w:rsid w:val="00766145"/>
    <w:rsid w:val="00767028"/>
    <w:rsid w:val="007673FD"/>
    <w:rsid w:val="0077015A"/>
    <w:rsid w:val="007728B3"/>
    <w:rsid w:val="00772A6A"/>
    <w:rsid w:val="00773027"/>
    <w:rsid w:val="00777BEE"/>
    <w:rsid w:val="0078079D"/>
    <w:rsid w:val="007821A2"/>
    <w:rsid w:val="00782C36"/>
    <w:rsid w:val="00783E60"/>
    <w:rsid w:val="00783FE8"/>
    <w:rsid w:val="00785275"/>
    <w:rsid w:val="00785452"/>
    <w:rsid w:val="00786634"/>
    <w:rsid w:val="00787090"/>
    <w:rsid w:val="007874A6"/>
    <w:rsid w:val="0079003E"/>
    <w:rsid w:val="007918EE"/>
    <w:rsid w:val="0079378A"/>
    <w:rsid w:val="00793A3E"/>
    <w:rsid w:val="00794D8C"/>
    <w:rsid w:val="00794E09"/>
    <w:rsid w:val="007960CE"/>
    <w:rsid w:val="007968F1"/>
    <w:rsid w:val="00797F4C"/>
    <w:rsid w:val="007A1A6C"/>
    <w:rsid w:val="007A1C2E"/>
    <w:rsid w:val="007A1CC4"/>
    <w:rsid w:val="007A4C82"/>
    <w:rsid w:val="007A6A5D"/>
    <w:rsid w:val="007A7CD0"/>
    <w:rsid w:val="007B10FD"/>
    <w:rsid w:val="007B1281"/>
    <w:rsid w:val="007B217D"/>
    <w:rsid w:val="007B2CC6"/>
    <w:rsid w:val="007B3D7C"/>
    <w:rsid w:val="007B6875"/>
    <w:rsid w:val="007B72C0"/>
    <w:rsid w:val="007C095D"/>
    <w:rsid w:val="007C0B2E"/>
    <w:rsid w:val="007C1AB0"/>
    <w:rsid w:val="007C4F2F"/>
    <w:rsid w:val="007C52D1"/>
    <w:rsid w:val="007C5C13"/>
    <w:rsid w:val="007C7100"/>
    <w:rsid w:val="007C7DFD"/>
    <w:rsid w:val="007D3022"/>
    <w:rsid w:val="007D339C"/>
    <w:rsid w:val="007D4912"/>
    <w:rsid w:val="007D7324"/>
    <w:rsid w:val="007D7A6E"/>
    <w:rsid w:val="007E164B"/>
    <w:rsid w:val="007E4D5A"/>
    <w:rsid w:val="007E5149"/>
    <w:rsid w:val="007E5BA9"/>
    <w:rsid w:val="007E6BBA"/>
    <w:rsid w:val="007E79C1"/>
    <w:rsid w:val="007F0D83"/>
    <w:rsid w:val="007F145D"/>
    <w:rsid w:val="007F2F8D"/>
    <w:rsid w:val="007F3C35"/>
    <w:rsid w:val="007F4763"/>
    <w:rsid w:val="0080005B"/>
    <w:rsid w:val="00800F3B"/>
    <w:rsid w:val="0080104B"/>
    <w:rsid w:val="00801A6C"/>
    <w:rsid w:val="008029DE"/>
    <w:rsid w:val="00804E38"/>
    <w:rsid w:val="0080710F"/>
    <w:rsid w:val="008134A3"/>
    <w:rsid w:val="0081536B"/>
    <w:rsid w:val="00815EF3"/>
    <w:rsid w:val="008168D1"/>
    <w:rsid w:val="00816C69"/>
    <w:rsid w:val="00816E4E"/>
    <w:rsid w:val="00817A09"/>
    <w:rsid w:val="0082108D"/>
    <w:rsid w:val="00822DE8"/>
    <w:rsid w:val="008231E6"/>
    <w:rsid w:val="00823338"/>
    <w:rsid w:val="00824A34"/>
    <w:rsid w:val="008257E3"/>
    <w:rsid w:val="00827618"/>
    <w:rsid w:val="00835227"/>
    <w:rsid w:val="00836B6F"/>
    <w:rsid w:val="008372A6"/>
    <w:rsid w:val="00837CDD"/>
    <w:rsid w:val="00840606"/>
    <w:rsid w:val="00840923"/>
    <w:rsid w:val="00841DE3"/>
    <w:rsid w:val="00844706"/>
    <w:rsid w:val="008449D3"/>
    <w:rsid w:val="00844AB4"/>
    <w:rsid w:val="00845085"/>
    <w:rsid w:val="008459F0"/>
    <w:rsid w:val="008460C4"/>
    <w:rsid w:val="00847B85"/>
    <w:rsid w:val="00850766"/>
    <w:rsid w:val="008523CF"/>
    <w:rsid w:val="00854221"/>
    <w:rsid w:val="00855AEA"/>
    <w:rsid w:val="00857068"/>
    <w:rsid w:val="00857F24"/>
    <w:rsid w:val="00863E8F"/>
    <w:rsid w:val="00864601"/>
    <w:rsid w:val="00867D9E"/>
    <w:rsid w:val="0087016D"/>
    <w:rsid w:val="00870B77"/>
    <w:rsid w:val="008729E0"/>
    <w:rsid w:val="008749FF"/>
    <w:rsid w:val="008750B6"/>
    <w:rsid w:val="00875168"/>
    <w:rsid w:val="00876A17"/>
    <w:rsid w:val="00881AD9"/>
    <w:rsid w:val="008822D1"/>
    <w:rsid w:val="00882CBA"/>
    <w:rsid w:val="008839C4"/>
    <w:rsid w:val="00883A6C"/>
    <w:rsid w:val="008842F9"/>
    <w:rsid w:val="00884D6A"/>
    <w:rsid w:val="008863E7"/>
    <w:rsid w:val="00886971"/>
    <w:rsid w:val="00886DB4"/>
    <w:rsid w:val="00890BB7"/>
    <w:rsid w:val="00891548"/>
    <w:rsid w:val="00893A61"/>
    <w:rsid w:val="008953B5"/>
    <w:rsid w:val="00895C71"/>
    <w:rsid w:val="00896120"/>
    <w:rsid w:val="00897A2B"/>
    <w:rsid w:val="008A0A46"/>
    <w:rsid w:val="008A0DB6"/>
    <w:rsid w:val="008A1C11"/>
    <w:rsid w:val="008A289E"/>
    <w:rsid w:val="008A2A3F"/>
    <w:rsid w:val="008A3ED8"/>
    <w:rsid w:val="008A4410"/>
    <w:rsid w:val="008A481E"/>
    <w:rsid w:val="008A7CFB"/>
    <w:rsid w:val="008B1192"/>
    <w:rsid w:val="008B1250"/>
    <w:rsid w:val="008B1B8A"/>
    <w:rsid w:val="008B214C"/>
    <w:rsid w:val="008B3025"/>
    <w:rsid w:val="008B50C3"/>
    <w:rsid w:val="008C058A"/>
    <w:rsid w:val="008C07CF"/>
    <w:rsid w:val="008C0925"/>
    <w:rsid w:val="008C2E32"/>
    <w:rsid w:val="008C3C29"/>
    <w:rsid w:val="008C59DA"/>
    <w:rsid w:val="008C6332"/>
    <w:rsid w:val="008C76FB"/>
    <w:rsid w:val="008C7BB3"/>
    <w:rsid w:val="008D01E8"/>
    <w:rsid w:val="008D0224"/>
    <w:rsid w:val="008D121C"/>
    <w:rsid w:val="008D3EA2"/>
    <w:rsid w:val="008D4960"/>
    <w:rsid w:val="008D5482"/>
    <w:rsid w:val="008D59AD"/>
    <w:rsid w:val="008D6471"/>
    <w:rsid w:val="008E1EB8"/>
    <w:rsid w:val="008E24CB"/>
    <w:rsid w:val="008E2774"/>
    <w:rsid w:val="008E4E07"/>
    <w:rsid w:val="008E52A4"/>
    <w:rsid w:val="008E6D0B"/>
    <w:rsid w:val="008F1A32"/>
    <w:rsid w:val="008F47A3"/>
    <w:rsid w:val="008F67E5"/>
    <w:rsid w:val="008F6A31"/>
    <w:rsid w:val="008F6A3E"/>
    <w:rsid w:val="00900789"/>
    <w:rsid w:val="009030EA"/>
    <w:rsid w:val="00903114"/>
    <w:rsid w:val="00903ECB"/>
    <w:rsid w:val="009066D2"/>
    <w:rsid w:val="009074AB"/>
    <w:rsid w:val="00907C8A"/>
    <w:rsid w:val="00907EEB"/>
    <w:rsid w:val="0091130A"/>
    <w:rsid w:val="00912467"/>
    <w:rsid w:val="009140A5"/>
    <w:rsid w:val="00921511"/>
    <w:rsid w:val="0092210C"/>
    <w:rsid w:val="0092368B"/>
    <w:rsid w:val="00923697"/>
    <w:rsid w:val="00924215"/>
    <w:rsid w:val="009255FC"/>
    <w:rsid w:val="0092564F"/>
    <w:rsid w:val="00925CF5"/>
    <w:rsid w:val="00927A32"/>
    <w:rsid w:val="00932103"/>
    <w:rsid w:val="0093317B"/>
    <w:rsid w:val="00933AFF"/>
    <w:rsid w:val="0093422E"/>
    <w:rsid w:val="009344A2"/>
    <w:rsid w:val="00934AF7"/>
    <w:rsid w:val="00934C11"/>
    <w:rsid w:val="00935699"/>
    <w:rsid w:val="0093642B"/>
    <w:rsid w:val="00936957"/>
    <w:rsid w:val="0094166E"/>
    <w:rsid w:val="00943F04"/>
    <w:rsid w:val="00944270"/>
    <w:rsid w:val="0094433B"/>
    <w:rsid w:val="0094449C"/>
    <w:rsid w:val="00945BF5"/>
    <w:rsid w:val="0094669D"/>
    <w:rsid w:val="00951799"/>
    <w:rsid w:val="00951CA8"/>
    <w:rsid w:val="00952B9C"/>
    <w:rsid w:val="0095305E"/>
    <w:rsid w:val="0095759F"/>
    <w:rsid w:val="0096289F"/>
    <w:rsid w:val="00962CE3"/>
    <w:rsid w:val="00964559"/>
    <w:rsid w:val="0096575B"/>
    <w:rsid w:val="00965766"/>
    <w:rsid w:val="009658FA"/>
    <w:rsid w:val="009660BC"/>
    <w:rsid w:val="0096742F"/>
    <w:rsid w:val="00972810"/>
    <w:rsid w:val="00974BEE"/>
    <w:rsid w:val="00977E0B"/>
    <w:rsid w:val="0098178D"/>
    <w:rsid w:val="00983B90"/>
    <w:rsid w:val="00987A86"/>
    <w:rsid w:val="009901AB"/>
    <w:rsid w:val="00991374"/>
    <w:rsid w:val="00991941"/>
    <w:rsid w:val="00992272"/>
    <w:rsid w:val="009A0998"/>
    <w:rsid w:val="009A09FF"/>
    <w:rsid w:val="009A1C0A"/>
    <w:rsid w:val="009A2742"/>
    <w:rsid w:val="009A4B00"/>
    <w:rsid w:val="009A4B98"/>
    <w:rsid w:val="009A5D0C"/>
    <w:rsid w:val="009A76A5"/>
    <w:rsid w:val="009B1BD5"/>
    <w:rsid w:val="009B2B52"/>
    <w:rsid w:val="009B5FDB"/>
    <w:rsid w:val="009B6359"/>
    <w:rsid w:val="009C02EE"/>
    <w:rsid w:val="009C19A7"/>
    <w:rsid w:val="009C1D7B"/>
    <w:rsid w:val="009C6F1C"/>
    <w:rsid w:val="009C7836"/>
    <w:rsid w:val="009C7EE0"/>
    <w:rsid w:val="009D1DD5"/>
    <w:rsid w:val="009D25CC"/>
    <w:rsid w:val="009D75F4"/>
    <w:rsid w:val="009E612A"/>
    <w:rsid w:val="009E763F"/>
    <w:rsid w:val="009E7D43"/>
    <w:rsid w:val="009F14A7"/>
    <w:rsid w:val="009F2947"/>
    <w:rsid w:val="009F3208"/>
    <w:rsid w:val="009F4605"/>
    <w:rsid w:val="00A00A4D"/>
    <w:rsid w:val="00A024F5"/>
    <w:rsid w:val="00A033FE"/>
    <w:rsid w:val="00A10438"/>
    <w:rsid w:val="00A107E7"/>
    <w:rsid w:val="00A12E9A"/>
    <w:rsid w:val="00A2152C"/>
    <w:rsid w:val="00A236E4"/>
    <w:rsid w:val="00A31628"/>
    <w:rsid w:val="00A31773"/>
    <w:rsid w:val="00A335AF"/>
    <w:rsid w:val="00A34A02"/>
    <w:rsid w:val="00A36DF7"/>
    <w:rsid w:val="00A36F94"/>
    <w:rsid w:val="00A4189E"/>
    <w:rsid w:val="00A435EB"/>
    <w:rsid w:val="00A4524B"/>
    <w:rsid w:val="00A554F5"/>
    <w:rsid w:val="00A57ADE"/>
    <w:rsid w:val="00A6179A"/>
    <w:rsid w:val="00A65ECF"/>
    <w:rsid w:val="00A6687F"/>
    <w:rsid w:val="00A704A0"/>
    <w:rsid w:val="00A7132A"/>
    <w:rsid w:val="00A725DA"/>
    <w:rsid w:val="00A74377"/>
    <w:rsid w:val="00A744AC"/>
    <w:rsid w:val="00A76286"/>
    <w:rsid w:val="00A7634D"/>
    <w:rsid w:val="00A80F48"/>
    <w:rsid w:val="00A8446B"/>
    <w:rsid w:val="00A8446D"/>
    <w:rsid w:val="00A85378"/>
    <w:rsid w:val="00A85B08"/>
    <w:rsid w:val="00A85B3A"/>
    <w:rsid w:val="00A85B8A"/>
    <w:rsid w:val="00A85F9D"/>
    <w:rsid w:val="00A90614"/>
    <w:rsid w:val="00A90708"/>
    <w:rsid w:val="00A9120F"/>
    <w:rsid w:val="00A915F1"/>
    <w:rsid w:val="00A95EDD"/>
    <w:rsid w:val="00A97053"/>
    <w:rsid w:val="00AA03F0"/>
    <w:rsid w:val="00AA2650"/>
    <w:rsid w:val="00AA4335"/>
    <w:rsid w:val="00AA5EB3"/>
    <w:rsid w:val="00AA6296"/>
    <w:rsid w:val="00AA7278"/>
    <w:rsid w:val="00AA779B"/>
    <w:rsid w:val="00AB0096"/>
    <w:rsid w:val="00AB5CB4"/>
    <w:rsid w:val="00AB6296"/>
    <w:rsid w:val="00AB696C"/>
    <w:rsid w:val="00AB7936"/>
    <w:rsid w:val="00AC0E09"/>
    <w:rsid w:val="00AC27C5"/>
    <w:rsid w:val="00AC333D"/>
    <w:rsid w:val="00AC653E"/>
    <w:rsid w:val="00AD18DA"/>
    <w:rsid w:val="00AD1B14"/>
    <w:rsid w:val="00AD2C9E"/>
    <w:rsid w:val="00AD371C"/>
    <w:rsid w:val="00AD45FF"/>
    <w:rsid w:val="00AD59AB"/>
    <w:rsid w:val="00AD6E5E"/>
    <w:rsid w:val="00AD7911"/>
    <w:rsid w:val="00AE024F"/>
    <w:rsid w:val="00AE3A2A"/>
    <w:rsid w:val="00AF229C"/>
    <w:rsid w:val="00AF4EB0"/>
    <w:rsid w:val="00AF59C8"/>
    <w:rsid w:val="00B0377B"/>
    <w:rsid w:val="00B04131"/>
    <w:rsid w:val="00B058F9"/>
    <w:rsid w:val="00B05A22"/>
    <w:rsid w:val="00B06A3E"/>
    <w:rsid w:val="00B077EE"/>
    <w:rsid w:val="00B11E60"/>
    <w:rsid w:val="00B11EA7"/>
    <w:rsid w:val="00B12176"/>
    <w:rsid w:val="00B138F6"/>
    <w:rsid w:val="00B14006"/>
    <w:rsid w:val="00B1472A"/>
    <w:rsid w:val="00B14DA8"/>
    <w:rsid w:val="00B14FA6"/>
    <w:rsid w:val="00B16D4A"/>
    <w:rsid w:val="00B17056"/>
    <w:rsid w:val="00B17AF9"/>
    <w:rsid w:val="00B21361"/>
    <w:rsid w:val="00B2715A"/>
    <w:rsid w:val="00B27A5C"/>
    <w:rsid w:val="00B33E40"/>
    <w:rsid w:val="00B34158"/>
    <w:rsid w:val="00B343B1"/>
    <w:rsid w:val="00B34B7D"/>
    <w:rsid w:val="00B358A6"/>
    <w:rsid w:val="00B35C0C"/>
    <w:rsid w:val="00B37EAE"/>
    <w:rsid w:val="00B402B9"/>
    <w:rsid w:val="00B40BD7"/>
    <w:rsid w:val="00B41837"/>
    <w:rsid w:val="00B42D38"/>
    <w:rsid w:val="00B4493C"/>
    <w:rsid w:val="00B456B2"/>
    <w:rsid w:val="00B47FC2"/>
    <w:rsid w:val="00B51290"/>
    <w:rsid w:val="00B51F4F"/>
    <w:rsid w:val="00B52F88"/>
    <w:rsid w:val="00B54A9D"/>
    <w:rsid w:val="00B57719"/>
    <w:rsid w:val="00B61091"/>
    <w:rsid w:val="00B6110B"/>
    <w:rsid w:val="00B61A8A"/>
    <w:rsid w:val="00B62EC9"/>
    <w:rsid w:val="00B63AE5"/>
    <w:rsid w:val="00B723E3"/>
    <w:rsid w:val="00B73D3D"/>
    <w:rsid w:val="00B73E3E"/>
    <w:rsid w:val="00B74454"/>
    <w:rsid w:val="00B75E73"/>
    <w:rsid w:val="00B7626F"/>
    <w:rsid w:val="00B774AF"/>
    <w:rsid w:val="00B841D6"/>
    <w:rsid w:val="00B86B0D"/>
    <w:rsid w:val="00B86F71"/>
    <w:rsid w:val="00B91AF0"/>
    <w:rsid w:val="00B94D72"/>
    <w:rsid w:val="00B964F2"/>
    <w:rsid w:val="00B97C49"/>
    <w:rsid w:val="00BA66A8"/>
    <w:rsid w:val="00BB272A"/>
    <w:rsid w:val="00BB2EAF"/>
    <w:rsid w:val="00BB343D"/>
    <w:rsid w:val="00BB46CB"/>
    <w:rsid w:val="00BB56A9"/>
    <w:rsid w:val="00BB5D08"/>
    <w:rsid w:val="00BB6507"/>
    <w:rsid w:val="00BB6BC0"/>
    <w:rsid w:val="00BB749D"/>
    <w:rsid w:val="00BC05A1"/>
    <w:rsid w:val="00BC3674"/>
    <w:rsid w:val="00BC4BB8"/>
    <w:rsid w:val="00BC505C"/>
    <w:rsid w:val="00BC71F3"/>
    <w:rsid w:val="00BC7E8D"/>
    <w:rsid w:val="00BD0B24"/>
    <w:rsid w:val="00BD11A5"/>
    <w:rsid w:val="00BD2D27"/>
    <w:rsid w:val="00BD301D"/>
    <w:rsid w:val="00BD3CEC"/>
    <w:rsid w:val="00BD5269"/>
    <w:rsid w:val="00BD5AF9"/>
    <w:rsid w:val="00BD6DAC"/>
    <w:rsid w:val="00BE44DE"/>
    <w:rsid w:val="00BE484F"/>
    <w:rsid w:val="00BE5461"/>
    <w:rsid w:val="00BF13B8"/>
    <w:rsid w:val="00BF2672"/>
    <w:rsid w:val="00BF6533"/>
    <w:rsid w:val="00C005FC"/>
    <w:rsid w:val="00C00A19"/>
    <w:rsid w:val="00C00CF2"/>
    <w:rsid w:val="00C0219D"/>
    <w:rsid w:val="00C033F3"/>
    <w:rsid w:val="00C0430A"/>
    <w:rsid w:val="00C04F98"/>
    <w:rsid w:val="00C06C66"/>
    <w:rsid w:val="00C100F8"/>
    <w:rsid w:val="00C10112"/>
    <w:rsid w:val="00C10B93"/>
    <w:rsid w:val="00C1170E"/>
    <w:rsid w:val="00C11ADE"/>
    <w:rsid w:val="00C1265C"/>
    <w:rsid w:val="00C1348D"/>
    <w:rsid w:val="00C168AE"/>
    <w:rsid w:val="00C27402"/>
    <w:rsid w:val="00C279B7"/>
    <w:rsid w:val="00C3063A"/>
    <w:rsid w:val="00C3101B"/>
    <w:rsid w:val="00C3184D"/>
    <w:rsid w:val="00C31FC2"/>
    <w:rsid w:val="00C335E0"/>
    <w:rsid w:val="00C347D1"/>
    <w:rsid w:val="00C35C48"/>
    <w:rsid w:val="00C36D5D"/>
    <w:rsid w:val="00C3701E"/>
    <w:rsid w:val="00C410DB"/>
    <w:rsid w:val="00C41569"/>
    <w:rsid w:val="00C4296B"/>
    <w:rsid w:val="00C4354B"/>
    <w:rsid w:val="00C45367"/>
    <w:rsid w:val="00C45765"/>
    <w:rsid w:val="00C46CC8"/>
    <w:rsid w:val="00C47189"/>
    <w:rsid w:val="00C4786B"/>
    <w:rsid w:val="00C47A4D"/>
    <w:rsid w:val="00C5151D"/>
    <w:rsid w:val="00C52081"/>
    <w:rsid w:val="00C54318"/>
    <w:rsid w:val="00C5446C"/>
    <w:rsid w:val="00C54651"/>
    <w:rsid w:val="00C54D67"/>
    <w:rsid w:val="00C608EA"/>
    <w:rsid w:val="00C62A89"/>
    <w:rsid w:val="00C65FD3"/>
    <w:rsid w:val="00C67A2A"/>
    <w:rsid w:val="00C70152"/>
    <w:rsid w:val="00C704C7"/>
    <w:rsid w:val="00C7075C"/>
    <w:rsid w:val="00C745FE"/>
    <w:rsid w:val="00C75552"/>
    <w:rsid w:val="00C75D6A"/>
    <w:rsid w:val="00C779F1"/>
    <w:rsid w:val="00C80965"/>
    <w:rsid w:val="00C80B3C"/>
    <w:rsid w:val="00C84E79"/>
    <w:rsid w:val="00C8604F"/>
    <w:rsid w:val="00C91905"/>
    <w:rsid w:val="00C919B3"/>
    <w:rsid w:val="00C93FA2"/>
    <w:rsid w:val="00C943E8"/>
    <w:rsid w:val="00C94511"/>
    <w:rsid w:val="00C950B8"/>
    <w:rsid w:val="00C96346"/>
    <w:rsid w:val="00C97B46"/>
    <w:rsid w:val="00CA1890"/>
    <w:rsid w:val="00CA285D"/>
    <w:rsid w:val="00CA6879"/>
    <w:rsid w:val="00CA69D4"/>
    <w:rsid w:val="00CA7653"/>
    <w:rsid w:val="00CB1326"/>
    <w:rsid w:val="00CB142D"/>
    <w:rsid w:val="00CB2895"/>
    <w:rsid w:val="00CB48A3"/>
    <w:rsid w:val="00CB5B4F"/>
    <w:rsid w:val="00CB607E"/>
    <w:rsid w:val="00CB7FD7"/>
    <w:rsid w:val="00CC05AD"/>
    <w:rsid w:val="00CC0C88"/>
    <w:rsid w:val="00CC23E9"/>
    <w:rsid w:val="00CC2655"/>
    <w:rsid w:val="00CC31A3"/>
    <w:rsid w:val="00CC5624"/>
    <w:rsid w:val="00CC664E"/>
    <w:rsid w:val="00CC67ED"/>
    <w:rsid w:val="00CD1233"/>
    <w:rsid w:val="00CD24AC"/>
    <w:rsid w:val="00CD2818"/>
    <w:rsid w:val="00CD56D4"/>
    <w:rsid w:val="00CD57D6"/>
    <w:rsid w:val="00CD6114"/>
    <w:rsid w:val="00CD6E6F"/>
    <w:rsid w:val="00CD7A80"/>
    <w:rsid w:val="00CE117C"/>
    <w:rsid w:val="00CE253F"/>
    <w:rsid w:val="00CE26C8"/>
    <w:rsid w:val="00CE306A"/>
    <w:rsid w:val="00CE43C1"/>
    <w:rsid w:val="00CE5FF4"/>
    <w:rsid w:val="00CF26AA"/>
    <w:rsid w:val="00CF3272"/>
    <w:rsid w:val="00CF3D70"/>
    <w:rsid w:val="00CF47A4"/>
    <w:rsid w:val="00CF5119"/>
    <w:rsid w:val="00CF5B9E"/>
    <w:rsid w:val="00CF77E0"/>
    <w:rsid w:val="00D02002"/>
    <w:rsid w:val="00D04C7D"/>
    <w:rsid w:val="00D11B63"/>
    <w:rsid w:val="00D13D07"/>
    <w:rsid w:val="00D14B58"/>
    <w:rsid w:val="00D14E5B"/>
    <w:rsid w:val="00D17D71"/>
    <w:rsid w:val="00D23626"/>
    <w:rsid w:val="00D250CD"/>
    <w:rsid w:val="00D26831"/>
    <w:rsid w:val="00D26A2E"/>
    <w:rsid w:val="00D27C51"/>
    <w:rsid w:val="00D320BB"/>
    <w:rsid w:val="00D35910"/>
    <w:rsid w:val="00D35B81"/>
    <w:rsid w:val="00D35EFC"/>
    <w:rsid w:val="00D36D25"/>
    <w:rsid w:val="00D37A09"/>
    <w:rsid w:val="00D403DF"/>
    <w:rsid w:val="00D417E1"/>
    <w:rsid w:val="00D42DFB"/>
    <w:rsid w:val="00D43D7F"/>
    <w:rsid w:val="00D44CFB"/>
    <w:rsid w:val="00D45878"/>
    <w:rsid w:val="00D458C9"/>
    <w:rsid w:val="00D503F4"/>
    <w:rsid w:val="00D517AB"/>
    <w:rsid w:val="00D51C83"/>
    <w:rsid w:val="00D5261E"/>
    <w:rsid w:val="00D54A0D"/>
    <w:rsid w:val="00D561AF"/>
    <w:rsid w:val="00D57F49"/>
    <w:rsid w:val="00D60176"/>
    <w:rsid w:val="00D601D9"/>
    <w:rsid w:val="00D62AB2"/>
    <w:rsid w:val="00D62CAB"/>
    <w:rsid w:val="00D66256"/>
    <w:rsid w:val="00D71D2E"/>
    <w:rsid w:val="00D736CB"/>
    <w:rsid w:val="00D74A51"/>
    <w:rsid w:val="00D813A6"/>
    <w:rsid w:val="00D81877"/>
    <w:rsid w:val="00D81939"/>
    <w:rsid w:val="00D83A1E"/>
    <w:rsid w:val="00D84E89"/>
    <w:rsid w:val="00D87B55"/>
    <w:rsid w:val="00D9194F"/>
    <w:rsid w:val="00D91AEC"/>
    <w:rsid w:val="00D93D86"/>
    <w:rsid w:val="00DA2923"/>
    <w:rsid w:val="00DA3633"/>
    <w:rsid w:val="00DA3A63"/>
    <w:rsid w:val="00DA3AA6"/>
    <w:rsid w:val="00DA3CCD"/>
    <w:rsid w:val="00DA42B5"/>
    <w:rsid w:val="00DA5617"/>
    <w:rsid w:val="00DA5CE5"/>
    <w:rsid w:val="00DA74C1"/>
    <w:rsid w:val="00DA7C71"/>
    <w:rsid w:val="00DB05CF"/>
    <w:rsid w:val="00DB1AA0"/>
    <w:rsid w:val="00DB2D3E"/>
    <w:rsid w:val="00DB2D5B"/>
    <w:rsid w:val="00DB36B9"/>
    <w:rsid w:val="00DB45E5"/>
    <w:rsid w:val="00DB734C"/>
    <w:rsid w:val="00DC160A"/>
    <w:rsid w:val="00DC2DD5"/>
    <w:rsid w:val="00DC4582"/>
    <w:rsid w:val="00DC4808"/>
    <w:rsid w:val="00DC4A1B"/>
    <w:rsid w:val="00DC67E2"/>
    <w:rsid w:val="00DD02BE"/>
    <w:rsid w:val="00DD33A8"/>
    <w:rsid w:val="00DD448F"/>
    <w:rsid w:val="00DD6FF2"/>
    <w:rsid w:val="00DD7A8E"/>
    <w:rsid w:val="00DE00A7"/>
    <w:rsid w:val="00DE0846"/>
    <w:rsid w:val="00DE0A30"/>
    <w:rsid w:val="00DE0BCD"/>
    <w:rsid w:val="00DE14CB"/>
    <w:rsid w:val="00DE163E"/>
    <w:rsid w:val="00DE48F0"/>
    <w:rsid w:val="00DE5124"/>
    <w:rsid w:val="00DE52E5"/>
    <w:rsid w:val="00DF0792"/>
    <w:rsid w:val="00DF10F1"/>
    <w:rsid w:val="00DF1BE5"/>
    <w:rsid w:val="00DF5348"/>
    <w:rsid w:val="00E022FD"/>
    <w:rsid w:val="00E040C9"/>
    <w:rsid w:val="00E0510C"/>
    <w:rsid w:val="00E059AA"/>
    <w:rsid w:val="00E0663A"/>
    <w:rsid w:val="00E06E5F"/>
    <w:rsid w:val="00E0727E"/>
    <w:rsid w:val="00E077CA"/>
    <w:rsid w:val="00E1278E"/>
    <w:rsid w:val="00E14A45"/>
    <w:rsid w:val="00E14DFC"/>
    <w:rsid w:val="00E1568A"/>
    <w:rsid w:val="00E15F9E"/>
    <w:rsid w:val="00E17C48"/>
    <w:rsid w:val="00E20783"/>
    <w:rsid w:val="00E2200B"/>
    <w:rsid w:val="00E23045"/>
    <w:rsid w:val="00E24067"/>
    <w:rsid w:val="00E250A9"/>
    <w:rsid w:val="00E25408"/>
    <w:rsid w:val="00E26F14"/>
    <w:rsid w:val="00E35658"/>
    <w:rsid w:val="00E36420"/>
    <w:rsid w:val="00E36DAC"/>
    <w:rsid w:val="00E37FFB"/>
    <w:rsid w:val="00E43071"/>
    <w:rsid w:val="00E47724"/>
    <w:rsid w:val="00E47E63"/>
    <w:rsid w:val="00E50B2B"/>
    <w:rsid w:val="00E51142"/>
    <w:rsid w:val="00E511DE"/>
    <w:rsid w:val="00E51FF8"/>
    <w:rsid w:val="00E52CF3"/>
    <w:rsid w:val="00E5357D"/>
    <w:rsid w:val="00E538D2"/>
    <w:rsid w:val="00E54A15"/>
    <w:rsid w:val="00E54DDA"/>
    <w:rsid w:val="00E6027B"/>
    <w:rsid w:val="00E61BF6"/>
    <w:rsid w:val="00E6213E"/>
    <w:rsid w:val="00E63BB1"/>
    <w:rsid w:val="00E676C5"/>
    <w:rsid w:val="00E67A7F"/>
    <w:rsid w:val="00E70292"/>
    <w:rsid w:val="00E70CB3"/>
    <w:rsid w:val="00E70E3F"/>
    <w:rsid w:val="00E71041"/>
    <w:rsid w:val="00E72E1F"/>
    <w:rsid w:val="00E73088"/>
    <w:rsid w:val="00E73BF8"/>
    <w:rsid w:val="00E76A01"/>
    <w:rsid w:val="00E870F7"/>
    <w:rsid w:val="00E87946"/>
    <w:rsid w:val="00E91773"/>
    <w:rsid w:val="00E91D45"/>
    <w:rsid w:val="00E94BE8"/>
    <w:rsid w:val="00E962CA"/>
    <w:rsid w:val="00EA0B25"/>
    <w:rsid w:val="00EA192A"/>
    <w:rsid w:val="00EA5A66"/>
    <w:rsid w:val="00EA6463"/>
    <w:rsid w:val="00EB0556"/>
    <w:rsid w:val="00EB0BD8"/>
    <w:rsid w:val="00EB19A6"/>
    <w:rsid w:val="00EB44C3"/>
    <w:rsid w:val="00EB732C"/>
    <w:rsid w:val="00EB7576"/>
    <w:rsid w:val="00EC0654"/>
    <w:rsid w:val="00EC1C2B"/>
    <w:rsid w:val="00EC3502"/>
    <w:rsid w:val="00EC4061"/>
    <w:rsid w:val="00EC4604"/>
    <w:rsid w:val="00ED199B"/>
    <w:rsid w:val="00ED2697"/>
    <w:rsid w:val="00ED43F5"/>
    <w:rsid w:val="00ED4582"/>
    <w:rsid w:val="00ED51DD"/>
    <w:rsid w:val="00ED57A5"/>
    <w:rsid w:val="00ED5E1B"/>
    <w:rsid w:val="00ED6112"/>
    <w:rsid w:val="00ED6171"/>
    <w:rsid w:val="00ED6422"/>
    <w:rsid w:val="00ED72F3"/>
    <w:rsid w:val="00EE354E"/>
    <w:rsid w:val="00EE7030"/>
    <w:rsid w:val="00EE7E47"/>
    <w:rsid w:val="00EF0929"/>
    <w:rsid w:val="00EF0DC0"/>
    <w:rsid w:val="00EF2D16"/>
    <w:rsid w:val="00EF3E99"/>
    <w:rsid w:val="00EF4A6A"/>
    <w:rsid w:val="00EF559D"/>
    <w:rsid w:val="00EF6194"/>
    <w:rsid w:val="00EF7250"/>
    <w:rsid w:val="00EF7B0B"/>
    <w:rsid w:val="00EF7C94"/>
    <w:rsid w:val="00F001DB"/>
    <w:rsid w:val="00F00C11"/>
    <w:rsid w:val="00F02533"/>
    <w:rsid w:val="00F02C1E"/>
    <w:rsid w:val="00F038E6"/>
    <w:rsid w:val="00F03C3D"/>
    <w:rsid w:val="00F04CAE"/>
    <w:rsid w:val="00F05A9D"/>
    <w:rsid w:val="00F06662"/>
    <w:rsid w:val="00F0756C"/>
    <w:rsid w:val="00F075E0"/>
    <w:rsid w:val="00F07807"/>
    <w:rsid w:val="00F11C86"/>
    <w:rsid w:val="00F14201"/>
    <w:rsid w:val="00F14547"/>
    <w:rsid w:val="00F15E5D"/>
    <w:rsid w:val="00F160AC"/>
    <w:rsid w:val="00F16576"/>
    <w:rsid w:val="00F16F36"/>
    <w:rsid w:val="00F17A88"/>
    <w:rsid w:val="00F2203A"/>
    <w:rsid w:val="00F23CC5"/>
    <w:rsid w:val="00F23FAE"/>
    <w:rsid w:val="00F24EBD"/>
    <w:rsid w:val="00F252EA"/>
    <w:rsid w:val="00F258F6"/>
    <w:rsid w:val="00F259F4"/>
    <w:rsid w:val="00F30BDD"/>
    <w:rsid w:val="00F32323"/>
    <w:rsid w:val="00F325E2"/>
    <w:rsid w:val="00F32D38"/>
    <w:rsid w:val="00F3593B"/>
    <w:rsid w:val="00F40E9B"/>
    <w:rsid w:val="00F43635"/>
    <w:rsid w:val="00F4552D"/>
    <w:rsid w:val="00F45E3F"/>
    <w:rsid w:val="00F50B61"/>
    <w:rsid w:val="00F51ECC"/>
    <w:rsid w:val="00F527D0"/>
    <w:rsid w:val="00F530B1"/>
    <w:rsid w:val="00F630EA"/>
    <w:rsid w:val="00F633F6"/>
    <w:rsid w:val="00F65132"/>
    <w:rsid w:val="00F67C6F"/>
    <w:rsid w:val="00F712F2"/>
    <w:rsid w:val="00F71E0F"/>
    <w:rsid w:val="00F76118"/>
    <w:rsid w:val="00F7671E"/>
    <w:rsid w:val="00F767DA"/>
    <w:rsid w:val="00F823A3"/>
    <w:rsid w:val="00F85060"/>
    <w:rsid w:val="00F87082"/>
    <w:rsid w:val="00F876E6"/>
    <w:rsid w:val="00F90C45"/>
    <w:rsid w:val="00F92A03"/>
    <w:rsid w:val="00F9351C"/>
    <w:rsid w:val="00F948C5"/>
    <w:rsid w:val="00F962D9"/>
    <w:rsid w:val="00F973C0"/>
    <w:rsid w:val="00FA261F"/>
    <w:rsid w:val="00FA2FCA"/>
    <w:rsid w:val="00FA4832"/>
    <w:rsid w:val="00FA4D9E"/>
    <w:rsid w:val="00FA71F2"/>
    <w:rsid w:val="00FA75CE"/>
    <w:rsid w:val="00FB3482"/>
    <w:rsid w:val="00FB3D9F"/>
    <w:rsid w:val="00FB58AD"/>
    <w:rsid w:val="00FB703E"/>
    <w:rsid w:val="00FB79D1"/>
    <w:rsid w:val="00FB7E72"/>
    <w:rsid w:val="00FC36B6"/>
    <w:rsid w:val="00FC3E70"/>
    <w:rsid w:val="00FC456D"/>
    <w:rsid w:val="00FD0A38"/>
    <w:rsid w:val="00FD3A9F"/>
    <w:rsid w:val="00FD41AE"/>
    <w:rsid w:val="00FD5567"/>
    <w:rsid w:val="00FE4EDD"/>
    <w:rsid w:val="00FE537B"/>
    <w:rsid w:val="00FF0091"/>
    <w:rsid w:val="00FF119B"/>
    <w:rsid w:val="00FF23B8"/>
    <w:rsid w:val="00FF298D"/>
    <w:rsid w:val="00FF4DE1"/>
    <w:rsid w:val="00FF5315"/>
    <w:rsid w:val="00FF5D81"/>
    <w:rsid w:val="00FF708F"/>
    <w:rsid w:val="00FF70BD"/>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122C5228"/>
  <w15:docId w15:val="{BE955A69-D840-45B8-9D3A-6BFD490F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iPriority="99"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uiPriority w:val="99"/>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uiPriority w:val="99"/>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4"/>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4"/>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character" w:customStyle="1" w:styleId="nowrap">
    <w:name w:val="nowrap"/>
    <w:basedOn w:val="Standardnpsmoodstavce"/>
    <w:rsid w:val="000D0320"/>
  </w:style>
  <w:style w:type="character" w:customStyle="1" w:styleId="aural">
    <w:name w:val="aural"/>
    <w:basedOn w:val="Standardnpsmoodstavce"/>
    <w:rsid w:val="00DF1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65764063">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24674451">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 w:id="20726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2" ma:contentTypeDescription="Vytvoří nový dokument" ma:contentTypeScope="" ma:versionID="ec13432ca0c5d5563be0494226a47885">
  <xsd:schema xmlns:xsd="http://www.w3.org/2001/XMLSchema" xmlns:xs="http://www.w3.org/2001/XMLSchema" xmlns:p="http://schemas.microsoft.com/office/2006/metadata/properties" xmlns:ns2="766e70fa-7670-43a6-99e2-cc25946fa8ea" targetNamespace="http://schemas.microsoft.com/office/2006/metadata/properties" ma:root="true" ma:fieldsID="f3804f4db510f813f7319f7b0e5f92a2" ns2:_="">
    <xsd:import namespace="766e70fa-7670-43a6-99e2-cc25946fa8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CEE0-8E64-4FF1-8012-9377AFA464DB}">
  <ds:schemaRefs>
    <ds:schemaRef ds:uri="http://schemas.microsoft.com/office/2006/metadata/properties"/>
    <ds:schemaRef ds:uri="http://purl.org/dc/elements/1.1/"/>
    <ds:schemaRef ds:uri="http://purl.org/dc/terms/"/>
    <ds:schemaRef ds:uri="http://schemas.openxmlformats.org/package/2006/metadata/core-properties"/>
    <ds:schemaRef ds:uri="766e70fa-7670-43a6-99e2-cc25946fa8ea"/>
    <ds:schemaRef ds:uri="http://www.w3.org/XML/1998/namespace"/>
    <ds:schemaRef ds:uri="http://purl.org/dc/dcmityp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5DA0725F-640B-4392-A608-46EA7E009E7D}">
  <ds:schemaRefs>
    <ds:schemaRef ds:uri="http://schemas.microsoft.com/sharepoint/v3/contenttype/forms"/>
  </ds:schemaRefs>
</ds:datastoreItem>
</file>

<file path=customXml/itemProps3.xml><?xml version="1.0" encoding="utf-8"?>
<ds:datastoreItem xmlns:ds="http://schemas.openxmlformats.org/officeDocument/2006/customXml" ds:itemID="{AB05F549-A866-4F3D-9F9A-050B19C9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9DF03-0641-4678-9CD0-13DF3CF6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5675</Words>
  <Characters>33584</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39181</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Blezzardová Jana JUDr.</cp:lastModifiedBy>
  <cp:revision>9</cp:revision>
  <cp:lastPrinted>2017-09-26T09:04:00Z</cp:lastPrinted>
  <dcterms:created xsi:type="dcterms:W3CDTF">2017-09-25T17:37:00Z</dcterms:created>
  <dcterms:modified xsi:type="dcterms:W3CDTF">2017-09-26T09:07:00Z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