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D63214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D6321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3214">
              <w:rPr>
                <w:rFonts w:ascii="Arial" w:hAnsi="Arial" w:cs="Arial"/>
                <w:b/>
                <w:sz w:val="20"/>
                <w:szCs w:val="20"/>
              </w:rPr>
              <w:t xml:space="preserve">Modernizace dílenského areálu SŠTŘ Nový Bydžov – Na </w:t>
            </w:r>
            <w:proofErr w:type="spellStart"/>
            <w:r w:rsidRPr="00D63214">
              <w:rPr>
                <w:rFonts w:ascii="Arial" w:hAnsi="Arial" w:cs="Arial"/>
                <w:b/>
                <w:sz w:val="20"/>
                <w:szCs w:val="20"/>
              </w:rPr>
              <w:t>Švarcavě</w:t>
            </w:r>
            <w:proofErr w:type="spellEnd"/>
            <w:r w:rsidRPr="00D63214">
              <w:rPr>
                <w:rFonts w:ascii="Arial" w:hAnsi="Arial" w:cs="Arial"/>
                <w:b/>
                <w:sz w:val="20"/>
                <w:szCs w:val="20"/>
              </w:rPr>
              <w:t xml:space="preserve"> – stavební práce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stavební práce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D63214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D63214">
              <w:rPr>
                <w:rFonts w:ascii="Arial" w:hAnsi="Arial" w:cs="Arial"/>
                <w:b/>
                <w:sz w:val="20"/>
                <w:szCs w:val="20"/>
              </w:rPr>
              <w:t xml:space="preserve"> (celkových součet cen z dílčích rozpočtů)</w:t>
            </w:r>
            <w:bookmarkStart w:id="0" w:name="_GoBack"/>
            <w:bookmarkEnd w:id="0"/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84" w:rsidRDefault="009B0B84" w:rsidP="002002D1">
      <w:pPr>
        <w:spacing w:after="0" w:line="240" w:lineRule="auto"/>
      </w:pPr>
      <w:r>
        <w:separator/>
      </w:r>
    </w:p>
  </w:endnote>
  <w:endnote w:type="continuationSeparator" w:id="0">
    <w:p w:rsidR="009B0B84" w:rsidRDefault="009B0B8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6321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84" w:rsidRDefault="009B0B84" w:rsidP="002002D1">
      <w:pPr>
        <w:spacing w:after="0" w:line="240" w:lineRule="auto"/>
      </w:pPr>
      <w:r>
        <w:separator/>
      </w:r>
    </w:p>
  </w:footnote>
  <w:footnote w:type="continuationSeparator" w:id="0">
    <w:p w:rsidR="009B0B84" w:rsidRDefault="009B0B8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184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214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JB</cp:lastModifiedBy>
  <cp:revision>3</cp:revision>
  <dcterms:created xsi:type="dcterms:W3CDTF">2016-10-02T18:11:00Z</dcterms:created>
  <dcterms:modified xsi:type="dcterms:W3CDTF">2017-07-21T12:03:00Z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