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7463C" w14:textId="77777777" w:rsidR="00C66DA3" w:rsidRPr="00C5658A" w:rsidRDefault="003C2D39" w:rsidP="00C5658A">
      <w:pPr>
        <w:autoSpaceDE w:val="0"/>
        <w:autoSpaceDN w:val="0"/>
        <w:adjustRightInd w:val="0"/>
        <w:spacing w:after="48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Čestné prohlášení k základní způsobilosti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14:paraId="6E27463F" w14:textId="77777777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6E27463D" w14:textId="77777777"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14:paraId="6E27463E" w14:textId="43192884" w:rsidR="00C5658A" w:rsidRPr="00CB5F85" w:rsidRDefault="001A6404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6404">
              <w:rPr>
                <w:rFonts w:ascii="Arial" w:hAnsi="Arial" w:cs="Arial"/>
                <w:b/>
                <w:sz w:val="20"/>
                <w:szCs w:val="20"/>
              </w:rPr>
              <w:t>„Rozvoj centrální průmyslové zóny a dopravní infrastruktury - zpracování projektové dokumentace a zajištění autorského dozoru“ v rámci projektu „Rozšíření strategické průmyslové zóny Solnice – Kvasiny a zlepšení veřejné infrastruktury v Královéhradeckém regionu“</w:t>
            </w:r>
            <w:bookmarkStart w:id="0" w:name="_GoBack"/>
            <w:bookmarkEnd w:id="0"/>
          </w:p>
        </w:tc>
      </w:tr>
      <w:tr w:rsidR="00F86835" w:rsidRPr="00CB5F85" w14:paraId="6E274642" w14:textId="77777777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6E274640" w14:textId="77777777"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14:paraId="6E274641" w14:textId="77777777"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14:paraId="6E274645" w14:textId="77777777" w:rsidTr="00C5658A">
        <w:tc>
          <w:tcPr>
            <w:tcW w:w="1367" w:type="pct"/>
            <w:shd w:val="clear" w:color="auto" w:fill="F2F2F2" w:themeFill="background1" w:themeFillShade="F2"/>
          </w:tcPr>
          <w:p w14:paraId="6E274643" w14:textId="77777777"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14:paraId="6E274644" w14:textId="77777777" w:rsidR="00C5658A" w:rsidRPr="00CB5F85" w:rsidRDefault="003C2D39" w:rsidP="00E44B7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2D39">
              <w:rPr>
                <w:rFonts w:ascii="Arial" w:hAnsi="Arial" w:cs="Arial"/>
                <w:sz w:val="20"/>
                <w:szCs w:val="20"/>
              </w:rPr>
              <w:t xml:space="preserve">otevřené řízení veřejné zakázky na </w:t>
            </w:r>
            <w:r w:rsidR="00E44B7B">
              <w:rPr>
                <w:rFonts w:ascii="Arial" w:hAnsi="Arial" w:cs="Arial"/>
                <w:sz w:val="20"/>
                <w:szCs w:val="20"/>
              </w:rPr>
              <w:t>služby</w:t>
            </w:r>
            <w:r w:rsidRPr="003C2D39">
              <w:rPr>
                <w:rFonts w:ascii="Arial" w:hAnsi="Arial" w:cs="Arial"/>
                <w:sz w:val="20"/>
                <w:szCs w:val="20"/>
              </w:rPr>
              <w:t xml:space="preserve"> v nadlimitním režimu</w:t>
            </w:r>
          </w:p>
        </w:tc>
      </w:tr>
    </w:tbl>
    <w:p w14:paraId="6E274646" w14:textId="77777777"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14:paraId="6E274648" w14:textId="77777777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6E274647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14:paraId="6E27464B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6E274649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6E27464A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6E27464E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6E27464C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6E27464D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6E274651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6E27464F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6E274650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6E274652" w14:textId="77777777" w:rsidR="00C66DA3" w:rsidRPr="00CB5F85" w:rsidRDefault="00F86835" w:rsidP="003C2D39">
      <w:pPr>
        <w:autoSpaceDE w:val="0"/>
        <w:autoSpaceDN w:val="0"/>
        <w:adjustRightInd w:val="0"/>
        <w:spacing w:before="480" w:after="240" w:line="240" w:lineRule="auto"/>
        <w:rPr>
          <w:rFonts w:ascii="Arial" w:hAnsi="Arial" w:cs="Arial"/>
          <w:b/>
          <w:sz w:val="20"/>
          <w:szCs w:val="20"/>
        </w:rPr>
      </w:pPr>
      <w:r w:rsidRPr="00CB5F85">
        <w:rPr>
          <w:rFonts w:ascii="Arial" w:hAnsi="Arial" w:cs="Arial"/>
          <w:b/>
          <w:sz w:val="20"/>
          <w:szCs w:val="20"/>
        </w:rPr>
        <w:t xml:space="preserve">Uchazeč k prokázání základní </w:t>
      </w:r>
      <w:r w:rsidR="003C2D39">
        <w:rPr>
          <w:rFonts w:ascii="Arial" w:hAnsi="Arial" w:cs="Arial"/>
          <w:b/>
          <w:sz w:val="20"/>
          <w:szCs w:val="20"/>
        </w:rPr>
        <w:t>způsobilosti</w:t>
      </w:r>
      <w:r w:rsidRPr="00CB5F85">
        <w:rPr>
          <w:rFonts w:ascii="Arial" w:hAnsi="Arial" w:cs="Arial"/>
          <w:b/>
          <w:sz w:val="20"/>
          <w:szCs w:val="20"/>
        </w:rPr>
        <w:t xml:space="preserve"> </w:t>
      </w:r>
      <w:r w:rsidR="00C66DA3" w:rsidRPr="00CB5F85">
        <w:rPr>
          <w:rFonts w:ascii="Arial" w:hAnsi="Arial" w:cs="Arial"/>
          <w:b/>
          <w:sz w:val="20"/>
          <w:szCs w:val="20"/>
        </w:rPr>
        <w:t>prohlašuje, že:</w:t>
      </w:r>
    </w:p>
    <w:p w14:paraId="6E274653" w14:textId="77777777" w:rsidR="003C2D39" w:rsidRPr="003C2D39" w:rsidRDefault="003C2D39" w:rsidP="003C2D3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vztahu ke spotřební dani </w:t>
      </w:r>
      <w:r w:rsidRPr="003C2D39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</w:t>
      </w:r>
      <w:r>
        <w:rPr>
          <w:rFonts w:ascii="Arial" w:hAnsi="Arial" w:cs="Arial"/>
          <w:sz w:val="20"/>
          <w:szCs w:val="20"/>
        </w:rPr>
        <w:t>;</w:t>
      </w:r>
    </w:p>
    <w:p w14:paraId="6E274654" w14:textId="77777777" w:rsidR="003C2D39" w:rsidRDefault="003C2D39" w:rsidP="003C2D3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C2D39">
        <w:rPr>
          <w:rFonts w:ascii="Arial" w:hAnsi="Arial" w:cs="Arial"/>
          <w:sz w:val="20"/>
          <w:szCs w:val="20"/>
        </w:rPr>
        <w:t>nemá v České republice nebo v zemi svého sídla splatný nedoplatek na pojistném nebo na penále</w:t>
      </w:r>
      <w:r>
        <w:rPr>
          <w:rFonts w:ascii="Arial" w:hAnsi="Arial" w:cs="Arial"/>
          <w:sz w:val="20"/>
          <w:szCs w:val="20"/>
        </w:rPr>
        <w:t xml:space="preserve"> na veřejné zdravotní pojištění.</w:t>
      </w:r>
    </w:p>
    <w:p w14:paraId="6E274655" w14:textId="77777777" w:rsidR="00CB5F85" w:rsidRPr="003C2D39" w:rsidRDefault="00CB5F85" w:rsidP="003C2D39">
      <w:pPr>
        <w:autoSpaceDE w:val="0"/>
        <w:autoSpaceDN w:val="0"/>
        <w:adjustRightInd w:val="0"/>
        <w:spacing w:before="600" w:after="240"/>
        <w:jc w:val="both"/>
        <w:rPr>
          <w:rFonts w:ascii="Arial" w:hAnsi="Arial" w:cs="Arial"/>
          <w:sz w:val="20"/>
          <w:szCs w:val="20"/>
        </w:rPr>
      </w:pPr>
      <w:r w:rsidRPr="003C2D39">
        <w:rPr>
          <w:rFonts w:ascii="Arial" w:hAnsi="Arial" w:cs="Arial"/>
          <w:sz w:val="20"/>
          <w:szCs w:val="20"/>
        </w:rPr>
        <w:t xml:space="preserve">Za dodavatele dne </w:t>
      </w:r>
      <w:r w:rsidRPr="003C2D39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14:paraId="6E274656" w14:textId="77777777" w:rsidR="00CB5F85" w:rsidRPr="00CB5F85" w:rsidRDefault="00CB5F85" w:rsidP="003C2D39">
      <w:pPr>
        <w:autoSpaceDE w:val="0"/>
        <w:autoSpaceDN w:val="0"/>
        <w:adjustRightInd w:val="0"/>
        <w:spacing w:before="84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14:paraId="6E274657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14:paraId="6E274658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7465B" w14:textId="77777777" w:rsidR="00C17232" w:rsidRDefault="00C17232" w:rsidP="002002D1">
      <w:pPr>
        <w:spacing w:after="0" w:line="240" w:lineRule="auto"/>
      </w:pPr>
      <w:r>
        <w:separator/>
      </w:r>
    </w:p>
  </w:endnote>
  <w:endnote w:type="continuationSeparator" w:id="0">
    <w:p w14:paraId="6E27465C" w14:textId="77777777" w:rsidR="00C17232" w:rsidRDefault="00C17232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6E27465E" w14:textId="77777777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1A6404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6E27465F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74659" w14:textId="77777777" w:rsidR="00C17232" w:rsidRDefault="00C17232" w:rsidP="002002D1">
      <w:pPr>
        <w:spacing w:after="0" w:line="240" w:lineRule="auto"/>
      </w:pPr>
      <w:r>
        <w:separator/>
      </w:r>
    </w:p>
  </w:footnote>
  <w:footnote w:type="continuationSeparator" w:id="0">
    <w:p w14:paraId="6E27465A" w14:textId="77777777" w:rsidR="00C17232" w:rsidRDefault="00C17232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7465D" w14:textId="77777777"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3C2D39">
      <w:rPr>
        <w:rFonts w:ascii="Arial" w:hAnsi="Arial" w:cs="Arial"/>
        <w:bCs/>
        <w:sz w:val="16"/>
      </w:rPr>
      <w:t>3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14"/>
  </w:num>
  <w:num w:numId="6">
    <w:abstractNumId w:val="13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2"/>
  </w:num>
  <w:num w:numId="13">
    <w:abstractNumId w:val="11"/>
  </w:num>
  <w:num w:numId="14">
    <w:abstractNumId w:val="0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25F66"/>
    <w:rsid w:val="000A4DF6"/>
    <w:rsid w:val="001923B4"/>
    <w:rsid w:val="001A0B02"/>
    <w:rsid w:val="001A6404"/>
    <w:rsid w:val="001B0C12"/>
    <w:rsid w:val="001B595C"/>
    <w:rsid w:val="001C572D"/>
    <w:rsid w:val="001D75A6"/>
    <w:rsid w:val="002002D1"/>
    <w:rsid w:val="00221261"/>
    <w:rsid w:val="00250033"/>
    <w:rsid w:val="00262118"/>
    <w:rsid w:val="00270491"/>
    <w:rsid w:val="00280472"/>
    <w:rsid w:val="002951F5"/>
    <w:rsid w:val="002C4D05"/>
    <w:rsid w:val="002D411B"/>
    <w:rsid w:val="00304593"/>
    <w:rsid w:val="00311C50"/>
    <w:rsid w:val="003352C9"/>
    <w:rsid w:val="00375ED8"/>
    <w:rsid w:val="0038267D"/>
    <w:rsid w:val="003C2D39"/>
    <w:rsid w:val="00405C94"/>
    <w:rsid w:val="00420897"/>
    <w:rsid w:val="0042601D"/>
    <w:rsid w:val="00431805"/>
    <w:rsid w:val="0046756A"/>
    <w:rsid w:val="00485A87"/>
    <w:rsid w:val="004C5B9C"/>
    <w:rsid w:val="004D7A76"/>
    <w:rsid w:val="00535601"/>
    <w:rsid w:val="005416A7"/>
    <w:rsid w:val="00541786"/>
    <w:rsid w:val="00554011"/>
    <w:rsid w:val="00555ED1"/>
    <w:rsid w:val="0058256D"/>
    <w:rsid w:val="005A071B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65408"/>
    <w:rsid w:val="00866080"/>
    <w:rsid w:val="008B05D1"/>
    <w:rsid w:val="008D47D4"/>
    <w:rsid w:val="00903F99"/>
    <w:rsid w:val="00923085"/>
    <w:rsid w:val="00976161"/>
    <w:rsid w:val="00993B39"/>
    <w:rsid w:val="009A193D"/>
    <w:rsid w:val="009A52FF"/>
    <w:rsid w:val="009E1134"/>
    <w:rsid w:val="009E4542"/>
    <w:rsid w:val="009F72B3"/>
    <w:rsid w:val="00A04EE3"/>
    <w:rsid w:val="00A65597"/>
    <w:rsid w:val="00A91F1E"/>
    <w:rsid w:val="00AA4DD7"/>
    <w:rsid w:val="00AA5718"/>
    <w:rsid w:val="00AF4BFB"/>
    <w:rsid w:val="00AF616A"/>
    <w:rsid w:val="00B33DD3"/>
    <w:rsid w:val="00B37081"/>
    <w:rsid w:val="00BC2CD5"/>
    <w:rsid w:val="00BC586B"/>
    <w:rsid w:val="00BD17CE"/>
    <w:rsid w:val="00BE3237"/>
    <w:rsid w:val="00BE33C2"/>
    <w:rsid w:val="00C1723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D445C9"/>
    <w:rsid w:val="00D55238"/>
    <w:rsid w:val="00D66BAF"/>
    <w:rsid w:val="00D71F57"/>
    <w:rsid w:val="00DD2A32"/>
    <w:rsid w:val="00DE61A8"/>
    <w:rsid w:val="00DF1278"/>
    <w:rsid w:val="00DF7A87"/>
    <w:rsid w:val="00E1066F"/>
    <w:rsid w:val="00E44B7B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6F2115-8BEF-438D-927C-886AA9F1B7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B39584-9B17-4B2F-BDF3-2F2D942BD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361430-85A0-46D5-A2F0-DB805A2C8AEB}">
  <ds:schemaRefs>
    <ds:schemaRef ds:uri="http://purl.org/dc/elements/1.1/"/>
    <ds:schemaRef ds:uri="766e70fa-7670-43a6-99e2-cc25946fa8ea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Gabriela Dejnožková</dc:creator>
  <cp:lastModifiedBy>JB</cp:lastModifiedBy>
  <cp:revision>4</cp:revision>
  <dcterms:created xsi:type="dcterms:W3CDTF">2016-10-02T18:13:00Z</dcterms:created>
  <dcterms:modified xsi:type="dcterms:W3CDTF">2017-05-11T11:34:00Z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