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A3" w:rsidRDefault="006104A3">
      <w:pPr>
        <w:rPr>
          <w:rFonts w:ascii="Calibri" w:eastAsia="Times New Roman" w:hAnsi="Calibri" w:cs="Times New Roman"/>
          <w:b/>
          <w:color w:val="000000"/>
          <w:lang w:eastAsia="cs-CZ"/>
        </w:rPr>
      </w:pPr>
      <w:r w:rsidRPr="006104A3">
        <w:rPr>
          <w:rFonts w:ascii="Calibri" w:eastAsia="Times New Roman" w:hAnsi="Calibri" w:cs="Times New Roman"/>
          <w:b/>
          <w:color w:val="000000"/>
          <w:lang w:eastAsia="cs-CZ"/>
        </w:rPr>
        <w:t>1. Slovní popis t</w:t>
      </w:r>
      <w:bookmarkStart w:id="0" w:name="_GoBack"/>
      <w:bookmarkEnd w:id="0"/>
      <w:r w:rsidRPr="006104A3">
        <w:rPr>
          <w:rFonts w:ascii="Calibri" w:eastAsia="Times New Roman" w:hAnsi="Calibri" w:cs="Times New Roman"/>
          <w:b/>
          <w:color w:val="000000"/>
          <w:lang w:eastAsia="cs-CZ"/>
        </w:rPr>
        <w:t>oho, co se bude v rámci zajištění konektivity realizovat, a jak bude zakoupená technika rozmístěna</w:t>
      </w:r>
    </w:p>
    <w:p w:rsidR="006104A3" w:rsidRDefault="00842386">
      <w:pPr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V rámci zajištění konektivity se bude realizovat:</w:t>
      </w:r>
    </w:p>
    <w:p w:rsidR="00842386" w:rsidRDefault="009C5330" w:rsidP="00842386">
      <w:pPr>
        <w:pStyle w:val="Odstavecseseznamem"/>
        <w:numPr>
          <w:ilvl w:val="0"/>
          <w:numId w:val="2"/>
        </w:numPr>
      </w:pPr>
      <w:r>
        <w:t>Zřízení</w:t>
      </w:r>
      <w:r w:rsidR="00842386">
        <w:t xml:space="preserve"> DNSSEC </w:t>
      </w:r>
      <w:proofErr w:type="spellStart"/>
      <w:r w:rsidR="00842386">
        <w:t>resolveru</w:t>
      </w:r>
      <w:proofErr w:type="spellEnd"/>
      <w:r w:rsidR="00842386">
        <w:t xml:space="preserve"> formou konfigurace </w:t>
      </w:r>
      <w:r w:rsidR="00AC6F4A">
        <w:t xml:space="preserve">stávajícího </w:t>
      </w:r>
      <w:r w:rsidR="00842386">
        <w:t xml:space="preserve">řadiče MS </w:t>
      </w:r>
      <w:proofErr w:type="spellStart"/>
      <w:r w:rsidR="00842386">
        <w:t>ActiveDirectory</w:t>
      </w:r>
      <w:proofErr w:type="spellEnd"/>
    </w:p>
    <w:p w:rsidR="00842386" w:rsidRDefault="009C5330" w:rsidP="00842386">
      <w:pPr>
        <w:pStyle w:val="Odstavecseseznamem"/>
        <w:numPr>
          <w:ilvl w:val="0"/>
          <w:numId w:val="2"/>
        </w:numPr>
      </w:pPr>
      <w:r>
        <w:t>Instalace a konfigurac</w:t>
      </w:r>
      <w:r w:rsidR="000A7990">
        <w:t>e UTM firewallu, umístění v rozvaděči US – FR1</w:t>
      </w:r>
    </w:p>
    <w:p w:rsidR="00554331" w:rsidRDefault="00AC6F4A" w:rsidP="00AC6F4A">
      <w:pPr>
        <w:pStyle w:val="Odstavecseseznamem"/>
        <w:numPr>
          <w:ilvl w:val="0"/>
          <w:numId w:val="2"/>
        </w:numPr>
      </w:pPr>
      <w:r>
        <w:t xml:space="preserve">Instalace řešení </w:t>
      </w:r>
      <w:proofErr w:type="spellStart"/>
      <w:r w:rsidRPr="00AC6F4A">
        <w:t>Flowmon</w:t>
      </w:r>
      <w:proofErr w:type="spellEnd"/>
      <w:r w:rsidRPr="00AC6F4A">
        <w:t xml:space="preserve"> </w:t>
      </w:r>
      <w:proofErr w:type="spellStart"/>
      <w:r w:rsidRPr="00AC6F4A">
        <w:t>Probe</w:t>
      </w:r>
      <w:proofErr w:type="spellEnd"/>
      <w:r w:rsidRPr="00AC6F4A">
        <w:t xml:space="preserve"> 2000</w:t>
      </w:r>
      <w:r>
        <w:t xml:space="preserve"> pro IP monitorin</w:t>
      </w:r>
      <w:r w:rsidR="000A7990">
        <w:t>g datových toků</w:t>
      </w:r>
      <w:r w:rsidR="000705B0">
        <w:t>, umístění v místnosti rozvaděč</w:t>
      </w:r>
      <w:r w:rsidR="00995EF1">
        <w:t>e</w:t>
      </w:r>
      <w:r w:rsidR="000705B0">
        <w:t xml:space="preserve"> US – FR1</w:t>
      </w:r>
    </w:p>
    <w:p w:rsidR="00AC6F4A" w:rsidRDefault="00AC6F4A" w:rsidP="00AC6F4A">
      <w:pPr>
        <w:pStyle w:val="Odstavecseseznamem"/>
        <w:numPr>
          <w:ilvl w:val="0"/>
          <w:numId w:val="2"/>
        </w:numPr>
      </w:pPr>
      <w:r w:rsidRPr="00AC6F4A">
        <w:t>Logování přístupu uživatelů do sítě</w:t>
      </w:r>
      <w:r>
        <w:t xml:space="preserve"> formou konfigurace stávajícího řadiče MS </w:t>
      </w:r>
      <w:proofErr w:type="spellStart"/>
      <w:r>
        <w:t>ActiveDirectory</w:t>
      </w:r>
      <w:proofErr w:type="spellEnd"/>
    </w:p>
    <w:p w:rsidR="00AC6F4A" w:rsidRDefault="00AC6F4A" w:rsidP="00AC6F4A">
      <w:pPr>
        <w:pStyle w:val="Odstavecseseznamem"/>
        <w:numPr>
          <w:ilvl w:val="0"/>
          <w:numId w:val="2"/>
        </w:numPr>
      </w:pPr>
      <w:r>
        <w:t>Instalace centrálních přepínačů a jejich konfigurace</w:t>
      </w:r>
      <w:r w:rsidR="00995EF1">
        <w:t>, umístění v rozvaděči US – FR1</w:t>
      </w:r>
    </w:p>
    <w:p w:rsidR="00AC6F4A" w:rsidRDefault="00AC6F4A" w:rsidP="00AC6F4A">
      <w:pPr>
        <w:pStyle w:val="Odstavecseseznamem"/>
        <w:numPr>
          <w:ilvl w:val="0"/>
          <w:numId w:val="2"/>
        </w:numPr>
      </w:pPr>
      <w:r>
        <w:t>Instalace přístupových přepínačů</w:t>
      </w:r>
      <w:r w:rsidRPr="00AC6F4A">
        <w:t xml:space="preserve"> </w:t>
      </w:r>
      <w:r>
        <w:t>a jejich konfigurace</w:t>
      </w:r>
      <w:r w:rsidR="00995EF1">
        <w:t xml:space="preserve">, umístění v rozvaděčích US – FR1, US – FR2, </w:t>
      </w:r>
      <w:r w:rsidR="00294BFD">
        <w:t xml:space="preserve">US – FR4, </w:t>
      </w:r>
      <w:r w:rsidR="00995EF1">
        <w:t>US – FR6, US – FR12, JAV I. – FR8, JAV I. – FR9</w:t>
      </w:r>
    </w:p>
    <w:p w:rsidR="00AC6F4A" w:rsidRDefault="00AC6F4A" w:rsidP="00AC6F4A">
      <w:pPr>
        <w:pStyle w:val="Odstavecseseznamem"/>
        <w:numPr>
          <w:ilvl w:val="0"/>
          <w:numId w:val="2"/>
        </w:numPr>
      </w:pPr>
      <w:r>
        <w:t>Instalace bezdrátových přístupových bodů</w:t>
      </w:r>
      <w:r w:rsidRPr="00AC6F4A">
        <w:t xml:space="preserve"> </w:t>
      </w:r>
      <w:r>
        <w:t>a jejich konfigurace</w:t>
      </w:r>
      <w:r w:rsidR="00A12F34">
        <w:t xml:space="preserve">, umístění v budovách A1, A2, </w:t>
      </w:r>
      <w:r w:rsidR="00E05701">
        <w:t>A6</w:t>
      </w:r>
      <w:r w:rsidR="00A12F34">
        <w:t xml:space="preserve">, </w:t>
      </w:r>
      <w:r w:rsidR="00E05701">
        <w:t xml:space="preserve">A8, </w:t>
      </w:r>
      <w:r w:rsidR="00A12F34">
        <w:t>B1</w:t>
      </w:r>
    </w:p>
    <w:p w:rsidR="00AC6F4A" w:rsidRDefault="00AC6F4A" w:rsidP="00AC6F4A">
      <w:pPr>
        <w:pStyle w:val="Odstavecseseznamem"/>
        <w:numPr>
          <w:ilvl w:val="0"/>
          <w:numId w:val="2"/>
        </w:numPr>
      </w:pPr>
      <w:r>
        <w:t>Lištování a instalace kabeláže</w:t>
      </w:r>
      <w:r w:rsidR="00A62DA2">
        <w:t xml:space="preserve"> od přístupových přepínačů k bezdrátovým přístupovým bodům</w:t>
      </w:r>
      <w:r w:rsidR="00DB6E28">
        <w:t>, umístění v budovách A1, A2, A6, A8, B1</w:t>
      </w:r>
    </w:p>
    <w:p w:rsidR="00816808" w:rsidRDefault="00816808" w:rsidP="00816808">
      <w:pPr>
        <w:ind w:left="360"/>
      </w:pPr>
      <w:r>
        <w:t xml:space="preserve">Odkazovaná umístění jsou zakreslena v přiloženém souboru </w:t>
      </w:r>
      <w:r w:rsidRPr="00816808">
        <w:rPr>
          <w:i/>
        </w:rPr>
        <w:t>Situační schéma budov a rozvaděčů.pdf</w:t>
      </w:r>
    </w:p>
    <w:p w:rsidR="00A62DA2" w:rsidRPr="00A62DA2" w:rsidRDefault="00A62DA2" w:rsidP="00A62DA2">
      <w:pPr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</w:p>
    <w:p w:rsidR="00A62DA2" w:rsidRPr="00A62DA2" w:rsidRDefault="00A62DA2" w:rsidP="00A62DA2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cs-CZ"/>
        </w:rPr>
      </w:pPr>
      <w:r w:rsidRPr="00A62DA2">
        <w:rPr>
          <w:rFonts w:ascii="Calibri" w:eastAsia="Times New Roman" w:hAnsi="Calibri" w:cs="Times New Roman"/>
          <w:b/>
          <w:color w:val="000000"/>
          <w:lang w:eastAsia="cs-CZ"/>
        </w:rPr>
        <w:t>2. Zaslání výkresů budov/místností - aby bylo následně možné do nich zakreslit vedení kabeláže</w:t>
      </w:r>
    </w:p>
    <w:p w:rsidR="00A62DA2" w:rsidRPr="00A62DA2" w:rsidRDefault="00A62DA2" w:rsidP="00A62DA2">
      <w:pPr>
        <w:spacing w:after="0" w:line="240" w:lineRule="auto"/>
        <w:rPr>
          <w:rFonts w:ascii="Calibri" w:eastAsia="Times New Roman" w:hAnsi="Calibri" w:cs="Times New Roman"/>
          <w:color w:val="000000"/>
          <w:lang w:eastAsia="cs-CZ"/>
        </w:rPr>
      </w:pPr>
      <w:r w:rsidRPr="00A62DA2">
        <w:rPr>
          <w:rFonts w:ascii="Calibri" w:eastAsia="Times New Roman" w:hAnsi="Calibri" w:cs="Times New Roman"/>
          <w:color w:val="000000"/>
          <w:lang w:eastAsia="cs-CZ"/>
        </w:rPr>
        <w:t> </w:t>
      </w:r>
    </w:p>
    <w:p w:rsidR="00A971BA" w:rsidRDefault="00A971BA" w:rsidP="00A62DA2">
      <w:r>
        <w:t xml:space="preserve">Výkresy pro zakreslení jednotlivých vedení kabeláže můžeme </w:t>
      </w:r>
      <w:r w:rsidR="00E01432">
        <w:t xml:space="preserve">projektantovi </w:t>
      </w:r>
      <w:r>
        <w:t>poskytnout pouze částečně</w:t>
      </w:r>
      <w:r w:rsidR="000A7990">
        <w:t xml:space="preserve"> ve formátu DWG</w:t>
      </w:r>
      <w:r>
        <w:t xml:space="preserve">, protože nemáme </w:t>
      </w:r>
      <w:r w:rsidR="000A7990">
        <w:t xml:space="preserve">projekty </w:t>
      </w:r>
      <w:r>
        <w:t>vš</w:t>
      </w:r>
      <w:r w:rsidR="000A7990">
        <w:t>ech budov</w:t>
      </w:r>
      <w:r>
        <w:t xml:space="preserve"> v elektronické podobě. </w:t>
      </w:r>
      <w:r w:rsidR="000A7990">
        <w:t>Všechny p</w:t>
      </w:r>
      <w:r>
        <w:t>řiložené soubory</w:t>
      </w:r>
      <w:r w:rsidR="000A7990">
        <w:t xml:space="preserve"> jsou </w:t>
      </w:r>
      <w:r w:rsidR="004B4072">
        <w:t>zde</w:t>
      </w:r>
      <w:r w:rsidR="000A7990">
        <w:t xml:space="preserve"> </w:t>
      </w:r>
      <w:r w:rsidR="004B4072">
        <w:t xml:space="preserve">proto </w:t>
      </w:r>
      <w:r w:rsidR="000A7990">
        <w:t>v</w:t>
      </w:r>
      <w:r w:rsidR="004B4072">
        <w:t>e</w:t>
      </w:r>
      <w:r w:rsidR="000A7990">
        <w:t xml:space="preserve"> formátu </w:t>
      </w:r>
      <w:r>
        <w:t>PDF.</w:t>
      </w:r>
      <w:r w:rsidR="001A16A5">
        <w:t xml:space="preserve"> Bez součinnosti s osobou znalou situace v budovách školy může být pro projektanta orientace ve stávající dokumentaci obtížná.</w:t>
      </w:r>
    </w:p>
    <w:p w:rsidR="00A971BA" w:rsidRDefault="008318FE" w:rsidP="00A62DA2">
      <w:r>
        <w:t>Seznam výkresů:</w:t>
      </w:r>
    </w:p>
    <w:p w:rsidR="008318FE" w:rsidRDefault="008318FE" w:rsidP="008318FE">
      <w:pPr>
        <w:pStyle w:val="Odstavecseseznamem"/>
        <w:numPr>
          <w:ilvl w:val="0"/>
          <w:numId w:val="3"/>
        </w:numPr>
      </w:pPr>
      <w:r>
        <w:t>Celková situace</w:t>
      </w:r>
      <w:r w:rsidR="000A7990">
        <w:t>, obsahuje umístění rozvaděčů</w:t>
      </w:r>
      <w:r w:rsidR="004B4072">
        <w:t xml:space="preserve"> - </w:t>
      </w:r>
      <w:r w:rsidR="004B4072" w:rsidRPr="00816808">
        <w:rPr>
          <w:i/>
        </w:rPr>
        <w:t>Situační schéma budov a rozvaděčů.pdf</w:t>
      </w:r>
    </w:p>
    <w:p w:rsidR="004921C0" w:rsidRPr="006104A3" w:rsidRDefault="004921C0" w:rsidP="00E01432">
      <w:pPr>
        <w:pStyle w:val="Odstavecseseznamem"/>
        <w:numPr>
          <w:ilvl w:val="0"/>
          <w:numId w:val="3"/>
        </w:numPr>
      </w:pPr>
      <w:r>
        <w:t>Budova A1 (</w:t>
      </w:r>
      <w:r w:rsidR="00E01432">
        <w:t>3</w:t>
      </w:r>
      <w:r>
        <w:t xml:space="preserve"> podlaží) –</w:t>
      </w:r>
      <w:r w:rsidR="00E01432">
        <w:t xml:space="preserve"> </w:t>
      </w:r>
      <w:r w:rsidR="00E01432" w:rsidRPr="00E01432">
        <w:rPr>
          <w:i/>
        </w:rPr>
        <w:t>A1_1.pdf, A1_2.pdf, A1_3.pdf</w:t>
      </w:r>
    </w:p>
    <w:p w:rsidR="004921C0" w:rsidRPr="006104A3" w:rsidRDefault="004921C0" w:rsidP="00E01432">
      <w:pPr>
        <w:pStyle w:val="Odstavecseseznamem"/>
        <w:numPr>
          <w:ilvl w:val="0"/>
          <w:numId w:val="3"/>
        </w:numPr>
      </w:pPr>
      <w:r>
        <w:t>Budova A2 (jedn</w:t>
      </w:r>
      <w:r w:rsidR="00E01432">
        <w:t>o</w:t>
      </w:r>
      <w:r>
        <w:t xml:space="preserve"> podlaží) –</w:t>
      </w:r>
      <w:r w:rsidR="00E01432">
        <w:t xml:space="preserve"> </w:t>
      </w:r>
      <w:r w:rsidR="00E01432" w:rsidRPr="00E01432">
        <w:rPr>
          <w:i/>
        </w:rPr>
        <w:t>A2_1.pdf</w:t>
      </w:r>
    </w:p>
    <w:p w:rsidR="004921C0" w:rsidRPr="006104A3" w:rsidRDefault="004921C0" w:rsidP="00E01432">
      <w:pPr>
        <w:pStyle w:val="Odstavecseseznamem"/>
        <w:numPr>
          <w:ilvl w:val="0"/>
          <w:numId w:val="3"/>
        </w:numPr>
      </w:pPr>
      <w:r>
        <w:t>Budova A6 (</w:t>
      </w:r>
      <w:r w:rsidR="00E01432">
        <w:t xml:space="preserve">2 </w:t>
      </w:r>
      <w:r>
        <w:t>podlaží) –</w:t>
      </w:r>
      <w:r w:rsidR="00E01432">
        <w:t xml:space="preserve"> </w:t>
      </w:r>
      <w:r w:rsidR="00E01432" w:rsidRPr="00E01432">
        <w:rPr>
          <w:i/>
        </w:rPr>
        <w:t>A6_1.pdf, A6_2.pdf</w:t>
      </w:r>
    </w:p>
    <w:p w:rsidR="004921C0" w:rsidRDefault="004921C0" w:rsidP="00E01432">
      <w:pPr>
        <w:pStyle w:val="Odstavecseseznamem"/>
        <w:numPr>
          <w:ilvl w:val="0"/>
          <w:numId w:val="3"/>
        </w:numPr>
      </w:pPr>
      <w:r>
        <w:t>Budova A8 (jedno podlaží) –</w:t>
      </w:r>
      <w:r w:rsidR="00E01432">
        <w:t xml:space="preserve"> </w:t>
      </w:r>
      <w:r w:rsidR="00E01432" w:rsidRPr="00E01432">
        <w:rPr>
          <w:i/>
        </w:rPr>
        <w:t>A8_1.pdf</w:t>
      </w:r>
    </w:p>
    <w:p w:rsidR="000A7990" w:rsidRPr="006104A3" w:rsidRDefault="004B4072" w:rsidP="004921C0">
      <w:pPr>
        <w:pStyle w:val="Odstavecseseznamem"/>
        <w:numPr>
          <w:ilvl w:val="0"/>
          <w:numId w:val="3"/>
        </w:numPr>
      </w:pPr>
      <w:r>
        <w:t xml:space="preserve">Budova B1 (jednotlivá podlaží) – </w:t>
      </w:r>
      <w:r w:rsidRPr="00E01432">
        <w:rPr>
          <w:i/>
        </w:rPr>
        <w:t>B1_0.pdf, B1_1.pdf, B1_2.pdf, B1_3.pdf, B1_4.pdf, B1_5.pdf</w:t>
      </w:r>
    </w:p>
    <w:sectPr w:rsidR="000A7990" w:rsidRPr="006104A3" w:rsidSect="004921C0">
      <w:headerReference w:type="default" r:id="rId8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D2B" w:rsidRDefault="00DD2D2B" w:rsidP="00DD2D2B">
      <w:pPr>
        <w:spacing w:after="0" w:line="240" w:lineRule="auto"/>
      </w:pPr>
      <w:r>
        <w:separator/>
      </w:r>
    </w:p>
  </w:endnote>
  <w:endnote w:type="continuationSeparator" w:id="0">
    <w:p w:rsidR="00DD2D2B" w:rsidRDefault="00DD2D2B" w:rsidP="00DD2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D2B" w:rsidRDefault="00DD2D2B" w:rsidP="00DD2D2B">
      <w:pPr>
        <w:spacing w:after="0" w:line="240" w:lineRule="auto"/>
      </w:pPr>
      <w:r>
        <w:separator/>
      </w:r>
    </w:p>
  </w:footnote>
  <w:footnote w:type="continuationSeparator" w:id="0">
    <w:p w:rsidR="00DD2D2B" w:rsidRDefault="00DD2D2B" w:rsidP="00DD2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2B" w:rsidRDefault="00DD2D2B">
    <w:pPr>
      <w:pStyle w:val="Zhlav"/>
    </w:pPr>
    <w:r>
      <w:t xml:space="preserve">Projekt: </w:t>
    </w:r>
    <w:r w:rsidRPr="00DD2D2B">
      <w:t>Zkvalitnění výuky technických oborů na VOŠ a SPŠ Rychnov nad Kněžnou, U Stadionu 1166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78E4"/>
    <w:multiLevelType w:val="hybridMultilevel"/>
    <w:tmpl w:val="10B2D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E5038"/>
    <w:multiLevelType w:val="hybridMultilevel"/>
    <w:tmpl w:val="6DE6B1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32099"/>
    <w:multiLevelType w:val="hybridMultilevel"/>
    <w:tmpl w:val="7D4A1F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64"/>
    <w:rsid w:val="000705B0"/>
    <w:rsid w:val="000A7990"/>
    <w:rsid w:val="000B4F64"/>
    <w:rsid w:val="001A16A5"/>
    <w:rsid w:val="00294BFD"/>
    <w:rsid w:val="004921C0"/>
    <w:rsid w:val="004B4072"/>
    <w:rsid w:val="00536CAF"/>
    <w:rsid w:val="00554331"/>
    <w:rsid w:val="006104A3"/>
    <w:rsid w:val="006822A0"/>
    <w:rsid w:val="00816808"/>
    <w:rsid w:val="008318FE"/>
    <w:rsid w:val="00842386"/>
    <w:rsid w:val="00995EF1"/>
    <w:rsid w:val="009C5330"/>
    <w:rsid w:val="00A12F34"/>
    <w:rsid w:val="00A62DA2"/>
    <w:rsid w:val="00A971BA"/>
    <w:rsid w:val="00AC6F4A"/>
    <w:rsid w:val="00B56947"/>
    <w:rsid w:val="00DB6E28"/>
    <w:rsid w:val="00DD2D2B"/>
    <w:rsid w:val="00E01432"/>
    <w:rsid w:val="00E05701"/>
    <w:rsid w:val="00F9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B56947"/>
  </w:style>
  <w:style w:type="character" w:customStyle="1" w:styleId="datalabel">
    <w:name w:val="datalabel"/>
    <w:basedOn w:val="Standardnpsmoodstavce"/>
    <w:rsid w:val="00B56947"/>
  </w:style>
  <w:style w:type="character" w:styleId="Hypertextovodkaz">
    <w:name w:val="Hyperlink"/>
    <w:basedOn w:val="Standardnpsmoodstavce"/>
    <w:uiPriority w:val="99"/>
    <w:semiHidden/>
    <w:unhideWhenUsed/>
    <w:rsid w:val="00B5694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104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D2B"/>
  </w:style>
  <w:style w:type="paragraph" w:styleId="Zpat">
    <w:name w:val="footer"/>
    <w:basedOn w:val="Normln"/>
    <w:link w:val="ZpatChar"/>
    <w:uiPriority w:val="99"/>
    <w:unhideWhenUsed/>
    <w:rsid w:val="00DD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B56947"/>
  </w:style>
  <w:style w:type="character" w:customStyle="1" w:styleId="datalabel">
    <w:name w:val="datalabel"/>
    <w:basedOn w:val="Standardnpsmoodstavce"/>
    <w:rsid w:val="00B56947"/>
  </w:style>
  <w:style w:type="character" w:styleId="Hypertextovodkaz">
    <w:name w:val="Hyperlink"/>
    <w:basedOn w:val="Standardnpsmoodstavce"/>
    <w:uiPriority w:val="99"/>
    <w:semiHidden/>
    <w:unhideWhenUsed/>
    <w:rsid w:val="00B5694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104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D2B"/>
  </w:style>
  <w:style w:type="paragraph" w:styleId="Zpat">
    <w:name w:val="footer"/>
    <w:basedOn w:val="Normln"/>
    <w:link w:val="ZpatChar"/>
    <w:uiPriority w:val="99"/>
    <w:unhideWhenUsed/>
    <w:rsid w:val="00DD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5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Kulštejn</dc:creator>
  <cp:keywords/>
  <dc:description/>
  <cp:lastModifiedBy>01</cp:lastModifiedBy>
  <cp:revision>18</cp:revision>
  <dcterms:created xsi:type="dcterms:W3CDTF">2017-01-05T10:13:00Z</dcterms:created>
  <dcterms:modified xsi:type="dcterms:W3CDTF">2017-01-18T16:27:00Z</dcterms:modified>
</cp:coreProperties>
</file>