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441" w:rsidRDefault="00AF1441" w:rsidP="00C36D85">
      <w:pPr>
        <w:rPr>
          <w:b/>
        </w:rPr>
      </w:pPr>
      <w:r w:rsidRPr="00AF1441">
        <w:rPr>
          <w:b/>
        </w:rPr>
        <w:t>Příloha č.</w:t>
      </w:r>
      <w:r w:rsidR="00137A06">
        <w:rPr>
          <w:b/>
        </w:rPr>
        <w:t xml:space="preserve"> </w:t>
      </w:r>
      <w:r w:rsidR="00E64DE8">
        <w:rPr>
          <w:b/>
        </w:rPr>
        <w:t>3.</w:t>
      </w:r>
    </w:p>
    <w:p w:rsidR="00AF1441" w:rsidRDefault="00AF1441" w:rsidP="00C36D85">
      <w:pPr>
        <w:rPr>
          <w:b/>
        </w:rPr>
      </w:pPr>
    </w:p>
    <w:p w:rsidR="001A47FD" w:rsidRPr="00AF1441" w:rsidRDefault="001A47FD" w:rsidP="00C36D85">
      <w:pPr>
        <w:rPr>
          <w:b/>
        </w:rPr>
      </w:pPr>
    </w:p>
    <w:p w:rsidR="00C36D85" w:rsidRDefault="00AF1441" w:rsidP="00C36D85">
      <w:pPr>
        <w:rPr>
          <w:rFonts w:ascii="Arial" w:hAnsi="Arial" w:cs="Arial"/>
          <w:b/>
        </w:rPr>
      </w:pPr>
      <w:r w:rsidRPr="00AF1441">
        <w:rPr>
          <w:rFonts w:ascii="Arial" w:hAnsi="Arial" w:cs="Arial"/>
          <w:b/>
        </w:rPr>
        <w:t xml:space="preserve"> </w:t>
      </w:r>
      <w:proofErr w:type="gramStart"/>
      <w:r w:rsidRPr="00AF1441">
        <w:rPr>
          <w:rFonts w:ascii="Arial" w:hAnsi="Arial" w:cs="Arial"/>
          <w:b/>
        </w:rPr>
        <w:t>Specifikace</w:t>
      </w:r>
      <w:r w:rsidR="001A47FD">
        <w:rPr>
          <w:rFonts w:ascii="Arial" w:hAnsi="Arial" w:cs="Arial"/>
          <w:b/>
        </w:rPr>
        <w:t xml:space="preserve"> </w:t>
      </w:r>
      <w:r w:rsidRPr="00AF144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předmětu</w:t>
      </w:r>
      <w:proofErr w:type="gramEnd"/>
      <w:r w:rsidR="00137A0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VZ</w:t>
      </w:r>
    </w:p>
    <w:p w:rsidR="001A47FD" w:rsidRDefault="001A47FD" w:rsidP="00C36D85">
      <w:pPr>
        <w:rPr>
          <w:rFonts w:ascii="Arial" w:hAnsi="Arial" w:cs="Arial"/>
          <w:b/>
        </w:rPr>
      </w:pPr>
    </w:p>
    <w:p w:rsidR="008A3EF3" w:rsidRPr="009B553C" w:rsidRDefault="008A3EF3" w:rsidP="009B55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B553C">
        <w:rPr>
          <w:rFonts w:eastAsiaTheme="minorHAnsi"/>
          <w:lang w:eastAsia="en-US"/>
        </w:rPr>
        <w:t xml:space="preserve">Vozík vyroben z </w:t>
      </w:r>
      <w:proofErr w:type="spellStart"/>
      <w:r w:rsidRPr="009B553C">
        <w:rPr>
          <w:rFonts w:eastAsiaTheme="minorHAnsi"/>
          <w:lang w:eastAsia="en-US"/>
        </w:rPr>
        <w:t>chromnikolvé</w:t>
      </w:r>
      <w:proofErr w:type="spellEnd"/>
      <w:r w:rsidRPr="009B553C">
        <w:rPr>
          <w:rFonts w:eastAsiaTheme="minorHAnsi"/>
          <w:lang w:eastAsia="en-US"/>
        </w:rPr>
        <w:t xml:space="preserve"> oceli 18/10</w:t>
      </w:r>
    </w:p>
    <w:p w:rsidR="009B553C" w:rsidRDefault="008A3EF3" w:rsidP="009B55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B553C">
        <w:rPr>
          <w:rFonts w:eastAsiaTheme="minorHAnsi"/>
          <w:lang w:eastAsia="en-US"/>
        </w:rPr>
        <w:t xml:space="preserve">Rozměr :(mm): 1100×730×900 </w:t>
      </w:r>
    </w:p>
    <w:p w:rsidR="008A3EF3" w:rsidRPr="009B553C" w:rsidRDefault="008A3EF3" w:rsidP="009B55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B553C">
        <w:rPr>
          <w:rFonts w:eastAsiaTheme="minorHAnsi"/>
          <w:lang w:eastAsia="en-US"/>
        </w:rPr>
        <w:t>Kapacita: 2x10 GN 1/1-40</w:t>
      </w:r>
    </w:p>
    <w:p w:rsidR="009B553C" w:rsidRDefault="008A3EF3" w:rsidP="009B55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B553C">
        <w:rPr>
          <w:rFonts w:eastAsiaTheme="minorHAnsi"/>
          <w:lang w:eastAsia="en-US"/>
        </w:rPr>
        <w:t>Přívodní kabel 2 m s</w:t>
      </w:r>
      <w:r w:rsidR="009B553C">
        <w:rPr>
          <w:rFonts w:eastAsiaTheme="minorHAnsi"/>
          <w:lang w:eastAsia="en-US"/>
        </w:rPr>
        <w:t> </w:t>
      </w:r>
      <w:r w:rsidRPr="009B553C">
        <w:rPr>
          <w:rFonts w:eastAsiaTheme="minorHAnsi"/>
          <w:lang w:eastAsia="en-US"/>
        </w:rPr>
        <w:t>vidlicí</w:t>
      </w:r>
    </w:p>
    <w:p w:rsidR="008A3EF3" w:rsidRPr="009B553C" w:rsidRDefault="008A3EF3" w:rsidP="009B55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B553C">
        <w:rPr>
          <w:rFonts w:eastAsiaTheme="minorHAnsi"/>
          <w:lang w:eastAsia="en-US"/>
        </w:rPr>
        <w:t>4 kolečka 160 mm z toho 2 pevn</w:t>
      </w:r>
      <w:r w:rsidR="009B553C">
        <w:rPr>
          <w:rFonts w:eastAsiaTheme="minorHAnsi"/>
          <w:lang w:eastAsia="en-US"/>
        </w:rPr>
        <w:t>á</w:t>
      </w:r>
      <w:r w:rsidRPr="009B553C">
        <w:rPr>
          <w:rFonts w:eastAsiaTheme="minorHAnsi"/>
          <w:lang w:eastAsia="en-US"/>
        </w:rPr>
        <w:t xml:space="preserve"> a 2 otočn</w:t>
      </w:r>
      <w:r w:rsidR="009B553C">
        <w:rPr>
          <w:rFonts w:eastAsiaTheme="minorHAnsi"/>
          <w:lang w:eastAsia="en-US"/>
        </w:rPr>
        <w:t>á</w:t>
      </w:r>
      <w:r w:rsidRPr="009B553C">
        <w:rPr>
          <w:rFonts w:eastAsiaTheme="minorHAnsi"/>
          <w:lang w:eastAsia="en-US"/>
        </w:rPr>
        <w:t xml:space="preserve"> s brzdou.</w:t>
      </w:r>
    </w:p>
    <w:p w:rsidR="008A3EF3" w:rsidRPr="009B553C" w:rsidRDefault="008A3EF3" w:rsidP="009B55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B553C">
        <w:rPr>
          <w:rFonts w:eastAsiaTheme="minorHAnsi"/>
          <w:lang w:eastAsia="en-US"/>
        </w:rPr>
        <w:t>Dvoukřídlé uzamykatelné dveře z boku s těsněním, otevíratelné minimálně do 270°.</w:t>
      </w:r>
    </w:p>
    <w:p w:rsidR="009B553C" w:rsidRDefault="008A3EF3" w:rsidP="009B55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B553C">
        <w:rPr>
          <w:rFonts w:eastAsiaTheme="minorHAnsi"/>
          <w:lang w:eastAsia="en-US"/>
        </w:rPr>
        <w:t xml:space="preserve">Lisované </w:t>
      </w:r>
      <w:r w:rsidR="009B553C">
        <w:rPr>
          <w:rFonts w:eastAsiaTheme="minorHAnsi"/>
          <w:lang w:eastAsia="en-US"/>
        </w:rPr>
        <w:t>bočnice s bodovými lištami</w:t>
      </w:r>
    </w:p>
    <w:p w:rsidR="009B553C" w:rsidRDefault="008A3EF3" w:rsidP="009B55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B553C">
        <w:rPr>
          <w:rFonts w:eastAsiaTheme="minorHAnsi"/>
          <w:lang w:eastAsia="en-US"/>
        </w:rPr>
        <w:t xml:space="preserve">trubkové madlo </w:t>
      </w:r>
    </w:p>
    <w:p w:rsidR="008A3EF3" w:rsidRPr="009B553C" w:rsidRDefault="008A3EF3" w:rsidP="009B55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B553C">
        <w:rPr>
          <w:rFonts w:eastAsiaTheme="minorHAnsi"/>
          <w:lang w:eastAsia="en-US"/>
        </w:rPr>
        <w:t>5 vyjímatelných polic</w:t>
      </w:r>
      <w:r w:rsidR="00CC2476" w:rsidRPr="009B553C">
        <w:rPr>
          <w:rFonts w:eastAsiaTheme="minorHAnsi"/>
          <w:lang w:eastAsia="en-US"/>
        </w:rPr>
        <w:t xml:space="preserve"> o </w:t>
      </w:r>
      <w:r w:rsidR="009B553C">
        <w:rPr>
          <w:rFonts w:eastAsiaTheme="minorHAnsi"/>
          <w:lang w:eastAsia="en-US"/>
        </w:rPr>
        <w:t xml:space="preserve">jednotlivé </w:t>
      </w:r>
      <w:r w:rsidR="00CC2476" w:rsidRPr="009B553C">
        <w:rPr>
          <w:rFonts w:eastAsiaTheme="minorHAnsi"/>
          <w:lang w:eastAsia="en-US"/>
        </w:rPr>
        <w:t>nosnosti 25kg</w:t>
      </w:r>
      <w:r w:rsidRPr="009B553C">
        <w:rPr>
          <w:rFonts w:eastAsiaTheme="minorHAnsi"/>
          <w:lang w:eastAsia="en-US"/>
        </w:rPr>
        <w:t xml:space="preserve">. </w:t>
      </w:r>
    </w:p>
    <w:p w:rsidR="008A3EF3" w:rsidRPr="009B553C" w:rsidRDefault="008A3EF3" w:rsidP="009B55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B553C">
        <w:rPr>
          <w:rFonts w:eastAsiaTheme="minorHAnsi"/>
          <w:lang w:eastAsia="en-US"/>
        </w:rPr>
        <w:t>Statické vyhřívání topnými tělesy.</w:t>
      </w:r>
    </w:p>
    <w:p w:rsidR="008A3EF3" w:rsidRPr="009B553C" w:rsidRDefault="008A3EF3" w:rsidP="009B55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B553C">
        <w:rPr>
          <w:rFonts w:eastAsiaTheme="minorHAnsi"/>
          <w:lang w:eastAsia="en-US"/>
        </w:rPr>
        <w:t>Odkládací zásuvka.</w:t>
      </w:r>
    </w:p>
    <w:p w:rsidR="009B553C" w:rsidRDefault="008A3EF3" w:rsidP="009B55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B553C">
        <w:rPr>
          <w:rFonts w:eastAsiaTheme="minorHAnsi"/>
          <w:lang w:eastAsia="en-US"/>
        </w:rPr>
        <w:t>Samostatný regulovatelný termostat pro každou komoru</w:t>
      </w:r>
    </w:p>
    <w:p w:rsidR="008A3EF3" w:rsidRPr="009B553C" w:rsidRDefault="008A3EF3" w:rsidP="009B553C">
      <w:pPr>
        <w:autoSpaceDE w:val="0"/>
        <w:autoSpaceDN w:val="0"/>
        <w:adjustRightInd w:val="0"/>
        <w:rPr>
          <w:rFonts w:eastAsiaTheme="minorHAnsi"/>
          <w:lang w:eastAsia="en-US"/>
        </w:rPr>
      </w:pPr>
      <w:bookmarkStart w:id="0" w:name="_GoBack"/>
      <w:bookmarkEnd w:id="0"/>
      <w:r w:rsidRPr="009B553C">
        <w:rPr>
          <w:rFonts w:eastAsiaTheme="minorHAnsi"/>
          <w:lang w:eastAsia="en-US"/>
        </w:rPr>
        <w:t>Napájení vozíku 230 V~50 Hz</w:t>
      </w:r>
    </w:p>
    <w:p w:rsidR="008A3EF3" w:rsidRPr="009B553C" w:rsidRDefault="008A3EF3" w:rsidP="009B55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B553C">
        <w:rPr>
          <w:rFonts w:eastAsiaTheme="minorHAnsi"/>
          <w:lang w:eastAsia="en-US"/>
        </w:rPr>
        <w:t xml:space="preserve">Příkon (kW): 1,4 </w:t>
      </w:r>
    </w:p>
    <w:p w:rsidR="008A3EF3" w:rsidRPr="009B553C" w:rsidRDefault="008A3EF3" w:rsidP="009B55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B553C">
        <w:rPr>
          <w:rFonts w:eastAsiaTheme="minorHAnsi"/>
          <w:lang w:eastAsia="en-US"/>
        </w:rPr>
        <w:t>Hmotnost (kg): 95</w:t>
      </w:r>
    </w:p>
    <w:p w:rsidR="008A3EF3" w:rsidRPr="009B553C" w:rsidRDefault="008A3EF3" w:rsidP="009B55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B553C">
        <w:rPr>
          <w:rFonts w:eastAsiaTheme="minorHAnsi"/>
          <w:lang w:eastAsia="en-US"/>
        </w:rPr>
        <w:t>Nosnost (kg): 150</w:t>
      </w:r>
    </w:p>
    <w:p w:rsidR="005C19A4" w:rsidRPr="001A47FD" w:rsidRDefault="005C19A4" w:rsidP="00123C5F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5C19A4" w:rsidRPr="001A47FD" w:rsidSect="009B553C">
      <w:footerReference w:type="default" r:id="rId7"/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513" w:rsidRDefault="00E81513" w:rsidP="00193245">
      <w:r>
        <w:separator/>
      </w:r>
    </w:p>
  </w:endnote>
  <w:endnote w:type="continuationSeparator" w:id="0">
    <w:p w:rsidR="00E81513" w:rsidRDefault="00E81513" w:rsidP="0019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914" w:rsidRPr="00CE4914" w:rsidRDefault="00CE4914" w:rsidP="00A05FA8">
    <w:pPr>
      <w:pStyle w:val="Zpat"/>
      <w:spacing w:before="12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513" w:rsidRDefault="00E81513" w:rsidP="00193245">
      <w:r>
        <w:separator/>
      </w:r>
    </w:p>
  </w:footnote>
  <w:footnote w:type="continuationSeparator" w:id="0">
    <w:p w:rsidR="00E81513" w:rsidRDefault="00E81513" w:rsidP="00193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3B2C21"/>
    <w:multiLevelType w:val="hybridMultilevel"/>
    <w:tmpl w:val="C8F4DD88"/>
    <w:lvl w:ilvl="0" w:tplc="76CA98FE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B3"/>
    <w:rsid w:val="00026A29"/>
    <w:rsid w:val="00051E26"/>
    <w:rsid w:val="000720B7"/>
    <w:rsid w:val="000909C8"/>
    <w:rsid w:val="000C7AAE"/>
    <w:rsid w:val="000F3B38"/>
    <w:rsid w:val="001062A0"/>
    <w:rsid w:val="00123C5F"/>
    <w:rsid w:val="00137A06"/>
    <w:rsid w:val="00193245"/>
    <w:rsid w:val="00194A03"/>
    <w:rsid w:val="001A47FD"/>
    <w:rsid w:val="001C676D"/>
    <w:rsid w:val="001E2C68"/>
    <w:rsid w:val="002C058C"/>
    <w:rsid w:val="002F3899"/>
    <w:rsid w:val="00330CF2"/>
    <w:rsid w:val="00365F4F"/>
    <w:rsid w:val="00392A9E"/>
    <w:rsid w:val="00395CD4"/>
    <w:rsid w:val="003D06D3"/>
    <w:rsid w:val="0040280C"/>
    <w:rsid w:val="004A1C74"/>
    <w:rsid w:val="004C066C"/>
    <w:rsid w:val="004D071B"/>
    <w:rsid w:val="00565256"/>
    <w:rsid w:val="00587FD6"/>
    <w:rsid w:val="005C026C"/>
    <w:rsid w:val="005C19A4"/>
    <w:rsid w:val="006335C5"/>
    <w:rsid w:val="006B6E53"/>
    <w:rsid w:val="007425B3"/>
    <w:rsid w:val="00765701"/>
    <w:rsid w:val="007E4D1B"/>
    <w:rsid w:val="00853BDB"/>
    <w:rsid w:val="0088792F"/>
    <w:rsid w:val="00890E88"/>
    <w:rsid w:val="008A3EF3"/>
    <w:rsid w:val="00955768"/>
    <w:rsid w:val="00991A04"/>
    <w:rsid w:val="009B2F9F"/>
    <w:rsid w:val="009B553C"/>
    <w:rsid w:val="009D0797"/>
    <w:rsid w:val="009E1167"/>
    <w:rsid w:val="009E6AF3"/>
    <w:rsid w:val="00A05FA8"/>
    <w:rsid w:val="00A5028B"/>
    <w:rsid w:val="00AF0256"/>
    <w:rsid w:val="00AF1441"/>
    <w:rsid w:val="00B1269A"/>
    <w:rsid w:val="00B83F20"/>
    <w:rsid w:val="00BB5E5D"/>
    <w:rsid w:val="00C13964"/>
    <w:rsid w:val="00C36D85"/>
    <w:rsid w:val="00CC2476"/>
    <w:rsid w:val="00CE4914"/>
    <w:rsid w:val="00D01782"/>
    <w:rsid w:val="00D144D0"/>
    <w:rsid w:val="00D55A51"/>
    <w:rsid w:val="00D92DBF"/>
    <w:rsid w:val="00E0558A"/>
    <w:rsid w:val="00E13B1A"/>
    <w:rsid w:val="00E25A3A"/>
    <w:rsid w:val="00E64DE8"/>
    <w:rsid w:val="00E81513"/>
    <w:rsid w:val="00E96D59"/>
    <w:rsid w:val="00EE66D2"/>
    <w:rsid w:val="00F05BC4"/>
    <w:rsid w:val="00F57CDC"/>
    <w:rsid w:val="00FD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E690FA6A-FBED-43A2-A432-A61B8762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4A1C74"/>
    <w:pPr>
      <w:jc w:val="both"/>
      <w:outlineLvl w:val="7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1932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32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32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32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2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245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rsid w:val="001E2C68"/>
    <w:rPr>
      <w:rFonts w:ascii="Arial" w:hAnsi="Arial" w:cs="Arial"/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1E2C68"/>
    <w:rPr>
      <w:rFonts w:ascii="Arial" w:eastAsia="Times New Roman" w:hAnsi="Arial" w:cs="Arial"/>
      <w:bCs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90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Magdaléna Fišerová</dc:creator>
  <cp:lastModifiedBy>Rostislav Jireš</cp:lastModifiedBy>
  <cp:revision>13</cp:revision>
  <dcterms:created xsi:type="dcterms:W3CDTF">2016-11-16T13:52:00Z</dcterms:created>
  <dcterms:modified xsi:type="dcterms:W3CDTF">2016-11-23T12:57:00Z</dcterms:modified>
</cp:coreProperties>
</file>