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81" w:rsidRPr="00937CBB" w:rsidRDefault="0055019D" w:rsidP="007C0181">
      <w:pPr>
        <w:spacing w:line="300" w:lineRule="atLeast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Příloha č. 6</w:t>
      </w:r>
    </w:p>
    <w:p w:rsidR="007C0181" w:rsidRPr="00937CBB" w:rsidRDefault="007C0181" w:rsidP="007C0181">
      <w:pPr>
        <w:spacing w:line="300" w:lineRule="atLeast"/>
        <w:contextualSpacing/>
        <w:jc w:val="center"/>
        <w:rPr>
          <w:b/>
          <w:sz w:val="48"/>
          <w:szCs w:val="48"/>
        </w:rPr>
      </w:pPr>
      <w:r w:rsidRPr="00937CBB">
        <w:rPr>
          <w:b/>
          <w:sz w:val="48"/>
          <w:szCs w:val="48"/>
        </w:rPr>
        <w:t>Čestné prohlášení – § 68/3 ZVZ</w:t>
      </w:r>
    </w:p>
    <w:p w:rsidR="007C0181" w:rsidRPr="00937CBB" w:rsidRDefault="007C0181" w:rsidP="007C0181">
      <w:pPr>
        <w:spacing w:line="300" w:lineRule="atLeast"/>
        <w:contextualSpacing/>
        <w:jc w:val="center"/>
        <w:rPr>
          <w:b/>
          <w:bCs/>
          <w:i/>
          <w:sz w:val="22"/>
          <w:szCs w:val="22"/>
        </w:rPr>
      </w:pPr>
    </w:p>
    <w:p w:rsidR="007C0181" w:rsidRPr="00937CBB" w:rsidRDefault="007C0181" w:rsidP="007C0181">
      <w:pPr>
        <w:spacing w:line="300" w:lineRule="atLeast"/>
        <w:contextualSpacing/>
        <w:jc w:val="center"/>
        <w:rPr>
          <w:b/>
          <w:bCs/>
          <w:i/>
          <w:sz w:val="22"/>
          <w:szCs w:val="22"/>
        </w:rPr>
      </w:pPr>
    </w:p>
    <w:p w:rsidR="00937CBB" w:rsidRPr="00937CBB" w:rsidRDefault="0055019D" w:rsidP="00937CBB">
      <w:pPr>
        <w:spacing w:line="320" w:lineRule="atLeas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„Logistické služby“</w:t>
      </w:r>
    </w:p>
    <w:p w:rsidR="007C0181" w:rsidRPr="00937CBB" w:rsidRDefault="007C0181" w:rsidP="007C0181">
      <w:pPr>
        <w:spacing w:line="300" w:lineRule="atLeast"/>
        <w:contextualSpacing/>
        <w:rPr>
          <w:color w:val="000000"/>
          <w:sz w:val="22"/>
          <w:szCs w:val="22"/>
        </w:rPr>
      </w:pPr>
    </w:p>
    <w:p w:rsidR="007C0181" w:rsidRPr="00937CBB" w:rsidRDefault="007C0181" w:rsidP="007C0181">
      <w:pPr>
        <w:spacing w:line="300" w:lineRule="atLeast"/>
        <w:contextualSpacing/>
        <w:jc w:val="both"/>
        <w:rPr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60"/>
      </w:tblGrid>
      <w:tr w:rsidR="007C0181" w:rsidRPr="00937CBB" w:rsidTr="0034235F">
        <w:trPr>
          <w:trHeight w:val="270"/>
        </w:trPr>
        <w:tc>
          <w:tcPr>
            <w:tcW w:w="8820" w:type="dxa"/>
            <w:gridSpan w:val="2"/>
            <w:shd w:val="clear" w:color="auto" w:fill="D0CECE" w:themeFill="background2" w:themeFillShade="E6"/>
          </w:tcPr>
          <w:p w:rsidR="007C0181" w:rsidRPr="00937CBB" w:rsidRDefault="007C0181" w:rsidP="0034235F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rPr>
                <w:b/>
              </w:rPr>
            </w:pPr>
            <w:r w:rsidRPr="00937CBB">
              <w:rPr>
                <w:b/>
              </w:rPr>
              <w:t>Informace o uchazeči</w:t>
            </w:r>
          </w:p>
        </w:tc>
      </w:tr>
      <w:tr w:rsidR="007C0181" w:rsidRPr="00937CBB" w:rsidTr="0034235F">
        <w:trPr>
          <w:trHeight w:val="471"/>
        </w:trPr>
        <w:tc>
          <w:tcPr>
            <w:tcW w:w="3060" w:type="dxa"/>
            <w:vAlign w:val="center"/>
          </w:tcPr>
          <w:p w:rsidR="007C0181" w:rsidRPr="00937CBB" w:rsidRDefault="007C0181" w:rsidP="0034235F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</w:pPr>
            <w:r w:rsidRPr="00937CBB">
              <w:t>Jméno/název/obchodní firma:</w:t>
            </w:r>
          </w:p>
        </w:tc>
        <w:tc>
          <w:tcPr>
            <w:tcW w:w="5760" w:type="dxa"/>
          </w:tcPr>
          <w:p w:rsidR="007C0181" w:rsidRPr="00937CBB" w:rsidRDefault="007C0181" w:rsidP="0034235F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</w:pPr>
          </w:p>
        </w:tc>
      </w:tr>
      <w:tr w:rsidR="007C0181" w:rsidRPr="00937CBB" w:rsidTr="0034235F">
        <w:trPr>
          <w:trHeight w:val="165"/>
        </w:trPr>
        <w:tc>
          <w:tcPr>
            <w:tcW w:w="3060" w:type="dxa"/>
            <w:vAlign w:val="center"/>
          </w:tcPr>
          <w:p w:rsidR="007C0181" w:rsidRPr="00937CBB" w:rsidRDefault="007C0181" w:rsidP="0034235F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</w:pPr>
            <w:r w:rsidRPr="00937CBB">
              <w:t>Bydliště/sídlo/místo podnikání:</w:t>
            </w:r>
          </w:p>
        </w:tc>
        <w:tc>
          <w:tcPr>
            <w:tcW w:w="5760" w:type="dxa"/>
          </w:tcPr>
          <w:p w:rsidR="007C0181" w:rsidRPr="00937CBB" w:rsidRDefault="007C0181" w:rsidP="0034235F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</w:pPr>
          </w:p>
        </w:tc>
      </w:tr>
      <w:tr w:rsidR="007C0181" w:rsidRPr="00937CBB" w:rsidTr="0034235F">
        <w:trPr>
          <w:trHeight w:val="373"/>
        </w:trPr>
        <w:tc>
          <w:tcPr>
            <w:tcW w:w="3060" w:type="dxa"/>
            <w:vAlign w:val="center"/>
          </w:tcPr>
          <w:p w:rsidR="007C0181" w:rsidRPr="00937CBB" w:rsidRDefault="007C0181" w:rsidP="0034235F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</w:pPr>
            <w:r w:rsidRPr="00937CBB">
              <w:t>IČO:</w:t>
            </w:r>
          </w:p>
        </w:tc>
        <w:tc>
          <w:tcPr>
            <w:tcW w:w="5760" w:type="dxa"/>
          </w:tcPr>
          <w:p w:rsidR="007C0181" w:rsidRPr="00937CBB" w:rsidRDefault="007C0181" w:rsidP="0034235F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</w:pPr>
          </w:p>
        </w:tc>
      </w:tr>
    </w:tbl>
    <w:p w:rsidR="007C0181" w:rsidRPr="00937CBB" w:rsidRDefault="007C0181" w:rsidP="007C0181">
      <w:pPr>
        <w:tabs>
          <w:tab w:val="center" w:pos="8383"/>
        </w:tabs>
        <w:autoSpaceDE w:val="0"/>
        <w:spacing w:line="300" w:lineRule="atLeast"/>
        <w:contextualSpacing/>
      </w:pPr>
    </w:p>
    <w:p w:rsidR="007C0181" w:rsidRPr="00937CBB" w:rsidRDefault="007C0181" w:rsidP="007C0181">
      <w:pPr>
        <w:spacing w:line="300" w:lineRule="atLeast"/>
        <w:contextualSpacing/>
        <w:jc w:val="both"/>
      </w:pPr>
    </w:p>
    <w:p w:rsidR="007C0181" w:rsidRPr="00937CBB" w:rsidRDefault="007C0181" w:rsidP="007C0181">
      <w:pPr>
        <w:spacing w:line="300" w:lineRule="atLeast"/>
        <w:contextualSpacing/>
        <w:jc w:val="both"/>
        <w:rPr>
          <w:b/>
          <w:color w:val="000000"/>
        </w:rPr>
      </w:pPr>
      <w:r w:rsidRPr="00937CBB">
        <w:rPr>
          <w:b/>
        </w:rPr>
        <w:t>Uchazeč o veřejnou zakázku</w:t>
      </w:r>
      <w:r w:rsidR="0055019D">
        <w:rPr>
          <w:b/>
        </w:rPr>
        <w:t xml:space="preserve"> na služby</w:t>
      </w:r>
      <w:r w:rsidRPr="00937CBB">
        <w:rPr>
          <w:b/>
        </w:rPr>
        <w:t xml:space="preserve"> s názvem</w:t>
      </w:r>
      <w:r w:rsidRPr="00937CBB">
        <w:t xml:space="preserve"> </w:t>
      </w:r>
      <w:r w:rsidRPr="00937CBB">
        <w:rPr>
          <w:b/>
          <w:bCs/>
          <w:color w:val="000000"/>
        </w:rPr>
        <w:t>„</w:t>
      </w:r>
      <w:r w:rsidR="0055019D">
        <w:rPr>
          <w:b/>
          <w:bCs/>
          <w:color w:val="000000"/>
        </w:rPr>
        <w:t xml:space="preserve">Logistické služby“ </w:t>
      </w:r>
      <w:r w:rsidRPr="00937CBB">
        <w:rPr>
          <w:b/>
          <w:bCs/>
        </w:rPr>
        <w:t>čestně prohlašuje, že:</w:t>
      </w:r>
    </w:p>
    <w:p w:rsidR="007C0181" w:rsidRPr="00937CBB" w:rsidRDefault="007C0181" w:rsidP="007C0181">
      <w:pPr>
        <w:spacing w:line="300" w:lineRule="atLeast"/>
        <w:contextualSpacing/>
        <w:jc w:val="both"/>
        <w:rPr>
          <w:b/>
          <w:color w:val="000000"/>
        </w:rPr>
      </w:pPr>
    </w:p>
    <w:p w:rsidR="007C0181" w:rsidRPr="00937CBB" w:rsidRDefault="007C0181" w:rsidP="007C0181">
      <w:pPr>
        <w:spacing w:line="300" w:lineRule="atLeast"/>
        <w:contextualSpacing/>
        <w:jc w:val="both"/>
        <w:rPr>
          <w:b/>
          <w:color w:val="000000"/>
        </w:rPr>
      </w:pPr>
    </w:p>
    <w:p w:rsidR="007C0181" w:rsidRPr="00937CBB" w:rsidRDefault="007C0181" w:rsidP="007C0181">
      <w:pPr>
        <w:numPr>
          <w:ilvl w:val="0"/>
          <w:numId w:val="1"/>
        </w:numPr>
        <w:spacing w:line="300" w:lineRule="atLeast"/>
        <w:contextualSpacing/>
        <w:jc w:val="both"/>
        <w:rPr>
          <w:color w:val="000000"/>
        </w:rPr>
      </w:pPr>
      <w:r w:rsidRPr="00937CBB">
        <w:rPr>
          <w:color w:val="000000"/>
        </w:rPr>
        <w:t xml:space="preserve">neuzavřel a neuzavře zakázanou dohodu podle zákona o ochraně hospodářské soutěže v souvislosti se zadávanou veřejnou zakázkou, </w:t>
      </w:r>
    </w:p>
    <w:p w:rsidR="007C0181" w:rsidRPr="00937CBB" w:rsidRDefault="007C0181" w:rsidP="007C0181">
      <w:pPr>
        <w:pStyle w:val="Odstavecseseznamem"/>
        <w:spacing w:line="300" w:lineRule="atLeast"/>
        <w:rPr>
          <w:color w:val="000000"/>
        </w:rPr>
      </w:pPr>
    </w:p>
    <w:p w:rsidR="007C0181" w:rsidRPr="00937CBB" w:rsidRDefault="007C0181" w:rsidP="007C0181">
      <w:pPr>
        <w:numPr>
          <w:ilvl w:val="0"/>
          <w:numId w:val="1"/>
        </w:numPr>
        <w:spacing w:line="300" w:lineRule="atLeast"/>
        <w:contextualSpacing/>
        <w:jc w:val="both"/>
        <w:rPr>
          <w:color w:val="000000"/>
        </w:rPr>
      </w:pPr>
      <w:r w:rsidRPr="00937CBB">
        <w:rPr>
          <w:color w:val="000000"/>
        </w:rPr>
        <w:t>v posledních třech letech od konce lhůty pro podání nabídek nepůsobil v pracovněprávním, funkčním či obdobném pomě</w:t>
      </w:r>
      <w:bookmarkStart w:id="0" w:name="_GoBack"/>
      <w:bookmarkEnd w:id="0"/>
      <w:r w:rsidRPr="00937CBB">
        <w:rPr>
          <w:color w:val="000000"/>
        </w:rPr>
        <w:t>ru u zadavatele žádný z členů statutárního orgánu uchazeče,</w:t>
      </w:r>
    </w:p>
    <w:p w:rsidR="007C0181" w:rsidRPr="00937CBB" w:rsidRDefault="007C0181" w:rsidP="007C0181">
      <w:pPr>
        <w:pStyle w:val="Odstavecseseznamem"/>
        <w:spacing w:line="300" w:lineRule="atLeast"/>
        <w:rPr>
          <w:color w:val="000000"/>
        </w:rPr>
      </w:pPr>
    </w:p>
    <w:p w:rsidR="007C0181" w:rsidRPr="00937CBB" w:rsidRDefault="007C0181" w:rsidP="007C0181">
      <w:pPr>
        <w:spacing w:line="300" w:lineRule="atLeast"/>
        <w:ind w:left="720"/>
        <w:contextualSpacing/>
        <w:rPr>
          <w:color w:val="000000"/>
        </w:rPr>
      </w:pPr>
      <w:r w:rsidRPr="00937CBB">
        <w:rPr>
          <w:color w:val="000000"/>
        </w:rPr>
        <w:t>nebo</w:t>
      </w:r>
    </w:p>
    <w:p w:rsidR="007C0181" w:rsidRPr="00937CBB" w:rsidRDefault="007C0181" w:rsidP="007C0181">
      <w:pPr>
        <w:spacing w:line="300" w:lineRule="atLeast"/>
        <w:ind w:left="720"/>
        <w:contextualSpacing/>
        <w:rPr>
          <w:color w:val="000000"/>
        </w:rPr>
      </w:pPr>
    </w:p>
    <w:p w:rsidR="007C0181" w:rsidRPr="00937CBB" w:rsidRDefault="007C0181" w:rsidP="007C0181">
      <w:pPr>
        <w:spacing w:line="300" w:lineRule="atLeast"/>
        <w:ind w:left="720"/>
        <w:contextualSpacing/>
        <w:rPr>
          <w:color w:val="000000"/>
          <w:highlight w:val="yellow"/>
        </w:rPr>
      </w:pPr>
      <w:r w:rsidRPr="00937CBB">
        <w:rPr>
          <w:color w:val="000000"/>
        </w:rPr>
        <w:t xml:space="preserve">takto u zadavatele působily následující osoby: </w:t>
      </w:r>
      <w:r w:rsidRPr="00937CBB">
        <w:rPr>
          <w:color w:val="000000"/>
          <w:highlight w:val="yellow"/>
        </w:rPr>
        <w:t>…………………………………………………</w:t>
      </w:r>
    </w:p>
    <w:p w:rsidR="007C0181" w:rsidRPr="00937CBB" w:rsidRDefault="007C0181" w:rsidP="007C0181">
      <w:pPr>
        <w:spacing w:line="300" w:lineRule="atLeast"/>
        <w:ind w:left="720"/>
        <w:contextualSpacing/>
        <w:rPr>
          <w:color w:val="000000"/>
        </w:rPr>
      </w:pPr>
      <w:r w:rsidRPr="00937CBB">
        <w:rPr>
          <w:color w:val="000000"/>
          <w:highlight w:val="yellow"/>
        </w:rPr>
        <w:t>………………………………………………………………………………………………………</w:t>
      </w:r>
    </w:p>
    <w:p w:rsidR="007C0181" w:rsidRPr="00937CBB" w:rsidRDefault="007C0181" w:rsidP="007C0181">
      <w:pPr>
        <w:spacing w:line="300" w:lineRule="atLeast"/>
        <w:ind w:left="720"/>
        <w:contextualSpacing/>
        <w:rPr>
          <w:color w:val="000000"/>
        </w:rPr>
      </w:pPr>
      <w:r w:rsidRPr="00937CBB">
        <w:rPr>
          <w:i/>
          <w:color w:val="000000"/>
        </w:rPr>
        <w:t>(pozn. uchazeč proškrtne nebo doplní jména osob</w:t>
      </w:r>
      <w:r w:rsidRPr="00937CBB">
        <w:rPr>
          <w:color w:val="000000"/>
        </w:rPr>
        <w:t>),</w:t>
      </w:r>
    </w:p>
    <w:p w:rsidR="007C0181" w:rsidRPr="00937CBB" w:rsidRDefault="007C0181" w:rsidP="007C0181">
      <w:pPr>
        <w:pStyle w:val="Odstavecseseznamem"/>
        <w:spacing w:line="300" w:lineRule="atLeast"/>
        <w:rPr>
          <w:color w:val="000000"/>
        </w:rPr>
      </w:pPr>
    </w:p>
    <w:p w:rsidR="007C0181" w:rsidRPr="00937CBB" w:rsidRDefault="007C0181" w:rsidP="007C0181">
      <w:pPr>
        <w:pStyle w:val="Odstavecseseznamem"/>
        <w:numPr>
          <w:ilvl w:val="0"/>
          <w:numId w:val="1"/>
        </w:numPr>
        <w:spacing w:line="300" w:lineRule="atLeast"/>
        <w:rPr>
          <w:color w:val="000000"/>
        </w:rPr>
      </w:pPr>
      <w:r w:rsidRPr="00937CBB">
        <w:rPr>
          <w:color w:val="000000"/>
        </w:rPr>
        <w:t>uchazeč nemá formu akciové společnosti nebo má-li uchazeč formu akciové společnosti, nevlastní žádní akcionáři akcie, jejichž jmenovitá hodnota přesahuje 10 % základního kapitálu,</w:t>
      </w:r>
    </w:p>
    <w:p w:rsidR="007C0181" w:rsidRPr="00937CBB" w:rsidRDefault="007C0181" w:rsidP="007C0181">
      <w:pPr>
        <w:pStyle w:val="Odstavecseseznamem"/>
        <w:spacing w:line="300" w:lineRule="atLeast"/>
        <w:rPr>
          <w:color w:val="000000"/>
        </w:rPr>
      </w:pPr>
    </w:p>
    <w:p w:rsidR="007C0181" w:rsidRPr="00937CBB" w:rsidRDefault="007C0181" w:rsidP="007C0181">
      <w:pPr>
        <w:pStyle w:val="Odstavecseseznamem"/>
        <w:spacing w:line="300" w:lineRule="atLeast"/>
        <w:rPr>
          <w:color w:val="000000"/>
        </w:rPr>
      </w:pPr>
      <w:r w:rsidRPr="00937CBB">
        <w:rPr>
          <w:color w:val="000000"/>
        </w:rPr>
        <w:t xml:space="preserve">nebo </w:t>
      </w:r>
    </w:p>
    <w:p w:rsidR="007C0181" w:rsidRPr="00937CBB" w:rsidRDefault="007C0181" w:rsidP="007C0181">
      <w:pPr>
        <w:pStyle w:val="Odstavecseseznamem"/>
        <w:spacing w:line="300" w:lineRule="atLeast"/>
        <w:rPr>
          <w:color w:val="000000"/>
        </w:rPr>
      </w:pPr>
    </w:p>
    <w:p w:rsidR="007C0181" w:rsidRPr="00937CBB" w:rsidRDefault="007C0181" w:rsidP="007C0181">
      <w:pPr>
        <w:spacing w:line="300" w:lineRule="atLeast"/>
        <w:ind w:left="720"/>
        <w:contextualSpacing/>
        <w:rPr>
          <w:color w:val="000000"/>
          <w:highlight w:val="yellow"/>
        </w:rPr>
      </w:pPr>
      <w:r w:rsidRPr="00937CBB">
        <w:rPr>
          <w:color w:val="000000"/>
        </w:rPr>
        <w:lastRenderedPageBreak/>
        <w:t xml:space="preserve">se jedná o následující </w:t>
      </w:r>
      <w:proofErr w:type="gramStart"/>
      <w:r w:rsidRPr="00937CBB">
        <w:rPr>
          <w:color w:val="000000"/>
        </w:rPr>
        <w:t xml:space="preserve">akcionáře: </w:t>
      </w:r>
      <w:r w:rsidRPr="00937CBB">
        <w:rPr>
          <w:color w:val="000000"/>
          <w:highlight w:val="yellow"/>
        </w:rPr>
        <w:t>.…</w:t>
      </w:r>
      <w:proofErr w:type="gramEnd"/>
      <w:r w:rsidRPr="00937CBB">
        <w:rPr>
          <w:color w:val="000000"/>
          <w:highlight w:val="yellow"/>
        </w:rPr>
        <w:t>…………………………………………………………….</w:t>
      </w:r>
    </w:p>
    <w:p w:rsidR="007C0181" w:rsidRPr="00937CBB" w:rsidRDefault="007C0181" w:rsidP="007C0181">
      <w:pPr>
        <w:spacing w:line="300" w:lineRule="atLeast"/>
        <w:ind w:left="720"/>
        <w:contextualSpacing/>
        <w:jc w:val="both"/>
        <w:rPr>
          <w:color w:val="000000"/>
        </w:rPr>
      </w:pPr>
      <w:r w:rsidRPr="00937CBB">
        <w:rPr>
          <w:color w:val="000000"/>
          <w:highlight w:val="yellow"/>
        </w:rPr>
        <w:t>………………………………………………………………………………………………………</w:t>
      </w:r>
    </w:p>
    <w:p w:rsidR="007C0181" w:rsidRPr="00937CBB" w:rsidRDefault="007C0181" w:rsidP="007C0181">
      <w:pPr>
        <w:pStyle w:val="Odstavecseseznamem"/>
        <w:spacing w:line="300" w:lineRule="atLeast"/>
        <w:jc w:val="both"/>
        <w:rPr>
          <w:i/>
          <w:color w:val="000000"/>
        </w:rPr>
      </w:pPr>
      <w:r w:rsidRPr="00937CBB">
        <w:rPr>
          <w:i/>
          <w:color w:val="000000"/>
        </w:rPr>
        <w:t>(pozn. uchazeč proškrtne nebo doplní jména akcionářů s uvedením jmenovité hodnoty akcií).</w:t>
      </w:r>
    </w:p>
    <w:p w:rsidR="007C0181" w:rsidRPr="00937CBB" w:rsidRDefault="007C0181" w:rsidP="007C0181">
      <w:pPr>
        <w:pStyle w:val="Odstavecseseznamem"/>
        <w:spacing w:line="300" w:lineRule="atLeast"/>
        <w:jc w:val="both"/>
        <w:rPr>
          <w:color w:val="000000"/>
        </w:rPr>
      </w:pPr>
    </w:p>
    <w:p w:rsidR="007C0181" w:rsidRPr="00937CBB" w:rsidRDefault="007C0181" w:rsidP="007C0181">
      <w:pPr>
        <w:spacing w:line="300" w:lineRule="atLeast"/>
        <w:contextualSpacing/>
        <w:jc w:val="both"/>
        <w:rPr>
          <w:color w:val="000000"/>
        </w:rPr>
      </w:pPr>
    </w:p>
    <w:p w:rsidR="007C0181" w:rsidRPr="00937CBB" w:rsidRDefault="007C0181" w:rsidP="007C0181">
      <w:pPr>
        <w:spacing w:line="300" w:lineRule="atLeast"/>
        <w:contextualSpacing/>
        <w:jc w:val="both"/>
        <w:rPr>
          <w:color w:val="000000"/>
        </w:rPr>
      </w:pPr>
    </w:p>
    <w:p w:rsidR="007C0181" w:rsidRPr="00937CBB" w:rsidRDefault="007C0181" w:rsidP="007C0181">
      <w:pPr>
        <w:spacing w:line="300" w:lineRule="atLeast"/>
        <w:contextualSpacing/>
        <w:jc w:val="both"/>
      </w:pPr>
      <w:r w:rsidRPr="00937CBB">
        <w:t>V …………</w:t>
      </w:r>
      <w:proofErr w:type="gramStart"/>
      <w:r w:rsidRPr="00937CBB">
        <w:t>…..…</w:t>
      </w:r>
      <w:proofErr w:type="gramEnd"/>
      <w:r w:rsidRPr="00937CBB">
        <w:t xml:space="preserve">.. dne ………………. </w:t>
      </w:r>
    </w:p>
    <w:p w:rsidR="007C0181" w:rsidRPr="00937CBB" w:rsidRDefault="007C0181" w:rsidP="007C0181">
      <w:pPr>
        <w:spacing w:line="300" w:lineRule="atLeast"/>
        <w:contextualSpacing/>
        <w:jc w:val="both"/>
      </w:pPr>
    </w:p>
    <w:p w:rsidR="007C0181" w:rsidRPr="00937CBB" w:rsidRDefault="007C0181" w:rsidP="007C0181">
      <w:pPr>
        <w:spacing w:line="300" w:lineRule="atLeast"/>
        <w:contextualSpacing/>
        <w:jc w:val="both"/>
      </w:pPr>
    </w:p>
    <w:p w:rsidR="007C0181" w:rsidRPr="00937CBB" w:rsidRDefault="007C0181" w:rsidP="007C0181">
      <w:pPr>
        <w:spacing w:line="300" w:lineRule="atLeast"/>
        <w:contextualSpacing/>
        <w:jc w:val="both"/>
      </w:pPr>
    </w:p>
    <w:p w:rsidR="007C0181" w:rsidRPr="00937CBB" w:rsidRDefault="007C0181" w:rsidP="007C0181">
      <w:pPr>
        <w:spacing w:line="300" w:lineRule="atLeast"/>
        <w:contextualSpacing/>
        <w:jc w:val="both"/>
      </w:pPr>
      <w:r w:rsidRPr="00937CBB">
        <w:softHyphen/>
        <w:t>_____________________________</w:t>
      </w:r>
    </w:p>
    <w:p w:rsidR="007C0181" w:rsidRPr="00937CBB" w:rsidRDefault="007C0181" w:rsidP="007C0181">
      <w:pPr>
        <w:spacing w:line="300" w:lineRule="atLeast"/>
        <w:contextualSpacing/>
        <w:jc w:val="both"/>
      </w:pPr>
      <w:r w:rsidRPr="00937CBB">
        <w:t>Uchazeč: ………………………………</w:t>
      </w:r>
      <w:proofErr w:type="gramStart"/>
      <w:r w:rsidRPr="00937CBB">
        <w:t>…..</w:t>
      </w:r>
      <w:proofErr w:type="gramEnd"/>
    </w:p>
    <w:p w:rsidR="007C0181" w:rsidRPr="00937CBB" w:rsidRDefault="007C0181" w:rsidP="007C0181">
      <w:pPr>
        <w:spacing w:line="300" w:lineRule="atLeast"/>
        <w:contextualSpacing/>
        <w:jc w:val="both"/>
      </w:pPr>
      <w:r w:rsidRPr="00937CBB">
        <w:t>Jméno a příjmení: ……………………</w:t>
      </w:r>
      <w:proofErr w:type="gramStart"/>
      <w:r w:rsidRPr="00937CBB">
        <w:t>…..</w:t>
      </w:r>
      <w:proofErr w:type="gramEnd"/>
    </w:p>
    <w:p w:rsidR="007C0181" w:rsidRPr="00937CBB" w:rsidRDefault="007C0181" w:rsidP="007C0181">
      <w:pPr>
        <w:spacing w:line="300" w:lineRule="atLeast"/>
        <w:contextualSpacing/>
        <w:jc w:val="both"/>
      </w:pPr>
      <w:r w:rsidRPr="00937CBB">
        <w:t>Funkce: ……………………………………</w:t>
      </w:r>
    </w:p>
    <w:p w:rsidR="007C0181" w:rsidRPr="00937CBB" w:rsidRDefault="007C0181" w:rsidP="007C0181">
      <w:pPr>
        <w:spacing w:line="300" w:lineRule="atLeast"/>
        <w:contextualSpacing/>
      </w:pPr>
    </w:p>
    <w:p w:rsidR="008B2414" w:rsidRPr="00937CBB" w:rsidRDefault="008B2414"/>
    <w:sectPr w:rsidR="008B2414" w:rsidRPr="0093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6434"/>
    <w:multiLevelType w:val="hybridMultilevel"/>
    <w:tmpl w:val="070ED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81"/>
    <w:rsid w:val="002E3297"/>
    <w:rsid w:val="0055019D"/>
    <w:rsid w:val="007C0181"/>
    <w:rsid w:val="008B2414"/>
    <w:rsid w:val="00937CBB"/>
    <w:rsid w:val="009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3943-0417-4B8E-BD26-76BF8B40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C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Švecová</dc:creator>
  <cp:keywords/>
  <dc:description/>
  <cp:lastModifiedBy>Mgr. Jana Švecová</cp:lastModifiedBy>
  <cp:revision>5</cp:revision>
  <dcterms:created xsi:type="dcterms:W3CDTF">2015-12-03T17:14:00Z</dcterms:created>
  <dcterms:modified xsi:type="dcterms:W3CDTF">2016-01-04T21:32:00Z</dcterms:modified>
</cp:coreProperties>
</file>