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3CBB" w14:textId="1371B91F" w:rsidR="00700339" w:rsidRPr="00AB0B03" w:rsidRDefault="008B175B" w:rsidP="005C773C">
      <w:pPr>
        <w:spacing w:before="60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KRYCÍ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LIST</w:t>
      </w:r>
      <w:r>
        <w:rPr>
          <w:rFonts w:ascii="Arial" w:hAnsi="Arial" w:cs="Arial"/>
          <w:b/>
          <w:sz w:val="28"/>
          <w:szCs w:val="20"/>
        </w:rPr>
        <w:t xml:space="preserve"> NABÍDKY</w:t>
      </w:r>
      <w:r w:rsidR="00942286" w:rsidRPr="00AB0B03">
        <w:rPr>
          <w:rFonts w:ascii="Arial" w:hAnsi="Arial" w:cs="Arial"/>
          <w:b/>
          <w:sz w:val="28"/>
          <w:szCs w:val="20"/>
        </w:rPr>
        <w:t xml:space="preserve"> </w:t>
      </w:r>
    </w:p>
    <w:p w14:paraId="31393884" w14:textId="12B7DBF3" w:rsidR="00FC77E1" w:rsidRDefault="00015C70" w:rsidP="00015C70">
      <w:pPr>
        <w:pStyle w:val="Odstavecseseznamem"/>
        <w:spacing w:before="360"/>
        <w:ind w:left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„</w:t>
      </w:r>
      <w:bookmarkStart w:id="0" w:name="_Hlk224212298"/>
      <w:r w:rsidR="001F0982">
        <w:rPr>
          <w:rFonts w:ascii="Arial" w:hAnsi="Arial" w:cs="Arial"/>
          <w:b/>
          <w:sz w:val="28"/>
          <w:szCs w:val="28"/>
        </w:rPr>
        <w:t>Výmalba vnitřních prostor budov</w:t>
      </w:r>
      <w:bookmarkEnd w:id="0"/>
      <w:r>
        <w:rPr>
          <w:rFonts w:ascii="Arial" w:hAnsi="Arial" w:cs="Arial"/>
          <w:b/>
          <w:sz w:val="28"/>
          <w:szCs w:val="20"/>
        </w:rPr>
        <w:t>“</w:t>
      </w:r>
    </w:p>
    <w:p w14:paraId="0DC05CAD" w14:textId="77777777" w:rsidR="00FC77E1" w:rsidRPr="00FC77E1" w:rsidRDefault="00FC77E1" w:rsidP="00FC77E1">
      <w:pPr>
        <w:pStyle w:val="Odstavecseseznamem"/>
        <w:spacing w:before="360"/>
        <w:ind w:left="851"/>
        <w:jc w:val="center"/>
        <w:rPr>
          <w:rFonts w:ascii="Arial" w:hAnsi="Arial" w:cs="Arial"/>
          <w:b/>
          <w:sz w:val="28"/>
          <w:szCs w:val="20"/>
        </w:rPr>
      </w:pPr>
    </w:p>
    <w:p w14:paraId="398D7631" w14:textId="77777777" w:rsid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430CAB19" w14:textId="6667DCC6" w:rsidR="00FC77E1" w:rsidRPr="00F92968" w:rsidRDefault="00332EB9" w:rsidP="00F92968">
      <w:pPr>
        <w:pStyle w:val="Odstavecseseznamem"/>
        <w:numPr>
          <w:ilvl w:val="0"/>
          <w:numId w:val="26"/>
        </w:numPr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lang w:eastAsia="cs-CZ"/>
        </w:rPr>
        <w:t>ZÁKLADNÍ IDENTIFIKAČNÍ ÚDAJE</w:t>
      </w:r>
    </w:p>
    <w:p w14:paraId="28265C8D" w14:textId="77777777" w:rsidR="00F92968" w:rsidRPr="00F92968" w:rsidRDefault="00F92968" w:rsidP="00F92968">
      <w:pPr>
        <w:pStyle w:val="Odstavecseseznamem"/>
        <w:ind w:left="284"/>
        <w:rPr>
          <w:rFonts w:ascii="Arial" w:eastAsia="Times New Roman" w:hAnsi="Arial" w:cs="Arial"/>
          <w:b/>
          <w:bCs/>
          <w:szCs w:val="24"/>
          <w:lang w:eastAsia="cs-CZ"/>
        </w:rPr>
      </w:pPr>
    </w:p>
    <w:p w14:paraId="571722FD" w14:textId="21BCF279" w:rsidR="00332EB9" w:rsidRPr="00F92968" w:rsidRDefault="00332EB9" w:rsidP="00F92968">
      <w:pPr>
        <w:pStyle w:val="Odstavecseseznamem"/>
        <w:numPr>
          <w:ilvl w:val="0"/>
          <w:numId w:val="23"/>
        </w:numPr>
        <w:ind w:left="567" w:hanging="283"/>
        <w:rPr>
          <w:rFonts w:ascii="Arial" w:eastAsia="Times New Roman" w:hAnsi="Arial" w:cs="Arial"/>
          <w:b/>
          <w:bCs/>
          <w:szCs w:val="24"/>
          <w:u w:val="single"/>
          <w:lang w:eastAsia="cs-CZ"/>
        </w:rPr>
      </w:pPr>
      <w:r w:rsidRPr="00F92968">
        <w:rPr>
          <w:rFonts w:ascii="Arial" w:eastAsia="Times New Roman" w:hAnsi="Arial" w:cs="Arial"/>
          <w:b/>
          <w:bCs/>
          <w:szCs w:val="24"/>
          <w:u w:val="single"/>
          <w:lang w:eastAsia="cs-CZ"/>
        </w:rPr>
        <w:t>Zadavatel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30239D" w:rsidRPr="00FC77E1" w14:paraId="1400927E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2DA62611" w14:textId="779352B6" w:rsidR="0030239D" w:rsidRPr="00FC77E1" w:rsidRDefault="00923B7F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N</w:t>
            </w:r>
            <w:r w:rsidR="0030239D" w:rsidRPr="00FC77E1">
              <w:rPr>
                <w:rFonts w:ascii="Arial" w:hAnsi="Arial" w:cs="Arial"/>
                <w:b/>
              </w:rPr>
              <w:t>ázev:</w:t>
            </w:r>
          </w:p>
        </w:tc>
        <w:tc>
          <w:tcPr>
            <w:tcW w:w="5953" w:type="dxa"/>
            <w:vAlign w:val="center"/>
          </w:tcPr>
          <w:p w14:paraId="5A0F3211" w14:textId="1A4D0391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</w:rPr>
              <w:t xml:space="preserve">ÚDRŽBA SILNIC Královéhradeckého kraje </w:t>
            </w:r>
            <w:proofErr w:type="gramStart"/>
            <w:r w:rsidRPr="00FC77E1">
              <w:rPr>
                <w:rFonts w:ascii="Arial" w:hAnsi="Arial" w:cs="Arial"/>
              </w:rPr>
              <w:t>a.s</w:t>
            </w:r>
            <w:proofErr w:type="gramEnd"/>
          </w:p>
        </w:tc>
      </w:tr>
      <w:tr w:rsidR="0030239D" w:rsidRPr="00FC77E1" w14:paraId="7AD5828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750096DB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8CC2B3A" w14:textId="77777777" w:rsidR="00FC77E1" w:rsidRPr="0008205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Kutnohorská 59</w:t>
            </w:r>
          </w:p>
          <w:p w14:paraId="32A83A68" w14:textId="04EBC360" w:rsidR="0030239D" w:rsidRPr="00FC77E1" w:rsidRDefault="00FC77E1" w:rsidP="00577587">
            <w:pPr>
              <w:rPr>
                <w:rFonts w:ascii="Arial" w:hAnsi="Arial" w:cs="Arial"/>
              </w:rPr>
            </w:pPr>
            <w:r w:rsidRPr="00082051">
              <w:rPr>
                <w:rFonts w:ascii="Arial" w:hAnsi="Arial" w:cs="Arial"/>
              </w:rPr>
              <w:t>500 04 Hradec Králové – Plačice</w:t>
            </w:r>
          </w:p>
        </w:tc>
      </w:tr>
      <w:tr w:rsidR="0030239D" w:rsidRPr="00FC77E1" w14:paraId="7B437DF4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BFD00E1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6417AC8D" w14:textId="379BF8BC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275 02 988</w:t>
            </w:r>
          </w:p>
        </w:tc>
      </w:tr>
      <w:tr w:rsidR="0030239D" w:rsidRPr="00FC77E1" w14:paraId="0525A150" w14:textId="77777777" w:rsidTr="00577587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6743E696" w14:textId="77777777" w:rsidR="0030239D" w:rsidRPr="00FC77E1" w:rsidRDefault="0030239D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32F1E687" w14:textId="68927866" w:rsidR="0030239D" w:rsidRPr="00FC77E1" w:rsidRDefault="00FC77E1" w:rsidP="00577587">
            <w:pPr>
              <w:spacing w:before="60" w:after="60"/>
              <w:rPr>
                <w:rFonts w:ascii="Arial" w:hAnsi="Arial" w:cs="Arial"/>
                <w:b/>
              </w:rPr>
            </w:pPr>
            <w:r w:rsidRPr="00082051">
              <w:rPr>
                <w:rFonts w:ascii="Arial" w:hAnsi="Arial" w:cs="Arial"/>
              </w:rPr>
              <w:t>CZ27502988</w:t>
            </w:r>
          </w:p>
        </w:tc>
      </w:tr>
      <w:tr w:rsidR="001F10C1" w:rsidRPr="00FC77E1" w14:paraId="72DFCF79" w14:textId="77777777" w:rsidTr="00494FA1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1E51E630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46F89335" w14:textId="675F5592" w:rsidR="001F10C1" w:rsidRPr="000E12E5" w:rsidRDefault="001F10C1" w:rsidP="004E6550">
            <w:pPr>
              <w:rPr>
                <w:rFonts w:ascii="Arial" w:hAnsi="Arial" w:cs="Arial"/>
                <w:bCs/>
              </w:rPr>
            </w:pPr>
            <w:r w:rsidRPr="00AB0AD2">
              <w:rPr>
                <w:rFonts w:ascii="Arial" w:hAnsi="Arial" w:cs="Arial"/>
              </w:rPr>
              <w:t>pro technické záležitosti</w:t>
            </w:r>
          </w:p>
        </w:tc>
        <w:tc>
          <w:tcPr>
            <w:tcW w:w="5953" w:type="dxa"/>
            <w:vAlign w:val="center"/>
          </w:tcPr>
          <w:p w14:paraId="3C300542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Bc. Oskar Šimáně</w:t>
            </w:r>
          </w:p>
          <w:p w14:paraId="40FF1288" w14:textId="77777777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>na adrese zadavatele</w:t>
            </w:r>
          </w:p>
          <w:p w14:paraId="73EE3CC7" w14:textId="7EE03A93" w:rsidR="001F10C1" w:rsidRDefault="001F10C1" w:rsidP="004E6550">
            <w:pPr>
              <w:rPr>
                <w:rFonts w:ascii="Arial" w:hAnsi="Arial" w:cs="Arial"/>
              </w:rPr>
            </w:pPr>
            <w:r w:rsidRPr="00AB0AD2">
              <w:rPr>
                <w:rFonts w:ascii="Arial" w:hAnsi="Arial" w:cs="Arial"/>
              </w:rPr>
              <w:t xml:space="preserve">tel. 495 540 214, </w:t>
            </w:r>
            <w:r>
              <w:rPr>
                <w:rFonts w:ascii="Arial" w:hAnsi="Arial" w:cs="Arial"/>
              </w:rPr>
              <w:t>725 751 629</w:t>
            </w:r>
          </w:p>
          <w:p w14:paraId="493434F1" w14:textId="44E08229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  <w:r w:rsidRPr="00AB0AD2">
              <w:rPr>
                <w:rFonts w:ascii="Arial" w:hAnsi="Arial" w:cs="Arial"/>
              </w:rPr>
              <w:t xml:space="preserve">e-mail: </w:t>
            </w:r>
            <w:hyperlink r:id="rId8" w:history="1">
              <w:r w:rsidRPr="00F7585E">
                <w:rPr>
                  <w:rStyle w:val="Hypertextovodkaz"/>
                  <w:rFonts w:ascii="Arial" w:hAnsi="Arial" w:cs="Arial"/>
                </w:rPr>
                <w:t>oskar.simane@uskhk.eu</w:t>
              </w:r>
            </w:hyperlink>
          </w:p>
        </w:tc>
      </w:tr>
      <w:tr w:rsidR="001F10C1" w:rsidRPr="00FC77E1" w14:paraId="616F2249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4CB8A8C8" w14:textId="77777777" w:rsidR="001F10C1" w:rsidRPr="00FC77E1" w:rsidRDefault="001F10C1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632FCDAE" w14:textId="77777777" w:rsidR="001F10C1" w:rsidRPr="00AB0AD2" w:rsidRDefault="001F10C1" w:rsidP="004E6550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vAlign w:val="center"/>
          </w:tcPr>
          <w:p w14:paraId="205358DA" w14:textId="519C6092" w:rsidR="005C432C" w:rsidRPr="005C432C" w:rsidRDefault="005C432C" w:rsidP="005C432C">
            <w:pPr>
              <w:rPr>
                <w:rFonts w:ascii="Arial" w:hAnsi="Arial" w:cs="Arial"/>
              </w:rPr>
            </w:pPr>
            <w:bookmarkStart w:id="1" w:name="_Hlk199421472"/>
            <w:r w:rsidRPr="005C432C">
              <w:rPr>
                <w:rFonts w:ascii="Arial" w:hAnsi="Arial" w:cs="Arial"/>
              </w:rPr>
              <w:t xml:space="preserve">Pro cestmistrovství </w:t>
            </w:r>
            <w:r w:rsidR="00443C9C">
              <w:rPr>
                <w:rFonts w:ascii="Arial" w:hAnsi="Arial" w:cs="Arial"/>
              </w:rPr>
              <w:t>Jičín</w:t>
            </w:r>
          </w:p>
          <w:bookmarkEnd w:id="1"/>
          <w:p w14:paraId="4D298732" w14:textId="17BB8EFD" w:rsidR="001F0982" w:rsidRPr="00A70AF7" w:rsidRDefault="008F0BDD" w:rsidP="001F0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Volný</w:t>
            </w:r>
          </w:p>
          <w:p w14:paraId="4D34645A" w14:textId="77777777" w:rsidR="001F0982" w:rsidRPr="00A70AF7" w:rsidRDefault="001F0982" w:rsidP="001F0982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>na adrese zadavatele</w:t>
            </w:r>
          </w:p>
          <w:p w14:paraId="6DFAACB4" w14:textId="2B211967" w:rsidR="001F0982" w:rsidRPr="00A70AF7" w:rsidRDefault="001F0982" w:rsidP="001F0982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 xml:space="preserve">tel.: </w:t>
            </w:r>
            <w:r w:rsidR="008F0BDD" w:rsidRPr="008C7B02">
              <w:rPr>
                <w:rFonts w:ascii="Arial" w:hAnsi="Arial" w:cs="Arial"/>
              </w:rPr>
              <w:t>493 586 952, 728 571 529</w:t>
            </w:r>
          </w:p>
          <w:p w14:paraId="3BF281ED" w14:textId="2C49DB98" w:rsidR="001F10C1" w:rsidRPr="00AB0AD2" w:rsidRDefault="001F0982" w:rsidP="001F0982">
            <w:pPr>
              <w:rPr>
                <w:rFonts w:ascii="Arial" w:hAnsi="Arial" w:cs="Arial"/>
              </w:rPr>
            </w:pPr>
            <w:r w:rsidRPr="00A70AF7">
              <w:rPr>
                <w:rFonts w:ascii="Arial" w:hAnsi="Arial" w:cs="Arial"/>
              </w:rPr>
              <w:t xml:space="preserve">e-mail: </w:t>
            </w:r>
            <w:hyperlink r:id="rId9" w:history="1">
              <w:r w:rsidR="008F0BDD" w:rsidRPr="00E53C3C">
                <w:rPr>
                  <w:rStyle w:val="Hypertextovodkaz"/>
                  <w:rFonts w:ascii="Arial" w:hAnsi="Arial" w:cs="Arial"/>
                </w:rPr>
                <w:t>petr.volny@uskhk.eu</w:t>
              </w:r>
            </w:hyperlink>
          </w:p>
        </w:tc>
      </w:tr>
      <w:tr w:rsidR="00577587" w:rsidRPr="00FC77E1" w14:paraId="2A064A18" w14:textId="77777777" w:rsidTr="00494FA1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0099798F" w14:textId="77777777" w:rsidR="00577587" w:rsidRPr="00FC77E1" w:rsidRDefault="00577587" w:rsidP="004E655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1AD90951" w14:textId="464A62D8" w:rsidR="00577587" w:rsidRPr="000E12E5" w:rsidRDefault="00577587" w:rsidP="004E6550">
            <w:pPr>
              <w:rPr>
                <w:rFonts w:ascii="Arial" w:hAnsi="Arial" w:cs="Arial"/>
                <w:bCs/>
              </w:rPr>
            </w:pPr>
            <w:r w:rsidRPr="002E3F0F">
              <w:rPr>
                <w:rFonts w:ascii="Arial" w:hAnsi="Arial" w:cs="Arial"/>
              </w:rPr>
              <w:t>pro organizaci poptávky</w:t>
            </w:r>
          </w:p>
        </w:tc>
        <w:tc>
          <w:tcPr>
            <w:tcW w:w="5953" w:type="dxa"/>
            <w:vAlign w:val="center"/>
          </w:tcPr>
          <w:p w14:paraId="37521480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Svatava Koubová</w:t>
            </w:r>
          </w:p>
          <w:p w14:paraId="75E1B139" w14:textId="77777777" w:rsidR="00577587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>na adrese zadavatele</w:t>
            </w:r>
          </w:p>
          <w:p w14:paraId="6919198E" w14:textId="5F4EEF30" w:rsidR="00577587" w:rsidRPr="002E3F0F" w:rsidRDefault="00577587" w:rsidP="00494FA1">
            <w:pPr>
              <w:tabs>
                <w:tab w:val="left" w:pos="1418"/>
              </w:tabs>
              <w:ind w:left="2832" w:hanging="2832"/>
              <w:jc w:val="both"/>
              <w:rPr>
                <w:rFonts w:ascii="Arial" w:hAnsi="Arial" w:cs="Arial"/>
              </w:rPr>
            </w:pPr>
            <w:r w:rsidRPr="002E3F0F">
              <w:rPr>
                <w:rFonts w:ascii="Arial" w:hAnsi="Arial" w:cs="Arial"/>
              </w:rPr>
              <w:t xml:space="preserve">tel. 495 540 218, </w:t>
            </w:r>
            <w:r>
              <w:rPr>
                <w:rFonts w:ascii="Arial" w:hAnsi="Arial" w:cs="Arial"/>
              </w:rPr>
              <w:t>728 717 104</w:t>
            </w:r>
          </w:p>
          <w:p w14:paraId="13471BE8" w14:textId="6E58CA1F" w:rsidR="00577587" w:rsidRPr="00FC77E1" w:rsidRDefault="00577587" w:rsidP="00494FA1">
            <w:pPr>
              <w:rPr>
                <w:rFonts w:ascii="Arial" w:hAnsi="Arial" w:cs="Arial"/>
                <w:b/>
              </w:rPr>
            </w:pPr>
            <w:r w:rsidRPr="002E3F0F">
              <w:rPr>
                <w:rFonts w:ascii="Arial" w:hAnsi="Arial" w:cs="Arial"/>
              </w:rPr>
              <w:t xml:space="preserve">e-mail: </w:t>
            </w:r>
            <w:hyperlink r:id="rId10" w:history="1">
              <w:r>
                <w:rPr>
                  <w:rStyle w:val="Hypertextovodkaz"/>
                  <w:rFonts w:ascii="Arial" w:hAnsi="Arial" w:cs="Arial"/>
                </w:rPr>
                <w:t>svatava.koubova</w:t>
              </w:r>
              <w:r w:rsidRPr="002E3F0F">
                <w:rPr>
                  <w:rStyle w:val="Hypertextovodkaz"/>
                  <w:rFonts w:ascii="Arial" w:hAnsi="Arial" w:cs="Arial"/>
                </w:rPr>
                <w:t>@uskhk.eu</w:t>
              </w:r>
            </w:hyperlink>
          </w:p>
        </w:tc>
      </w:tr>
    </w:tbl>
    <w:p w14:paraId="5DBCD676" w14:textId="01A5F87A" w:rsidR="00E45366" w:rsidRPr="000E12E5" w:rsidRDefault="000E12E5" w:rsidP="00F92968">
      <w:pPr>
        <w:pStyle w:val="Nzev"/>
        <w:numPr>
          <w:ilvl w:val="0"/>
          <w:numId w:val="23"/>
        </w:numPr>
        <w:spacing w:before="480" w:after="120"/>
        <w:ind w:left="567" w:hanging="283"/>
        <w:jc w:val="left"/>
        <w:rPr>
          <w:caps/>
          <w:u w:val="single"/>
        </w:rPr>
      </w:pPr>
      <w:r w:rsidRPr="000E12E5">
        <w:rPr>
          <w:u w:val="single"/>
        </w:rPr>
        <w:t>D</w:t>
      </w:r>
      <w:r w:rsidR="0083603B" w:rsidRPr="000E12E5">
        <w:rPr>
          <w:u w:val="single"/>
        </w:rPr>
        <w:t>odavatel</w:t>
      </w:r>
      <w:r w:rsidR="00E45366" w:rsidRPr="000E12E5">
        <w:rPr>
          <w:caps/>
          <w:u w:val="single"/>
        </w:rPr>
        <w:t xml:space="preserve"> </w:t>
      </w: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5953"/>
      </w:tblGrid>
      <w:tr w:rsidR="000E12E5" w:rsidRPr="00FC77E1" w14:paraId="6A2A411D" w14:textId="77777777" w:rsidTr="000E12E5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C953EF0" w14:textId="53EA4C18" w:rsidR="000E12E5" w:rsidRPr="00FC77E1" w:rsidRDefault="000E12E5" w:rsidP="00E23D91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Obchodní firma/název:</w:t>
            </w:r>
          </w:p>
        </w:tc>
        <w:tc>
          <w:tcPr>
            <w:tcW w:w="5953" w:type="dxa"/>
            <w:vAlign w:val="center"/>
          </w:tcPr>
          <w:p w14:paraId="639BC6E6" w14:textId="3874073E" w:rsidR="000E12E5" w:rsidRPr="00B13188" w:rsidRDefault="00B13188" w:rsidP="000E12E5">
            <w:pPr>
              <w:rPr>
                <w:rFonts w:ascii="Arial" w:hAnsi="Arial" w:cs="Arial"/>
                <w:bCs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7BE70CA3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B5389C5" w14:textId="392DB03F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Sídlo:</w:t>
            </w:r>
          </w:p>
        </w:tc>
        <w:tc>
          <w:tcPr>
            <w:tcW w:w="5953" w:type="dxa"/>
            <w:vAlign w:val="center"/>
          </w:tcPr>
          <w:p w14:paraId="32A1953D" w14:textId="559FE01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4DBA171C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19D54CC9" w14:textId="43EABFAE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53" w:type="dxa"/>
            <w:vAlign w:val="center"/>
          </w:tcPr>
          <w:p w14:paraId="48DC7D27" w14:textId="7163CB68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2EB94A04" w14:textId="77777777" w:rsidTr="00B13188">
        <w:trPr>
          <w:trHeight w:val="567"/>
        </w:trPr>
        <w:tc>
          <w:tcPr>
            <w:tcW w:w="3545" w:type="dxa"/>
            <w:gridSpan w:val="2"/>
            <w:shd w:val="clear" w:color="auto" w:fill="FFFFFF" w:themeFill="background1"/>
            <w:vAlign w:val="center"/>
          </w:tcPr>
          <w:p w14:paraId="4CA23676" w14:textId="5B9F8C85" w:rsidR="00B13188" w:rsidRPr="00FC77E1" w:rsidRDefault="00B13188" w:rsidP="00B13188">
            <w:pPr>
              <w:jc w:val="both"/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5953" w:type="dxa"/>
            <w:vAlign w:val="center"/>
          </w:tcPr>
          <w:p w14:paraId="6F0F082B" w14:textId="1C7F4FD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2D116E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64DC3459" w14:textId="77777777" w:rsidTr="00B13188">
        <w:trPr>
          <w:trHeight w:val="567"/>
        </w:trPr>
        <w:tc>
          <w:tcPr>
            <w:tcW w:w="1702" w:type="dxa"/>
            <w:vMerge w:val="restart"/>
            <w:shd w:val="clear" w:color="auto" w:fill="FFFFFF" w:themeFill="background1"/>
            <w:vAlign w:val="center"/>
          </w:tcPr>
          <w:p w14:paraId="00BC35DF" w14:textId="5F6A76C5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FC77E1">
              <w:rPr>
                <w:rFonts w:ascii="Arial" w:hAnsi="Arial" w:cs="Arial"/>
                <w:b/>
              </w:rPr>
              <w:t>Kontaktní osoba</w:t>
            </w:r>
            <w:r w:rsidRPr="00FC77E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44803D3" w14:textId="6C0347AA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jméno</w:t>
            </w:r>
          </w:p>
        </w:tc>
        <w:tc>
          <w:tcPr>
            <w:tcW w:w="5953" w:type="dxa"/>
            <w:vAlign w:val="center"/>
          </w:tcPr>
          <w:p w14:paraId="4F6B5D04" w14:textId="08A1B4E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58649272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2B681F62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5488B7FC" w14:textId="434E1EA7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telefon</w:t>
            </w:r>
          </w:p>
        </w:tc>
        <w:tc>
          <w:tcPr>
            <w:tcW w:w="5953" w:type="dxa"/>
            <w:vAlign w:val="center"/>
          </w:tcPr>
          <w:p w14:paraId="1C072008" w14:textId="3EA5A80F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B13188" w:rsidRPr="00FC77E1" w14:paraId="3ACF8245" w14:textId="77777777" w:rsidTr="00B13188">
        <w:trPr>
          <w:trHeight w:val="567"/>
        </w:trPr>
        <w:tc>
          <w:tcPr>
            <w:tcW w:w="1702" w:type="dxa"/>
            <w:vMerge/>
            <w:shd w:val="clear" w:color="auto" w:fill="FFFFFF" w:themeFill="background1"/>
            <w:vAlign w:val="center"/>
          </w:tcPr>
          <w:p w14:paraId="14DEE531" w14:textId="77777777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14:paraId="460B498A" w14:textId="54E13992" w:rsidR="00B13188" w:rsidRPr="000E12E5" w:rsidRDefault="00B13188" w:rsidP="00B13188">
            <w:pPr>
              <w:rPr>
                <w:rFonts w:ascii="Arial" w:hAnsi="Arial" w:cs="Arial"/>
                <w:bCs/>
              </w:rPr>
            </w:pPr>
            <w:r w:rsidRPr="000E12E5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5953" w:type="dxa"/>
            <w:vAlign w:val="center"/>
          </w:tcPr>
          <w:p w14:paraId="3A110A93" w14:textId="742D0C61" w:rsidR="00B13188" w:rsidRPr="00FC77E1" w:rsidRDefault="00B13188" w:rsidP="00B13188">
            <w:pPr>
              <w:rPr>
                <w:rFonts w:ascii="Arial" w:hAnsi="Arial" w:cs="Arial"/>
                <w:b/>
              </w:rPr>
            </w:pPr>
            <w:r w:rsidRPr="00380AA0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601E98D9" w14:textId="77777777" w:rsidR="00B13188" w:rsidRDefault="00B13188" w:rsidP="00B13188">
      <w:pPr>
        <w:pStyle w:val="Odstavecseseznamem"/>
        <w:pageBreakBefore/>
        <w:spacing w:before="840" w:after="120"/>
        <w:ind w:left="283"/>
        <w:jc w:val="both"/>
        <w:rPr>
          <w:rFonts w:ascii="Arial" w:hAnsi="Arial" w:cs="Arial"/>
          <w:b/>
        </w:rPr>
      </w:pPr>
    </w:p>
    <w:p w14:paraId="11BD29CD" w14:textId="77777777" w:rsidR="00B13188" w:rsidRDefault="00B13188" w:rsidP="00B13188">
      <w:pPr>
        <w:pStyle w:val="Odstavecseseznamem"/>
        <w:spacing w:before="840" w:after="120"/>
        <w:ind w:left="284"/>
        <w:jc w:val="both"/>
        <w:rPr>
          <w:rFonts w:ascii="Arial" w:hAnsi="Arial" w:cs="Arial"/>
          <w:b/>
        </w:rPr>
      </w:pPr>
    </w:p>
    <w:p w14:paraId="57EF89DE" w14:textId="67D48C7D" w:rsidR="00015C70" w:rsidRPr="00F92968" w:rsidRDefault="00015C70" w:rsidP="00B13188">
      <w:pPr>
        <w:pStyle w:val="Odstavecseseznamem"/>
        <w:numPr>
          <w:ilvl w:val="0"/>
          <w:numId w:val="26"/>
        </w:numPr>
        <w:spacing w:before="840" w:after="120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</w:rPr>
        <w:t>NABÍDKOVÁ CENA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418"/>
      </w:tblGrid>
      <w:tr w:rsidR="00015C70" w:rsidRPr="00015C70" w14:paraId="1E53E0AB" w14:textId="77777777" w:rsidTr="00015C70">
        <w:trPr>
          <w:trHeight w:val="828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C8568" w14:textId="3BAF53AE" w:rsidR="00015C70" w:rsidRPr="00015C70" w:rsidRDefault="00015C70" w:rsidP="00015C7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FC77E1">
              <w:rPr>
                <w:rFonts w:ascii="Arial" w:hAnsi="Arial" w:cs="Arial"/>
              </w:rPr>
              <w:t>Nabídková cena v Kč bez DPH</w:t>
            </w:r>
            <w:r w:rsidR="00FF0AEA">
              <w:rPr>
                <w:rFonts w:ascii="Arial" w:hAnsi="Arial" w:cs="Arial"/>
              </w:rPr>
              <w:t xml:space="preserve"> pro cestmistrovství </w:t>
            </w:r>
            <w:r w:rsidR="00A11130">
              <w:rPr>
                <w:rFonts w:ascii="Arial" w:hAnsi="Arial" w:cs="Arial"/>
              </w:rPr>
              <w:t>Jičín</w:t>
            </w:r>
            <w:r w:rsidR="00FF0AE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*</w:t>
            </w:r>
            <w:r w:rsidRPr="00015C7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E69E4F" w14:textId="675F8979" w:rsidR="00015C70" w:rsidRPr="00015C70" w:rsidRDefault="00B13188" w:rsidP="00015C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  <w:r w:rsidRPr="00015C7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015C70" w:rsidRPr="00015C70">
              <w:rPr>
                <w:rFonts w:ascii="Arial" w:eastAsia="Times New Roman" w:hAnsi="Arial" w:cs="Arial"/>
                <w:color w:val="000000"/>
                <w:lang w:eastAsia="cs-CZ"/>
              </w:rPr>
              <w:t>Kč</w:t>
            </w:r>
            <w:r w:rsidR="002C1278">
              <w:rPr>
                <w:rFonts w:ascii="Arial" w:eastAsia="Times New Roman" w:hAnsi="Arial" w:cs="Arial"/>
                <w:color w:val="000000"/>
                <w:lang w:eastAsia="cs-CZ"/>
              </w:rPr>
              <w:t xml:space="preserve"> **</w:t>
            </w:r>
          </w:p>
        </w:tc>
      </w:tr>
    </w:tbl>
    <w:p w14:paraId="291AA598" w14:textId="60EFDD50" w:rsidR="00015C70" w:rsidRDefault="00015C70" w:rsidP="00015C70">
      <w:pPr>
        <w:spacing w:after="120"/>
        <w:jc w:val="both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*</w:t>
      </w:r>
      <w:r w:rsidRPr="00015C70">
        <w:rPr>
          <w:rFonts w:ascii="Arial" w:eastAsia="Times New Roman" w:hAnsi="Arial" w:cs="Arial"/>
          <w:color w:val="000000"/>
          <w:lang w:eastAsia="cs-CZ"/>
        </w:rPr>
        <w:t>údaj pro hodnocení nabídek</w:t>
      </w:r>
    </w:p>
    <w:p w14:paraId="78D03887" w14:textId="50052B11" w:rsidR="002C1278" w:rsidRPr="00015C70" w:rsidRDefault="002C1278" w:rsidP="00015C70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**uvedená cena je součtem všech prostor uvedených v Příloze č. 2 Položkový rozpočet pro </w:t>
      </w:r>
      <w:r w:rsidR="008F0BDD">
        <w:rPr>
          <w:rFonts w:ascii="Arial" w:eastAsia="Times New Roman" w:hAnsi="Arial" w:cs="Arial"/>
          <w:color w:val="000000"/>
          <w:lang w:eastAsia="cs-CZ"/>
        </w:rPr>
        <w:t>2</w:t>
      </w:r>
      <w:r>
        <w:rPr>
          <w:rFonts w:ascii="Arial" w:eastAsia="Times New Roman" w:hAnsi="Arial" w:cs="Arial"/>
          <w:color w:val="000000"/>
          <w:lang w:eastAsia="cs-CZ"/>
        </w:rPr>
        <w:t>.část zakázky</w:t>
      </w:r>
    </w:p>
    <w:p w14:paraId="736A32AE" w14:textId="342F1207" w:rsidR="00446D79" w:rsidRPr="00F92968" w:rsidRDefault="00446D79" w:rsidP="00580F79">
      <w:pPr>
        <w:pStyle w:val="Odstavecseseznamem"/>
        <w:numPr>
          <w:ilvl w:val="0"/>
          <w:numId w:val="26"/>
        </w:numPr>
        <w:spacing w:before="360" w:line="276" w:lineRule="auto"/>
        <w:ind w:left="284"/>
        <w:jc w:val="both"/>
        <w:rPr>
          <w:rFonts w:ascii="Arial" w:hAnsi="Arial" w:cs="Arial"/>
          <w:b/>
          <w:szCs w:val="20"/>
        </w:rPr>
      </w:pPr>
      <w:r w:rsidRPr="00F92968">
        <w:rPr>
          <w:rFonts w:ascii="Arial" w:hAnsi="Arial" w:cs="Arial"/>
          <w:b/>
          <w:szCs w:val="20"/>
        </w:rPr>
        <w:t>DOBA PLNĚNÍ</w:t>
      </w: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46D79" w:rsidRPr="00446D79" w14:paraId="143CD00B" w14:textId="77777777" w:rsidTr="00446D79">
        <w:trPr>
          <w:trHeight w:val="600"/>
        </w:trPr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2DF" w14:textId="30934CBC" w:rsidR="00446D79" w:rsidRPr="00446D79" w:rsidRDefault="00FC5B49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4B69" w14:textId="4ABC798C" w:rsidR="00446D79" w:rsidRPr="00446D79" w:rsidRDefault="008B175B" w:rsidP="008B175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hAnsi="Arial" w:cs="Arial"/>
              </w:rPr>
              <w:t>Do 10 dnů od data podpisu smlouvy smluvní strany sjednají termín předání místa plnění na základě písemné žádosti zhotovitel</w:t>
            </w:r>
            <w:r w:rsidR="00011A85">
              <w:rPr>
                <w:rFonts w:ascii="Arial" w:hAnsi="Arial" w:cs="Arial"/>
              </w:rPr>
              <w:t>e</w:t>
            </w:r>
          </w:p>
        </w:tc>
      </w:tr>
      <w:tr w:rsidR="00446D79" w:rsidRPr="00446D79" w14:paraId="51AF5ADD" w14:textId="77777777" w:rsidTr="00446D79">
        <w:trPr>
          <w:trHeight w:val="552"/>
        </w:trPr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AEDF3" w14:textId="6FC499A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Doba realizace </w:t>
            </w:r>
            <w:proofErr w:type="gramStart"/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Díla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v</w:t>
            </w:r>
            <w:proofErr w:type="gramEnd"/>
            <w:r w:rsidR="00FC5B49" w:rsidRPr="00D0551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kalendářních </w:t>
            </w:r>
            <w:r w:rsidR="000057D8">
              <w:rPr>
                <w:rFonts w:ascii="Arial" w:eastAsia="Times New Roman" w:hAnsi="Arial" w:cs="Arial"/>
                <w:color w:val="000000"/>
                <w:lang w:eastAsia="cs-CZ"/>
              </w:rPr>
              <w:t>dnech</w:t>
            </w:r>
            <w:r w:rsidRPr="009109FC">
              <w:rPr>
                <w:rFonts w:ascii="Arial" w:eastAsia="Times New Roman" w:hAnsi="Arial" w:cs="Arial"/>
                <w:color w:val="000000"/>
                <w:lang w:eastAsia="cs-CZ"/>
              </w:rPr>
              <w:t xml:space="preserve"> 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d </w:t>
            </w:r>
            <w:r w:rsidR="002528DC">
              <w:rPr>
                <w:rFonts w:ascii="Arial" w:eastAsia="Times New Roman" w:hAnsi="Arial" w:cs="Arial"/>
                <w:color w:val="000000"/>
                <w:lang w:eastAsia="cs-CZ"/>
              </w:rPr>
              <w:t>předání místa plnění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5C5E" w14:textId="56B9EC61" w:rsidR="00446D79" w:rsidRPr="00446D79" w:rsidRDefault="00446D79" w:rsidP="0044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B13188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256E9E14" w14:textId="3A579A7D" w:rsidR="00494FA1" w:rsidRPr="00494FA1" w:rsidRDefault="00494FA1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 w:rsidRPr="00F92968">
        <w:rPr>
          <w:rFonts w:ascii="Arial" w:hAnsi="Arial" w:cs="Arial"/>
          <w:b/>
          <w:szCs w:val="20"/>
        </w:rPr>
        <w:t>ZÁRUČNÍ DOBA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9"/>
        <w:gridCol w:w="4129"/>
      </w:tblGrid>
      <w:tr w:rsidR="00494FA1" w:rsidRPr="00446D79" w14:paraId="6B3156CF" w14:textId="77777777" w:rsidTr="00494FA1">
        <w:trPr>
          <w:trHeight w:val="870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09E3BC0" w14:textId="6463BE7D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Záruční doba na provedené </w:t>
            </w:r>
            <w:r w:rsidR="004F631D">
              <w:rPr>
                <w:rFonts w:ascii="Arial" w:eastAsia="Times New Roman" w:hAnsi="Arial" w:cs="Arial"/>
                <w:color w:val="000000"/>
                <w:lang w:eastAsia="cs-CZ"/>
              </w:rPr>
              <w:t>dílo</w:t>
            </w: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měsících (min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. v délce </w:t>
            </w:r>
            <w:r w:rsidR="002C1278">
              <w:rPr>
                <w:rFonts w:ascii="Arial" w:eastAsia="Times New Roman" w:hAnsi="Arial" w:cs="Arial"/>
                <w:lang w:eastAsia="cs-CZ"/>
              </w:rPr>
              <w:t>24</w:t>
            </w:r>
            <w:r w:rsidRPr="00446D79">
              <w:rPr>
                <w:rFonts w:ascii="Arial" w:eastAsia="Times New Roman" w:hAnsi="Arial" w:cs="Arial"/>
                <w:lang w:eastAsia="cs-CZ"/>
              </w:rPr>
              <w:t xml:space="preserve"> měsíců</w:t>
            </w:r>
            <w:r>
              <w:rPr>
                <w:rFonts w:ascii="Arial" w:eastAsia="Times New Roman" w:hAnsi="Arial" w:cs="Arial"/>
                <w:lang w:eastAsia="cs-CZ"/>
              </w:rPr>
              <w:t xml:space="preserve"> od předání </w:t>
            </w:r>
            <w:r w:rsidR="00011A85">
              <w:rPr>
                <w:rFonts w:ascii="Arial" w:eastAsia="Times New Roman" w:hAnsi="Arial" w:cs="Arial"/>
                <w:lang w:eastAsia="cs-CZ"/>
              </w:rPr>
              <w:t xml:space="preserve">a převzetí </w:t>
            </w:r>
            <w:r>
              <w:rPr>
                <w:rFonts w:ascii="Arial" w:eastAsia="Times New Roman" w:hAnsi="Arial" w:cs="Arial"/>
                <w:lang w:eastAsia="cs-CZ"/>
              </w:rPr>
              <w:t>dokončeného plnění</w:t>
            </w:r>
            <w:r w:rsidRPr="00446D79"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4129" w:type="dxa"/>
            <w:shd w:val="clear" w:color="000000" w:fill="FFFFFF"/>
            <w:vAlign w:val="center"/>
            <w:hideMark/>
          </w:tcPr>
          <w:p w14:paraId="016718DC" w14:textId="3E394652" w:rsidR="00494FA1" w:rsidRPr="00446D79" w:rsidRDefault="00494FA1" w:rsidP="00102D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446D79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r w:rsidR="002528DC" w:rsidRPr="00B13188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5628D884" w14:textId="49D07687" w:rsidR="002F1C64" w:rsidRDefault="002F1C64" w:rsidP="00580F79">
      <w:pPr>
        <w:pStyle w:val="Odstavecseseznamem"/>
        <w:numPr>
          <w:ilvl w:val="0"/>
          <w:numId w:val="26"/>
        </w:numPr>
        <w:spacing w:before="360" w:line="276" w:lineRule="auto"/>
        <w:ind w:left="283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ZAKÁZEK STEJNÉHO NEBO PODOBNÉHO CHARAKTERU JAKO JE PŘEDMĚT ZAKÁZKY</w:t>
      </w:r>
    </w:p>
    <w:p w14:paraId="282F120B" w14:textId="0816D4A7" w:rsidR="00BC1C06" w:rsidRDefault="00BC1C06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>
        <w:rPr>
          <w:rFonts w:ascii="Arial" w:hAnsi="Arial" w:cs="Arial"/>
          <w:bCs/>
        </w:rPr>
        <w:t xml:space="preserve"> v </w:t>
      </w:r>
      <w:r w:rsidRPr="00240B19">
        <w:rPr>
          <w:rFonts w:ascii="Arial" w:hAnsi="Arial" w:cs="Arial"/>
        </w:rPr>
        <w:t xml:space="preserve">posledních </w:t>
      </w:r>
      <w:r w:rsidR="000057D8">
        <w:rPr>
          <w:rFonts w:ascii="Arial" w:hAnsi="Arial" w:cs="Arial"/>
        </w:rPr>
        <w:t>5</w:t>
      </w:r>
      <w:r w:rsidRPr="00240B19">
        <w:rPr>
          <w:rFonts w:ascii="Arial" w:hAnsi="Arial" w:cs="Arial"/>
        </w:rPr>
        <w:t xml:space="preserve"> letech </w:t>
      </w:r>
      <w:r>
        <w:rPr>
          <w:rFonts w:ascii="Arial" w:hAnsi="Arial" w:cs="Arial"/>
        </w:rPr>
        <w:t xml:space="preserve">řádně realizoval </w:t>
      </w:r>
      <w:r w:rsidRPr="00240B19">
        <w:rPr>
          <w:rFonts w:ascii="Arial" w:hAnsi="Arial" w:cs="Arial"/>
        </w:rPr>
        <w:t>alespoň</w:t>
      </w:r>
      <w:r w:rsidR="001F10C1" w:rsidRPr="001F10C1">
        <w:rPr>
          <w:rFonts w:ascii="Arial" w:hAnsi="Arial" w:cs="Arial"/>
        </w:rPr>
        <w:t xml:space="preserve"> </w:t>
      </w:r>
      <w:r w:rsidR="004F631D">
        <w:rPr>
          <w:rFonts w:ascii="Arial" w:hAnsi="Arial" w:cs="Arial"/>
        </w:rPr>
        <w:t>3</w:t>
      </w:r>
      <w:r w:rsidR="001F10C1" w:rsidRPr="001F10C1">
        <w:rPr>
          <w:rFonts w:ascii="Arial" w:hAnsi="Arial" w:cs="Arial"/>
        </w:rPr>
        <w:t xml:space="preserve"> významné </w:t>
      </w:r>
      <w:r w:rsidR="00BB2547">
        <w:rPr>
          <w:rFonts w:ascii="Arial" w:hAnsi="Arial" w:cs="Arial"/>
        </w:rPr>
        <w:t>stavební práce</w:t>
      </w:r>
      <w:r w:rsidR="001F10C1" w:rsidRPr="001F10C1">
        <w:rPr>
          <w:rFonts w:ascii="Arial" w:hAnsi="Arial" w:cs="Arial"/>
        </w:rPr>
        <w:t xml:space="preserve"> stejného nebo podobného charakteru jako je předmět zakázky (</w:t>
      </w:r>
      <w:r w:rsidR="002C1278">
        <w:rPr>
          <w:rFonts w:ascii="Arial" w:hAnsi="Arial" w:cs="Arial"/>
          <w:bCs/>
        </w:rPr>
        <w:t>výmalba</w:t>
      </w:r>
      <w:r w:rsidR="001F10C1" w:rsidRPr="001F10C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19C270D8" w14:textId="77777777" w:rsidR="009109FC" w:rsidRPr="009109FC" w:rsidRDefault="009109FC" w:rsidP="009109FC">
      <w:pPr>
        <w:pStyle w:val="Odstavecseseznamem"/>
        <w:spacing w:before="480" w:after="480" w:line="276" w:lineRule="auto"/>
        <w:ind w:left="283"/>
        <w:jc w:val="both"/>
        <w:rPr>
          <w:rFonts w:ascii="Arial" w:hAnsi="Arial" w:cs="Arial"/>
        </w:rPr>
      </w:pPr>
    </w:p>
    <w:tbl>
      <w:tblPr>
        <w:tblStyle w:val="Mkatabulky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843"/>
        <w:gridCol w:w="1984"/>
      </w:tblGrid>
      <w:tr w:rsidR="008B175B" w14:paraId="2AA8E4D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1CFEFEA2" w14:textId="1B1DF138" w:rsidR="008B175B" w:rsidRDefault="008B175B" w:rsidP="008B175B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Objednatel*</w:t>
            </w:r>
          </w:p>
        </w:tc>
        <w:tc>
          <w:tcPr>
            <w:tcW w:w="1985" w:type="dxa"/>
            <w:vAlign w:val="center"/>
          </w:tcPr>
          <w:p w14:paraId="4C37374D" w14:textId="5C754D2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Specifikace plnění</w:t>
            </w:r>
          </w:p>
        </w:tc>
        <w:tc>
          <w:tcPr>
            <w:tcW w:w="1701" w:type="dxa"/>
            <w:vAlign w:val="center"/>
          </w:tcPr>
          <w:p w14:paraId="36083F3A" w14:textId="5FDC1393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Termín realizace (měsíc a rok)</w:t>
            </w:r>
          </w:p>
        </w:tc>
        <w:tc>
          <w:tcPr>
            <w:tcW w:w="1843" w:type="dxa"/>
            <w:vAlign w:val="center"/>
          </w:tcPr>
          <w:p w14:paraId="60C435C2" w14:textId="18E7CBD8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Hodnota plnění (v Kč bez DPH)</w:t>
            </w:r>
          </w:p>
        </w:tc>
        <w:tc>
          <w:tcPr>
            <w:tcW w:w="1984" w:type="dxa"/>
            <w:vAlign w:val="center"/>
          </w:tcPr>
          <w:p w14:paraId="756E60DE" w14:textId="3FDBB217" w:rsidR="008B175B" w:rsidRDefault="008B175B" w:rsidP="009109FC">
            <w:pPr>
              <w:pStyle w:val="Odstavecseseznamem"/>
              <w:spacing w:before="480" w:line="276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na objednatele (</w:t>
            </w:r>
            <w:bookmarkStart w:id="2" w:name="_Hlk198489376"/>
            <w:r>
              <w:rPr>
                <w:rFonts w:ascii="Arial" w:hAnsi="Arial" w:cs="Arial"/>
              </w:rPr>
              <w:t>jméno</w:t>
            </w:r>
            <w:r w:rsidR="00FC624B">
              <w:rPr>
                <w:rFonts w:ascii="Arial" w:hAnsi="Arial" w:cs="Arial"/>
              </w:rPr>
              <w:t xml:space="preserve"> kontaktní osoby</w:t>
            </w:r>
            <w:r>
              <w:rPr>
                <w:rFonts w:ascii="Arial" w:hAnsi="Arial" w:cs="Arial"/>
              </w:rPr>
              <w:t>, telefon/email</w:t>
            </w:r>
            <w:bookmarkEnd w:id="2"/>
            <w:r>
              <w:rPr>
                <w:rFonts w:ascii="Arial" w:hAnsi="Arial" w:cs="Arial"/>
              </w:rPr>
              <w:t>)</w:t>
            </w:r>
          </w:p>
        </w:tc>
      </w:tr>
      <w:tr w:rsidR="008B175B" w14:paraId="3FB01C7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7CB02490" w14:textId="6333B34D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760266B6" w14:textId="7D7B426C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7ADB791F" w14:textId="7CF08B77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15D1A856" w14:textId="6BE9C966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0C28FE6" w14:textId="6FA6087C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8B175B" w14:paraId="06744F97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6571A2BC" w14:textId="51727DD8" w:rsidR="008B175B" w:rsidRPr="00D0171C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6DBC4C3A" w14:textId="0C77A7EB" w:rsidR="008B175B" w:rsidRDefault="008B175B" w:rsidP="008B175B">
            <w:pPr>
              <w:pStyle w:val="Odstavecseseznamem"/>
              <w:spacing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06867DFB" w14:textId="33234A65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05EEE165" w14:textId="02E03D8D" w:rsidR="008B175B" w:rsidRPr="00505361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709BB443" w14:textId="4FA07B14" w:rsidR="008B175B" w:rsidRDefault="008B175B" w:rsidP="008B175B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  <w:tr w:rsidR="004F631D" w14:paraId="75599B2C" w14:textId="77777777" w:rsidTr="008B175B">
        <w:trPr>
          <w:trHeight w:val="567"/>
        </w:trPr>
        <w:tc>
          <w:tcPr>
            <w:tcW w:w="1985" w:type="dxa"/>
            <w:vAlign w:val="center"/>
          </w:tcPr>
          <w:p w14:paraId="2ED122EF" w14:textId="1C847EF2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5" w:type="dxa"/>
            <w:vAlign w:val="center"/>
          </w:tcPr>
          <w:p w14:paraId="2835F767" w14:textId="2206C376" w:rsidR="004F631D" w:rsidRPr="00D0171C" w:rsidRDefault="004F631D" w:rsidP="004F631D">
            <w:pPr>
              <w:pStyle w:val="Odstavecseseznamem"/>
              <w:spacing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701" w:type="dxa"/>
            <w:vAlign w:val="center"/>
          </w:tcPr>
          <w:p w14:paraId="3960F652" w14:textId="78854C85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843" w:type="dxa"/>
            <w:vAlign w:val="center"/>
          </w:tcPr>
          <w:p w14:paraId="57D681B4" w14:textId="2CD59589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  <w:tc>
          <w:tcPr>
            <w:tcW w:w="1984" w:type="dxa"/>
            <w:vAlign w:val="center"/>
          </w:tcPr>
          <w:p w14:paraId="5B3AAF08" w14:textId="18D66F21" w:rsidR="004F631D" w:rsidRPr="00D0171C" w:rsidRDefault="004F631D" w:rsidP="004F631D">
            <w:pPr>
              <w:pStyle w:val="Odstavecseseznamem"/>
              <w:spacing w:before="480" w:line="276" w:lineRule="auto"/>
              <w:ind w:left="0"/>
              <w:rPr>
                <w:rFonts w:ascii="Arial" w:hAnsi="Arial" w:cs="Arial"/>
                <w:bCs/>
                <w:highlight w:val="yellow"/>
              </w:rPr>
            </w:pPr>
            <w:r w:rsidRPr="00D0171C">
              <w:rPr>
                <w:rFonts w:ascii="Arial" w:hAnsi="Arial" w:cs="Arial"/>
                <w:bCs/>
                <w:highlight w:val="yellow"/>
              </w:rPr>
              <w:t>Vyplní dodavatel</w:t>
            </w:r>
          </w:p>
        </w:tc>
      </w:tr>
    </w:tbl>
    <w:p w14:paraId="1709FA7B" w14:textId="5BB65E37" w:rsidR="009109FC" w:rsidRPr="00015C70" w:rsidRDefault="009109FC" w:rsidP="009109FC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*dodavatel může uvést více zakázek stejného nebo podobného charakteru, než je uvedeno výše </w:t>
      </w:r>
    </w:p>
    <w:p w14:paraId="5ADCD2EE" w14:textId="77777777" w:rsidR="009109FC" w:rsidRDefault="009109FC" w:rsidP="009109FC">
      <w:pPr>
        <w:pStyle w:val="Odstavecseseznamem"/>
        <w:spacing w:line="276" w:lineRule="auto"/>
        <w:ind w:left="284"/>
        <w:jc w:val="both"/>
        <w:rPr>
          <w:rFonts w:ascii="Arial" w:hAnsi="Arial" w:cs="Arial"/>
          <w:b/>
        </w:rPr>
      </w:pPr>
    </w:p>
    <w:p w14:paraId="2CE9E3FB" w14:textId="2C79E1EC" w:rsidR="002E60A6" w:rsidRPr="00BC1C06" w:rsidRDefault="002E60A6" w:rsidP="00196E37">
      <w:pPr>
        <w:pStyle w:val="Odstavecseseznamem"/>
        <w:pageBreakBefore/>
        <w:numPr>
          <w:ilvl w:val="0"/>
          <w:numId w:val="26"/>
        </w:numPr>
        <w:spacing w:before="720" w:line="276" w:lineRule="auto"/>
        <w:ind w:left="283" w:hanging="357"/>
        <w:jc w:val="both"/>
        <w:rPr>
          <w:rFonts w:ascii="Arial" w:hAnsi="Arial" w:cs="Arial"/>
          <w:b/>
        </w:rPr>
      </w:pPr>
      <w:r w:rsidRPr="00BC1C06">
        <w:rPr>
          <w:rFonts w:ascii="Arial" w:hAnsi="Arial" w:cs="Arial"/>
          <w:b/>
        </w:rPr>
        <w:lastRenderedPageBreak/>
        <w:t xml:space="preserve">ČESTNÉ PROHLÁŠENÍ </w:t>
      </w:r>
    </w:p>
    <w:p w14:paraId="7241A549" w14:textId="438C395B" w:rsidR="005C773C" w:rsidRPr="005C773C" w:rsidRDefault="005C773C" w:rsidP="005C773C">
      <w:pPr>
        <w:pStyle w:val="Odstavecseseznamem"/>
        <w:spacing w:before="120"/>
        <w:ind w:left="426"/>
        <w:rPr>
          <w:rFonts w:ascii="Arial" w:hAnsi="Arial" w:cs="Arial"/>
          <w:b/>
          <w:bCs/>
          <w:sz w:val="12"/>
          <w:szCs w:val="12"/>
          <w:u w:val="single"/>
        </w:rPr>
      </w:pPr>
    </w:p>
    <w:p w14:paraId="083E5DE8" w14:textId="77361E9F" w:rsidR="00D05517" w:rsidRPr="00F92968" w:rsidRDefault="00D05517" w:rsidP="005C773C">
      <w:pPr>
        <w:pStyle w:val="Odstavecseseznamem"/>
        <w:numPr>
          <w:ilvl w:val="0"/>
          <w:numId w:val="27"/>
        </w:numPr>
        <w:spacing w:before="120"/>
        <w:ind w:left="426"/>
        <w:rPr>
          <w:rFonts w:ascii="Arial" w:hAnsi="Arial" w:cs="Arial"/>
          <w:b/>
          <w:bCs/>
          <w:u w:val="single"/>
        </w:rPr>
      </w:pPr>
      <w:r w:rsidRPr="00F92968">
        <w:rPr>
          <w:rFonts w:ascii="Arial" w:hAnsi="Arial" w:cs="Arial"/>
          <w:b/>
          <w:bCs/>
          <w:u w:val="single"/>
        </w:rPr>
        <w:t>O NEEXISTENCI STŘETU ZÁJMŮ</w:t>
      </w:r>
    </w:p>
    <w:p w14:paraId="5BA554D6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že:</w:t>
      </w:r>
      <w:r w:rsidRPr="00F92968">
        <w:rPr>
          <w:rStyle w:val="Znakapoznpodarou"/>
          <w:rFonts w:ascii="Arial" w:hAnsi="Arial" w:cs="Arial"/>
          <w:bCs/>
        </w:rPr>
        <w:footnoteReference w:id="1"/>
      </w:r>
    </w:p>
    <w:p w14:paraId="70B4817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společnosti,</w:t>
      </w:r>
    </w:p>
    <w:p w14:paraId="57D879E4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26C905CF" w14:textId="54E04A3C" w:rsidR="00D05517" w:rsidRPr="00F92968" w:rsidRDefault="00D05517" w:rsidP="00F92968">
      <w:pPr>
        <w:pStyle w:val="Zkladntext"/>
        <w:numPr>
          <w:ilvl w:val="0"/>
          <w:numId w:val="27"/>
        </w:numPr>
        <w:spacing w:before="120" w:after="0"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92968">
        <w:rPr>
          <w:rFonts w:ascii="Arial" w:hAnsi="Arial" w:cs="Arial"/>
          <w:b/>
          <w:bCs/>
          <w:sz w:val="22"/>
          <w:szCs w:val="22"/>
          <w:u w:val="single"/>
        </w:rPr>
        <w:t>O NEEXISTENCI DŮVODU APLIKACE ZÁKAZU ZADÁNÍ ČI PLNĚNÍ ZAKÁZKY</w:t>
      </w:r>
    </w:p>
    <w:p w14:paraId="08F091D9" w14:textId="77777777" w:rsidR="00D05517" w:rsidRPr="00F92968" w:rsidRDefault="00D05517" w:rsidP="00D05517">
      <w:pPr>
        <w:spacing w:before="120"/>
        <w:rPr>
          <w:rFonts w:ascii="Arial" w:hAnsi="Arial" w:cs="Arial"/>
          <w:bCs/>
        </w:rPr>
      </w:pPr>
      <w:r w:rsidRPr="00F92968">
        <w:rPr>
          <w:rFonts w:ascii="Arial" w:hAnsi="Arial" w:cs="Arial"/>
          <w:bCs/>
        </w:rPr>
        <w:t>Dodavatel předkládá toto čestné prohlášení a prohlašuje, že</w:t>
      </w:r>
      <w:r w:rsidRPr="00F92968">
        <w:rPr>
          <w:rStyle w:val="Znakapoznpodarou"/>
          <w:rFonts w:ascii="Arial" w:hAnsi="Arial" w:cs="Arial"/>
          <w:bCs/>
        </w:rPr>
        <w:footnoteReference w:id="2"/>
      </w:r>
      <w:r w:rsidRPr="00F92968">
        <w:rPr>
          <w:rFonts w:ascii="Arial" w:hAnsi="Arial" w:cs="Arial"/>
          <w:bCs/>
        </w:rPr>
        <w:t>:</w:t>
      </w:r>
    </w:p>
    <w:p w14:paraId="1017D56D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F92968">
        <w:rPr>
          <w:rFonts w:ascii="Arial" w:hAnsi="Arial" w:cs="Arial"/>
          <w:bCs/>
        </w:rPr>
        <w:t>neexistují důvody, pro které by mu nebylo možné zadat veřejnou zakázku ve smyslu</w:t>
      </w:r>
      <w:r w:rsidRPr="00F92968">
        <w:rPr>
          <w:rFonts w:ascii="Arial" w:hAnsi="Arial" w:cs="Arial"/>
        </w:rPr>
        <w:t xml:space="preserve"> článku 5k Nařízení Rady (EU) 2022/576 ze dne 8. dubna 2022, kterým se mění nařízení (EU) č. 833/2014 o omezujících opatřeních vzhledem k činnostem Ruska destabilizujícím situaci na Ukrajině.</w:t>
      </w:r>
    </w:p>
    <w:p w14:paraId="7D6374C9" w14:textId="77777777" w:rsidR="00D05517" w:rsidRPr="00F92968" w:rsidRDefault="00D05517" w:rsidP="00D05517">
      <w:pPr>
        <w:numPr>
          <w:ilvl w:val="0"/>
          <w:numId w:val="21"/>
        </w:numPr>
        <w:suppressAutoHyphens/>
        <w:spacing w:before="120" w:after="0" w:line="240" w:lineRule="auto"/>
        <w:ind w:left="284" w:hanging="284"/>
        <w:jc w:val="both"/>
        <w:rPr>
          <w:rFonts w:ascii="Arial" w:hAnsi="Arial" w:cs="Arial"/>
        </w:rPr>
      </w:pPr>
      <w:r w:rsidRPr="00F92968">
        <w:rPr>
          <w:rFonts w:ascii="Arial" w:hAnsi="Arial" w:cs="Arial"/>
        </w:rPr>
        <w:t>žádné finanční prostředky, které obdrží za plnění smluv, pokud budou uzavřené, s Královéhradeckým krajem, nepoužije v rozporu s mezinárodními sankcemi uvedenými v § 2 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6E85BE0E" w14:textId="77777777" w:rsidR="00D05517" w:rsidRDefault="00D05517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D4E1D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F6F29C" w14:textId="19C76BBF" w:rsidR="00D05517" w:rsidRDefault="005C773C" w:rsidP="00093E9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………………………………… dne …………….</w:t>
      </w:r>
    </w:p>
    <w:p w14:paraId="3B2872C3" w14:textId="77777777" w:rsidR="005C773C" w:rsidRPr="00B13188" w:rsidRDefault="005C773C" w:rsidP="005C773C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DEFDF01" w14:textId="77777777" w:rsidR="005C773C" w:rsidRDefault="005C773C" w:rsidP="005C773C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B2FEEF" w14:textId="7E1F472C" w:rsidR="00D05517" w:rsidRDefault="00F92968" w:rsidP="005C773C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="005C773C">
        <w:rPr>
          <w:rFonts w:ascii="Arial" w:hAnsi="Arial" w:cs="Arial"/>
          <w:sz w:val="20"/>
          <w:szCs w:val="20"/>
        </w:rPr>
        <w:t>…………………..</w:t>
      </w:r>
    </w:p>
    <w:p w14:paraId="4A39033F" w14:textId="4D6D86F9" w:rsidR="00D05517" w:rsidRDefault="005C773C" w:rsidP="005C773C">
      <w:pPr>
        <w:spacing w:line="276" w:lineRule="auto"/>
        <w:rPr>
          <w:rFonts w:ascii="Arial" w:hAnsi="Arial" w:cs="Arial"/>
          <w:sz w:val="20"/>
          <w:szCs w:val="20"/>
        </w:rPr>
      </w:pPr>
      <w:r w:rsidRPr="005C773C">
        <w:rPr>
          <w:rFonts w:ascii="Arial" w:hAnsi="Arial" w:cs="Arial"/>
          <w:sz w:val="20"/>
          <w:szCs w:val="20"/>
        </w:rPr>
        <w:t>Jméno a podpis osoby oprávněné jednat za dodavatele</w:t>
      </w:r>
    </w:p>
    <w:sectPr w:rsidR="00D05517" w:rsidSect="005F4DC0">
      <w:headerReference w:type="default" r:id="rId11"/>
      <w:footerReference w:type="default" r:id="rId12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3618" w14:textId="77777777" w:rsidR="00291170" w:rsidRDefault="00291170" w:rsidP="009803A8">
      <w:pPr>
        <w:spacing w:after="0" w:line="240" w:lineRule="auto"/>
      </w:pPr>
      <w:r>
        <w:separator/>
      </w:r>
    </w:p>
  </w:endnote>
  <w:endnote w:type="continuationSeparator" w:id="0">
    <w:p w14:paraId="57909EAE" w14:textId="77777777" w:rsidR="00291170" w:rsidRDefault="00291170" w:rsidP="0098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75264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8282B9" w14:textId="488D2795" w:rsidR="005C773C" w:rsidRPr="001F10C1" w:rsidRDefault="0022459C" w:rsidP="005C773C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Krycí</w:t>
            </w:r>
            <w:r w:rsidR="005C773C" w:rsidRPr="005C773C">
              <w:rPr>
                <w:rFonts w:ascii="Arial" w:hAnsi="Arial" w:cs="Arial"/>
              </w:rPr>
              <w:t xml:space="preserve"> list </w:t>
            </w:r>
            <w:r>
              <w:rPr>
                <w:rFonts w:ascii="Arial" w:hAnsi="Arial" w:cs="Arial"/>
              </w:rPr>
              <w:t>nabídky</w:t>
            </w:r>
            <w:r w:rsidR="005C773C" w:rsidRPr="005C773C">
              <w:rPr>
                <w:rFonts w:ascii="Arial" w:hAnsi="Arial" w:cs="Arial"/>
              </w:rPr>
              <w:tab/>
            </w:r>
            <w:r w:rsidR="005C773C" w:rsidRPr="005C773C">
              <w:rPr>
                <w:rFonts w:ascii="Arial" w:hAnsi="Arial" w:cs="Arial"/>
              </w:rPr>
              <w:tab/>
              <w:t xml:space="preserve">Stránka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PAGE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  <w:r w:rsidR="005C773C" w:rsidRPr="005C773C">
              <w:rPr>
                <w:rFonts w:ascii="Arial" w:hAnsi="Arial" w:cs="Arial"/>
              </w:rPr>
              <w:t xml:space="preserve"> z </w:t>
            </w:r>
            <w:r w:rsidR="005C773C" w:rsidRPr="001F10C1">
              <w:rPr>
                <w:rFonts w:ascii="Arial" w:hAnsi="Arial" w:cs="Arial"/>
              </w:rPr>
              <w:fldChar w:fldCharType="begin"/>
            </w:r>
            <w:r w:rsidR="005C773C" w:rsidRPr="001F10C1">
              <w:rPr>
                <w:rFonts w:ascii="Arial" w:hAnsi="Arial" w:cs="Arial"/>
              </w:rPr>
              <w:instrText>NUMPAGES</w:instrText>
            </w:r>
            <w:r w:rsidR="005C773C" w:rsidRPr="001F10C1">
              <w:rPr>
                <w:rFonts w:ascii="Arial" w:hAnsi="Arial" w:cs="Arial"/>
              </w:rPr>
              <w:fldChar w:fldCharType="separate"/>
            </w:r>
            <w:r w:rsidR="005C773C" w:rsidRPr="001F10C1">
              <w:rPr>
                <w:rFonts w:ascii="Arial" w:hAnsi="Arial" w:cs="Arial"/>
              </w:rPr>
              <w:t>2</w:t>
            </w:r>
            <w:r w:rsidR="005C773C" w:rsidRPr="001F10C1">
              <w:rPr>
                <w:rFonts w:ascii="Arial" w:hAnsi="Arial" w:cs="Arial"/>
              </w:rPr>
              <w:fldChar w:fldCharType="end"/>
            </w:r>
          </w:p>
          <w:p w14:paraId="3D59D232" w14:textId="3384204F" w:rsidR="00C503F5" w:rsidRPr="00196E37" w:rsidRDefault="001F0982" w:rsidP="00196E37">
            <w:pPr>
              <w:pStyle w:val="Zhlav"/>
              <w:rPr>
                <w:rFonts w:ascii="Arial" w:hAnsi="Arial" w:cs="Arial"/>
              </w:rPr>
            </w:pPr>
            <w:r w:rsidRPr="001F0982">
              <w:rPr>
                <w:rFonts w:ascii="Arial" w:hAnsi="Arial" w:cs="Arial"/>
              </w:rPr>
              <w:t>Výmalba vnitřních prostor budov</w:t>
            </w:r>
            <w:r w:rsidRPr="00DD75E1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09AD" w14:textId="77777777" w:rsidR="00291170" w:rsidRDefault="00291170" w:rsidP="009803A8">
      <w:pPr>
        <w:spacing w:after="0" w:line="240" w:lineRule="auto"/>
      </w:pPr>
      <w:r>
        <w:separator/>
      </w:r>
    </w:p>
  </w:footnote>
  <w:footnote w:type="continuationSeparator" w:id="0">
    <w:p w14:paraId="7BBEC3B1" w14:textId="77777777" w:rsidR="00291170" w:rsidRDefault="00291170" w:rsidP="009803A8">
      <w:pPr>
        <w:spacing w:after="0" w:line="240" w:lineRule="auto"/>
      </w:pPr>
      <w:r>
        <w:continuationSeparator/>
      </w:r>
    </w:p>
  </w:footnote>
  <w:footnote w:id="1">
    <w:p w14:paraId="6B843A14" w14:textId="77777777" w:rsidR="00D05517" w:rsidRPr="001E11F6" w:rsidRDefault="00D05517" w:rsidP="00D05517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>
        <w:rPr>
          <w:sz w:val="18"/>
          <w:szCs w:val="18"/>
        </w:rPr>
        <w:t>25</w:t>
      </w:r>
      <w:r w:rsidRPr="00050E3B">
        <w:rPr>
          <w:sz w:val="18"/>
          <w:szCs w:val="18"/>
        </w:rPr>
        <w:t xml:space="preserve"> % účasti společníka v obchodní společnosti nebo má takového poddodavatele, prostřednictvím kterého prokazuje kvalifikaci, uvede tyto skutečnosti v nabídce.</w:t>
      </w:r>
    </w:p>
  </w:footnote>
  <w:footnote w:id="2">
    <w:p w14:paraId="4AB5033B" w14:textId="77777777" w:rsidR="00D05517" w:rsidRPr="004D2944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1D49D2EA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42D24BD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42E7364F" w14:textId="77777777" w:rsidR="00D05517" w:rsidRPr="001E11F6" w:rsidRDefault="00D05517" w:rsidP="00D05517">
      <w:pPr>
        <w:pStyle w:val="Odstavecseseznamem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3B1B51C3" w14:textId="77777777" w:rsidR="00D05517" w:rsidRPr="001E11F6" w:rsidRDefault="00D05517" w:rsidP="00D05517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221C703F" w14:textId="77777777" w:rsidR="00D05517" w:rsidRDefault="00D05517" w:rsidP="00D0551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7134" w14:textId="43F4C27E" w:rsidR="001F10C1" w:rsidRDefault="001F10C1">
    <w:pPr>
      <w:pStyle w:val="Zhlav"/>
    </w:pPr>
    <w:r>
      <w:t xml:space="preserve">Příloha č. </w:t>
    </w:r>
    <w:proofErr w:type="gramStart"/>
    <w:r>
      <w:t>1</w:t>
    </w:r>
    <w:r w:rsidR="00DD75E1">
      <w:t xml:space="preserve"> – </w:t>
    </w:r>
    <w:r w:rsidR="008F0BDD">
      <w:t>2</w:t>
    </w:r>
    <w:proofErr w:type="gramEnd"/>
    <w:r w:rsidR="00DD75E1">
      <w:t>.část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AE1"/>
    <w:multiLevelType w:val="hybridMultilevel"/>
    <w:tmpl w:val="BDBC4CBE"/>
    <w:lvl w:ilvl="0" w:tplc="4066DB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4926"/>
    <w:multiLevelType w:val="hybridMultilevel"/>
    <w:tmpl w:val="B90A3E02"/>
    <w:lvl w:ilvl="0" w:tplc="30D4C1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4"/>
      </w:rPr>
    </w:lvl>
    <w:lvl w:ilvl="1" w:tplc="4B6E4018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135"/>
    <w:multiLevelType w:val="hybridMultilevel"/>
    <w:tmpl w:val="894E0BDA"/>
    <w:lvl w:ilvl="0" w:tplc="67AC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8"/>
    <w:multiLevelType w:val="hybridMultilevel"/>
    <w:tmpl w:val="EFAAF022"/>
    <w:lvl w:ilvl="0" w:tplc="4A9CA40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A32AA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0E7A6A"/>
    <w:multiLevelType w:val="hybridMultilevel"/>
    <w:tmpl w:val="FA286A82"/>
    <w:lvl w:ilvl="0" w:tplc="88DA879E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19B4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A52196"/>
    <w:multiLevelType w:val="hybridMultilevel"/>
    <w:tmpl w:val="3126FBC6"/>
    <w:lvl w:ilvl="0" w:tplc="AC1E75BA">
      <w:start w:val="1"/>
      <w:numFmt w:val="lowerLetter"/>
      <w:lvlText w:val="%1)"/>
      <w:lvlJc w:val="left"/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4CE6"/>
    <w:multiLevelType w:val="hybridMultilevel"/>
    <w:tmpl w:val="8E3AAA1E"/>
    <w:lvl w:ilvl="0" w:tplc="EAD6D63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D662F"/>
    <w:multiLevelType w:val="hybridMultilevel"/>
    <w:tmpl w:val="4656A1CA"/>
    <w:lvl w:ilvl="0" w:tplc="5BFAD91C">
      <w:start w:val="1"/>
      <w:numFmt w:val="lowerRoman"/>
      <w:lvlText w:val="%1."/>
      <w:lvlJc w:val="left"/>
      <w:pPr>
        <w:ind w:left="1080" w:hanging="720"/>
      </w:pPr>
      <w:rPr>
        <w:rFonts w:hint="default"/>
        <w:cap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474D6"/>
    <w:multiLevelType w:val="hybridMultilevel"/>
    <w:tmpl w:val="EF564F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7217C"/>
    <w:multiLevelType w:val="hybridMultilevel"/>
    <w:tmpl w:val="B51EF29A"/>
    <w:lvl w:ilvl="0" w:tplc="956A8B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D407F"/>
    <w:multiLevelType w:val="hybridMultilevel"/>
    <w:tmpl w:val="636C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30271"/>
    <w:multiLevelType w:val="hybridMultilevel"/>
    <w:tmpl w:val="CAB4DDE2"/>
    <w:lvl w:ilvl="0" w:tplc="FFFFFFFF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682DE4"/>
    <w:multiLevelType w:val="hybridMultilevel"/>
    <w:tmpl w:val="DF160860"/>
    <w:lvl w:ilvl="0" w:tplc="DB5CE2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210DC"/>
    <w:multiLevelType w:val="hybridMultilevel"/>
    <w:tmpl w:val="0D68B5B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BD30018"/>
    <w:multiLevelType w:val="hybridMultilevel"/>
    <w:tmpl w:val="4CCC880A"/>
    <w:lvl w:ilvl="0" w:tplc="4A9CA406">
      <w:start w:val="1"/>
      <w:numFmt w:val="lowerLetter"/>
      <w:lvlText w:val="%1."/>
      <w:lvlJc w:val="left"/>
      <w:pPr>
        <w:ind w:left="1120" w:hanging="360"/>
      </w:pPr>
      <w:rPr>
        <w:rFonts w:ascii="Arial" w:hAnsi="Arial" w:cs="Arial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EAC3A76"/>
    <w:multiLevelType w:val="hybridMultilevel"/>
    <w:tmpl w:val="19C4BB66"/>
    <w:lvl w:ilvl="0" w:tplc="2A22A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B03B66"/>
    <w:multiLevelType w:val="hybridMultilevel"/>
    <w:tmpl w:val="48B80C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EAA4A6">
      <w:start w:val="1"/>
      <w:numFmt w:val="decimal"/>
      <w:lvlText w:val="%2."/>
      <w:lvlJc w:val="left"/>
      <w:pPr>
        <w:ind w:left="1353" w:hanging="360"/>
      </w:pPr>
      <w:rPr>
        <w:rFonts w:ascii="Arial" w:eastAsiaTheme="minorHAnsi" w:hAnsi="Arial" w:cs="Arial"/>
        <w:caps w:val="0"/>
      </w:rPr>
    </w:lvl>
    <w:lvl w:ilvl="2" w:tplc="A830C63E">
      <w:start w:val="1"/>
      <w:numFmt w:val="lowerRoman"/>
      <w:lvlText w:val="%3."/>
      <w:lvlJc w:val="right"/>
      <w:pPr>
        <w:ind w:left="2160" w:hanging="180"/>
      </w:pPr>
      <w:rPr>
        <w:caps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44EE3"/>
    <w:multiLevelType w:val="hybridMultilevel"/>
    <w:tmpl w:val="F8C2D2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537EC"/>
    <w:multiLevelType w:val="hybridMultilevel"/>
    <w:tmpl w:val="CC9C282C"/>
    <w:lvl w:ilvl="0" w:tplc="AC1E75BA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C34E6C"/>
    <w:multiLevelType w:val="hybridMultilevel"/>
    <w:tmpl w:val="8AB84506"/>
    <w:lvl w:ilvl="0" w:tplc="09B4A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252EC"/>
    <w:multiLevelType w:val="hybridMultilevel"/>
    <w:tmpl w:val="CAB4DDE2"/>
    <w:lvl w:ilvl="0" w:tplc="ECB2F850">
      <w:start w:val="1"/>
      <w:numFmt w:val="lowerLetter"/>
      <w:lvlText w:val="%1)"/>
      <w:lvlJc w:val="left"/>
      <w:pPr>
        <w:tabs>
          <w:tab w:val="num" w:pos="1130"/>
        </w:tabs>
        <w:ind w:left="1130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06856"/>
    <w:multiLevelType w:val="hybridMultilevel"/>
    <w:tmpl w:val="9E06F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662481">
    <w:abstractNumId w:val="26"/>
  </w:num>
  <w:num w:numId="2" w16cid:durableId="1254240566">
    <w:abstractNumId w:val="1"/>
  </w:num>
  <w:num w:numId="3" w16cid:durableId="1147160419">
    <w:abstractNumId w:val="9"/>
  </w:num>
  <w:num w:numId="4" w16cid:durableId="413285769">
    <w:abstractNumId w:val="5"/>
  </w:num>
  <w:num w:numId="5" w16cid:durableId="652611631">
    <w:abstractNumId w:val="22"/>
  </w:num>
  <w:num w:numId="6" w16cid:durableId="12611158">
    <w:abstractNumId w:val="13"/>
  </w:num>
  <w:num w:numId="7" w16cid:durableId="1492060983">
    <w:abstractNumId w:val="25"/>
  </w:num>
  <w:num w:numId="8" w16cid:durableId="178859165">
    <w:abstractNumId w:val="23"/>
  </w:num>
  <w:num w:numId="9" w16cid:durableId="809787226">
    <w:abstractNumId w:val="3"/>
  </w:num>
  <w:num w:numId="10" w16cid:durableId="1905026741">
    <w:abstractNumId w:val="17"/>
  </w:num>
  <w:num w:numId="11" w16cid:durableId="504785422">
    <w:abstractNumId w:val="6"/>
  </w:num>
  <w:num w:numId="12" w16cid:durableId="1031540361">
    <w:abstractNumId w:val="7"/>
  </w:num>
  <w:num w:numId="13" w16cid:durableId="1991131403">
    <w:abstractNumId w:val="4"/>
  </w:num>
  <w:num w:numId="14" w16cid:durableId="508526049">
    <w:abstractNumId w:val="14"/>
  </w:num>
  <w:num w:numId="15" w16cid:durableId="1815754410">
    <w:abstractNumId w:val="15"/>
  </w:num>
  <w:num w:numId="16" w16cid:durableId="1523321977">
    <w:abstractNumId w:val="19"/>
  </w:num>
  <w:num w:numId="17" w16cid:durableId="1577937830">
    <w:abstractNumId w:val="18"/>
  </w:num>
  <w:num w:numId="18" w16cid:durableId="1308777646">
    <w:abstractNumId w:val="20"/>
  </w:num>
  <w:num w:numId="19" w16cid:durableId="1285577334">
    <w:abstractNumId w:val="0"/>
  </w:num>
  <w:num w:numId="20" w16cid:durableId="1259099417">
    <w:abstractNumId w:val="16"/>
  </w:num>
  <w:num w:numId="21" w16cid:durableId="237256768">
    <w:abstractNumId w:val="11"/>
  </w:num>
  <w:num w:numId="22" w16cid:durableId="2015260008">
    <w:abstractNumId w:val="21"/>
  </w:num>
  <w:num w:numId="23" w16cid:durableId="648901229">
    <w:abstractNumId w:val="10"/>
  </w:num>
  <w:num w:numId="24" w16cid:durableId="665846">
    <w:abstractNumId w:val="24"/>
  </w:num>
  <w:num w:numId="25" w16cid:durableId="1890343207">
    <w:abstractNumId w:val="8"/>
  </w:num>
  <w:num w:numId="26" w16cid:durableId="613946686">
    <w:abstractNumId w:val="2"/>
  </w:num>
  <w:num w:numId="27" w16cid:durableId="84159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86"/>
    <w:rsid w:val="00003801"/>
    <w:rsid w:val="000057D8"/>
    <w:rsid w:val="00006922"/>
    <w:rsid w:val="00011A85"/>
    <w:rsid w:val="00015C70"/>
    <w:rsid w:val="00021F89"/>
    <w:rsid w:val="00057F51"/>
    <w:rsid w:val="00063908"/>
    <w:rsid w:val="000732A0"/>
    <w:rsid w:val="00093E9B"/>
    <w:rsid w:val="000B53A8"/>
    <w:rsid w:val="000E12E5"/>
    <w:rsid w:val="000E16E3"/>
    <w:rsid w:val="000F3154"/>
    <w:rsid w:val="000F3740"/>
    <w:rsid w:val="001041E0"/>
    <w:rsid w:val="00107528"/>
    <w:rsid w:val="00115EA8"/>
    <w:rsid w:val="00132DC3"/>
    <w:rsid w:val="00137953"/>
    <w:rsid w:val="00146254"/>
    <w:rsid w:val="00146FA8"/>
    <w:rsid w:val="00147F87"/>
    <w:rsid w:val="00163621"/>
    <w:rsid w:val="0017779C"/>
    <w:rsid w:val="00186737"/>
    <w:rsid w:val="0019039C"/>
    <w:rsid w:val="00196E37"/>
    <w:rsid w:val="001D5096"/>
    <w:rsid w:val="001E0B74"/>
    <w:rsid w:val="001F0559"/>
    <w:rsid w:val="001F0982"/>
    <w:rsid w:val="001F10C1"/>
    <w:rsid w:val="001F1BBC"/>
    <w:rsid w:val="0022459C"/>
    <w:rsid w:val="002363B0"/>
    <w:rsid w:val="002372BC"/>
    <w:rsid w:val="00242215"/>
    <w:rsid w:val="002528DC"/>
    <w:rsid w:val="00272100"/>
    <w:rsid w:val="00277A23"/>
    <w:rsid w:val="00291170"/>
    <w:rsid w:val="0029606F"/>
    <w:rsid w:val="00296900"/>
    <w:rsid w:val="002C1278"/>
    <w:rsid w:val="002E60A6"/>
    <w:rsid w:val="002F1C64"/>
    <w:rsid w:val="0030239D"/>
    <w:rsid w:val="00304B6B"/>
    <w:rsid w:val="00322BBB"/>
    <w:rsid w:val="00332EB9"/>
    <w:rsid w:val="00335D4D"/>
    <w:rsid w:val="003501FC"/>
    <w:rsid w:val="00361472"/>
    <w:rsid w:val="00363256"/>
    <w:rsid w:val="00365C28"/>
    <w:rsid w:val="00367879"/>
    <w:rsid w:val="003A49E0"/>
    <w:rsid w:val="003B3641"/>
    <w:rsid w:val="003B601F"/>
    <w:rsid w:val="003C4A81"/>
    <w:rsid w:val="003C5FF1"/>
    <w:rsid w:val="003E0310"/>
    <w:rsid w:val="003E2C38"/>
    <w:rsid w:val="004069AD"/>
    <w:rsid w:val="00411DBE"/>
    <w:rsid w:val="004320AF"/>
    <w:rsid w:val="00443C9C"/>
    <w:rsid w:val="004456F4"/>
    <w:rsid w:val="00445A1F"/>
    <w:rsid w:val="00446D79"/>
    <w:rsid w:val="00447D5A"/>
    <w:rsid w:val="0045033E"/>
    <w:rsid w:val="00455466"/>
    <w:rsid w:val="0048208B"/>
    <w:rsid w:val="00494FA1"/>
    <w:rsid w:val="0049585C"/>
    <w:rsid w:val="00496CE9"/>
    <w:rsid w:val="004A1ED5"/>
    <w:rsid w:val="004D2A6E"/>
    <w:rsid w:val="004E0B5A"/>
    <w:rsid w:val="004E3891"/>
    <w:rsid w:val="004E75F5"/>
    <w:rsid w:val="004F631D"/>
    <w:rsid w:val="004F71A8"/>
    <w:rsid w:val="00516CA6"/>
    <w:rsid w:val="00525E09"/>
    <w:rsid w:val="00542599"/>
    <w:rsid w:val="005706E9"/>
    <w:rsid w:val="005710B4"/>
    <w:rsid w:val="00577587"/>
    <w:rsid w:val="00580F79"/>
    <w:rsid w:val="00595471"/>
    <w:rsid w:val="005A06D8"/>
    <w:rsid w:val="005C432C"/>
    <w:rsid w:val="005C773C"/>
    <w:rsid w:val="005D452C"/>
    <w:rsid w:val="005F4DC0"/>
    <w:rsid w:val="006118BE"/>
    <w:rsid w:val="00612127"/>
    <w:rsid w:val="006150BB"/>
    <w:rsid w:val="006272DB"/>
    <w:rsid w:val="0064397D"/>
    <w:rsid w:val="00655100"/>
    <w:rsid w:val="00663822"/>
    <w:rsid w:val="006744A4"/>
    <w:rsid w:val="006A41B6"/>
    <w:rsid w:val="006C1F60"/>
    <w:rsid w:val="006C74F2"/>
    <w:rsid w:val="006C7788"/>
    <w:rsid w:val="00700339"/>
    <w:rsid w:val="0070368A"/>
    <w:rsid w:val="00704AB5"/>
    <w:rsid w:val="0074061C"/>
    <w:rsid w:val="0076094B"/>
    <w:rsid w:val="007745A7"/>
    <w:rsid w:val="007972AA"/>
    <w:rsid w:val="007D104D"/>
    <w:rsid w:val="007E048C"/>
    <w:rsid w:val="00800B7E"/>
    <w:rsid w:val="0083603B"/>
    <w:rsid w:val="00846C5E"/>
    <w:rsid w:val="00893A38"/>
    <w:rsid w:val="008B175B"/>
    <w:rsid w:val="008B2B61"/>
    <w:rsid w:val="008D1426"/>
    <w:rsid w:val="008E38E7"/>
    <w:rsid w:val="008F0BDD"/>
    <w:rsid w:val="008F49E6"/>
    <w:rsid w:val="00910453"/>
    <w:rsid w:val="009109FC"/>
    <w:rsid w:val="00915CD4"/>
    <w:rsid w:val="00923B7F"/>
    <w:rsid w:val="00942286"/>
    <w:rsid w:val="009427AA"/>
    <w:rsid w:val="00951AB4"/>
    <w:rsid w:val="0095504F"/>
    <w:rsid w:val="0096315B"/>
    <w:rsid w:val="00966EF3"/>
    <w:rsid w:val="009803A8"/>
    <w:rsid w:val="00994228"/>
    <w:rsid w:val="009A5016"/>
    <w:rsid w:val="009B034E"/>
    <w:rsid w:val="009B27FF"/>
    <w:rsid w:val="009C5784"/>
    <w:rsid w:val="009D0685"/>
    <w:rsid w:val="00A11130"/>
    <w:rsid w:val="00A411F2"/>
    <w:rsid w:val="00A62256"/>
    <w:rsid w:val="00A628A2"/>
    <w:rsid w:val="00A6384A"/>
    <w:rsid w:val="00A70E82"/>
    <w:rsid w:val="00A80E13"/>
    <w:rsid w:val="00A841EC"/>
    <w:rsid w:val="00AA27B2"/>
    <w:rsid w:val="00AB0B03"/>
    <w:rsid w:val="00AC39F9"/>
    <w:rsid w:val="00AD1A03"/>
    <w:rsid w:val="00AE5C8A"/>
    <w:rsid w:val="00B13188"/>
    <w:rsid w:val="00B24BF8"/>
    <w:rsid w:val="00B50646"/>
    <w:rsid w:val="00B6233D"/>
    <w:rsid w:val="00B633F8"/>
    <w:rsid w:val="00B84820"/>
    <w:rsid w:val="00BB2547"/>
    <w:rsid w:val="00BC1C06"/>
    <w:rsid w:val="00BD26A6"/>
    <w:rsid w:val="00BD281D"/>
    <w:rsid w:val="00BE352D"/>
    <w:rsid w:val="00C17B55"/>
    <w:rsid w:val="00C30DEA"/>
    <w:rsid w:val="00C32F4A"/>
    <w:rsid w:val="00C4442E"/>
    <w:rsid w:val="00C4540A"/>
    <w:rsid w:val="00C503F5"/>
    <w:rsid w:val="00C53D8C"/>
    <w:rsid w:val="00C76E71"/>
    <w:rsid w:val="00C77FD6"/>
    <w:rsid w:val="00C80F3E"/>
    <w:rsid w:val="00C84BFB"/>
    <w:rsid w:val="00CD401E"/>
    <w:rsid w:val="00CE08F0"/>
    <w:rsid w:val="00D05517"/>
    <w:rsid w:val="00D07E93"/>
    <w:rsid w:val="00D14CB2"/>
    <w:rsid w:val="00D23297"/>
    <w:rsid w:val="00D35221"/>
    <w:rsid w:val="00D664EF"/>
    <w:rsid w:val="00D82E08"/>
    <w:rsid w:val="00D9773D"/>
    <w:rsid w:val="00DC091C"/>
    <w:rsid w:val="00DC259E"/>
    <w:rsid w:val="00DC2B9F"/>
    <w:rsid w:val="00DD75E1"/>
    <w:rsid w:val="00DE53B7"/>
    <w:rsid w:val="00DE7FEB"/>
    <w:rsid w:val="00DF768F"/>
    <w:rsid w:val="00E06A48"/>
    <w:rsid w:val="00E16026"/>
    <w:rsid w:val="00E172CC"/>
    <w:rsid w:val="00E45366"/>
    <w:rsid w:val="00E50B01"/>
    <w:rsid w:val="00E61250"/>
    <w:rsid w:val="00E9560B"/>
    <w:rsid w:val="00EB558A"/>
    <w:rsid w:val="00ED6786"/>
    <w:rsid w:val="00EF4996"/>
    <w:rsid w:val="00F017DC"/>
    <w:rsid w:val="00F057E0"/>
    <w:rsid w:val="00F07CB9"/>
    <w:rsid w:val="00F15535"/>
    <w:rsid w:val="00F25776"/>
    <w:rsid w:val="00F3678B"/>
    <w:rsid w:val="00F45186"/>
    <w:rsid w:val="00F514CC"/>
    <w:rsid w:val="00F774FD"/>
    <w:rsid w:val="00F92968"/>
    <w:rsid w:val="00FA1AEA"/>
    <w:rsid w:val="00FA2024"/>
    <w:rsid w:val="00FB48F8"/>
    <w:rsid w:val="00FC4326"/>
    <w:rsid w:val="00FC5B49"/>
    <w:rsid w:val="00FC624B"/>
    <w:rsid w:val="00FC77E1"/>
    <w:rsid w:val="00FD1072"/>
    <w:rsid w:val="00FE02D5"/>
    <w:rsid w:val="00FE3AD5"/>
    <w:rsid w:val="00FF05E0"/>
    <w:rsid w:val="00FF0AEA"/>
    <w:rsid w:val="00FF0DE6"/>
    <w:rsid w:val="00FF40F7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F428622"/>
  <w15:chartTrackingRefBased/>
  <w15:docId w15:val="{C7B635A9-4B23-4E62-A312-DA6E43EA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9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3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332EB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0239D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A8"/>
  </w:style>
  <w:style w:type="paragraph" w:styleId="Zpat">
    <w:name w:val="footer"/>
    <w:basedOn w:val="Normln"/>
    <w:link w:val="ZpatChar"/>
    <w:uiPriority w:val="99"/>
    <w:unhideWhenUsed/>
    <w:rsid w:val="00980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A8"/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F514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F514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F514C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D452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2127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612127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12127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rsid w:val="002E60A6"/>
  </w:style>
  <w:style w:type="paragraph" w:customStyle="1" w:styleId="Textodstavce">
    <w:name w:val="Text odstavce"/>
    <w:basedOn w:val="Normln"/>
    <w:rsid w:val="002E60A6"/>
    <w:pPr>
      <w:tabs>
        <w:tab w:val="num" w:pos="782"/>
      </w:tabs>
      <w:ind w:firstLine="425"/>
    </w:pPr>
  </w:style>
  <w:style w:type="paragraph" w:customStyle="1" w:styleId="Textpsmene">
    <w:name w:val="Text písmene"/>
    <w:basedOn w:val="Normln"/>
    <w:rsid w:val="002E60A6"/>
    <w:pPr>
      <w:tabs>
        <w:tab w:val="num" w:pos="425"/>
      </w:tabs>
      <w:ind w:left="425" w:hanging="425"/>
    </w:pPr>
  </w:style>
  <w:style w:type="paragraph" w:styleId="Revize">
    <w:name w:val="Revision"/>
    <w:hidden/>
    <w:uiPriority w:val="99"/>
    <w:semiHidden/>
    <w:rsid w:val="00003801"/>
    <w:pPr>
      <w:spacing w:after="0" w:line="240" w:lineRule="auto"/>
    </w:pPr>
  </w:style>
  <w:style w:type="character" w:customStyle="1" w:styleId="apple-converted-space">
    <w:name w:val="apple-converted-space"/>
    <w:rsid w:val="00E61250"/>
  </w:style>
  <w:style w:type="character" w:styleId="Odkaznakoment">
    <w:name w:val="annotation reference"/>
    <w:basedOn w:val="Standardnpsmoodstavce"/>
    <w:uiPriority w:val="99"/>
    <w:unhideWhenUsed/>
    <w:rsid w:val="00FC77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77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77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7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7E1"/>
    <w:rPr>
      <w:b/>
      <w:bCs/>
      <w:sz w:val="20"/>
      <w:szCs w:val="20"/>
    </w:rPr>
  </w:style>
  <w:style w:type="paragraph" w:styleId="Bezmezer">
    <w:name w:val="No Spacing"/>
    <w:uiPriority w:val="1"/>
    <w:qFormat/>
    <w:rsid w:val="00FC77E1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D0551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0551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C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kar.simane@uskhk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va.vortelova@uskhk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volny@uskh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9348-0A03-499C-BE53-63135D7F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Lesy CR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Hejlová Jitka Ing. Mgr.</dc:creator>
  <cp:keywords/>
  <dc:description/>
  <cp:lastModifiedBy>Nikola Petráčková</cp:lastModifiedBy>
  <cp:revision>6</cp:revision>
  <cp:lastPrinted>2021-03-04T07:13:00Z</cp:lastPrinted>
  <dcterms:created xsi:type="dcterms:W3CDTF">2026-03-12T12:45:00Z</dcterms:created>
  <dcterms:modified xsi:type="dcterms:W3CDTF">2026-03-20T09:42:00Z</dcterms:modified>
</cp:coreProperties>
</file>