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CF67" w14:textId="223CADA3" w:rsidR="00344E00" w:rsidRPr="0099335A" w:rsidRDefault="00344E00" w:rsidP="00344E00">
      <w:pPr>
        <w:jc w:val="both"/>
        <w:rPr>
          <w:rFonts w:cs="Arial"/>
          <w:b/>
          <w:szCs w:val="20"/>
        </w:rPr>
      </w:pPr>
      <w:bookmarkStart w:id="0" w:name="_Hlk138338460"/>
      <w:r w:rsidRPr="0099335A">
        <w:rPr>
          <w:rFonts w:cs="Arial"/>
          <w:b/>
          <w:szCs w:val="20"/>
        </w:rPr>
        <w:t xml:space="preserve">Vyplněná příloha č. </w:t>
      </w:r>
      <w:r w:rsidR="00233176" w:rsidRPr="0099335A">
        <w:rPr>
          <w:rFonts w:cs="Arial"/>
          <w:b/>
          <w:szCs w:val="20"/>
        </w:rPr>
        <w:t>2</w:t>
      </w:r>
      <w:r w:rsidRPr="0099335A">
        <w:rPr>
          <w:rFonts w:cs="Arial"/>
          <w:b/>
          <w:szCs w:val="20"/>
        </w:rPr>
        <w:t xml:space="preserve"> tvoří nedílnou součást nabídky účastníka zadávacího řízení.</w:t>
      </w:r>
    </w:p>
    <w:p w14:paraId="00A854ED" w14:textId="77777777" w:rsidR="00344E00" w:rsidRPr="0099335A" w:rsidRDefault="00344E00" w:rsidP="00344E00">
      <w:pPr>
        <w:jc w:val="both"/>
        <w:rPr>
          <w:rFonts w:cs="Arial"/>
          <w:b/>
          <w:szCs w:val="20"/>
        </w:rPr>
      </w:pPr>
    </w:p>
    <w:p w14:paraId="2A88271F" w14:textId="6CEE1247" w:rsidR="0001773C" w:rsidRPr="007870A3" w:rsidRDefault="00344E00" w:rsidP="0001773C">
      <w:pPr>
        <w:shd w:val="clear" w:color="auto" w:fill="C1EAFF"/>
        <w:spacing w:after="120"/>
        <w:jc w:val="both"/>
        <w:outlineLvl w:val="0"/>
        <w:rPr>
          <w:rFonts w:cs="Arial"/>
          <w:b/>
          <w:sz w:val="24"/>
        </w:rPr>
      </w:pPr>
      <w:r w:rsidRPr="007870A3">
        <w:rPr>
          <w:rFonts w:cs="Arial"/>
          <w:b/>
          <w:sz w:val="24"/>
        </w:rPr>
        <w:t>Název veřejné zakázky</w:t>
      </w:r>
      <w:r w:rsidR="00233176" w:rsidRPr="007870A3">
        <w:rPr>
          <w:rFonts w:cs="Arial"/>
          <w:b/>
          <w:sz w:val="24"/>
        </w:rPr>
        <w:t xml:space="preserve">: </w:t>
      </w:r>
      <w:r w:rsidR="00B434AF" w:rsidRPr="007870A3">
        <w:rPr>
          <w:rFonts w:cs="Arial"/>
          <w:b/>
          <w:sz w:val="24"/>
        </w:rPr>
        <w:t xml:space="preserve"> </w:t>
      </w:r>
    </w:p>
    <w:p w14:paraId="5C2C4F9D" w14:textId="77777777" w:rsidR="007870A3" w:rsidRPr="0099335A" w:rsidRDefault="007870A3" w:rsidP="0001773C">
      <w:pPr>
        <w:shd w:val="clear" w:color="auto" w:fill="C1EAFF"/>
        <w:spacing w:after="120"/>
        <w:jc w:val="both"/>
        <w:outlineLvl w:val="0"/>
        <w:rPr>
          <w:rFonts w:cs="Arial"/>
          <w:b/>
          <w:szCs w:val="20"/>
        </w:rPr>
      </w:pPr>
    </w:p>
    <w:p w14:paraId="59D1897F" w14:textId="77777777" w:rsidR="00344E00" w:rsidRDefault="00344E00" w:rsidP="00344E00">
      <w:pPr>
        <w:autoSpaceDE w:val="0"/>
        <w:autoSpaceDN w:val="0"/>
        <w:adjustRightInd w:val="0"/>
        <w:spacing w:line="276" w:lineRule="auto"/>
        <w:rPr>
          <w:rFonts w:eastAsia="Calibri" w:cs="Arial"/>
          <w:b/>
          <w:bCs/>
          <w:color w:val="000000"/>
          <w:szCs w:val="20"/>
          <w:lang w:eastAsia="en-US"/>
        </w:rPr>
      </w:pPr>
      <w:r w:rsidRPr="001027CB">
        <w:rPr>
          <w:rFonts w:eastAsia="Calibri" w:cs="Arial"/>
          <w:b/>
          <w:bCs/>
          <w:color w:val="000000"/>
          <w:szCs w:val="20"/>
          <w:lang w:eastAsia="en-US"/>
        </w:rPr>
        <w:t xml:space="preserve">Podrobnosti předmětu veřejné zakázky (technické podmínky) </w:t>
      </w:r>
    </w:p>
    <w:p w14:paraId="5694A8A0" w14:textId="77777777" w:rsidR="00344E00" w:rsidRPr="001027CB" w:rsidRDefault="00344E00" w:rsidP="00344E00">
      <w:pPr>
        <w:autoSpaceDE w:val="0"/>
        <w:autoSpaceDN w:val="0"/>
        <w:adjustRightInd w:val="0"/>
        <w:spacing w:line="276" w:lineRule="auto"/>
        <w:rPr>
          <w:rFonts w:eastAsia="Calibri" w:cs="Arial"/>
          <w:b/>
          <w:bCs/>
          <w:color w:val="000000"/>
          <w:szCs w:val="20"/>
          <w:lang w:eastAsia="en-US"/>
        </w:rPr>
      </w:pPr>
    </w:p>
    <w:p w14:paraId="2015D3A6" w14:textId="77777777" w:rsidR="00344E00" w:rsidRPr="001027CB" w:rsidRDefault="00344E00" w:rsidP="00344E00">
      <w:pPr>
        <w:rPr>
          <w:szCs w:val="20"/>
        </w:rPr>
      </w:pPr>
      <w:r w:rsidRPr="001027CB">
        <w:rPr>
          <w:szCs w:val="20"/>
        </w:rPr>
        <w:t>Zadavatel požaduje dodávku nových, nepoužitých přístrojů a jejich částí. Nepřipouští možnost dodávky repasovaných přístrojů nebo jejich částí.</w:t>
      </w:r>
    </w:p>
    <w:p w14:paraId="006552C3" w14:textId="6881C747" w:rsidR="00344E00" w:rsidRDefault="00724CB8" w:rsidP="00344E00">
      <w:pPr>
        <w:spacing w:line="276" w:lineRule="auto"/>
        <w:jc w:val="both"/>
        <w:rPr>
          <w:szCs w:val="20"/>
        </w:rPr>
      </w:pPr>
      <w:bookmarkStart w:id="1" w:name="_Hlk129181204"/>
      <w:r>
        <w:rPr>
          <w:szCs w:val="20"/>
        </w:rPr>
        <w:t>Zadavatel v případech, kdy u parametrů v technické specifikaci není stanoven min./max. rozsah nebo min. či max. hodnota připouští použít pro splnění parametru obecné pravidlo odchylky +/- 10 % od zadaných parametrů. Musí však být dosaženo naplnění požadovaných medicínských výkonů.</w:t>
      </w:r>
    </w:p>
    <w:bookmarkEnd w:id="1"/>
    <w:p w14:paraId="4A24B2F2" w14:textId="505440E6" w:rsidR="00344E00" w:rsidRPr="001027CB" w:rsidRDefault="00344E00" w:rsidP="00344E00">
      <w:pPr>
        <w:spacing w:line="276" w:lineRule="auto"/>
        <w:jc w:val="both"/>
        <w:rPr>
          <w:szCs w:val="20"/>
        </w:rPr>
      </w:pPr>
      <w:r>
        <w:rPr>
          <w:szCs w:val="20"/>
        </w:rPr>
        <w:t xml:space="preserve">Dodavatel vyplní tabulku níže v pravém sloupci „Splněno ANO / NE“. V úvodu pravého sloupce dodavatel </w:t>
      </w:r>
      <w:r w:rsidRPr="007D27A5">
        <w:rPr>
          <w:b/>
          <w:bCs/>
          <w:szCs w:val="20"/>
        </w:rPr>
        <w:t>vybere ANO nebo NE podle toho, zda nabízený přístroj</w:t>
      </w:r>
      <w:r>
        <w:rPr>
          <w:szCs w:val="20"/>
        </w:rPr>
        <w:t xml:space="preserve"> (zařízení, zboží) </w:t>
      </w:r>
      <w:r w:rsidRPr="007D27A5">
        <w:rPr>
          <w:b/>
          <w:bCs/>
          <w:szCs w:val="20"/>
        </w:rPr>
        <w:t>komplexně splňuje požadavky zadavatele</w:t>
      </w:r>
      <w:r>
        <w:rPr>
          <w:szCs w:val="20"/>
        </w:rPr>
        <w:t xml:space="preserve">. </w:t>
      </w:r>
      <w:r w:rsidR="00E725F3" w:rsidRPr="007D27A5">
        <w:rPr>
          <w:color w:val="385623" w:themeColor="accent6" w:themeShade="80"/>
          <w:szCs w:val="20"/>
        </w:rPr>
        <w:t>Také u každého řádku, ve kterém je zadavatelem stanoven a požadován konkrétní parametr, dodavatel v příslušném pravém sloupci doplní ANO nebo NE, zda je požadavek splněn a napíše konkrétní nabízený parametr (je-li to možné).</w:t>
      </w:r>
      <w:r w:rsidR="00E725F3">
        <w:rPr>
          <w:color w:val="385623" w:themeColor="accent6" w:themeShade="80"/>
          <w:szCs w:val="20"/>
        </w:rPr>
        <w:t xml:space="preserve"> Ve sloupci „Kde je uvedeno v nabídce (např. strana v katalogu)“ dodavatel vyplní konkrétní odkaz na dokument v nabídce a stranu dokumentu, ve které bude možné požadovaný parametr dohledat.</w:t>
      </w:r>
    </w:p>
    <w:p w14:paraId="3F893A2B" w14:textId="77777777" w:rsidR="00344E00" w:rsidRDefault="00344E00" w:rsidP="00344E00">
      <w:pPr>
        <w:spacing w:line="276" w:lineRule="auto"/>
        <w:jc w:val="both"/>
        <w:rPr>
          <w:szCs w:val="20"/>
        </w:rPr>
      </w:pPr>
      <w:r w:rsidRPr="00344E00">
        <w:rPr>
          <w:szCs w:val="20"/>
        </w:rPr>
        <w:t>Pokud v této části tabulky uvede dodavatel v pravém sloupci „NE“, bude vyloučen ze zadávacího řízení. Jedná o požadavek zadavatele absolutní a musí být splněn. To platí i v případě, pokud některý parametr nebude vyhovovat nebo nebude objasněn.</w:t>
      </w:r>
    </w:p>
    <w:p w14:paraId="6B449A6A" w14:textId="77777777" w:rsidR="000E249F" w:rsidRDefault="000E249F" w:rsidP="00344E00">
      <w:pPr>
        <w:spacing w:line="276" w:lineRule="auto"/>
        <w:jc w:val="both"/>
        <w:rPr>
          <w:szCs w:val="20"/>
        </w:rPr>
      </w:pPr>
    </w:p>
    <w:bookmarkEnd w:id="0"/>
    <w:p w14:paraId="1FB60276" w14:textId="5542E48D" w:rsidR="00344E00" w:rsidRDefault="00344E00"/>
    <w:p w14:paraId="22D92AA2" w14:textId="3AD9BAFC" w:rsidR="00344E00" w:rsidRDefault="00344E00" w:rsidP="00344E00">
      <w:pPr>
        <w:jc w:val="both"/>
        <w:rPr>
          <w:b/>
          <w:bCs/>
          <w:sz w:val="22"/>
          <w:szCs w:val="22"/>
        </w:rPr>
      </w:pPr>
      <w:r w:rsidRPr="003D3501">
        <w:rPr>
          <w:b/>
          <w:bCs/>
          <w:sz w:val="22"/>
          <w:szCs w:val="22"/>
        </w:rPr>
        <w:t>Technická specifikace</w:t>
      </w:r>
    </w:p>
    <w:p w14:paraId="3C699B7D" w14:textId="77777777" w:rsidR="00C90FD3" w:rsidRDefault="00C90FD3" w:rsidP="00344E00">
      <w:pPr>
        <w:rPr>
          <w:b/>
          <w:bCs/>
        </w:rPr>
      </w:pPr>
    </w:p>
    <w:p w14:paraId="32BD0126" w14:textId="77777777" w:rsidR="00D84E70" w:rsidRPr="005237DA" w:rsidRDefault="00D84E70" w:rsidP="00D84E70">
      <w:pPr>
        <w:jc w:val="right"/>
        <w:rPr>
          <w:b/>
          <w:bCs/>
          <w:i/>
          <w:iCs/>
          <w:color w:val="FF0000"/>
          <w:sz w:val="22"/>
          <w:szCs w:val="22"/>
        </w:rPr>
      </w:pPr>
      <w:r w:rsidRPr="005237DA">
        <w:rPr>
          <w:b/>
          <w:bCs/>
          <w:i/>
          <w:iCs/>
          <w:color w:val="FF0000"/>
          <w:sz w:val="22"/>
          <w:szCs w:val="22"/>
          <w:highlight w:val="yellow"/>
        </w:rPr>
        <w:t>Dodavatel vyplní zvýrazněná pole</w:t>
      </w:r>
    </w:p>
    <w:tbl>
      <w:tblPr>
        <w:tblW w:w="94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4"/>
        <w:gridCol w:w="1633"/>
        <w:gridCol w:w="1134"/>
        <w:gridCol w:w="1417"/>
        <w:gridCol w:w="1985"/>
      </w:tblGrid>
      <w:tr w:rsidR="00E725F3" w14:paraId="4DCF9455" w14:textId="2C0B51A3" w:rsidTr="00282CF9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79D5A" w14:textId="375BDF97" w:rsidR="00E725F3" w:rsidRPr="0099335A" w:rsidRDefault="00E622C4" w:rsidP="0077336B">
            <w:pPr>
              <w:spacing w:before="120" w:after="12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Akumulátorový vrtací systém pro malé kosti</w:t>
            </w:r>
          </w:p>
        </w:tc>
      </w:tr>
      <w:tr w:rsidR="00E725F3" w14:paraId="5688C80C" w14:textId="5B6C55F1" w:rsidTr="00BC0364">
        <w:trPr>
          <w:trHeight w:hRule="exact" w:val="396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A6117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b/>
                <w:bCs/>
                <w:szCs w:val="20"/>
              </w:rPr>
              <w:t>Výrobce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629ECFE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17454866" w14:textId="7175C26F" w:rsidTr="006A4991">
        <w:trPr>
          <w:trHeight w:hRule="exact" w:val="430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F626E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b/>
                <w:bCs/>
                <w:szCs w:val="20"/>
              </w:rPr>
              <w:t>Typ / Model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DB10752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6F595EF5" w14:textId="1B72BD51" w:rsidTr="00C06F00">
        <w:trPr>
          <w:trHeight w:hRule="exact" w:val="498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73158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b/>
                <w:bCs/>
                <w:szCs w:val="20"/>
              </w:rPr>
              <w:t>Záruka v měsících (min. 24 měsíců)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BD58ED1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106EDDD5" w14:textId="6AD498DA" w:rsidTr="006015C2">
        <w:trPr>
          <w:trHeight w:hRule="exact" w:val="601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CC4EE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b/>
                <w:bCs/>
                <w:szCs w:val="20"/>
              </w:rPr>
              <w:t>Počet ks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D84B4" w14:textId="0E0EC659" w:rsidR="00E725F3" w:rsidRPr="0099335A" w:rsidRDefault="000E249F" w:rsidP="0057140C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1</w:t>
            </w:r>
          </w:p>
          <w:p w14:paraId="78F8D47C" w14:textId="39ACC4E8" w:rsidR="00E725F3" w:rsidRPr="0099335A" w:rsidRDefault="00E725F3" w:rsidP="0057140C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5B8BC348" w14:textId="7CFC8B76" w:rsidTr="00B45FB9">
        <w:trPr>
          <w:trHeight w:hRule="exact" w:val="419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0F69F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color w:val="000000"/>
                <w:szCs w:val="20"/>
              </w:rPr>
              <w:t>Cena v Kč bez DPH za 1 kus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F7F15CA" w14:textId="77777777" w:rsidR="00E725F3" w:rsidRPr="0099335A" w:rsidRDefault="00E725F3" w:rsidP="0077336B">
            <w:pPr>
              <w:jc w:val="right"/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421D3354" w14:textId="4230FA04" w:rsidTr="006F13FE">
        <w:trPr>
          <w:trHeight w:hRule="exact" w:val="432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A7B0F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color w:val="000000"/>
                <w:szCs w:val="20"/>
              </w:rPr>
              <w:t>DPH v Kč celkem samostatně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BF45014" w14:textId="77777777" w:rsidR="00E725F3" w:rsidRPr="0099335A" w:rsidRDefault="00E725F3" w:rsidP="0077336B">
            <w:pPr>
              <w:jc w:val="right"/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625ABAA7" w14:textId="16B10D4C" w:rsidTr="005D3753">
        <w:trPr>
          <w:trHeight w:hRule="exact" w:val="410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6EC43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color w:val="000000"/>
                <w:szCs w:val="20"/>
              </w:rPr>
              <w:t>Cena v Kč včetně DPH celkem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157E42B" w14:textId="77777777" w:rsidR="00E725F3" w:rsidRPr="0099335A" w:rsidRDefault="00E725F3" w:rsidP="0077336B">
            <w:pPr>
              <w:jc w:val="right"/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153A2E2A" w14:textId="43D90B01" w:rsidTr="00206884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88806D8" w14:textId="547B69F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BA3336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Základní vlastnosti přístroje </w:t>
            </w:r>
          </w:p>
        </w:tc>
      </w:tr>
      <w:tr w:rsidR="00E725F3" w14:paraId="48E8C720" w14:textId="157B7260" w:rsidTr="006835AD">
        <w:trPr>
          <w:trHeight w:val="502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3444B803" w14:textId="77777777" w:rsidR="00E725F3" w:rsidRPr="00BA3336" w:rsidRDefault="00E725F3" w:rsidP="007733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sz w:val="22"/>
                <w:szCs w:val="22"/>
              </w:rPr>
              <w:t>specifikace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4B541A24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Splněno </w:t>
            </w:r>
          </w:p>
          <w:p w14:paraId="747BA2C1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sz w:val="22"/>
                <w:szCs w:val="22"/>
              </w:rPr>
              <w:t>ANO / 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461FB17C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Konkrétní specifikace / hodnota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3BDF818D" w14:textId="6BFEB3C4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b/>
              </w:rPr>
              <w:t>Kde je uvedeno v nabídce (např. strana v katalogu)</w:t>
            </w:r>
          </w:p>
        </w:tc>
      </w:tr>
      <w:tr w:rsidR="00E622C4" w14:paraId="0A01CE20" w14:textId="0879CC4D" w:rsidTr="00E622C4">
        <w:trPr>
          <w:trHeight w:val="502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5B4B5" w14:textId="7CEA80ED" w:rsidR="00E622C4" w:rsidRPr="00CD7E69" w:rsidRDefault="00E622C4" w:rsidP="00E622C4">
            <w:pPr>
              <w:spacing w:line="276" w:lineRule="auto"/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Akumulátorový vrtací systém určený pro použití v ortopedii zejména pro výkony na malých kostech.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04523D74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20C395F" w14:textId="77777777" w:rsidR="00E622C4" w:rsidRPr="00E622C4" w:rsidRDefault="00E622C4" w:rsidP="00E622C4">
            <w:pPr>
              <w:jc w:val="center"/>
              <w:rPr>
                <w:rFonts w:asciiTheme="minorHAnsi" w:hAnsiTheme="minorHAnsi" w:cstheme="minorHAnsi"/>
                <w:color w:val="FFFF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39F63CA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2C4" w14:paraId="083889A1" w14:textId="54C4109A" w:rsidTr="00E622C4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13220F5" w14:textId="79333DCA" w:rsidR="00E622C4" w:rsidRPr="00CD7E69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Zařízení musí umožňovat vrtání kostní tkáně, vystružování, zavádění K-drátů, šroubování a závitování. Dále řezání kostí při použití oscilačního nástavce.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4B2711E6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34E6758E" w14:textId="77777777" w:rsidR="00E622C4" w:rsidRPr="00E622C4" w:rsidRDefault="00E622C4" w:rsidP="00E622C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00BDC415" w14:textId="77777777" w:rsidR="00E622C4" w:rsidRPr="00BA3336" w:rsidRDefault="00E622C4" w:rsidP="00E6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2C4" w14:paraId="4BC3FBFE" w14:textId="0B180ED5" w:rsidTr="00080667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4E1EA1D" w14:textId="3DD65915" w:rsidR="00E622C4" w:rsidRPr="00CD7E69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 xml:space="preserve">Zařízení je určeno pro opakované sterilizační cykly (opakovaná sterilizace parou minimálně do </w:t>
            </w:r>
            <w:r>
              <w:rPr>
                <w:rFonts w:asciiTheme="minorHAnsi" w:hAnsiTheme="minorHAnsi" w:cstheme="minorHAnsi"/>
              </w:rPr>
              <w:t>134</w:t>
            </w:r>
            <w:r w:rsidRPr="004A4CE0">
              <w:rPr>
                <w:rFonts w:asciiTheme="minorHAnsi" w:hAnsiTheme="minorHAnsi" w:cstheme="minorHAnsi"/>
                <w:vertAlign w:val="superscript"/>
              </w:rPr>
              <w:t>o</w:t>
            </w:r>
            <w:r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  <w:bCs/>
              </w:rPr>
              <w:t>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09DF2997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4B2B2B" w14:textId="77777777" w:rsidR="00E622C4" w:rsidRPr="00080667" w:rsidRDefault="00E622C4" w:rsidP="00E622C4">
            <w:pPr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34FDB382" w14:textId="77777777" w:rsidR="00E622C4" w:rsidRPr="00BA3336" w:rsidRDefault="00E622C4" w:rsidP="00E6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2C4" w14:paraId="619D9418" w14:textId="03DC5510" w:rsidTr="00E622C4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8BEF" w14:textId="4D28CD7E" w:rsidR="00E622C4" w:rsidRPr="00CD7E69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lastRenderedPageBreak/>
              <w:t>Konstrukce odolná proti vniknutí tekutin při použití v operačním prostředí.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304F5B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610F87" w14:textId="77777777" w:rsidR="00E622C4" w:rsidRPr="00080667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B805F1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2C4" w14:paraId="2C83D580" w14:textId="4CC8B672" w:rsidTr="00E622C4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A4F433D" w14:textId="3160300B" w:rsidR="00E622C4" w:rsidRPr="00CD7E69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Zařízení musí splňovat požadavky zákona č. 375/2022 Sb. o zdravotnických prostředcích v platném znění.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5DD357FF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FE3AD81" w14:textId="77777777" w:rsidR="00E622C4" w:rsidRPr="00080667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B0C04F0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2C4" w14:paraId="156C8B26" w14:textId="272636A4" w:rsidTr="00E622C4">
        <w:trPr>
          <w:trHeight w:val="567"/>
        </w:trPr>
        <w:tc>
          <w:tcPr>
            <w:tcW w:w="495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9420EE" w14:textId="521FE498" w:rsidR="00E622C4" w:rsidRPr="00CD7E69" w:rsidRDefault="00E622C4" w:rsidP="00E622C4">
            <w:pPr>
              <w:tabs>
                <w:tab w:val="left" w:pos="1065"/>
              </w:tabs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Zařízení musí splňovat požadavky MDR (EU) 2017/745.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36C05647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BBAB98A" w14:textId="77777777" w:rsidR="00E622C4" w:rsidRPr="00080667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00B080D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2C4" w14:paraId="288FDDEA" w14:textId="42407F5D" w:rsidTr="0057140C">
        <w:trPr>
          <w:trHeight w:val="567"/>
        </w:trPr>
        <w:tc>
          <w:tcPr>
            <w:tcW w:w="4957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596B016" w14:textId="2C9189D0" w:rsidR="00E622C4" w:rsidRPr="00CD7E69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</w:rPr>
              <w:t>Zadavatel požaduje kompatibilitu nástavců a příslušenství v rámci jednoho systému nebo řešení, které zajistí jejich vzájemnou použitelnost bez zvýšení časové náročnosti či narušení aseptického postupu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10EE1DA1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19F35EFD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3F62E5CF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2C4" w14:paraId="0BA3108A" w14:textId="50170134" w:rsidTr="00E622C4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D95FAEA" w14:textId="44773088" w:rsidR="00E622C4" w:rsidRPr="00E622C4" w:rsidRDefault="00E622C4" w:rsidP="0057140C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E622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Pohonná jednotka (</w:t>
            </w:r>
            <w:proofErr w:type="spellStart"/>
            <w:r w:rsidRPr="00E622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Handpiece</w:t>
            </w:r>
            <w:proofErr w:type="spellEnd"/>
            <w:r w:rsidRPr="00E622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E622C4" w14:paraId="72DA7B9D" w14:textId="1DC7A060" w:rsidTr="00E622C4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E04E" w14:textId="7AC3135A" w:rsidR="00E622C4" w:rsidRPr="00CD7E69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Akumulátorový provoz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30F21E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C5444F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6053A7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622C4" w14:paraId="14CD805B" w14:textId="2075D9CE" w:rsidTr="00080667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C5B4" w14:textId="28CA6925" w:rsidR="00E622C4" w:rsidRPr="00CD7E69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Výkon motoru minimálně 70 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91407E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63DACB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3166C9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622C4" w14:paraId="720B10E9" w14:textId="77777777" w:rsidTr="00080667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AE10" w14:textId="7830773F" w:rsidR="00E622C4" w:rsidRPr="00CD7E69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 xml:space="preserve">Maximální otáčky minimálně ≥ 1 200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ot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./min.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F181DD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0FE442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B4A42D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622C4" w14:paraId="4FA4A717" w14:textId="77777777" w:rsidTr="00E622C4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0996" w14:textId="765B9EAD" w:rsidR="00E622C4" w:rsidRPr="00752FF5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</w:rPr>
              <w:t>Plynule regulovatelné ovládání otáček přímo na rukojeti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C0779D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B99DBF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E58ED1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622C4" w14:paraId="57405AAF" w14:textId="77777777" w:rsidTr="0057140C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3A48" w14:textId="0A302F8E" w:rsidR="00E622C4" w:rsidRPr="00752FF5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</w:rPr>
              <w:t>Možnost změny směru otáčení (chod vpřed/chod vzad)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C5EB373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170DB4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75A4CE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622C4" w14:paraId="22F221A0" w14:textId="77777777" w:rsidTr="0057140C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B23F" w14:textId="759D0358" w:rsidR="00E622C4" w:rsidRPr="00752FF5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</w:rPr>
              <w:t>Bezpečnostní zámek proti neúmyslnému spuštění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AB0236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80BE09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607591A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622C4" w14:paraId="4014C105" w14:textId="77777777" w:rsidTr="0057140C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DDEF" w14:textId="23963FFB" w:rsidR="00E622C4" w:rsidRPr="00752FF5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</w:rPr>
              <w:t>Ochrana proti přetížení a přehřátí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4CEEDF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749AB4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E5FE658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622C4" w14:paraId="07569884" w14:textId="77777777" w:rsidTr="00E622C4">
        <w:trPr>
          <w:trHeight w:val="645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656EC1" w14:textId="6890A80D" w:rsidR="00E622C4" w:rsidRPr="00E622C4" w:rsidRDefault="00E622C4" w:rsidP="0057140C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E622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Napájecí systém</w:t>
            </w:r>
          </w:p>
        </w:tc>
      </w:tr>
      <w:tr w:rsidR="00E622C4" w14:paraId="002A0B05" w14:textId="77777777" w:rsidTr="0057140C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56E5" w14:textId="6C30F1AE" w:rsidR="00E622C4" w:rsidRPr="00752FF5" w:rsidRDefault="00E622C4" w:rsidP="00E622C4">
            <w:pPr>
              <w:jc w:val="both"/>
              <w:rPr>
                <w:rFonts w:cs="Arial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Li</w:t>
            </w:r>
            <w:proofErr w:type="spellEnd"/>
            <w:r>
              <w:rPr>
                <w:rFonts w:asciiTheme="minorHAnsi" w:hAnsiTheme="minorHAnsi" w:cstheme="minorHAnsi"/>
              </w:rPr>
              <w:t>-Ion akumulátorový systém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A37DDC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2045B3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1EC9A1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622C4" w14:paraId="6C12802D" w14:textId="77777777" w:rsidTr="0057140C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4B74" w14:textId="2CB48969" w:rsidR="00E622C4" w:rsidRPr="00752FF5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</w:rPr>
              <w:t>Možnost výměny baterie bez porušení aseptického pole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517D13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383D3C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91FFE3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622C4" w14:paraId="7BB8E952" w14:textId="77777777" w:rsidTr="0057140C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1088" w14:textId="25085BE2" w:rsidR="00E622C4" w:rsidRPr="00752FF5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</w:rPr>
              <w:t>Vizuální indikátor stavu nabití akumulátoru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EBF2AC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C96BFA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403834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7140C" w14:paraId="48D1D432" w14:textId="77777777" w:rsidTr="0057140C">
        <w:trPr>
          <w:trHeight w:val="645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F1AF910" w14:textId="584BB340" w:rsidR="0057140C" w:rsidRPr="0057140C" w:rsidRDefault="0057140C" w:rsidP="0057140C">
            <w:pPr>
              <w:jc w:val="center"/>
              <w:rPr>
                <w:rFonts w:cs="Arial"/>
                <w:b/>
                <w:bCs/>
                <w:color w:val="FF0000"/>
                <w:szCs w:val="20"/>
                <w:u w:val="single"/>
              </w:rPr>
            </w:pPr>
            <w:r w:rsidRPr="0057140C">
              <w:rPr>
                <w:rFonts w:cs="Arial"/>
                <w:b/>
                <w:bCs/>
                <w:szCs w:val="20"/>
                <w:u w:val="single"/>
              </w:rPr>
              <w:t>Součást dodávky</w:t>
            </w:r>
          </w:p>
        </w:tc>
      </w:tr>
      <w:tr w:rsidR="00E622C4" w14:paraId="4C75B849" w14:textId="77777777" w:rsidTr="00E622C4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A6A8" w14:textId="68D0B61B" w:rsidR="00E622C4" w:rsidRPr="00752FF5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</w:rPr>
              <w:t>2 ks akumulátorů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9E4D9B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13ED3B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80B393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622C4" w14:paraId="0EC71C1C" w14:textId="77777777" w:rsidTr="00E622C4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4933" w14:textId="29E726A4" w:rsidR="00E622C4" w:rsidRPr="00752FF5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</w:rPr>
              <w:t xml:space="preserve">Nástavec umožňující připojení nástrojů typu </w:t>
            </w:r>
            <w:proofErr w:type="spellStart"/>
            <w:r>
              <w:rPr>
                <w:rFonts w:asciiTheme="minorHAnsi" w:hAnsiTheme="minorHAnsi" w:cstheme="minorHAnsi"/>
              </w:rPr>
              <w:t>reamerů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6B0337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673F13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EBC3E6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622C4" w14:paraId="31A10807" w14:textId="77777777" w:rsidTr="00E622C4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A9DB" w14:textId="23C22C95" w:rsidR="00E622C4" w:rsidRPr="00752FF5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</w:rPr>
              <w:t>Sklíčidlový nástavec umožňující upnutí vrtáků standardního válcového dříku vč. klíče s upínacím rozsahem minimálně do 7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45F0C8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32E14D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FA2D19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622C4" w14:paraId="5E81E09F" w14:textId="77777777" w:rsidTr="00E622C4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04A0" w14:textId="6B352326" w:rsidR="00E622C4" w:rsidRPr="00752FF5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</w:rPr>
              <w:t>Nástavec s rychlospojkou typu AO (ASIF) pro vrtáky s ploškou/plochým dříkem nebo jiný standardní systém srovnatelné funkčnosti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6C5BAB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059E64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9A3220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622C4" w14:paraId="6F555B38" w14:textId="77777777" w:rsidTr="00E622C4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2580" w14:textId="70924C88" w:rsidR="00E622C4" w:rsidRPr="00752FF5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</w:rPr>
              <w:lastRenderedPageBreak/>
              <w:t>Nástavec pro zavádění K-drátů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1B7CA3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894A96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FF4060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622C4" w14:paraId="7CAA32A6" w14:textId="77777777" w:rsidTr="00E622C4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43C0" w14:textId="378EF49E" w:rsidR="00E622C4" w:rsidRPr="00752FF5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</w:rPr>
              <w:t>Rychloupínací mechanismus nástavců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73DE3E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219A90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3335F8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622C4" w14:paraId="07FC1B32" w14:textId="77777777" w:rsidTr="00E622C4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E700" w14:textId="7B07D66C" w:rsidR="00E622C4" w:rsidRPr="00752FF5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</w:rPr>
              <w:t>Oscilační pilový nástavec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57C49E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1E9E2A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A69702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622C4" w14:paraId="0E93C635" w14:textId="77777777" w:rsidTr="00E622C4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F7EF" w14:textId="76B9F633" w:rsidR="00E622C4" w:rsidRPr="00752FF5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</w:rPr>
              <w:t>Nabíjecí stanice akumulátorů musí umožňovat nabíjení všech dodaných akumulátorů. V případě, že je pro nabíjení některých typů akumulátorů nutné použití adaptérů nebo přechodového prvku, musí být tento součástí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CC4778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DE908D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5C2F69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622C4" w14:paraId="79598E10" w14:textId="77777777" w:rsidTr="00E622C4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FD7C" w14:textId="5727043A" w:rsidR="00E622C4" w:rsidRPr="00752FF5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</w:rPr>
              <w:t>Sterilizační síto pro celou akumulátorovou vrtací sestavu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6F612E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EFE12E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9E4F6A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349F063D" w14:textId="77777777" w:rsidR="0057140C" w:rsidRPr="00066454" w:rsidRDefault="0057140C" w:rsidP="0057140C">
      <w:pPr>
        <w:jc w:val="both"/>
        <w:rPr>
          <w:i/>
        </w:rPr>
      </w:pPr>
      <w:r w:rsidRPr="00066454">
        <w:rPr>
          <w:rFonts w:cs="Arial"/>
        </w:rPr>
        <w:t>*</w:t>
      </w:r>
      <w:r w:rsidRPr="00066454">
        <w:rPr>
          <w:i/>
        </w:rPr>
        <w:t xml:space="preserve"> </w:t>
      </w:r>
      <w:r w:rsidRPr="00066454">
        <w:rPr>
          <w:i/>
          <w:sz w:val="18"/>
          <w:szCs w:val="18"/>
        </w:rPr>
        <w:t>Pokud se kdekoliv v zadávacích podmínkách vyskytne požadavek nebo odkaz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účastník oprávněn navrhnout i jiné, kvalitativně a technicky obdobné řešení, které musí splňovat technické a funkční požadavky zadavatele uvedené v zadávacích podmínkách, neboť se jedná pouze o vymezení požadovaného standardu.</w:t>
      </w:r>
      <w:r w:rsidRPr="00066454">
        <w:rPr>
          <w:i/>
        </w:rPr>
        <w:t xml:space="preserve"> </w:t>
      </w:r>
    </w:p>
    <w:p w14:paraId="7F597E69" w14:textId="77777777" w:rsidR="009E6B2B" w:rsidRDefault="009E6B2B" w:rsidP="006A620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49797F9" w14:textId="77777777" w:rsidR="00E622C4" w:rsidRPr="0031002F" w:rsidRDefault="00E622C4" w:rsidP="00E622C4">
      <w:pPr>
        <w:jc w:val="both"/>
        <w:rPr>
          <w:rFonts w:asciiTheme="minorHAnsi" w:hAnsiTheme="minorHAnsi" w:cstheme="minorHAnsi"/>
          <w:b/>
          <w:bCs/>
        </w:rPr>
      </w:pPr>
      <w:r w:rsidRPr="0031002F">
        <w:rPr>
          <w:rFonts w:asciiTheme="minorHAnsi" w:hAnsiTheme="minorHAnsi" w:cstheme="minorHAnsi"/>
          <w:b/>
          <w:bCs/>
        </w:rPr>
        <w:t>Doplňující informace:</w:t>
      </w:r>
    </w:p>
    <w:p w14:paraId="76AE30FA" w14:textId="77777777" w:rsidR="00E622C4" w:rsidRPr="0031002F" w:rsidRDefault="00E622C4" w:rsidP="00E622C4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v rámci záruky</w:t>
      </w:r>
      <w:r>
        <w:rPr>
          <w:rFonts w:asciiTheme="minorHAnsi" w:hAnsiTheme="minorHAnsi" w:cstheme="minorHAnsi"/>
          <w:szCs w:val="20"/>
        </w:rPr>
        <w:t xml:space="preserve"> (24 měsíců)</w:t>
      </w:r>
      <w:r w:rsidRPr="0031002F">
        <w:rPr>
          <w:rFonts w:asciiTheme="minorHAnsi" w:hAnsiTheme="minorHAnsi" w:cstheme="minorHAnsi"/>
          <w:szCs w:val="20"/>
        </w:rPr>
        <w:t xml:space="preserve"> budou BTK prováděny zdarma</w:t>
      </w:r>
    </w:p>
    <w:p w14:paraId="1399DB0A" w14:textId="77777777" w:rsidR="00E622C4" w:rsidRDefault="00E622C4" w:rsidP="00E622C4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klasifikační třída zdravotnického přístroje (pokud jde o ZP</w:t>
      </w:r>
      <w:r>
        <w:rPr>
          <w:rFonts w:asciiTheme="minorHAnsi" w:hAnsiTheme="minorHAnsi" w:cstheme="minorHAnsi"/>
          <w:szCs w:val="20"/>
        </w:rPr>
        <w:t xml:space="preserve"> </w:t>
      </w:r>
    </w:p>
    <w:p w14:paraId="1074B79F" w14:textId="77777777" w:rsidR="00E622C4" w:rsidRPr="0031002F" w:rsidRDefault="00E622C4" w:rsidP="00E622C4">
      <w:pPr>
        <w:pStyle w:val="Odstavecseseznamem"/>
        <w:spacing w:line="360" w:lineRule="auto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uveďte třídu rizika přístroje</w:t>
      </w:r>
      <w:r w:rsidRPr="0031002F">
        <w:rPr>
          <w:rFonts w:asciiTheme="minorHAnsi" w:hAnsiTheme="minorHAnsi" w:cstheme="minorHAnsi"/>
          <w:szCs w:val="20"/>
        </w:rPr>
        <w:t>)</w:t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68B50FF2" w14:textId="29BDEB4F" w:rsidR="00E622C4" w:rsidRPr="0031002F" w:rsidRDefault="00E622C4" w:rsidP="00E622C4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color w:val="FF0000"/>
          <w:szCs w:val="20"/>
        </w:rPr>
      </w:pPr>
      <w:r w:rsidRPr="0031002F">
        <w:rPr>
          <w:rFonts w:asciiTheme="minorHAnsi" w:hAnsiTheme="minorHAnsi" w:cstheme="minorHAnsi"/>
        </w:rPr>
        <w:t>frekvence provádění BTK</w:t>
      </w:r>
      <w:r>
        <w:rPr>
          <w:rFonts w:asciiTheme="minorHAnsi" w:hAnsiTheme="minorHAnsi" w:cstheme="minorHAnsi"/>
        </w:rPr>
        <w:t xml:space="preserve"> danou výrobcem</w:t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0531B82B" w14:textId="75F9063F" w:rsidR="00E622C4" w:rsidRPr="00E622C4" w:rsidRDefault="00E622C4" w:rsidP="00E622C4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31002F">
        <w:rPr>
          <w:rFonts w:asciiTheme="minorHAnsi" w:hAnsiTheme="minorHAnsi" w:cstheme="minorHAnsi"/>
          <w:szCs w:val="20"/>
        </w:rPr>
        <w:t>uveďte nároky na kalibraci, validaci případně jiná metrologická ověření a jejich četnost (pokud přístroj tyto úkony nevyžaduje, uveďte to také)</w:t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>…</w:t>
      </w:r>
      <w:r w:rsidRPr="0031002F">
        <w:rPr>
          <w:rFonts w:asciiTheme="minorHAnsi" w:hAnsiTheme="minorHAnsi" w:cstheme="minorHAnsi"/>
        </w:rPr>
        <w:t xml:space="preserve">…………..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299F26CB" w14:textId="5F7309C2" w:rsidR="0057140C" w:rsidRDefault="00E622C4" w:rsidP="00E622C4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E622C4">
        <w:rPr>
          <w:rFonts w:asciiTheme="minorHAnsi" w:hAnsiTheme="minorHAnsi" w:cstheme="minorHAnsi"/>
        </w:rPr>
        <w:t>zadavatel požaduje zajištění autorizovaného servisu na území České republiky po celou dobu životnosti zařízení</w:t>
      </w:r>
    </w:p>
    <w:p w14:paraId="36B557EF" w14:textId="77777777" w:rsidR="00E622C4" w:rsidRDefault="00E622C4" w:rsidP="00E622C4">
      <w:pPr>
        <w:spacing w:line="360" w:lineRule="auto"/>
        <w:jc w:val="both"/>
        <w:rPr>
          <w:rFonts w:asciiTheme="minorHAnsi" w:hAnsiTheme="minorHAnsi" w:cstheme="minorHAnsi"/>
        </w:rPr>
      </w:pPr>
    </w:p>
    <w:p w14:paraId="55B2E1BD" w14:textId="77777777" w:rsidR="00E622C4" w:rsidRDefault="00E622C4" w:rsidP="00E622C4">
      <w:pPr>
        <w:spacing w:line="360" w:lineRule="auto"/>
        <w:jc w:val="both"/>
        <w:rPr>
          <w:rFonts w:asciiTheme="minorHAnsi" w:hAnsiTheme="minorHAnsi" w:cstheme="minorHAnsi"/>
        </w:rPr>
      </w:pPr>
    </w:p>
    <w:p w14:paraId="208064DC" w14:textId="77777777" w:rsidR="00E622C4" w:rsidRPr="005237DA" w:rsidRDefault="00E622C4" w:rsidP="00E622C4">
      <w:pPr>
        <w:jc w:val="right"/>
        <w:rPr>
          <w:b/>
          <w:bCs/>
          <w:i/>
          <w:iCs/>
          <w:color w:val="FF0000"/>
          <w:sz w:val="22"/>
          <w:szCs w:val="22"/>
        </w:rPr>
      </w:pPr>
      <w:r w:rsidRPr="005237DA">
        <w:rPr>
          <w:b/>
          <w:bCs/>
          <w:i/>
          <w:iCs/>
          <w:color w:val="FF0000"/>
          <w:sz w:val="22"/>
          <w:szCs w:val="22"/>
          <w:highlight w:val="yellow"/>
        </w:rPr>
        <w:t>Dodavatel vyplní zvýrazněná pole</w:t>
      </w:r>
    </w:p>
    <w:tbl>
      <w:tblPr>
        <w:tblW w:w="94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4"/>
        <w:gridCol w:w="1633"/>
        <w:gridCol w:w="1134"/>
        <w:gridCol w:w="1417"/>
        <w:gridCol w:w="1985"/>
      </w:tblGrid>
      <w:tr w:rsidR="00E622C4" w14:paraId="31130B8D" w14:textId="77777777" w:rsidTr="00392EAE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A1C77" w14:textId="4AC1AD20" w:rsidR="00E622C4" w:rsidRPr="0099335A" w:rsidRDefault="00E622C4" w:rsidP="00392EAE">
            <w:pPr>
              <w:spacing w:before="120" w:after="12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Akumulátorový vrtací systém pro </w:t>
            </w:r>
            <w:r>
              <w:rPr>
                <w:rFonts w:cs="Arial"/>
                <w:b/>
                <w:bCs/>
                <w:szCs w:val="20"/>
              </w:rPr>
              <w:t>velké klouby</w:t>
            </w:r>
          </w:p>
        </w:tc>
      </w:tr>
      <w:tr w:rsidR="00E622C4" w14:paraId="20F319ED" w14:textId="77777777" w:rsidTr="00392EAE">
        <w:trPr>
          <w:trHeight w:hRule="exact" w:val="396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EDFB0" w14:textId="77777777" w:rsidR="00E622C4" w:rsidRPr="0099335A" w:rsidRDefault="00E622C4" w:rsidP="00392EAE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b/>
                <w:bCs/>
                <w:szCs w:val="20"/>
              </w:rPr>
              <w:t>Výrobce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9C83702" w14:textId="77777777" w:rsidR="00E622C4" w:rsidRPr="0099335A" w:rsidRDefault="00E622C4" w:rsidP="00392EAE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E622C4" w14:paraId="134136C1" w14:textId="77777777" w:rsidTr="00392EAE">
        <w:trPr>
          <w:trHeight w:hRule="exact" w:val="430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6568A" w14:textId="77777777" w:rsidR="00E622C4" w:rsidRPr="0099335A" w:rsidRDefault="00E622C4" w:rsidP="00392EAE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b/>
                <w:bCs/>
                <w:szCs w:val="20"/>
              </w:rPr>
              <w:t>Typ / Model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4A2C3E0" w14:textId="77777777" w:rsidR="00E622C4" w:rsidRPr="0099335A" w:rsidRDefault="00E622C4" w:rsidP="00392EAE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E622C4" w14:paraId="60E78FA6" w14:textId="77777777" w:rsidTr="00392EAE">
        <w:trPr>
          <w:trHeight w:hRule="exact" w:val="498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E3D70" w14:textId="77777777" w:rsidR="00E622C4" w:rsidRPr="0099335A" w:rsidRDefault="00E622C4" w:rsidP="00392EAE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b/>
                <w:bCs/>
                <w:szCs w:val="20"/>
              </w:rPr>
              <w:t>Záruka v měsících (min. 24 měsíců)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3E7DBC9" w14:textId="77777777" w:rsidR="00E622C4" w:rsidRPr="0099335A" w:rsidRDefault="00E622C4" w:rsidP="00392EAE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E622C4" w14:paraId="1FDB3BAF" w14:textId="77777777" w:rsidTr="00392EAE">
        <w:trPr>
          <w:trHeight w:hRule="exact" w:val="601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EC725" w14:textId="77777777" w:rsidR="00E622C4" w:rsidRPr="0099335A" w:rsidRDefault="00E622C4" w:rsidP="00392EAE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b/>
                <w:bCs/>
                <w:szCs w:val="20"/>
              </w:rPr>
              <w:t>Počet ks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AA93D" w14:textId="50ACEE74" w:rsidR="00E622C4" w:rsidRPr="0099335A" w:rsidRDefault="00E622C4" w:rsidP="00392EAE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</w:t>
            </w:r>
          </w:p>
          <w:p w14:paraId="3E2B57FC" w14:textId="77777777" w:rsidR="00E622C4" w:rsidRPr="0099335A" w:rsidRDefault="00E622C4" w:rsidP="00392EAE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</w:tr>
      <w:tr w:rsidR="00E622C4" w14:paraId="68397674" w14:textId="77777777" w:rsidTr="00392EAE">
        <w:trPr>
          <w:trHeight w:hRule="exact" w:val="419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D79F2" w14:textId="77777777" w:rsidR="00E622C4" w:rsidRPr="0099335A" w:rsidRDefault="00E622C4" w:rsidP="00392EAE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color w:val="000000"/>
                <w:szCs w:val="20"/>
              </w:rPr>
              <w:t>Cena v Kč bez DPH za 1 kus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68C1CCC" w14:textId="77777777" w:rsidR="00E622C4" w:rsidRPr="0099335A" w:rsidRDefault="00E622C4" w:rsidP="00392EAE">
            <w:pPr>
              <w:jc w:val="right"/>
              <w:rPr>
                <w:rFonts w:cs="Arial"/>
                <w:b/>
                <w:bCs/>
                <w:szCs w:val="20"/>
              </w:rPr>
            </w:pPr>
          </w:p>
        </w:tc>
      </w:tr>
      <w:tr w:rsidR="00E622C4" w14:paraId="3D0C00DC" w14:textId="77777777" w:rsidTr="00392EAE">
        <w:trPr>
          <w:trHeight w:hRule="exact" w:val="432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230C1" w14:textId="77777777" w:rsidR="00E622C4" w:rsidRPr="0099335A" w:rsidRDefault="00E622C4" w:rsidP="00392EAE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color w:val="000000"/>
                <w:szCs w:val="20"/>
              </w:rPr>
              <w:t>DPH v Kč celkem samostatně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0955C8A" w14:textId="77777777" w:rsidR="00E622C4" w:rsidRPr="0099335A" w:rsidRDefault="00E622C4" w:rsidP="00392EAE">
            <w:pPr>
              <w:jc w:val="right"/>
              <w:rPr>
                <w:rFonts w:cs="Arial"/>
                <w:b/>
                <w:bCs/>
                <w:szCs w:val="20"/>
              </w:rPr>
            </w:pPr>
          </w:p>
        </w:tc>
      </w:tr>
      <w:tr w:rsidR="00E622C4" w14:paraId="57846A57" w14:textId="77777777" w:rsidTr="00392EAE">
        <w:trPr>
          <w:trHeight w:hRule="exact" w:val="410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9D2E3" w14:textId="77777777" w:rsidR="00E622C4" w:rsidRPr="0099335A" w:rsidRDefault="00E622C4" w:rsidP="00392EAE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color w:val="000000"/>
                <w:szCs w:val="20"/>
              </w:rPr>
              <w:t>Cena v Kč včetně DPH celkem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26C1593" w14:textId="77777777" w:rsidR="00E622C4" w:rsidRPr="0099335A" w:rsidRDefault="00E622C4" w:rsidP="00392EAE">
            <w:pPr>
              <w:jc w:val="right"/>
              <w:rPr>
                <w:rFonts w:cs="Arial"/>
                <w:b/>
                <w:bCs/>
                <w:szCs w:val="20"/>
              </w:rPr>
            </w:pPr>
          </w:p>
        </w:tc>
      </w:tr>
      <w:tr w:rsidR="00E622C4" w14:paraId="598AA26E" w14:textId="77777777" w:rsidTr="00392EAE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DF05F74" w14:textId="77777777" w:rsidR="00E622C4" w:rsidRPr="00BA3336" w:rsidRDefault="00E622C4" w:rsidP="00392E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BA3336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Základní vlastnosti přístroje </w:t>
            </w:r>
          </w:p>
        </w:tc>
      </w:tr>
      <w:tr w:rsidR="00E622C4" w14:paraId="3410A3E9" w14:textId="77777777" w:rsidTr="00392EAE">
        <w:trPr>
          <w:trHeight w:val="502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36864621" w14:textId="77777777" w:rsidR="00E622C4" w:rsidRPr="00BA3336" w:rsidRDefault="00E622C4" w:rsidP="00392E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specifikace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583D369B" w14:textId="77777777" w:rsidR="00E622C4" w:rsidRPr="00BA3336" w:rsidRDefault="00E622C4" w:rsidP="00392EA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Splněno </w:t>
            </w:r>
          </w:p>
          <w:p w14:paraId="3F64B140" w14:textId="77777777" w:rsidR="00E622C4" w:rsidRPr="00BA3336" w:rsidRDefault="00E622C4" w:rsidP="00392E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sz w:val="22"/>
                <w:szCs w:val="22"/>
              </w:rPr>
              <w:t>ANO / 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14F0AF08" w14:textId="77777777" w:rsidR="00E622C4" w:rsidRPr="00BA3336" w:rsidRDefault="00E622C4" w:rsidP="00392EAE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Konkrétní specifikace / hodnota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70778405" w14:textId="77777777" w:rsidR="00E622C4" w:rsidRPr="00BA3336" w:rsidRDefault="00E622C4" w:rsidP="00392E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b/>
              </w:rPr>
              <w:t>Kde je uvedeno v nabídce (např. strana v katalogu)</w:t>
            </w:r>
          </w:p>
        </w:tc>
      </w:tr>
      <w:tr w:rsidR="00E622C4" w14:paraId="0416EC89" w14:textId="77777777" w:rsidTr="00392EAE">
        <w:trPr>
          <w:trHeight w:val="502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6CF14A" w14:textId="43B2962D" w:rsidR="00E622C4" w:rsidRPr="00CD7E69" w:rsidRDefault="00E622C4" w:rsidP="00E622C4">
            <w:pPr>
              <w:spacing w:line="276" w:lineRule="auto"/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Akumulátorový vrtací systém určený pro použití při ortopedických výkonech, zejména pro implantace velkých kloubních náhrad (kyčel, koleno, rameno)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5771A74E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E2C4C41" w14:textId="77777777" w:rsidR="00E622C4" w:rsidRPr="00E622C4" w:rsidRDefault="00E622C4" w:rsidP="00E622C4">
            <w:pPr>
              <w:jc w:val="center"/>
              <w:rPr>
                <w:rFonts w:asciiTheme="minorHAnsi" w:hAnsiTheme="minorHAnsi" w:cstheme="minorHAnsi"/>
                <w:color w:val="FFFF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4762930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2C4" w14:paraId="209BE34E" w14:textId="77777777" w:rsidTr="00392EAE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E7CEBED" w14:textId="26C82138" w:rsidR="00E622C4" w:rsidRPr="00CD7E69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Zařízení musí umožňovat vrtání kostní tkáně, práci s oscilující pilou a použití frézovacích nástrojů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1973F117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0FF4BAED" w14:textId="77777777" w:rsidR="00E622C4" w:rsidRPr="00E622C4" w:rsidRDefault="00E622C4" w:rsidP="00E622C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3AB3D916" w14:textId="77777777" w:rsidR="00E622C4" w:rsidRPr="00BA3336" w:rsidRDefault="00E622C4" w:rsidP="00E6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2C4" w14:paraId="5E4F8793" w14:textId="77777777" w:rsidTr="00392EAE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76BF7A9" w14:textId="66AF2A06" w:rsidR="00E622C4" w:rsidRPr="00CD7E69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 xml:space="preserve">Zařízení je určeno pro opakované sterilizační cykly (opakovaná sterilizace parou minimálně do </w:t>
            </w:r>
            <w:r>
              <w:rPr>
                <w:rFonts w:asciiTheme="minorHAnsi" w:hAnsiTheme="minorHAnsi" w:cstheme="minorHAnsi"/>
              </w:rPr>
              <w:t>134</w:t>
            </w:r>
            <w:r w:rsidRPr="004A4CE0">
              <w:rPr>
                <w:rFonts w:asciiTheme="minorHAnsi" w:hAnsiTheme="minorHAnsi" w:cstheme="minorHAnsi"/>
                <w:vertAlign w:val="superscript"/>
              </w:rPr>
              <w:t>o</w:t>
            </w:r>
            <w:r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2408DD72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242A18" w14:textId="77777777" w:rsidR="00E622C4" w:rsidRPr="00080667" w:rsidRDefault="00E622C4" w:rsidP="00E622C4">
            <w:pPr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1D6F9FBB" w14:textId="77777777" w:rsidR="00E622C4" w:rsidRPr="00BA3336" w:rsidRDefault="00E622C4" w:rsidP="00E6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2C4" w14:paraId="5B14758D" w14:textId="77777777" w:rsidTr="00392EAE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FD8D" w14:textId="68EC095C" w:rsidR="00E622C4" w:rsidRPr="00CD7E69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Minimální stupeň ochrany proti vniknutí kapalin IPX4 nebo ekvivalentní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DBDA53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535C4B" w14:textId="77777777" w:rsidR="00E622C4" w:rsidRPr="00080667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08A7A7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2C4" w14:paraId="3D28E0B7" w14:textId="77777777" w:rsidTr="00392EAE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AEE91CB" w14:textId="422FFED1" w:rsidR="00E622C4" w:rsidRPr="00CD7E69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Systém musí být dodán jako kompletní funkční sestava umožňující okamžité klinické použití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6D5BDDFA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85FB9BA" w14:textId="77777777" w:rsidR="00E622C4" w:rsidRPr="00080667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B6502CB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2C4" w14:paraId="61630D7E" w14:textId="77777777" w:rsidTr="00392EAE">
        <w:trPr>
          <w:trHeight w:val="567"/>
        </w:trPr>
        <w:tc>
          <w:tcPr>
            <w:tcW w:w="495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41A472" w14:textId="464F5D16" w:rsidR="00E622C4" w:rsidRPr="00CD7E69" w:rsidRDefault="00E622C4" w:rsidP="00E622C4">
            <w:pPr>
              <w:tabs>
                <w:tab w:val="left" w:pos="1065"/>
              </w:tabs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Zařízení musí splňovat požadavky zákona č. 375/2022 Sb. o zdravotnických prostředcích v platném znění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454E8CB2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17855FD" w14:textId="77777777" w:rsidR="00E622C4" w:rsidRPr="00080667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087B622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2C4" w14:paraId="09E285BD" w14:textId="77777777" w:rsidTr="00392EAE">
        <w:trPr>
          <w:trHeight w:val="567"/>
        </w:trPr>
        <w:tc>
          <w:tcPr>
            <w:tcW w:w="4957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0097E21" w14:textId="01B5AB85" w:rsidR="00E622C4" w:rsidRPr="00CD7E69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Zařízení musí splňovat požadavky MDR (EU) 2017/745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77388C48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4F6A8D42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45B9F46B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2C4" w14:paraId="1723F8A4" w14:textId="77777777" w:rsidTr="00B27D74">
        <w:trPr>
          <w:trHeight w:val="567"/>
        </w:trPr>
        <w:tc>
          <w:tcPr>
            <w:tcW w:w="4957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67AF4FE" w14:textId="3181AD89" w:rsidR="00E622C4" w:rsidRPr="00CD7E69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Maximální hmotnost pohonných jednotek včetně akumulátoru maximálně 2 kg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06156A13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E931E69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6D02953B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2C4" w14:paraId="7C742120" w14:textId="77777777" w:rsidTr="00392EAE">
        <w:trPr>
          <w:trHeight w:val="567"/>
        </w:trPr>
        <w:tc>
          <w:tcPr>
            <w:tcW w:w="4957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EEBF3E2" w14:textId="56EB3EA8" w:rsidR="00E622C4" w:rsidRPr="00CD7E69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</w:rPr>
              <w:t>Zadavatel požaduje kompatibilitu nástavců a příslušenství v rámci jednoho systému nebo řešení, které zajistí jejich vzájemnou použitelnost bez zvýšení časové náročnosti či narušení aseptického postupu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5CF7FA12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30415DA1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56B1C234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2C4" w14:paraId="4C5B4F31" w14:textId="77777777" w:rsidTr="00392EAE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316778" w14:textId="77777777" w:rsidR="00E622C4" w:rsidRPr="00E622C4" w:rsidRDefault="00E622C4" w:rsidP="00392EAE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E622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Pohonná jednotka (</w:t>
            </w:r>
            <w:proofErr w:type="spellStart"/>
            <w:r w:rsidRPr="00E622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Handpiece</w:t>
            </w:r>
            <w:proofErr w:type="spellEnd"/>
            <w:r w:rsidRPr="00E622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E622C4" w14:paraId="424B9C56" w14:textId="77777777" w:rsidTr="00392EAE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FA84" w14:textId="3EC23D15" w:rsidR="00E622C4" w:rsidRPr="00CD7E69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Akumulátorová ruční jednotka pro vrtání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0C937D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82EDB6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E64E02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622C4" w14:paraId="18466AF2" w14:textId="77777777" w:rsidTr="00392EAE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6196" w14:textId="3CAE3249" w:rsidR="00E622C4" w:rsidRPr="00CD7E69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Maximální kroutící moment minimálně 15 Nm.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7E1A93D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26324B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645CBD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622C4" w14:paraId="62D63C63" w14:textId="77777777" w:rsidTr="00B27D74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86CD" w14:textId="01CBE454" w:rsidR="00E622C4" w:rsidRPr="00CD7E69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Možnost plynulé nebo stupňové regulace otáček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1D4BD9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F3BAD1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52CED9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622C4" w14:paraId="53A7A257" w14:textId="77777777" w:rsidTr="00B27D74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8EFC" w14:textId="06031AC6" w:rsidR="00E622C4" w:rsidRPr="00752FF5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 xml:space="preserve">Maximální otáčky minimálně 900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ot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./min. při použití rychlostního nástavce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953E67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87BBA0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35CA88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622C4" w14:paraId="01FE91F9" w14:textId="77777777" w:rsidTr="00392EAE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C2C3" w14:textId="4026D082" w:rsidR="00E622C4" w:rsidRPr="00752FF5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Možnost změny směru otáčení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3BA6E8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7ED39E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893D39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622C4" w14:paraId="55223787" w14:textId="77777777" w:rsidTr="00392EAE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9DE7" w14:textId="2C19ED00" w:rsidR="00E622C4" w:rsidRPr="00752FF5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Kompatibilita s rychloupínacími nástroji pro ortopedické vrtáky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E0735A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B5F24D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1D4D10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622C4" w14:paraId="504036C4" w14:textId="77777777" w:rsidTr="00392EAE">
        <w:trPr>
          <w:trHeight w:val="645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A307689" w14:textId="24A8C98F" w:rsidR="00E622C4" w:rsidRPr="00E622C4" w:rsidRDefault="00E622C4" w:rsidP="00392EAE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Pohonná oscilující pilka (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Handpiece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E622C4" w14:paraId="50785135" w14:textId="77777777" w:rsidTr="00392EAE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E49B" w14:textId="17FD3476" w:rsidR="00E622C4" w:rsidRPr="00752FF5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Akumulátorová ruční jednotka pro práci s oscilujícími pilovými listy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2BDB42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8761B8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BCBBAA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622C4" w14:paraId="707FCF59" w14:textId="77777777" w:rsidTr="00B27D74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4009" w14:textId="67D24CDC" w:rsidR="00E622C4" w:rsidRPr="00752FF5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Vysokofrekvenční oscilace vhodné pro ortopedické resekce (minimálně 12 000 oscilací/ min.)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3574AE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CA2820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7249A3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622C4" w14:paraId="037F9005" w14:textId="77777777" w:rsidTr="00B27D74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8111" w14:textId="09DB8465" w:rsidR="00E622C4" w:rsidRPr="00752FF5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Možnost 360° polohování pilové hlavy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5E4D34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C4B09D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B84017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622C4" w14:paraId="0FFBC3FD" w14:textId="77777777" w:rsidTr="00392EAE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B45B" w14:textId="6713FB48" w:rsidR="00E622C4" w:rsidRDefault="00E622C4" w:rsidP="00E622C4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lastRenderedPageBreak/>
              <w:t>Kompatibilita s ortopedickými pilovými listy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3BBECF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13C411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55BB35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622C4" w14:paraId="09E35E71" w14:textId="77777777" w:rsidTr="00E622C4">
        <w:trPr>
          <w:trHeight w:val="645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DFCDB5" w14:textId="5753BCDC" w:rsidR="00E622C4" w:rsidRPr="00E622C4" w:rsidRDefault="00E622C4" w:rsidP="00E622C4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E622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Napájecí systém</w:t>
            </w:r>
          </w:p>
        </w:tc>
      </w:tr>
      <w:tr w:rsidR="00E622C4" w14:paraId="7EDAF088" w14:textId="77777777" w:rsidTr="00392EAE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D5E9" w14:textId="537FB9DE" w:rsidR="00E622C4" w:rsidRDefault="00E622C4" w:rsidP="00E622C4">
            <w:pPr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</w:rPr>
              <w:t>Li</w:t>
            </w:r>
            <w:proofErr w:type="spellEnd"/>
            <w:r>
              <w:rPr>
                <w:rFonts w:asciiTheme="minorHAnsi" w:hAnsiTheme="minorHAnsi" w:cstheme="minorHAnsi"/>
              </w:rPr>
              <w:t>-Ion akumulátorový systém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C64C85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727457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E60857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622C4" w14:paraId="2DCF1181" w14:textId="77777777" w:rsidTr="00392EAE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065B" w14:textId="660A689E" w:rsidR="00E622C4" w:rsidRDefault="00E622C4" w:rsidP="00E622C4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Možnost výměny baterie bez porušení aseptického pole.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2DB097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DC8166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5CF926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622C4" w14:paraId="5E356797" w14:textId="77777777" w:rsidTr="00392EAE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B470" w14:textId="385C4F9D" w:rsidR="00E622C4" w:rsidRDefault="00E622C4" w:rsidP="00E622C4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Systém musí být vybaven vizuální indikací stavu nabití akumulátoru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77EA34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60AB9A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A3FD32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622C4" w14:paraId="4ACFA28E" w14:textId="77777777" w:rsidTr="00392EAE">
        <w:trPr>
          <w:trHeight w:val="645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FC4C53D" w14:textId="77777777" w:rsidR="00E622C4" w:rsidRPr="0057140C" w:rsidRDefault="00E622C4" w:rsidP="00392EAE">
            <w:pPr>
              <w:jc w:val="center"/>
              <w:rPr>
                <w:rFonts w:cs="Arial"/>
                <w:b/>
                <w:bCs/>
                <w:color w:val="FF0000"/>
                <w:szCs w:val="20"/>
                <w:u w:val="single"/>
              </w:rPr>
            </w:pPr>
            <w:r w:rsidRPr="0057140C">
              <w:rPr>
                <w:rFonts w:cs="Arial"/>
                <w:b/>
                <w:bCs/>
                <w:szCs w:val="20"/>
                <w:u w:val="single"/>
              </w:rPr>
              <w:t>Součást dodávky</w:t>
            </w:r>
          </w:p>
        </w:tc>
      </w:tr>
      <w:tr w:rsidR="00E622C4" w14:paraId="0ECC6E76" w14:textId="77777777" w:rsidTr="00392EAE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02EC" w14:textId="09B38543" w:rsidR="00E622C4" w:rsidRPr="00752FF5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</w:rPr>
              <w:t xml:space="preserve">2 ks </w:t>
            </w:r>
            <w:proofErr w:type="spellStart"/>
            <w:r>
              <w:rPr>
                <w:rFonts w:asciiTheme="minorHAnsi" w:hAnsiTheme="minorHAnsi" w:cstheme="minorHAnsi"/>
              </w:rPr>
              <w:t>Li</w:t>
            </w:r>
            <w:proofErr w:type="spellEnd"/>
            <w:r>
              <w:rPr>
                <w:rFonts w:asciiTheme="minorHAnsi" w:hAnsiTheme="minorHAnsi" w:cstheme="minorHAnsi"/>
              </w:rPr>
              <w:t>-Ion akumulátorů umožňujících výměnu během operačního výkonu.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28C956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C0CB86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4CA114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622C4" w14:paraId="6AF07097" w14:textId="77777777" w:rsidTr="00392EAE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5173" w14:textId="470C1FF9" w:rsidR="00E622C4" w:rsidRPr="00752FF5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</w:rPr>
              <w:t>Pouzdro na akumulátory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5F858B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92D407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DCE2AA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622C4" w14:paraId="1BFEDC51" w14:textId="77777777" w:rsidTr="00E622C4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5315" w14:textId="37337BFC" w:rsidR="00E622C4" w:rsidRPr="00752FF5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</w:rPr>
              <w:t>Sklíčidlový nástavec umožňující upnutí vrtáků vč. klíče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AC1AC7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8C2F71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04D226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622C4" w14:paraId="33E02D6F" w14:textId="77777777" w:rsidTr="00392EAE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C11B" w14:textId="4D2834EF" w:rsidR="00E622C4" w:rsidRPr="00752FF5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</w:rPr>
              <w:t>Nástavec s rychlospojkou typu AO (ASIF) pro vrtáky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3AECB1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19731DE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60FD3F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622C4" w14:paraId="2AC67C0F" w14:textId="77777777" w:rsidTr="00392EAE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C31B" w14:textId="1A838C1E" w:rsidR="00E622C4" w:rsidRPr="00752FF5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</w:rPr>
              <w:t>Nástavec s rychlospojkou typu AO (ASIF) pro frézy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B8BD19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3B3D33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6A7B48E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622C4" w14:paraId="4448DB9C" w14:textId="77777777" w:rsidTr="00392EAE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2870" w14:textId="43A325D4" w:rsidR="00E622C4" w:rsidRPr="00752FF5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</w:rPr>
              <w:t xml:space="preserve">Rychloupínací adaptér umožňující rychlou výměnu fréz, vrtáků nebo </w:t>
            </w:r>
            <w:proofErr w:type="spellStart"/>
            <w:r>
              <w:rPr>
                <w:rFonts w:asciiTheme="minorHAnsi" w:hAnsiTheme="minorHAnsi" w:cstheme="minorHAnsi"/>
              </w:rPr>
              <w:t>reamerů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26141F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DED562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ACEE90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622C4" w14:paraId="585C05C6" w14:textId="77777777" w:rsidTr="00392EAE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CC95" w14:textId="64EF0211" w:rsidR="00E622C4" w:rsidRPr="00752FF5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</w:rPr>
              <w:t>Sterilizační síto pro celou akumulátorovou vrtací sestavu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3E52F6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017140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625B7A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46DEC898" w14:textId="77777777" w:rsidR="00E622C4" w:rsidRPr="00066454" w:rsidRDefault="00E622C4" w:rsidP="00E622C4">
      <w:pPr>
        <w:jc w:val="both"/>
        <w:rPr>
          <w:i/>
        </w:rPr>
      </w:pPr>
      <w:r w:rsidRPr="00066454">
        <w:rPr>
          <w:rFonts w:cs="Arial"/>
        </w:rPr>
        <w:t>*</w:t>
      </w:r>
      <w:r w:rsidRPr="00066454">
        <w:rPr>
          <w:i/>
        </w:rPr>
        <w:t xml:space="preserve"> </w:t>
      </w:r>
      <w:r w:rsidRPr="00066454">
        <w:rPr>
          <w:i/>
          <w:sz w:val="18"/>
          <w:szCs w:val="18"/>
        </w:rPr>
        <w:t>Pokud se kdekoliv v zadávacích podmínkách vyskytne požadavek nebo odkaz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účastník oprávněn navrhnout i jiné, kvalitativně a technicky obdobné řešení, které musí splňovat technické a funkční požadavky zadavatele uvedené v zadávacích podmínkách, neboť se jedná pouze o vymezení požadovaného standardu.</w:t>
      </w:r>
      <w:r w:rsidRPr="00066454">
        <w:rPr>
          <w:i/>
        </w:rPr>
        <w:t xml:space="preserve"> </w:t>
      </w:r>
    </w:p>
    <w:p w14:paraId="6BC25412" w14:textId="77777777" w:rsidR="00E622C4" w:rsidRDefault="00E622C4" w:rsidP="00E622C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920231D" w14:textId="77777777" w:rsidR="00E622C4" w:rsidRPr="0031002F" w:rsidRDefault="00E622C4" w:rsidP="00E622C4">
      <w:pPr>
        <w:jc w:val="both"/>
        <w:rPr>
          <w:rFonts w:asciiTheme="minorHAnsi" w:hAnsiTheme="minorHAnsi" w:cstheme="minorHAnsi"/>
          <w:b/>
          <w:bCs/>
        </w:rPr>
      </w:pPr>
      <w:r w:rsidRPr="0031002F">
        <w:rPr>
          <w:rFonts w:asciiTheme="minorHAnsi" w:hAnsiTheme="minorHAnsi" w:cstheme="minorHAnsi"/>
          <w:b/>
          <w:bCs/>
        </w:rPr>
        <w:t>Doplňující informace:</w:t>
      </w:r>
    </w:p>
    <w:p w14:paraId="00EFCAA8" w14:textId="77777777" w:rsidR="00E622C4" w:rsidRPr="0031002F" w:rsidRDefault="00E622C4" w:rsidP="00E622C4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v rámci záruky</w:t>
      </w:r>
      <w:r>
        <w:rPr>
          <w:rFonts w:asciiTheme="minorHAnsi" w:hAnsiTheme="minorHAnsi" w:cstheme="minorHAnsi"/>
          <w:szCs w:val="20"/>
        </w:rPr>
        <w:t xml:space="preserve"> (24 měsíců)</w:t>
      </w:r>
      <w:r w:rsidRPr="0031002F">
        <w:rPr>
          <w:rFonts w:asciiTheme="minorHAnsi" w:hAnsiTheme="minorHAnsi" w:cstheme="minorHAnsi"/>
          <w:szCs w:val="20"/>
        </w:rPr>
        <w:t xml:space="preserve"> budou BTK prováděny zdarma</w:t>
      </w:r>
    </w:p>
    <w:p w14:paraId="0A3E4E93" w14:textId="77777777" w:rsidR="00E622C4" w:rsidRDefault="00E622C4" w:rsidP="00E622C4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klasifikační třída zdravotnického přístroje (pokud jde o ZP</w:t>
      </w:r>
      <w:r>
        <w:rPr>
          <w:rFonts w:asciiTheme="minorHAnsi" w:hAnsiTheme="minorHAnsi" w:cstheme="minorHAnsi"/>
          <w:szCs w:val="20"/>
        </w:rPr>
        <w:t xml:space="preserve"> </w:t>
      </w:r>
    </w:p>
    <w:p w14:paraId="13591215" w14:textId="77777777" w:rsidR="00E622C4" w:rsidRPr="0031002F" w:rsidRDefault="00E622C4" w:rsidP="00E622C4">
      <w:pPr>
        <w:pStyle w:val="Odstavecseseznamem"/>
        <w:spacing w:line="360" w:lineRule="auto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uveďte třídu rizika přístroje</w:t>
      </w:r>
      <w:r w:rsidRPr="0031002F">
        <w:rPr>
          <w:rFonts w:asciiTheme="minorHAnsi" w:hAnsiTheme="minorHAnsi" w:cstheme="minorHAnsi"/>
          <w:szCs w:val="20"/>
        </w:rPr>
        <w:t>)</w:t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5B1762D7" w14:textId="77777777" w:rsidR="00E622C4" w:rsidRPr="0031002F" w:rsidRDefault="00E622C4" w:rsidP="00E622C4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color w:val="FF0000"/>
          <w:szCs w:val="20"/>
        </w:rPr>
      </w:pPr>
      <w:r w:rsidRPr="0031002F">
        <w:rPr>
          <w:rFonts w:asciiTheme="minorHAnsi" w:hAnsiTheme="minorHAnsi" w:cstheme="minorHAnsi"/>
        </w:rPr>
        <w:t>frekvence provádění BTK</w:t>
      </w:r>
      <w:r>
        <w:rPr>
          <w:rFonts w:asciiTheme="minorHAnsi" w:hAnsiTheme="minorHAnsi" w:cstheme="minorHAnsi"/>
        </w:rPr>
        <w:t xml:space="preserve"> danou výrobcem</w:t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2B37C4EF" w14:textId="77777777" w:rsidR="00E622C4" w:rsidRPr="00E622C4" w:rsidRDefault="00E622C4" w:rsidP="00E622C4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31002F">
        <w:rPr>
          <w:rFonts w:asciiTheme="minorHAnsi" w:hAnsiTheme="minorHAnsi" w:cstheme="minorHAnsi"/>
          <w:szCs w:val="20"/>
        </w:rPr>
        <w:t>uveďte nároky na kalibraci, validaci případně jiná metrologická ověření a jejich četnost (pokud přístroj tyto úkony nevyžaduje, uveďte to také)</w:t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>…</w:t>
      </w:r>
      <w:r w:rsidRPr="0031002F">
        <w:rPr>
          <w:rFonts w:asciiTheme="minorHAnsi" w:hAnsiTheme="minorHAnsi" w:cstheme="minorHAnsi"/>
        </w:rPr>
        <w:t xml:space="preserve">…………..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158AD97F" w14:textId="77777777" w:rsidR="00E622C4" w:rsidRDefault="00E622C4" w:rsidP="00E622C4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E622C4">
        <w:rPr>
          <w:rFonts w:asciiTheme="minorHAnsi" w:hAnsiTheme="minorHAnsi" w:cstheme="minorHAnsi"/>
        </w:rPr>
        <w:t>zadavatel požaduje zajištění autorizovaného servisu na území České republiky po celou dobu životnosti zařízení</w:t>
      </w:r>
    </w:p>
    <w:p w14:paraId="0AC69A5B" w14:textId="77777777" w:rsidR="00E622C4" w:rsidRDefault="00E622C4" w:rsidP="00E622C4">
      <w:pPr>
        <w:spacing w:line="360" w:lineRule="auto"/>
        <w:jc w:val="both"/>
        <w:rPr>
          <w:rFonts w:asciiTheme="minorHAnsi" w:hAnsiTheme="minorHAnsi" w:cstheme="minorHAnsi"/>
        </w:rPr>
      </w:pPr>
    </w:p>
    <w:p w14:paraId="001C57E6" w14:textId="77777777" w:rsidR="00E622C4" w:rsidRDefault="00E622C4" w:rsidP="00E622C4">
      <w:pPr>
        <w:spacing w:line="360" w:lineRule="auto"/>
        <w:jc w:val="both"/>
        <w:rPr>
          <w:rFonts w:asciiTheme="minorHAnsi" w:hAnsiTheme="minorHAnsi" w:cstheme="minorHAnsi"/>
        </w:rPr>
      </w:pPr>
    </w:p>
    <w:p w14:paraId="27E7B485" w14:textId="77777777" w:rsidR="00B27D74" w:rsidRPr="005237DA" w:rsidRDefault="00B27D74" w:rsidP="00B27D74">
      <w:pPr>
        <w:jc w:val="right"/>
        <w:rPr>
          <w:b/>
          <w:bCs/>
          <w:i/>
          <w:iCs/>
          <w:color w:val="FF0000"/>
          <w:sz w:val="22"/>
          <w:szCs w:val="22"/>
        </w:rPr>
      </w:pPr>
      <w:r w:rsidRPr="005237DA">
        <w:rPr>
          <w:b/>
          <w:bCs/>
          <w:i/>
          <w:iCs/>
          <w:color w:val="FF0000"/>
          <w:sz w:val="22"/>
          <w:szCs w:val="22"/>
          <w:highlight w:val="yellow"/>
        </w:rPr>
        <w:lastRenderedPageBreak/>
        <w:t>Dodavatel vyplní zvýrazněná pole</w:t>
      </w:r>
    </w:p>
    <w:tbl>
      <w:tblPr>
        <w:tblW w:w="94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4"/>
        <w:gridCol w:w="1633"/>
        <w:gridCol w:w="1134"/>
        <w:gridCol w:w="1417"/>
        <w:gridCol w:w="1985"/>
      </w:tblGrid>
      <w:tr w:rsidR="00B27D74" w14:paraId="7FCD2221" w14:textId="77777777" w:rsidTr="00392EAE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50CE8" w14:textId="349F0693" w:rsidR="00B27D74" w:rsidRPr="0099335A" w:rsidRDefault="00B27D74" w:rsidP="00392EAE">
            <w:pPr>
              <w:spacing w:before="120" w:after="12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Akumulátorový vrtací systém pro velké </w:t>
            </w:r>
            <w:r>
              <w:rPr>
                <w:rFonts w:cs="Arial"/>
                <w:b/>
                <w:bCs/>
                <w:szCs w:val="20"/>
              </w:rPr>
              <w:t>kosti</w:t>
            </w:r>
          </w:p>
        </w:tc>
      </w:tr>
      <w:tr w:rsidR="00B27D74" w14:paraId="639BEC51" w14:textId="77777777" w:rsidTr="00392EAE">
        <w:trPr>
          <w:trHeight w:hRule="exact" w:val="396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343F2" w14:textId="77777777" w:rsidR="00B27D74" w:rsidRPr="0099335A" w:rsidRDefault="00B27D74" w:rsidP="00392EAE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b/>
                <w:bCs/>
                <w:szCs w:val="20"/>
              </w:rPr>
              <w:t>Výrobce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17293C6" w14:textId="77777777" w:rsidR="00B27D74" w:rsidRPr="0099335A" w:rsidRDefault="00B27D74" w:rsidP="00392EAE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B27D74" w14:paraId="67C7E24E" w14:textId="77777777" w:rsidTr="00392EAE">
        <w:trPr>
          <w:trHeight w:hRule="exact" w:val="430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5D403" w14:textId="77777777" w:rsidR="00B27D74" w:rsidRPr="0099335A" w:rsidRDefault="00B27D74" w:rsidP="00392EAE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b/>
                <w:bCs/>
                <w:szCs w:val="20"/>
              </w:rPr>
              <w:t>Typ / Model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3636935" w14:textId="77777777" w:rsidR="00B27D74" w:rsidRPr="0099335A" w:rsidRDefault="00B27D74" w:rsidP="00392EAE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B27D74" w14:paraId="359606D6" w14:textId="77777777" w:rsidTr="00392EAE">
        <w:trPr>
          <w:trHeight w:hRule="exact" w:val="498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1B22F" w14:textId="77777777" w:rsidR="00B27D74" w:rsidRPr="0099335A" w:rsidRDefault="00B27D74" w:rsidP="00392EAE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b/>
                <w:bCs/>
                <w:szCs w:val="20"/>
              </w:rPr>
              <w:t>Záruka v měsících (min. 24 měsíců)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55DABD6" w14:textId="77777777" w:rsidR="00B27D74" w:rsidRPr="0099335A" w:rsidRDefault="00B27D74" w:rsidP="00392EAE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B27D74" w14:paraId="07CAD50C" w14:textId="77777777" w:rsidTr="00392EAE">
        <w:trPr>
          <w:trHeight w:hRule="exact" w:val="601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10E44" w14:textId="77777777" w:rsidR="00B27D74" w:rsidRPr="0099335A" w:rsidRDefault="00B27D74" w:rsidP="00392EAE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b/>
                <w:bCs/>
                <w:szCs w:val="20"/>
              </w:rPr>
              <w:t>Počet ks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D2E54" w14:textId="5346F3AA" w:rsidR="00B27D74" w:rsidRPr="0099335A" w:rsidRDefault="00B27D74" w:rsidP="00392EAE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1</w:t>
            </w:r>
          </w:p>
          <w:p w14:paraId="2A472E60" w14:textId="77777777" w:rsidR="00B27D74" w:rsidRPr="0099335A" w:rsidRDefault="00B27D74" w:rsidP="00392EAE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</w:tr>
      <w:tr w:rsidR="00B27D74" w14:paraId="118BE0E2" w14:textId="77777777" w:rsidTr="00392EAE">
        <w:trPr>
          <w:trHeight w:hRule="exact" w:val="419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BDB5E" w14:textId="77777777" w:rsidR="00B27D74" w:rsidRPr="0099335A" w:rsidRDefault="00B27D74" w:rsidP="00392EAE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color w:val="000000"/>
                <w:szCs w:val="20"/>
              </w:rPr>
              <w:t>Cena v Kč bez DPH za 1 kus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DFB6CDA" w14:textId="77777777" w:rsidR="00B27D74" w:rsidRPr="0099335A" w:rsidRDefault="00B27D74" w:rsidP="00392EAE">
            <w:pPr>
              <w:jc w:val="right"/>
              <w:rPr>
                <w:rFonts w:cs="Arial"/>
                <w:b/>
                <w:bCs/>
                <w:szCs w:val="20"/>
              </w:rPr>
            </w:pPr>
          </w:p>
        </w:tc>
      </w:tr>
      <w:tr w:rsidR="00B27D74" w14:paraId="5CD32EF3" w14:textId="77777777" w:rsidTr="00392EAE">
        <w:trPr>
          <w:trHeight w:hRule="exact" w:val="432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EF0FA" w14:textId="77777777" w:rsidR="00B27D74" w:rsidRPr="0099335A" w:rsidRDefault="00B27D74" w:rsidP="00392EAE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color w:val="000000"/>
                <w:szCs w:val="20"/>
              </w:rPr>
              <w:t>DPH v Kč celkem samostatně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FAF8D7A" w14:textId="77777777" w:rsidR="00B27D74" w:rsidRPr="0099335A" w:rsidRDefault="00B27D74" w:rsidP="00392EAE">
            <w:pPr>
              <w:jc w:val="right"/>
              <w:rPr>
                <w:rFonts w:cs="Arial"/>
                <w:b/>
                <w:bCs/>
                <w:szCs w:val="20"/>
              </w:rPr>
            </w:pPr>
          </w:p>
        </w:tc>
      </w:tr>
      <w:tr w:rsidR="00B27D74" w14:paraId="3A7033C5" w14:textId="77777777" w:rsidTr="00392EAE">
        <w:trPr>
          <w:trHeight w:hRule="exact" w:val="410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D11DF" w14:textId="77777777" w:rsidR="00B27D74" w:rsidRPr="0099335A" w:rsidRDefault="00B27D74" w:rsidP="00392EAE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color w:val="000000"/>
                <w:szCs w:val="20"/>
              </w:rPr>
              <w:t>Cena v Kč včetně DPH celkem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C635992" w14:textId="77777777" w:rsidR="00B27D74" w:rsidRPr="0099335A" w:rsidRDefault="00B27D74" w:rsidP="00392EAE">
            <w:pPr>
              <w:jc w:val="right"/>
              <w:rPr>
                <w:rFonts w:cs="Arial"/>
                <w:b/>
                <w:bCs/>
                <w:szCs w:val="20"/>
              </w:rPr>
            </w:pPr>
          </w:p>
        </w:tc>
      </w:tr>
      <w:tr w:rsidR="00B27D74" w14:paraId="072F02E8" w14:textId="77777777" w:rsidTr="00392EAE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D7EDE9C" w14:textId="77777777" w:rsidR="00B27D74" w:rsidRPr="00BA3336" w:rsidRDefault="00B27D74" w:rsidP="00392E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BA3336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Základní vlastnosti přístroje </w:t>
            </w:r>
          </w:p>
        </w:tc>
      </w:tr>
      <w:tr w:rsidR="00B27D74" w14:paraId="3CE171BF" w14:textId="77777777" w:rsidTr="00392EAE">
        <w:trPr>
          <w:trHeight w:val="502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318F380D" w14:textId="77777777" w:rsidR="00B27D74" w:rsidRPr="00BA3336" w:rsidRDefault="00B27D74" w:rsidP="00392E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sz w:val="22"/>
                <w:szCs w:val="22"/>
              </w:rPr>
              <w:t>specifikace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5E662649" w14:textId="77777777" w:rsidR="00B27D74" w:rsidRPr="00BA3336" w:rsidRDefault="00B27D74" w:rsidP="00392EA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Splněno </w:t>
            </w:r>
          </w:p>
          <w:p w14:paraId="0FD79703" w14:textId="77777777" w:rsidR="00B27D74" w:rsidRPr="00BA3336" w:rsidRDefault="00B27D74" w:rsidP="00392E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sz w:val="22"/>
                <w:szCs w:val="22"/>
              </w:rPr>
              <w:t>ANO / 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5CC9156C" w14:textId="77777777" w:rsidR="00B27D74" w:rsidRPr="00BA3336" w:rsidRDefault="00B27D74" w:rsidP="00392EAE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Konkrétní specifikace / hodnota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2947A714" w14:textId="77777777" w:rsidR="00B27D74" w:rsidRPr="00BA3336" w:rsidRDefault="00B27D74" w:rsidP="00392E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b/>
              </w:rPr>
              <w:t>Kde je uvedeno v nabídce (např. strana v katalogu)</w:t>
            </w:r>
          </w:p>
        </w:tc>
      </w:tr>
      <w:tr w:rsidR="00B27D74" w14:paraId="32A30DED" w14:textId="77777777" w:rsidTr="00392EAE">
        <w:trPr>
          <w:trHeight w:val="502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D5912B" w14:textId="6058159C" w:rsidR="00B27D74" w:rsidRPr="00B27D74" w:rsidRDefault="00B27D74" w:rsidP="00B27D74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Akumulátorový vrtací systém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určený pro použití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při ortopedických výkonech. Zejména pro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v</w:t>
            </w:r>
            <w:r w:rsidRPr="007E6C70">
              <w:rPr>
                <w:rFonts w:asciiTheme="minorHAnsi" w:hAnsiTheme="minorHAnsi" w:cstheme="minorHAnsi"/>
                <w:bCs/>
              </w:rPr>
              <w:t>rtání, vystružování, zavádění implantátů a práci s Ki</w:t>
            </w:r>
            <w:r>
              <w:rPr>
                <w:rFonts w:asciiTheme="minorHAnsi" w:hAnsiTheme="minorHAnsi" w:cstheme="minorHAnsi"/>
                <w:bCs/>
              </w:rPr>
              <w:t>r</w:t>
            </w:r>
            <w:r w:rsidRPr="007E6C70">
              <w:rPr>
                <w:rFonts w:asciiTheme="minorHAnsi" w:hAnsiTheme="minorHAnsi" w:cstheme="minorHAnsi"/>
                <w:bCs/>
              </w:rPr>
              <w:t>schnerovými dráty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2F2EDDDD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4022673" w14:textId="77777777" w:rsidR="00B27D74" w:rsidRPr="00E622C4" w:rsidRDefault="00B27D74" w:rsidP="00B27D74">
            <w:pPr>
              <w:jc w:val="center"/>
              <w:rPr>
                <w:rFonts w:asciiTheme="minorHAnsi" w:hAnsiTheme="minorHAnsi" w:cstheme="minorHAnsi"/>
                <w:color w:val="FFFF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189E856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D74" w14:paraId="1E71AC26" w14:textId="77777777" w:rsidTr="00392EAE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459F90B" w14:textId="6D9BE69C" w:rsidR="00B27D74" w:rsidRPr="00CD7E69" w:rsidRDefault="00B27D74" w:rsidP="00B27D7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Zařízená musí umožňovat rychlou intraoperační výměnu nástavců bez nutnosti použití dalšího nářadí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7AB3DA75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60D0B4EF" w14:textId="77777777" w:rsidR="00B27D74" w:rsidRPr="00E622C4" w:rsidRDefault="00B27D74" w:rsidP="00B27D7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41BA2D89" w14:textId="77777777" w:rsidR="00B27D74" w:rsidRPr="00BA3336" w:rsidRDefault="00B27D74" w:rsidP="00B27D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D74" w14:paraId="6E9FD67B" w14:textId="77777777" w:rsidTr="00392EAE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9E5FD4F" w14:textId="10EAEFDA" w:rsidR="00B27D74" w:rsidRPr="00CD7E69" w:rsidRDefault="00B27D74" w:rsidP="00B27D7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 xml:space="preserve">Zařízení je určeno pro opakované sterilizační cykly (opakovaná sterilizace parou minimálně do </w:t>
            </w:r>
            <w:r>
              <w:rPr>
                <w:rFonts w:asciiTheme="minorHAnsi" w:hAnsiTheme="minorHAnsi" w:cstheme="minorHAnsi"/>
              </w:rPr>
              <w:t>134</w:t>
            </w:r>
            <w:r w:rsidRPr="004A4CE0">
              <w:rPr>
                <w:rFonts w:asciiTheme="minorHAnsi" w:hAnsiTheme="minorHAnsi" w:cstheme="minorHAnsi"/>
                <w:vertAlign w:val="superscript"/>
              </w:rPr>
              <w:t>o</w:t>
            </w:r>
            <w:r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57336876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3B4983" w14:textId="77777777" w:rsidR="00B27D74" w:rsidRPr="00080667" w:rsidRDefault="00B27D74" w:rsidP="00B27D74">
            <w:pPr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7F800DD6" w14:textId="77777777" w:rsidR="00B27D74" w:rsidRPr="00BA3336" w:rsidRDefault="00B27D74" w:rsidP="00B27D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D74" w14:paraId="1A41F636" w14:textId="77777777" w:rsidTr="00392EAE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23C0" w14:textId="2000375E" w:rsidR="00B27D74" w:rsidRPr="00CD7E69" w:rsidRDefault="00B27D74" w:rsidP="00B27D7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Minimální stupeň ochrany proti vniknutí kapalin IPX4 nebo ekvivalentní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0C21FE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80CB50" w14:textId="77777777" w:rsidR="00B27D74" w:rsidRPr="00080667" w:rsidRDefault="00B27D74" w:rsidP="00B27D74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04A530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D74" w14:paraId="389D7B50" w14:textId="77777777" w:rsidTr="00392EAE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F8F2BF0" w14:textId="4358DB54" w:rsidR="00B27D74" w:rsidRPr="00CD7E69" w:rsidRDefault="00B27D74" w:rsidP="00B27D7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Systém musí být dodán jako kompletní funkční sestava umožňující okamžité klinické použití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62958A79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DEE4091" w14:textId="77777777" w:rsidR="00B27D74" w:rsidRPr="00080667" w:rsidRDefault="00B27D74" w:rsidP="00B27D74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82FB0C6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D74" w14:paraId="6813FF75" w14:textId="77777777" w:rsidTr="00392EAE">
        <w:trPr>
          <w:trHeight w:val="567"/>
        </w:trPr>
        <w:tc>
          <w:tcPr>
            <w:tcW w:w="495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908EAC" w14:textId="42E2F89C" w:rsidR="00B27D74" w:rsidRPr="00CD7E69" w:rsidRDefault="00B27D74" w:rsidP="00B27D74">
            <w:pPr>
              <w:tabs>
                <w:tab w:val="left" w:pos="1065"/>
              </w:tabs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Zařízení musí splňovat požadavky MDR (EU) 2017/745.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20BE1176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6B09F74" w14:textId="77777777" w:rsidR="00B27D74" w:rsidRPr="00080667" w:rsidRDefault="00B27D74" w:rsidP="00B27D74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0E1F8D6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D74" w14:paraId="20D25218" w14:textId="77777777" w:rsidTr="00392EAE">
        <w:trPr>
          <w:trHeight w:val="567"/>
        </w:trPr>
        <w:tc>
          <w:tcPr>
            <w:tcW w:w="4957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23C23E9" w14:textId="1868635F" w:rsidR="00B27D74" w:rsidRPr="00CD7E69" w:rsidRDefault="00B27D74" w:rsidP="00B27D7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Zařízení musí splňovat požadavky zákona č. 375/2022 Sb. o zdravotnických prostředcích v platném znění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383A9DE0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3BC77A5C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6EADE90C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D74" w14:paraId="5D6AC72A" w14:textId="77777777" w:rsidTr="00392EAE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572D1E" w14:textId="4E7E0996" w:rsidR="00B27D74" w:rsidRPr="00E622C4" w:rsidRDefault="00B27D74" w:rsidP="00392EAE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E622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Pohonná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vrtací </w:t>
            </w:r>
            <w:r w:rsidRPr="00E622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jednotka (</w:t>
            </w:r>
            <w:proofErr w:type="spellStart"/>
            <w:r w:rsidRPr="00E622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Handpiece</w:t>
            </w:r>
            <w:proofErr w:type="spellEnd"/>
            <w:r w:rsidRPr="00E622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B27D74" w14:paraId="6163CBF5" w14:textId="77777777" w:rsidTr="00392EAE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8C58" w14:textId="73DA0E35" w:rsidR="00B27D74" w:rsidRPr="00CD7E69" w:rsidRDefault="00B27D74" w:rsidP="00B27D7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Akumulátorová ruční jednotka pro vrtání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7FEFFF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26F649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C310AF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B27D74" w14:paraId="58DE684A" w14:textId="77777777" w:rsidTr="00392EAE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73A9" w14:textId="0F60000B" w:rsidR="00B27D74" w:rsidRPr="00CD7E69" w:rsidRDefault="00B27D74" w:rsidP="00B27D7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 xml:space="preserve">Maximální kroutící moment minimálně 10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Nm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25E552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DB6D35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F94BD1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B27D74" w14:paraId="79B61C8B" w14:textId="77777777" w:rsidTr="00392EAE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D724" w14:textId="70EE51FA" w:rsidR="00B27D74" w:rsidRPr="00CD7E69" w:rsidRDefault="00B27D74" w:rsidP="00B27D7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Možnost plynulé nebo stupňové regulace otáček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716E60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A41ABD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A29189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B27D74" w14:paraId="61F6A806" w14:textId="77777777" w:rsidTr="00392EAE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F04A" w14:textId="01CBD591" w:rsidR="00B27D74" w:rsidRPr="00752FF5" w:rsidRDefault="00B27D74" w:rsidP="00B27D7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 xml:space="preserve">Maximální otáčky minimálně 1.400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ot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./min. při použití rychlostního nástavce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1C2105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2BAA5D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337AB1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B27D74" w14:paraId="441C07F7" w14:textId="77777777" w:rsidTr="00392EAE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D235" w14:textId="03CCC4F7" w:rsidR="00B27D74" w:rsidRPr="00752FF5" w:rsidRDefault="00B27D74" w:rsidP="00B27D7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Možnost změny směru otáčení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C527E6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988AEE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16A747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B27D74" w14:paraId="0EA91013" w14:textId="77777777" w:rsidTr="00392EAE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58EA" w14:textId="61ACEE6E" w:rsidR="00B27D74" w:rsidRPr="00752FF5" w:rsidRDefault="00B27D74" w:rsidP="00B27D7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lastRenderedPageBreak/>
              <w:t>Kompatibilita s rychloupínacími nástroji pro ortopedické vrtáky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E1B5BD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05FE5D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FBF313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B27D74" w14:paraId="4E6EE829" w14:textId="77777777" w:rsidTr="00B27D74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6B68" w14:textId="547DC52C" w:rsidR="00B27D74" w:rsidRDefault="00B27D74" w:rsidP="00B27D74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Hmotnost pohonné jednotky vč. baterie do 2 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F25A16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76DEA7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486C49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B27D74" w14:paraId="6452D719" w14:textId="77777777" w:rsidTr="00392EAE">
        <w:trPr>
          <w:trHeight w:val="645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14C39D2" w14:textId="77777777" w:rsidR="00B27D74" w:rsidRPr="00E622C4" w:rsidRDefault="00B27D74" w:rsidP="00392EAE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E622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Napájecí systém</w:t>
            </w:r>
          </w:p>
        </w:tc>
      </w:tr>
      <w:tr w:rsidR="00B27D74" w14:paraId="2172328D" w14:textId="77777777" w:rsidTr="00392EAE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C18F" w14:textId="1F351158" w:rsidR="00B27D74" w:rsidRDefault="00B27D74" w:rsidP="00B27D74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Akumulátorový systém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986A55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34217C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F56D62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B27D74" w14:paraId="0D010482" w14:textId="77777777" w:rsidTr="00392EAE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1EEB" w14:textId="51E72679" w:rsidR="00B27D74" w:rsidRDefault="00B27D74" w:rsidP="00B27D74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Možnost výměny baterie bez porušení aseptického pole.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50F316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8A8B68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12C44A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B27D74" w14:paraId="7FA2D864" w14:textId="77777777" w:rsidTr="00392EAE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967C" w14:textId="2BBBD111" w:rsidR="00B27D74" w:rsidRDefault="00B27D74" w:rsidP="00B27D74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Vizuální indikátor stavu nabití akumulátoru.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981A25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2FC419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82D7EF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B27D74" w14:paraId="3529AA04" w14:textId="77777777" w:rsidTr="00392EAE">
        <w:trPr>
          <w:trHeight w:val="645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5547C1A" w14:textId="77777777" w:rsidR="00B27D74" w:rsidRPr="0057140C" w:rsidRDefault="00B27D74" w:rsidP="00392EAE">
            <w:pPr>
              <w:jc w:val="center"/>
              <w:rPr>
                <w:rFonts w:cs="Arial"/>
                <w:b/>
                <w:bCs/>
                <w:color w:val="FF0000"/>
                <w:szCs w:val="20"/>
                <w:u w:val="single"/>
              </w:rPr>
            </w:pPr>
            <w:r w:rsidRPr="0057140C">
              <w:rPr>
                <w:rFonts w:cs="Arial"/>
                <w:b/>
                <w:bCs/>
                <w:szCs w:val="20"/>
                <w:u w:val="single"/>
              </w:rPr>
              <w:t>Součást dodávky</w:t>
            </w:r>
          </w:p>
        </w:tc>
      </w:tr>
      <w:tr w:rsidR="00B27D74" w14:paraId="6998B920" w14:textId="77777777" w:rsidTr="00392EAE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3A9D" w14:textId="42D1EEB5" w:rsidR="00B27D74" w:rsidRPr="00752FF5" w:rsidRDefault="00B27D74" w:rsidP="00B27D7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</w:rPr>
              <w:t>2 ks akumulátorů umožňujících výměnu během operačního výkonu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1166BC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9F21FF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E81C76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B27D74" w14:paraId="3C07980D" w14:textId="77777777" w:rsidTr="00392EAE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EDCC" w14:textId="0ABF7A63" w:rsidR="00B27D74" w:rsidRPr="00752FF5" w:rsidRDefault="00B27D74" w:rsidP="00B27D7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</w:rPr>
              <w:t>Pouzdro či víko na akumulátory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697789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1BA719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E64C3D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B27D74" w14:paraId="571ABB70" w14:textId="77777777" w:rsidTr="00392EAE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070A" w14:textId="6EC6D944" w:rsidR="00B27D74" w:rsidRPr="00752FF5" w:rsidRDefault="00B27D74" w:rsidP="00B27D7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</w:rPr>
              <w:t>Sklíčidlový nástavec umožňující upnutí vrtáků vč. klíče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57B5B7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E31855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29291B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B27D74" w14:paraId="27BB4A8D" w14:textId="77777777" w:rsidTr="00392EAE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8E3B" w14:textId="5D89F379" w:rsidR="00B27D74" w:rsidRPr="00752FF5" w:rsidRDefault="00B27D74" w:rsidP="00B27D7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</w:rPr>
              <w:t>Nástavec s rychlospojkou typu AO (ASIF) pro vystružování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7E3F67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5347AF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F1C263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B27D74" w14:paraId="66E926D4" w14:textId="77777777" w:rsidTr="00392EAE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BCFE" w14:textId="104E46D8" w:rsidR="00B27D74" w:rsidRPr="00752FF5" w:rsidRDefault="00B27D74" w:rsidP="00B27D7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</w:rPr>
              <w:t xml:space="preserve">Nástavec pro zavádění/vyjmutí </w:t>
            </w:r>
            <w:proofErr w:type="spellStart"/>
            <w:r>
              <w:rPr>
                <w:rFonts w:asciiTheme="minorHAnsi" w:hAnsiTheme="minorHAnsi" w:cstheme="minorHAnsi"/>
              </w:rPr>
              <w:t>Kirschnerova</w:t>
            </w:r>
            <w:proofErr w:type="spellEnd"/>
            <w:r>
              <w:rPr>
                <w:rFonts w:asciiTheme="minorHAnsi" w:hAnsiTheme="minorHAnsi" w:cstheme="minorHAnsi"/>
              </w:rPr>
              <w:t xml:space="preserve"> drátu do/z kosti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8A37D6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8CE53C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42F622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B27D74" w14:paraId="500CEA03" w14:textId="77777777" w:rsidTr="00392EAE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80DD" w14:textId="260096CD" w:rsidR="00B27D74" w:rsidRPr="00752FF5" w:rsidRDefault="00B27D74" w:rsidP="00B27D7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</w:rPr>
              <w:t>Nástavec na reciproční pilu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F35CB3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3824A1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E21A03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B27D74" w14:paraId="34157548" w14:textId="77777777" w:rsidTr="00392EAE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57EC" w14:textId="7605E742" w:rsidR="00B27D74" w:rsidRPr="00752FF5" w:rsidRDefault="00B27D74" w:rsidP="00B27D7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</w:rPr>
              <w:t>Všechny nástavce musí být kompatibilní s nabízeným systémem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8BC29D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B5DE9F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2A4E95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B27D74" w14:paraId="0E429B27" w14:textId="77777777" w:rsidTr="00392EAE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AA49" w14:textId="5B85B2EE" w:rsidR="00B27D74" w:rsidRPr="00752FF5" w:rsidRDefault="00B27D74" w:rsidP="00B27D7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</w:rPr>
              <w:t>Nabíjecí stanice umožňující současné nabíjení minimálně dvou akumulátorů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DFB665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650E8A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EBB9C6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B27D74" w14:paraId="251D459D" w14:textId="77777777" w:rsidTr="00392EAE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3EF1" w14:textId="332E3A4A" w:rsidR="00B27D74" w:rsidRPr="00752FF5" w:rsidRDefault="00B27D74" w:rsidP="00B27D7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</w:rPr>
              <w:t>Sterilizační síto pro kompletní vrtací sestavu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3E742C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FBA6E8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3EF3D6" w14:textId="77777777" w:rsidR="00B27D74" w:rsidRPr="00BA3336" w:rsidRDefault="00B27D74" w:rsidP="00B27D7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36412C1D" w14:textId="77777777" w:rsidR="00B27D74" w:rsidRPr="00066454" w:rsidRDefault="00B27D74" w:rsidP="00B27D74">
      <w:pPr>
        <w:jc w:val="both"/>
        <w:rPr>
          <w:i/>
        </w:rPr>
      </w:pPr>
      <w:r w:rsidRPr="00066454">
        <w:rPr>
          <w:rFonts w:cs="Arial"/>
        </w:rPr>
        <w:t>*</w:t>
      </w:r>
      <w:r w:rsidRPr="00066454">
        <w:rPr>
          <w:i/>
        </w:rPr>
        <w:t xml:space="preserve"> </w:t>
      </w:r>
      <w:r w:rsidRPr="00066454">
        <w:rPr>
          <w:i/>
          <w:sz w:val="18"/>
          <w:szCs w:val="18"/>
        </w:rPr>
        <w:t>Pokud se kdekoliv v zadávacích podmínkách vyskytne požadavek nebo odkaz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účastník oprávněn navrhnout i jiné, kvalitativně a technicky obdobné řešení, které musí splňovat technické a funkční požadavky zadavatele uvedené v zadávacích podmínkách, neboť se jedná pouze o vymezení požadovaného standardu.</w:t>
      </w:r>
      <w:r w:rsidRPr="00066454">
        <w:rPr>
          <w:i/>
        </w:rPr>
        <w:t xml:space="preserve"> </w:t>
      </w:r>
    </w:p>
    <w:p w14:paraId="7D463005" w14:textId="77777777" w:rsidR="00B27D74" w:rsidRDefault="00B27D74" w:rsidP="00B27D7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8AD27B5" w14:textId="77777777" w:rsidR="00B27D74" w:rsidRPr="0031002F" w:rsidRDefault="00B27D74" w:rsidP="00B27D74">
      <w:pPr>
        <w:jc w:val="both"/>
        <w:rPr>
          <w:rFonts w:asciiTheme="minorHAnsi" w:hAnsiTheme="minorHAnsi" w:cstheme="minorHAnsi"/>
          <w:b/>
          <w:bCs/>
        </w:rPr>
      </w:pPr>
      <w:r w:rsidRPr="0031002F">
        <w:rPr>
          <w:rFonts w:asciiTheme="minorHAnsi" w:hAnsiTheme="minorHAnsi" w:cstheme="minorHAnsi"/>
          <w:b/>
          <w:bCs/>
        </w:rPr>
        <w:t>Doplňující informace:</w:t>
      </w:r>
    </w:p>
    <w:p w14:paraId="75D8EFD7" w14:textId="77777777" w:rsidR="00B27D74" w:rsidRPr="0031002F" w:rsidRDefault="00B27D74" w:rsidP="00B27D74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v rámci záruky</w:t>
      </w:r>
      <w:r>
        <w:rPr>
          <w:rFonts w:asciiTheme="minorHAnsi" w:hAnsiTheme="minorHAnsi" w:cstheme="minorHAnsi"/>
          <w:szCs w:val="20"/>
        </w:rPr>
        <w:t xml:space="preserve"> (24 měsíců)</w:t>
      </w:r>
      <w:r w:rsidRPr="0031002F">
        <w:rPr>
          <w:rFonts w:asciiTheme="minorHAnsi" w:hAnsiTheme="minorHAnsi" w:cstheme="minorHAnsi"/>
          <w:szCs w:val="20"/>
        </w:rPr>
        <w:t xml:space="preserve"> budou BTK prováděny zdarma</w:t>
      </w:r>
    </w:p>
    <w:p w14:paraId="1E7607F0" w14:textId="77777777" w:rsidR="00B27D74" w:rsidRDefault="00B27D74" w:rsidP="00B27D74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klasifikační třída zdravotnického přístroje (pokud jde o ZP</w:t>
      </w:r>
      <w:r>
        <w:rPr>
          <w:rFonts w:asciiTheme="minorHAnsi" w:hAnsiTheme="minorHAnsi" w:cstheme="minorHAnsi"/>
          <w:szCs w:val="20"/>
        </w:rPr>
        <w:t xml:space="preserve"> </w:t>
      </w:r>
    </w:p>
    <w:p w14:paraId="311B4D58" w14:textId="77777777" w:rsidR="00B27D74" w:rsidRPr="0031002F" w:rsidRDefault="00B27D74" w:rsidP="00B27D74">
      <w:pPr>
        <w:pStyle w:val="Odstavecseseznamem"/>
        <w:spacing w:line="360" w:lineRule="auto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uveďte třídu rizika přístroje</w:t>
      </w:r>
      <w:r w:rsidRPr="0031002F">
        <w:rPr>
          <w:rFonts w:asciiTheme="minorHAnsi" w:hAnsiTheme="minorHAnsi" w:cstheme="minorHAnsi"/>
          <w:szCs w:val="20"/>
        </w:rPr>
        <w:t>)</w:t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7F72E38F" w14:textId="77777777" w:rsidR="00B27D74" w:rsidRPr="0031002F" w:rsidRDefault="00B27D74" w:rsidP="00B27D74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color w:val="FF0000"/>
          <w:szCs w:val="20"/>
        </w:rPr>
      </w:pPr>
      <w:r w:rsidRPr="0031002F">
        <w:rPr>
          <w:rFonts w:asciiTheme="minorHAnsi" w:hAnsiTheme="minorHAnsi" w:cstheme="minorHAnsi"/>
        </w:rPr>
        <w:t>frekvence provádění BTK</w:t>
      </w:r>
      <w:r>
        <w:rPr>
          <w:rFonts w:asciiTheme="minorHAnsi" w:hAnsiTheme="minorHAnsi" w:cstheme="minorHAnsi"/>
        </w:rPr>
        <w:t xml:space="preserve"> danou výrobcem</w:t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7590E6CC" w14:textId="77777777" w:rsidR="00B27D74" w:rsidRPr="00E622C4" w:rsidRDefault="00B27D74" w:rsidP="00B27D74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31002F">
        <w:rPr>
          <w:rFonts w:asciiTheme="minorHAnsi" w:hAnsiTheme="minorHAnsi" w:cstheme="minorHAnsi"/>
          <w:szCs w:val="20"/>
        </w:rPr>
        <w:lastRenderedPageBreak/>
        <w:t>uveďte nároky na kalibraci, validaci případně jiná metrologická ověření a jejich četnost (pokud přístroj tyto úkony nevyžaduje, uveďte to také)</w:t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>…</w:t>
      </w:r>
      <w:r w:rsidRPr="0031002F">
        <w:rPr>
          <w:rFonts w:asciiTheme="minorHAnsi" w:hAnsiTheme="minorHAnsi" w:cstheme="minorHAnsi"/>
        </w:rPr>
        <w:t xml:space="preserve">…………..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52F31812" w14:textId="77777777" w:rsidR="00B27D74" w:rsidRDefault="00B27D74" w:rsidP="00B27D74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E622C4">
        <w:rPr>
          <w:rFonts w:asciiTheme="minorHAnsi" w:hAnsiTheme="minorHAnsi" w:cstheme="minorHAnsi"/>
        </w:rPr>
        <w:t>zadavatel požaduje zajištění autorizovaného servisu na území České republiky po celou dobu životnosti zařízení</w:t>
      </w:r>
    </w:p>
    <w:p w14:paraId="4E52037D" w14:textId="77777777" w:rsidR="00E622C4" w:rsidRPr="00E622C4" w:rsidRDefault="00E622C4" w:rsidP="00E622C4">
      <w:pPr>
        <w:spacing w:line="360" w:lineRule="auto"/>
        <w:jc w:val="both"/>
        <w:rPr>
          <w:rFonts w:asciiTheme="minorHAnsi" w:hAnsiTheme="minorHAnsi" w:cstheme="minorHAnsi"/>
        </w:rPr>
      </w:pPr>
    </w:p>
    <w:sectPr w:rsidR="00E622C4" w:rsidRPr="00E622C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5E1BD" w14:textId="77777777" w:rsidR="005D7000" w:rsidRDefault="005D7000" w:rsidP="00344E00">
      <w:r>
        <w:separator/>
      </w:r>
    </w:p>
  </w:endnote>
  <w:endnote w:type="continuationSeparator" w:id="0">
    <w:p w14:paraId="413A08AA" w14:textId="77777777" w:rsidR="005D7000" w:rsidRDefault="005D7000" w:rsidP="0034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7144994"/>
      <w:docPartObj>
        <w:docPartGallery w:val="Page Numbers (Bottom of Page)"/>
        <w:docPartUnique/>
      </w:docPartObj>
    </w:sdtPr>
    <w:sdtEndPr/>
    <w:sdtContent>
      <w:p w14:paraId="64254CF8" w14:textId="1C23C99B" w:rsidR="009F2BAB" w:rsidRDefault="009F2BA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499BAB" w14:textId="77777777" w:rsidR="005E22D2" w:rsidRDefault="005E22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76408" w14:textId="77777777" w:rsidR="005D7000" w:rsidRDefault="005D7000" w:rsidP="00344E00">
      <w:r>
        <w:separator/>
      </w:r>
    </w:p>
  </w:footnote>
  <w:footnote w:type="continuationSeparator" w:id="0">
    <w:p w14:paraId="60F59393" w14:textId="77777777" w:rsidR="005D7000" w:rsidRDefault="005D7000" w:rsidP="00344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F089" w14:textId="24FF9A1B" w:rsidR="005E22D2" w:rsidRPr="00C94821" w:rsidRDefault="005E22D2" w:rsidP="00344E00">
    <w:pPr>
      <w:pStyle w:val="Zhlav"/>
    </w:pPr>
    <w:r>
      <w:t>Příloha č. 2 - Technická specifikace</w:t>
    </w:r>
  </w:p>
  <w:p w14:paraId="28190D61" w14:textId="77777777" w:rsidR="005E22D2" w:rsidRDefault="005E22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60C84"/>
    <w:multiLevelType w:val="hybridMultilevel"/>
    <w:tmpl w:val="E8F83A9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03D9F"/>
    <w:multiLevelType w:val="hybridMultilevel"/>
    <w:tmpl w:val="9E7206B8"/>
    <w:lvl w:ilvl="0" w:tplc="26FCF0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20860"/>
    <w:multiLevelType w:val="hybridMultilevel"/>
    <w:tmpl w:val="91E216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C1279"/>
    <w:multiLevelType w:val="hybridMultilevel"/>
    <w:tmpl w:val="D1786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D73C4"/>
    <w:multiLevelType w:val="hybridMultilevel"/>
    <w:tmpl w:val="D800195E"/>
    <w:lvl w:ilvl="0" w:tplc="E3B898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A1756"/>
    <w:multiLevelType w:val="hybridMultilevel"/>
    <w:tmpl w:val="7E0065CE"/>
    <w:lvl w:ilvl="0" w:tplc="8D1E441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73919"/>
    <w:multiLevelType w:val="hybridMultilevel"/>
    <w:tmpl w:val="645EE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102512">
    <w:abstractNumId w:val="2"/>
  </w:num>
  <w:num w:numId="2" w16cid:durableId="2056932074">
    <w:abstractNumId w:val="1"/>
  </w:num>
  <w:num w:numId="3" w16cid:durableId="1881017861">
    <w:abstractNumId w:val="0"/>
  </w:num>
  <w:num w:numId="4" w16cid:durableId="508639143">
    <w:abstractNumId w:val="5"/>
  </w:num>
  <w:num w:numId="5" w16cid:durableId="483281436">
    <w:abstractNumId w:val="6"/>
  </w:num>
  <w:num w:numId="6" w16cid:durableId="1111364857">
    <w:abstractNumId w:val="3"/>
  </w:num>
  <w:num w:numId="7" w16cid:durableId="676927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00"/>
    <w:rsid w:val="0001773C"/>
    <w:rsid w:val="00024052"/>
    <w:rsid w:val="00036AF5"/>
    <w:rsid w:val="00040FEB"/>
    <w:rsid w:val="00061231"/>
    <w:rsid w:val="00063DCE"/>
    <w:rsid w:val="00064456"/>
    <w:rsid w:val="00073960"/>
    <w:rsid w:val="00080667"/>
    <w:rsid w:val="00083552"/>
    <w:rsid w:val="0008663B"/>
    <w:rsid w:val="000962DD"/>
    <w:rsid w:val="000A416C"/>
    <w:rsid w:val="000B2444"/>
    <w:rsid w:val="000E177F"/>
    <w:rsid w:val="000E249F"/>
    <w:rsid w:val="0011111A"/>
    <w:rsid w:val="00113182"/>
    <w:rsid w:val="00113C0A"/>
    <w:rsid w:val="00115FD8"/>
    <w:rsid w:val="00116965"/>
    <w:rsid w:val="00124437"/>
    <w:rsid w:val="0013332F"/>
    <w:rsid w:val="00174DC0"/>
    <w:rsid w:val="00177A19"/>
    <w:rsid w:val="001843AE"/>
    <w:rsid w:val="001A4508"/>
    <w:rsid w:val="001C0B84"/>
    <w:rsid w:val="001E669A"/>
    <w:rsid w:val="001F58C4"/>
    <w:rsid w:val="00205D27"/>
    <w:rsid w:val="002204D5"/>
    <w:rsid w:val="00227648"/>
    <w:rsid w:val="00233176"/>
    <w:rsid w:val="00237D1C"/>
    <w:rsid w:val="0025522F"/>
    <w:rsid w:val="00260346"/>
    <w:rsid w:val="00282F42"/>
    <w:rsid w:val="00283BD1"/>
    <w:rsid w:val="00284B2A"/>
    <w:rsid w:val="002A27E6"/>
    <w:rsid w:val="002B631C"/>
    <w:rsid w:val="002C55A8"/>
    <w:rsid w:val="002E72F3"/>
    <w:rsid w:val="002F165A"/>
    <w:rsid w:val="002F20AB"/>
    <w:rsid w:val="002F64B0"/>
    <w:rsid w:val="00344E00"/>
    <w:rsid w:val="00362C77"/>
    <w:rsid w:val="00367329"/>
    <w:rsid w:val="003747DA"/>
    <w:rsid w:val="0037778C"/>
    <w:rsid w:val="00384164"/>
    <w:rsid w:val="003850EE"/>
    <w:rsid w:val="003932B8"/>
    <w:rsid w:val="003A3E3D"/>
    <w:rsid w:val="003A5974"/>
    <w:rsid w:val="003A76FB"/>
    <w:rsid w:val="003B1E19"/>
    <w:rsid w:val="003C218D"/>
    <w:rsid w:val="003C3E12"/>
    <w:rsid w:val="003D1BA8"/>
    <w:rsid w:val="003D498A"/>
    <w:rsid w:val="003E0D4A"/>
    <w:rsid w:val="00443439"/>
    <w:rsid w:val="004470CA"/>
    <w:rsid w:val="00447E51"/>
    <w:rsid w:val="00451B2C"/>
    <w:rsid w:val="004552FA"/>
    <w:rsid w:val="004656D3"/>
    <w:rsid w:val="004718DC"/>
    <w:rsid w:val="004766F2"/>
    <w:rsid w:val="004C0BFF"/>
    <w:rsid w:val="004F0BD5"/>
    <w:rsid w:val="005237DA"/>
    <w:rsid w:val="00523985"/>
    <w:rsid w:val="00552B92"/>
    <w:rsid w:val="00564CC3"/>
    <w:rsid w:val="005677E6"/>
    <w:rsid w:val="0057140C"/>
    <w:rsid w:val="00597A7F"/>
    <w:rsid w:val="005B4C90"/>
    <w:rsid w:val="005C280E"/>
    <w:rsid w:val="005C49CA"/>
    <w:rsid w:val="005D7000"/>
    <w:rsid w:val="005E22D2"/>
    <w:rsid w:val="005F7A76"/>
    <w:rsid w:val="00631FFC"/>
    <w:rsid w:val="00637F7C"/>
    <w:rsid w:val="00655195"/>
    <w:rsid w:val="0065697D"/>
    <w:rsid w:val="006626B1"/>
    <w:rsid w:val="00672E66"/>
    <w:rsid w:val="00676FFF"/>
    <w:rsid w:val="006840A2"/>
    <w:rsid w:val="00696B33"/>
    <w:rsid w:val="006A53D7"/>
    <w:rsid w:val="006A6207"/>
    <w:rsid w:val="006A6CDF"/>
    <w:rsid w:val="006A6CF3"/>
    <w:rsid w:val="006A702C"/>
    <w:rsid w:val="006C1C44"/>
    <w:rsid w:val="006C435A"/>
    <w:rsid w:val="006C5A72"/>
    <w:rsid w:val="006D6B35"/>
    <w:rsid w:val="006E00B1"/>
    <w:rsid w:val="006E18CE"/>
    <w:rsid w:val="006E2C30"/>
    <w:rsid w:val="006F62DC"/>
    <w:rsid w:val="00704494"/>
    <w:rsid w:val="00710581"/>
    <w:rsid w:val="00712C6D"/>
    <w:rsid w:val="007138FF"/>
    <w:rsid w:val="00721D26"/>
    <w:rsid w:val="00724CB8"/>
    <w:rsid w:val="00724DAC"/>
    <w:rsid w:val="0073064B"/>
    <w:rsid w:val="00733C81"/>
    <w:rsid w:val="00741144"/>
    <w:rsid w:val="0074295E"/>
    <w:rsid w:val="00747A11"/>
    <w:rsid w:val="00747D9C"/>
    <w:rsid w:val="00754CEB"/>
    <w:rsid w:val="00781A6A"/>
    <w:rsid w:val="007870A3"/>
    <w:rsid w:val="00787F6E"/>
    <w:rsid w:val="007A3885"/>
    <w:rsid w:val="007A62CD"/>
    <w:rsid w:val="007D3E2F"/>
    <w:rsid w:val="007E2DB5"/>
    <w:rsid w:val="007F53BA"/>
    <w:rsid w:val="00803FAE"/>
    <w:rsid w:val="008041C5"/>
    <w:rsid w:val="00811264"/>
    <w:rsid w:val="00814FA4"/>
    <w:rsid w:val="00815FE5"/>
    <w:rsid w:val="00851ECB"/>
    <w:rsid w:val="0085342F"/>
    <w:rsid w:val="00854609"/>
    <w:rsid w:val="00894B9E"/>
    <w:rsid w:val="008A241C"/>
    <w:rsid w:val="008A5E4C"/>
    <w:rsid w:val="008A6988"/>
    <w:rsid w:val="008C0002"/>
    <w:rsid w:val="008C58AE"/>
    <w:rsid w:val="008E467A"/>
    <w:rsid w:val="009031E0"/>
    <w:rsid w:val="0090652A"/>
    <w:rsid w:val="00912A9B"/>
    <w:rsid w:val="009137E2"/>
    <w:rsid w:val="00921CCC"/>
    <w:rsid w:val="0093071C"/>
    <w:rsid w:val="00937608"/>
    <w:rsid w:val="00952276"/>
    <w:rsid w:val="00955DA3"/>
    <w:rsid w:val="009573B3"/>
    <w:rsid w:val="00961FB1"/>
    <w:rsid w:val="009715CA"/>
    <w:rsid w:val="00975B54"/>
    <w:rsid w:val="0099335A"/>
    <w:rsid w:val="009B1AF1"/>
    <w:rsid w:val="009C0A2E"/>
    <w:rsid w:val="009C570F"/>
    <w:rsid w:val="009D0475"/>
    <w:rsid w:val="009E12C8"/>
    <w:rsid w:val="009E6B2B"/>
    <w:rsid w:val="009F2BAB"/>
    <w:rsid w:val="009F2C84"/>
    <w:rsid w:val="009F6DB1"/>
    <w:rsid w:val="00A00D5C"/>
    <w:rsid w:val="00A43FA7"/>
    <w:rsid w:val="00A46CB3"/>
    <w:rsid w:val="00A56AB5"/>
    <w:rsid w:val="00A8607C"/>
    <w:rsid w:val="00AA0935"/>
    <w:rsid w:val="00AD33B0"/>
    <w:rsid w:val="00AD49EC"/>
    <w:rsid w:val="00AF7B65"/>
    <w:rsid w:val="00B27D74"/>
    <w:rsid w:val="00B40F8D"/>
    <w:rsid w:val="00B434AF"/>
    <w:rsid w:val="00B47083"/>
    <w:rsid w:val="00B542D2"/>
    <w:rsid w:val="00B57106"/>
    <w:rsid w:val="00B575E3"/>
    <w:rsid w:val="00B602CC"/>
    <w:rsid w:val="00B739FE"/>
    <w:rsid w:val="00B841BB"/>
    <w:rsid w:val="00B8590D"/>
    <w:rsid w:val="00BA3336"/>
    <w:rsid w:val="00BA48E6"/>
    <w:rsid w:val="00BB2BC4"/>
    <w:rsid w:val="00BC48A4"/>
    <w:rsid w:val="00BD0790"/>
    <w:rsid w:val="00BF2403"/>
    <w:rsid w:val="00BF7174"/>
    <w:rsid w:val="00C0302E"/>
    <w:rsid w:val="00C06F00"/>
    <w:rsid w:val="00C17FF2"/>
    <w:rsid w:val="00C21CCB"/>
    <w:rsid w:val="00C35D86"/>
    <w:rsid w:val="00C36600"/>
    <w:rsid w:val="00C53D4B"/>
    <w:rsid w:val="00C72D4A"/>
    <w:rsid w:val="00C90FD3"/>
    <w:rsid w:val="00C920C0"/>
    <w:rsid w:val="00C9628F"/>
    <w:rsid w:val="00C963CB"/>
    <w:rsid w:val="00CB57E5"/>
    <w:rsid w:val="00CD4A53"/>
    <w:rsid w:val="00CE1ABF"/>
    <w:rsid w:val="00CE6ACC"/>
    <w:rsid w:val="00CF582B"/>
    <w:rsid w:val="00CF5A28"/>
    <w:rsid w:val="00D03F9C"/>
    <w:rsid w:val="00D20CF3"/>
    <w:rsid w:val="00D40601"/>
    <w:rsid w:val="00D63286"/>
    <w:rsid w:val="00D7039D"/>
    <w:rsid w:val="00D73835"/>
    <w:rsid w:val="00D77BF6"/>
    <w:rsid w:val="00D84E70"/>
    <w:rsid w:val="00D84F6F"/>
    <w:rsid w:val="00D9368B"/>
    <w:rsid w:val="00DC412E"/>
    <w:rsid w:val="00DC7AD4"/>
    <w:rsid w:val="00DD371D"/>
    <w:rsid w:val="00DF1AED"/>
    <w:rsid w:val="00DF5674"/>
    <w:rsid w:val="00E03EA4"/>
    <w:rsid w:val="00E30C72"/>
    <w:rsid w:val="00E4061F"/>
    <w:rsid w:val="00E44144"/>
    <w:rsid w:val="00E61250"/>
    <w:rsid w:val="00E622C4"/>
    <w:rsid w:val="00E66E71"/>
    <w:rsid w:val="00E725F3"/>
    <w:rsid w:val="00EA1070"/>
    <w:rsid w:val="00EA449C"/>
    <w:rsid w:val="00EB582D"/>
    <w:rsid w:val="00EB7231"/>
    <w:rsid w:val="00EF6E53"/>
    <w:rsid w:val="00EF74AE"/>
    <w:rsid w:val="00F33FEA"/>
    <w:rsid w:val="00F452AD"/>
    <w:rsid w:val="00F51825"/>
    <w:rsid w:val="00F5734E"/>
    <w:rsid w:val="00F65C7E"/>
    <w:rsid w:val="00F70288"/>
    <w:rsid w:val="00F707B9"/>
    <w:rsid w:val="00F75837"/>
    <w:rsid w:val="00F75F3F"/>
    <w:rsid w:val="00F81315"/>
    <w:rsid w:val="00F91200"/>
    <w:rsid w:val="00FD5C37"/>
    <w:rsid w:val="00FD71FE"/>
    <w:rsid w:val="00FE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7F207"/>
  <w15:chartTrackingRefBased/>
  <w15:docId w15:val="{E423271A-8859-41CE-BA1B-EDC2411E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E0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4E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4E00"/>
  </w:style>
  <w:style w:type="paragraph" w:styleId="Zpat">
    <w:name w:val="footer"/>
    <w:basedOn w:val="Normln"/>
    <w:link w:val="ZpatChar"/>
    <w:uiPriority w:val="99"/>
    <w:unhideWhenUsed/>
    <w:rsid w:val="00344E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4E00"/>
  </w:style>
  <w:style w:type="paragraph" w:styleId="Odstavecseseznamem">
    <w:name w:val="List Paragraph"/>
    <w:basedOn w:val="Normln"/>
    <w:uiPriority w:val="34"/>
    <w:qFormat/>
    <w:rsid w:val="00344E00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9522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52276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52276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22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2276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55DA3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7D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7D9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A4861-1DB7-4004-8038-FE751F631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1835</Words>
  <Characters>10187</Characters>
  <Application>Microsoft Office Word</Application>
  <DocSecurity>0</DocSecurity>
  <Lines>328</Lines>
  <Paragraphs>187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Michaela Kapustová</dc:creator>
  <cp:keywords/>
  <dc:description/>
  <cp:lastModifiedBy>Bc. Michaela Kapustová</cp:lastModifiedBy>
  <cp:revision>2</cp:revision>
  <dcterms:created xsi:type="dcterms:W3CDTF">2026-03-30T10:02:00Z</dcterms:created>
  <dcterms:modified xsi:type="dcterms:W3CDTF">2026-03-30T10:02:00Z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2023-02-19T22:30:16Z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d204a04d-dd23-4c56-a22e-7e07cc98d27e</vt:lpwstr>
  </property>
  <property fmtid="{D5CDD505-2E9C-101B-9397-08002B2CF9AE}" pid="8" name="MSIP_Label_2063cd7f-2d21-486a-9f29-9c1683fdd175_ContentBits">
    <vt:lpwstr>0</vt:lpwstr>
  </property>
</Properties>
</file>