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369CF9E" w:rsidR="00A30FBD" w:rsidRPr="00542A76" w:rsidRDefault="00A30FBD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0FBD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VOŠ, SŠ, ZŠ a MŠ Štefánikova – gastrotechnologie</w:t>
            </w:r>
            <w:r w:rsidR="00BC45F2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314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C45F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7ECD234" w:rsidR="00A30FBD" w:rsidRPr="00542A76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Vyšší odborná škola, Střední škola, Základní škola a Mateřská škola, Hradec Králové, Štefánikova 549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Štefánikova 549/27, Moravské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ředměstí, 500 11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62690361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C5BB6E3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684997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3A7C1EF" w:rsidR="00C50EAC" w:rsidRPr="00C50EAC" w:rsidRDefault="000724C2" w:rsidP="00A30FBD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  <w:r w:rsidR="00C50EAC"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5E5ED8E2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D35965">
        <w:rPr>
          <w:rFonts w:ascii="Arial" w:hAnsi="Arial" w:cs="Arial"/>
          <w:b/>
          <w:sz w:val="20"/>
          <w:szCs w:val="20"/>
        </w:rPr>
        <w:t>dodávek</w:t>
      </w:r>
    </w:p>
    <w:p w14:paraId="132DEB2C" w14:textId="3112908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D35965">
        <w:rPr>
          <w:rFonts w:ascii="Arial" w:hAnsi="Arial" w:cs="Arial"/>
          <w:b/>
          <w:sz w:val="20"/>
          <w:szCs w:val="20"/>
        </w:rPr>
        <w:t>dodávk</w:t>
      </w:r>
      <w:r w:rsidR="0014767E">
        <w:rPr>
          <w:rFonts w:ascii="Arial" w:hAnsi="Arial" w:cs="Arial"/>
          <w:b/>
          <w:sz w:val="20"/>
          <w:szCs w:val="20"/>
        </w:rPr>
        <w:t>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D0ABC5B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CD56C3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3DAA7833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dodávk</w:t>
      </w:r>
      <w:r w:rsidR="00147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dodávek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20E1130" w14:textId="77777777" w:rsidR="00A30FBD" w:rsidRPr="00710A53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bookmarkEnd w:id="1"/>
    <w:p w14:paraId="33243564" w14:textId="77777777" w:rsidR="00650036" w:rsidRPr="009C2175" w:rsidRDefault="00650036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B60C24" w14:textId="37CBAD1B" w:rsidR="00A30FBD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následujících podmínek</w:t>
      </w:r>
      <w:r w:rsidRPr="00C46657">
        <w:rPr>
          <w:rFonts w:ascii="Arial" w:hAnsi="Arial" w:cs="Arial"/>
          <w:sz w:val="20"/>
          <w:szCs w:val="20"/>
        </w:rPr>
        <w:t>:</w:t>
      </w:r>
    </w:p>
    <w:p w14:paraId="12FCB9A5" w14:textId="77777777" w:rsidR="00A30FBD" w:rsidRPr="00D803C8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>
        <w:rPr>
          <w:rFonts w:eastAsia="Times New Roman"/>
        </w:rPr>
        <w:t>n</w:t>
      </w:r>
      <w:r w:rsidRPr="00D803C8">
        <w:rPr>
          <w:rFonts w:eastAsia="Times New Roman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046A9D07" w14:textId="77777777" w:rsidR="00A30FBD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D803C8">
        <w:rPr>
          <w:rFonts w:eastAsia="Times New Roman"/>
        </w:rPr>
        <w:t>Budou instalovány spotřebiče splňující nejvyšší dostupnou energetickou třídu dle příslušné legislativy pro daný typ spotřebiče</w:t>
      </w:r>
      <w:r w:rsidRPr="00A30FBD">
        <w:rPr>
          <w:rFonts w:eastAsia="Times New Roman"/>
        </w:rPr>
        <w:t>.</w:t>
      </w:r>
    </w:p>
    <w:p w14:paraId="0C13A64F" w14:textId="43FFD7B4" w:rsidR="003337D5" w:rsidRPr="003337D5" w:rsidRDefault="003337D5" w:rsidP="003337D5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337D5">
        <w:rPr>
          <w:rFonts w:ascii="Arial" w:hAnsi="Arial" w:cs="Arial"/>
          <w:sz w:val="20"/>
          <w:szCs w:val="20"/>
        </w:rPr>
        <w:t>održování principu významného nepoškozování enviromentálních cílů (princip DNSH), a to:</w:t>
      </w:r>
    </w:p>
    <w:p w14:paraId="68DFCAD6" w14:textId="77777777" w:rsidR="003337D5" w:rsidRPr="00A223F6" w:rsidRDefault="003337D5" w:rsidP="003337D5">
      <w:pPr>
        <w:pStyle w:val="paragraph"/>
        <w:widowControl w:val="0"/>
        <w:numPr>
          <w:ilvl w:val="0"/>
          <w:numId w:val="24"/>
        </w:numPr>
      </w:pPr>
      <w:r>
        <w:t>n</w:t>
      </w:r>
      <w:r w:rsidRPr="00A223F6">
        <w:t xml:space="preserve">ejméně 70 % (hmotnostních) stavebního a demoličního odpadu neklasifikovaného jako nebezpečný (s výjimkou v přírodě se vyskytujících </w:t>
      </w:r>
      <w:r w:rsidRPr="00A223F6">
        <w:lastRenderedPageBreak/>
        <w:t xml:space="preserve">materiálů uvedených v kategorii 17 05 04 v Evropském seznamu odpadů stanoveném rozhodnutím 2000/532/ES) vzniklého na </w:t>
      </w:r>
      <w:r>
        <w:t>místě realizace</w:t>
      </w:r>
      <w:r w:rsidRPr="00A223F6">
        <w:t>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55F0A" w14:textId="77777777" w:rsidR="003337D5" w:rsidRDefault="003337D5" w:rsidP="003337D5">
      <w:pPr>
        <w:pStyle w:val="paragraph"/>
        <w:widowControl w:val="0"/>
        <w:numPr>
          <w:ilvl w:val="0"/>
          <w:numId w:val="24"/>
        </w:numPr>
      </w:pPr>
      <w:bookmarkStart w:id="2" w:name="_Hlk170983013"/>
      <w:r w:rsidRPr="00A223F6">
        <w:t xml:space="preserve">V případě odvozu materiálu na skládku </w:t>
      </w:r>
      <w:r>
        <w:t>dodavatel</w:t>
      </w:r>
      <w:r w:rsidRPr="00A223F6">
        <w:t xml:space="preserve"> prokáže mimo jiné předložením vážních lístků, které budou obsahovat alespoň evidenční číslo, identifikační údaje skládky (recyklačního střediska) a </w:t>
      </w:r>
      <w:r>
        <w:t>dodavatele</w:t>
      </w:r>
      <w:r w:rsidRPr="00A223F6">
        <w:t xml:space="preserve"> (případně pod</w:t>
      </w:r>
      <w:r>
        <w:t>dodavatele</w:t>
      </w:r>
      <w:r w:rsidRPr="00A223F6">
        <w:t>), druh a množství odpadu, datum a podpis oprávněné osoby skládky (recyklačního střediska).</w:t>
      </w:r>
      <w:bookmarkEnd w:id="2"/>
    </w:p>
    <w:p w14:paraId="6DCBE0AA" w14:textId="77777777" w:rsidR="003337D5" w:rsidRPr="00A223F6" w:rsidRDefault="003337D5" w:rsidP="003337D5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</w:t>
      </w:r>
      <w:r>
        <w:rPr>
          <w:rFonts w:eastAsia="Times New Roman"/>
        </w:rPr>
        <w:t>, u kterých zadavatel nestanovil v technických parametrech jiné, než níže uvedené hodnoty,</w:t>
      </w:r>
      <w:r w:rsidRPr="00A223F6">
        <w:rPr>
          <w:rFonts w:eastAsia="Times New Roman"/>
        </w:rPr>
        <w:t xml:space="preserve"> budou splňovat následující parametry:</w:t>
      </w:r>
    </w:p>
    <w:p w14:paraId="4176D876" w14:textId="77777777" w:rsidR="003337D5" w:rsidRPr="00A223F6" w:rsidRDefault="003337D5" w:rsidP="003337D5">
      <w:pPr>
        <w:pStyle w:val="paragraph"/>
        <w:widowControl w:val="0"/>
        <w:numPr>
          <w:ilvl w:val="1"/>
          <w:numId w:val="25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075B06B4" w14:textId="77777777" w:rsidR="003337D5" w:rsidRPr="00A223F6" w:rsidRDefault="003337D5" w:rsidP="003337D5">
      <w:pPr>
        <w:pStyle w:val="paragraph"/>
        <w:widowControl w:val="0"/>
        <w:numPr>
          <w:ilvl w:val="1"/>
          <w:numId w:val="25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3417763D" w14:textId="77777777" w:rsidR="003337D5" w:rsidRDefault="003337D5" w:rsidP="003337D5">
      <w:pPr>
        <w:pStyle w:val="paragraph"/>
        <w:widowControl w:val="0"/>
        <w:numPr>
          <w:ilvl w:val="1"/>
          <w:numId w:val="25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C8B53C6" w14:textId="031FCD9E" w:rsidR="003337D5" w:rsidRPr="003337D5" w:rsidRDefault="003337D5" w:rsidP="003337D5">
      <w:pPr>
        <w:pStyle w:val="paragraph"/>
        <w:widowControl w:val="0"/>
        <w:numPr>
          <w:ilvl w:val="1"/>
          <w:numId w:val="25"/>
        </w:numPr>
        <w:spacing w:after="60"/>
        <w:rPr>
          <w:rFonts w:eastAsia="Times New Roman"/>
          <w:lang w:eastAsia="cs-CZ"/>
        </w:rPr>
      </w:pPr>
      <w:r w:rsidRPr="003337D5">
        <w:rPr>
          <w:rFonts w:eastAsia="Times New Roman"/>
        </w:rPr>
        <w:t>pisoáry spotřebují maximálně 2 litry/mísu/hodinu. Splachovací pisoáry mají maximální úplný objem splachovací vody 1 litr</w:t>
      </w:r>
      <w:r>
        <w:rPr>
          <w:rFonts w:eastAsia="Times New Roman"/>
        </w:rPr>
        <w:t>.</w:t>
      </w: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111F2F68" w:rsidR="001A377E" w:rsidRPr="004711A3" w:rsidRDefault="00A30FBD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2D4EA1AA" w:rsidR="001A377E" w:rsidRDefault="00A30FBD" w:rsidP="00FF52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br/>
        <w:t>– gastrotechnologie</w:t>
      </w:r>
      <w:r w:rsidR="00BC45F2">
        <w:rPr>
          <w:rFonts w:ascii="Arial" w:eastAsia="Arial" w:hAnsi="Arial" w:cs="Arial"/>
          <w:b/>
          <w:bCs/>
          <w:sz w:val="20"/>
          <w:szCs w:val="20"/>
        </w:rPr>
        <w:t xml:space="preserve"> II</w:t>
      </w:r>
      <w:r w:rsidR="003140A8">
        <w:rPr>
          <w:rFonts w:ascii="Arial" w:eastAsia="Arial" w:hAnsi="Arial" w:cs="Arial"/>
          <w:b/>
          <w:bCs/>
          <w:sz w:val="20"/>
          <w:szCs w:val="20"/>
        </w:rPr>
        <w:t>I</w:t>
      </w:r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2F3B" w14:textId="77777777" w:rsidR="007B09F6" w:rsidRDefault="007B09F6" w:rsidP="002002D1">
      <w:pPr>
        <w:spacing w:after="0" w:line="240" w:lineRule="auto"/>
      </w:pPr>
      <w:r>
        <w:separator/>
      </w:r>
    </w:p>
  </w:endnote>
  <w:endnote w:type="continuationSeparator" w:id="0">
    <w:p w14:paraId="28ECD62C" w14:textId="77777777" w:rsidR="007B09F6" w:rsidRDefault="007B09F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F60D" w14:textId="77777777" w:rsidR="007B09F6" w:rsidRDefault="007B09F6" w:rsidP="002002D1">
      <w:pPr>
        <w:spacing w:after="0" w:line="240" w:lineRule="auto"/>
      </w:pPr>
      <w:r>
        <w:separator/>
      </w:r>
    </w:p>
  </w:footnote>
  <w:footnote w:type="continuationSeparator" w:id="0">
    <w:p w14:paraId="2FB29454" w14:textId="77777777" w:rsidR="007B09F6" w:rsidRDefault="007B09F6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81462D2" w:rsidR="00A30FBD" w:rsidRDefault="00A30FBD">
    <w:pPr>
      <w:pStyle w:val="Zhlav"/>
    </w:pPr>
    <w:r w:rsidRPr="0016351A">
      <w:rPr>
        <w:noProof/>
      </w:rPr>
      <w:drawing>
        <wp:inline distT="0" distB="0" distL="0" distR="0" wp14:anchorId="111FBE0D" wp14:editId="09CAAF33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19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3"/>
  </w:num>
  <w:num w:numId="6" w16cid:durableId="1956867010">
    <w:abstractNumId w:val="22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1"/>
  </w:num>
  <w:num w:numId="13" w16cid:durableId="1230574879">
    <w:abstractNumId w:val="20"/>
  </w:num>
  <w:num w:numId="14" w16cid:durableId="1164591378">
    <w:abstractNumId w:val="3"/>
  </w:num>
  <w:num w:numId="15" w16cid:durableId="8995278">
    <w:abstractNumId w:val="24"/>
  </w:num>
  <w:num w:numId="16" w16cid:durableId="1787236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562907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140A8"/>
    <w:rsid w:val="0032267E"/>
    <w:rsid w:val="003337D5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A6FE3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A768B"/>
    <w:rsid w:val="005D6247"/>
    <w:rsid w:val="005E2A1D"/>
    <w:rsid w:val="00612869"/>
    <w:rsid w:val="00647F39"/>
    <w:rsid w:val="00650036"/>
    <w:rsid w:val="0066739E"/>
    <w:rsid w:val="006B4FC1"/>
    <w:rsid w:val="006D411E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09F6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3C28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5F2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1483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13</cp:revision>
  <dcterms:created xsi:type="dcterms:W3CDTF">2024-07-03T07:09:00Z</dcterms:created>
  <dcterms:modified xsi:type="dcterms:W3CDTF">2026-03-16T13:07:00Z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