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1D5F3" w14:textId="64C6C2EC" w:rsidR="000A26F1" w:rsidRPr="005F3E89" w:rsidRDefault="000456BF" w:rsidP="007318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0"/>
          <w:szCs w:val="20"/>
        </w:rPr>
      </w:pPr>
      <w:r w:rsidRPr="005F3E89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RÁMCOVÁ </w:t>
      </w:r>
      <w:r w:rsidR="00501969" w:rsidRPr="005F3E89">
        <w:rPr>
          <w:rFonts w:ascii="Times New Roman" w:hAnsi="Times New Roman" w:cs="Times New Roman"/>
          <w:b/>
          <w:bCs/>
          <w:color w:val="002060"/>
          <w:sz w:val="20"/>
          <w:szCs w:val="20"/>
        </w:rPr>
        <w:t>KUPNÍ SMLOUVA</w:t>
      </w:r>
    </w:p>
    <w:p w14:paraId="77F0999E" w14:textId="77777777" w:rsidR="004B7823" w:rsidRPr="00E42B33" w:rsidRDefault="004B7823" w:rsidP="004B7823">
      <w:pPr>
        <w:pStyle w:val="AAOdstavec"/>
        <w:jc w:val="center"/>
        <w:rPr>
          <w:rFonts w:ascii="Times New Roman" w:hAnsi="Times New Roman" w:cs="Times New Roman"/>
          <w:i/>
          <w:iCs/>
          <w:sz w:val="16"/>
          <w:szCs w:val="16"/>
          <w:lang w:eastAsia="cs-CZ"/>
        </w:rPr>
      </w:pPr>
      <w:r w:rsidRPr="00E42B33">
        <w:rPr>
          <w:rFonts w:ascii="Times New Roman" w:hAnsi="Times New Roman" w:cs="Times New Roman"/>
          <w:i/>
          <w:iCs/>
          <w:sz w:val="16"/>
          <w:szCs w:val="16"/>
        </w:rPr>
        <w:t xml:space="preserve">uzavřená podle právního řádu České republiky v souladu s ustanovením § 2079 a násl. ve spojení s ustanovením § 2085 zákona č. 89/2012 Sb., občanského zákoníku, v platném znění (dále též jako „Občanský zákoník“), mezi </w:t>
      </w:r>
      <w:r w:rsidRPr="00E42B33">
        <w:rPr>
          <w:rFonts w:ascii="Times New Roman" w:hAnsi="Times New Roman" w:cs="Times New Roman"/>
          <w:i/>
          <w:iCs/>
          <w:sz w:val="16"/>
          <w:szCs w:val="16"/>
          <w:lang w:eastAsia="cs-CZ"/>
        </w:rPr>
        <w:t>těmito smluvními stranami:</w:t>
      </w:r>
    </w:p>
    <w:p w14:paraId="64176533" w14:textId="77777777" w:rsidR="00276B0F" w:rsidRPr="005F3E89" w:rsidRDefault="00276B0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8F55EC2" w14:textId="77777777" w:rsidR="007318D3" w:rsidRPr="007318D3" w:rsidRDefault="007318D3" w:rsidP="007318D3">
      <w:pPr>
        <w:tabs>
          <w:tab w:val="left" w:pos="255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318D3">
        <w:rPr>
          <w:rFonts w:ascii="Times New Roman" w:hAnsi="Times New Roman"/>
          <w:sz w:val="20"/>
          <w:szCs w:val="20"/>
        </w:rPr>
        <w:t>Název:</w:t>
      </w:r>
      <w:r w:rsidRPr="007318D3">
        <w:rPr>
          <w:rFonts w:ascii="Times New Roman" w:hAnsi="Times New Roman"/>
          <w:sz w:val="20"/>
          <w:szCs w:val="20"/>
        </w:rPr>
        <w:tab/>
      </w:r>
      <w:r w:rsidRPr="007318D3">
        <w:rPr>
          <w:rFonts w:ascii="Times New Roman" w:hAnsi="Times New Roman"/>
          <w:sz w:val="20"/>
          <w:szCs w:val="20"/>
        </w:rPr>
        <w:tab/>
      </w:r>
      <w:r w:rsidRPr="007318D3">
        <w:rPr>
          <w:rFonts w:ascii="Times New Roman" w:hAnsi="Times New Roman"/>
          <w:b/>
          <w:sz w:val="20"/>
          <w:szCs w:val="20"/>
        </w:rPr>
        <w:t>Oblastní nemocnice Náchod a.s.</w:t>
      </w:r>
    </w:p>
    <w:p w14:paraId="08410B0D" w14:textId="77777777" w:rsidR="007318D3" w:rsidRPr="007318D3" w:rsidRDefault="007318D3" w:rsidP="007318D3">
      <w:pPr>
        <w:tabs>
          <w:tab w:val="left" w:pos="255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318D3">
        <w:rPr>
          <w:rFonts w:ascii="Times New Roman" w:hAnsi="Times New Roman"/>
          <w:sz w:val="20"/>
          <w:szCs w:val="20"/>
        </w:rPr>
        <w:t xml:space="preserve">IČO: </w:t>
      </w:r>
      <w:r w:rsidRPr="007318D3">
        <w:rPr>
          <w:rFonts w:ascii="Times New Roman" w:hAnsi="Times New Roman"/>
          <w:sz w:val="20"/>
          <w:szCs w:val="20"/>
        </w:rPr>
        <w:tab/>
      </w:r>
      <w:r w:rsidRPr="007318D3">
        <w:rPr>
          <w:rFonts w:ascii="Times New Roman" w:hAnsi="Times New Roman"/>
          <w:sz w:val="20"/>
          <w:szCs w:val="20"/>
        </w:rPr>
        <w:tab/>
        <w:t>26000202</w:t>
      </w:r>
    </w:p>
    <w:p w14:paraId="4251ABA4" w14:textId="77777777" w:rsidR="007318D3" w:rsidRPr="007318D3" w:rsidRDefault="007318D3" w:rsidP="007318D3">
      <w:pPr>
        <w:tabs>
          <w:tab w:val="left" w:pos="255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318D3">
        <w:rPr>
          <w:rFonts w:ascii="Times New Roman" w:hAnsi="Times New Roman"/>
          <w:sz w:val="20"/>
          <w:szCs w:val="20"/>
        </w:rPr>
        <w:t xml:space="preserve">DIČ: </w:t>
      </w:r>
      <w:r w:rsidRPr="007318D3">
        <w:rPr>
          <w:rFonts w:ascii="Times New Roman" w:hAnsi="Times New Roman"/>
          <w:sz w:val="20"/>
          <w:szCs w:val="20"/>
        </w:rPr>
        <w:tab/>
      </w:r>
      <w:r w:rsidRPr="007318D3">
        <w:rPr>
          <w:rFonts w:ascii="Times New Roman" w:hAnsi="Times New Roman"/>
          <w:sz w:val="20"/>
          <w:szCs w:val="20"/>
        </w:rPr>
        <w:tab/>
        <w:t>CZ 26000202</w:t>
      </w:r>
    </w:p>
    <w:p w14:paraId="52329C14" w14:textId="77777777" w:rsidR="007318D3" w:rsidRPr="007318D3" w:rsidRDefault="007318D3" w:rsidP="007318D3">
      <w:pPr>
        <w:tabs>
          <w:tab w:val="left" w:pos="255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318D3">
        <w:rPr>
          <w:rFonts w:ascii="Times New Roman" w:hAnsi="Times New Roman"/>
          <w:sz w:val="20"/>
          <w:szCs w:val="20"/>
        </w:rPr>
        <w:t xml:space="preserve">DIČ pro účely DPH: </w:t>
      </w:r>
      <w:r w:rsidRPr="007318D3">
        <w:rPr>
          <w:rFonts w:ascii="Times New Roman" w:hAnsi="Times New Roman"/>
          <w:sz w:val="20"/>
          <w:szCs w:val="20"/>
        </w:rPr>
        <w:tab/>
      </w:r>
      <w:r w:rsidRPr="007318D3">
        <w:rPr>
          <w:rFonts w:ascii="Times New Roman" w:hAnsi="Times New Roman"/>
          <w:sz w:val="20"/>
          <w:szCs w:val="20"/>
        </w:rPr>
        <w:tab/>
        <w:t>CZ 699004900</w:t>
      </w:r>
    </w:p>
    <w:p w14:paraId="7A9A7B83" w14:textId="77777777" w:rsidR="007318D3" w:rsidRPr="007318D3" w:rsidRDefault="007318D3" w:rsidP="007318D3">
      <w:pPr>
        <w:tabs>
          <w:tab w:val="left" w:pos="255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318D3">
        <w:rPr>
          <w:rFonts w:ascii="Times New Roman" w:hAnsi="Times New Roman"/>
          <w:sz w:val="20"/>
          <w:szCs w:val="20"/>
        </w:rPr>
        <w:t>Sídlem:</w:t>
      </w:r>
      <w:r w:rsidRPr="007318D3">
        <w:rPr>
          <w:rFonts w:ascii="Times New Roman" w:hAnsi="Times New Roman"/>
          <w:sz w:val="20"/>
          <w:szCs w:val="20"/>
        </w:rPr>
        <w:tab/>
      </w:r>
      <w:r w:rsidRPr="007318D3">
        <w:rPr>
          <w:rFonts w:ascii="Times New Roman" w:hAnsi="Times New Roman"/>
          <w:sz w:val="20"/>
          <w:szCs w:val="20"/>
        </w:rPr>
        <w:tab/>
        <w:t xml:space="preserve">Purkyňova 446, 547 01 Náchod </w:t>
      </w:r>
    </w:p>
    <w:p w14:paraId="13813F0A" w14:textId="77777777" w:rsidR="007318D3" w:rsidRPr="007318D3" w:rsidRDefault="007318D3" w:rsidP="007318D3">
      <w:pPr>
        <w:tabs>
          <w:tab w:val="left" w:pos="2552"/>
        </w:tabs>
        <w:spacing w:after="0" w:line="240" w:lineRule="auto"/>
        <w:rPr>
          <w:sz w:val="20"/>
          <w:szCs w:val="20"/>
        </w:rPr>
      </w:pPr>
      <w:r w:rsidRPr="007318D3">
        <w:rPr>
          <w:rFonts w:ascii="Times New Roman" w:hAnsi="Times New Roman"/>
          <w:sz w:val="20"/>
          <w:szCs w:val="20"/>
        </w:rPr>
        <w:t>Zastoupena:</w:t>
      </w:r>
      <w:r w:rsidRPr="007318D3">
        <w:rPr>
          <w:rFonts w:ascii="Times New Roman" w:hAnsi="Times New Roman"/>
          <w:sz w:val="20"/>
          <w:szCs w:val="20"/>
        </w:rPr>
        <w:tab/>
      </w:r>
      <w:r w:rsidRPr="007318D3">
        <w:rPr>
          <w:rFonts w:ascii="Times New Roman" w:hAnsi="Times New Roman"/>
          <w:sz w:val="20"/>
          <w:szCs w:val="20"/>
        </w:rPr>
        <w:tab/>
      </w:r>
      <w:r w:rsidRPr="007318D3">
        <w:rPr>
          <w:rFonts w:ascii="Times New Roman" w:hAnsi="Times New Roman"/>
          <w:bCs/>
          <w:sz w:val="20"/>
          <w:szCs w:val="20"/>
        </w:rPr>
        <w:t>RNDr. Bc. Janem Machem, předsedou správní rady</w:t>
      </w:r>
    </w:p>
    <w:p w14:paraId="605C0C37" w14:textId="77777777" w:rsidR="007318D3" w:rsidRPr="007318D3" w:rsidRDefault="007318D3" w:rsidP="007318D3">
      <w:pPr>
        <w:tabs>
          <w:tab w:val="left" w:pos="255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318D3">
        <w:rPr>
          <w:rFonts w:ascii="Times New Roman" w:hAnsi="Times New Roman"/>
          <w:sz w:val="20"/>
          <w:szCs w:val="20"/>
        </w:rPr>
        <w:t xml:space="preserve">Bankovní spojení: </w:t>
      </w:r>
      <w:r w:rsidRPr="007318D3">
        <w:rPr>
          <w:rFonts w:ascii="Times New Roman" w:hAnsi="Times New Roman"/>
          <w:sz w:val="20"/>
          <w:szCs w:val="20"/>
        </w:rPr>
        <w:tab/>
      </w:r>
      <w:r w:rsidRPr="007318D3">
        <w:rPr>
          <w:rFonts w:ascii="Times New Roman" w:hAnsi="Times New Roman"/>
          <w:sz w:val="20"/>
          <w:szCs w:val="20"/>
        </w:rPr>
        <w:tab/>
        <w:t>Komerční banka a.s.</w:t>
      </w:r>
    </w:p>
    <w:p w14:paraId="464D92EA" w14:textId="77777777" w:rsidR="007318D3" w:rsidRPr="007318D3" w:rsidRDefault="007318D3" w:rsidP="007318D3">
      <w:pPr>
        <w:tabs>
          <w:tab w:val="left" w:pos="2552"/>
        </w:tabs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7318D3">
        <w:rPr>
          <w:rFonts w:ascii="Times New Roman" w:hAnsi="Times New Roman"/>
          <w:sz w:val="20"/>
          <w:szCs w:val="20"/>
        </w:rPr>
        <w:t>č.účtu</w:t>
      </w:r>
      <w:proofErr w:type="spellEnd"/>
      <w:proofErr w:type="gramEnd"/>
      <w:r w:rsidRPr="007318D3">
        <w:rPr>
          <w:rFonts w:ascii="Times New Roman" w:hAnsi="Times New Roman"/>
          <w:sz w:val="20"/>
          <w:szCs w:val="20"/>
        </w:rPr>
        <w:t xml:space="preserve">: </w:t>
      </w:r>
      <w:r w:rsidRPr="007318D3">
        <w:rPr>
          <w:rFonts w:ascii="Times New Roman" w:hAnsi="Times New Roman"/>
          <w:sz w:val="20"/>
          <w:szCs w:val="20"/>
        </w:rPr>
        <w:tab/>
      </w:r>
      <w:r w:rsidRPr="007318D3">
        <w:rPr>
          <w:rFonts w:ascii="Times New Roman" w:hAnsi="Times New Roman"/>
          <w:sz w:val="20"/>
          <w:szCs w:val="20"/>
        </w:rPr>
        <w:tab/>
        <w:t>78-8883900227/0100</w:t>
      </w:r>
    </w:p>
    <w:p w14:paraId="2909FB4B" w14:textId="77777777" w:rsidR="007318D3" w:rsidRPr="007318D3" w:rsidRDefault="007318D3" w:rsidP="007318D3">
      <w:pPr>
        <w:tabs>
          <w:tab w:val="left" w:pos="255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318D3">
        <w:rPr>
          <w:rFonts w:ascii="Times New Roman" w:hAnsi="Times New Roman"/>
          <w:sz w:val="20"/>
          <w:szCs w:val="20"/>
        </w:rPr>
        <w:t>datová schránka:</w:t>
      </w:r>
      <w:r w:rsidRPr="007318D3">
        <w:rPr>
          <w:rFonts w:ascii="Times New Roman" w:hAnsi="Times New Roman"/>
          <w:sz w:val="20"/>
          <w:szCs w:val="20"/>
        </w:rPr>
        <w:tab/>
      </w:r>
      <w:r w:rsidRPr="007318D3">
        <w:rPr>
          <w:rFonts w:ascii="Times New Roman" w:hAnsi="Times New Roman"/>
          <w:sz w:val="20"/>
          <w:szCs w:val="20"/>
        </w:rPr>
        <w:tab/>
        <w:t>dn9ff92</w:t>
      </w:r>
    </w:p>
    <w:p w14:paraId="26B8C98B" w14:textId="31AA8006" w:rsidR="000A26F1" w:rsidRPr="007318D3" w:rsidRDefault="007862EF" w:rsidP="007318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318D3">
        <w:rPr>
          <w:rFonts w:ascii="Times New Roman" w:hAnsi="Times New Roman" w:cs="Times New Roman"/>
          <w:sz w:val="20"/>
          <w:szCs w:val="20"/>
        </w:rPr>
        <w:t>(dále jen</w:t>
      </w:r>
      <w:r w:rsidR="004353C4" w:rsidRPr="007318D3">
        <w:rPr>
          <w:rFonts w:ascii="Times New Roman" w:hAnsi="Times New Roman" w:cs="Times New Roman"/>
          <w:b/>
          <w:bCs/>
          <w:sz w:val="20"/>
          <w:szCs w:val="20"/>
        </w:rPr>
        <w:t xml:space="preserve"> „ONN </w:t>
      </w:r>
      <w:r w:rsidRPr="007318D3">
        <w:rPr>
          <w:rFonts w:ascii="Times New Roman" w:hAnsi="Times New Roman" w:cs="Times New Roman"/>
          <w:b/>
          <w:bCs/>
          <w:sz w:val="20"/>
          <w:szCs w:val="20"/>
        </w:rPr>
        <w:t xml:space="preserve">a.s., nebo jako </w:t>
      </w:r>
      <w:r w:rsidR="00A05197" w:rsidRPr="007318D3">
        <w:rPr>
          <w:rFonts w:ascii="Times New Roman" w:hAnsi="Times New Roman" w:cs="Times New Roman"/>
          <w:b/>
          <w:bCs/>
          <w:sz w:val="20"/>
          <w:szCs w:val="20"/>
        </w:rPr>
        <w:t>kupující</w:t>
      </w:r>
      <w:r w:rsidRPr="007318D3">
        <w:rPr>
          <w:rFonts w:ascii="Times New Roman" w:hAnsi="Times New Roman" w:cs="Times New Roman"/>
          <w:b/>
          <w:bCs/>
          <w:sz w:val="20"/>
          <w:szCs w:val="20"/>
        </w:rPr>
        <w:t xml:space="preserve"> “) </w:t>
      </w:r>
      <w:r w:rsidRPr="007318D3">
        <w:rPr>
          <w:rFonts w:ascii="Times New Roman" w:hAnsi="Times New Roman" w:cs="Times New Roman"/>
          <w:sz w:val="20"/>
          <w:szCs w:val="20"/>
        </w:rPr>
        <w:t xml:space="preserve">na straně jedné </w:t>
      </w:r>
    </w:p>
    <w:p w14:paraId="1A1896B7" w14:textId="77777777" w:rsidR="000A26F1" w:rsidRPr="007318D3" w:rsidRDefault="007862EF" w:rsidP="004262E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18D3">
        <w:rPr>
          <w:rFonts w:ascii="Times New Roman" w:hAnsi="Times New Roman" w:cs="Times New Roman"/>
          <w:sz w:val="20"/>
          <w:szCs w:val="20"/>
        </w:rPr>
        <w:t>a</w:t>
      </w:r>
    </w:p>
    <w:p w14:paraId="32AA853C" w14:textId="0B8BBF0D" w:rsidR="007318D3" w:rsidRPr="007318D3" w:rsidRDefault="007318D3" w:rsidP="007318D3">
      <w:pPr>
        <w:tabs>
          <w:tab w:val="left" w:pos="255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318D3">
        <w:rPr>
          <w:rFonts w:ascii="Times New Roman" w:hAnsi="Times New Roman"/>
          <w:sz w:val="20"/>
          <w:szCs w:val="20"/>
        </w:rPr>
        <w:t>Název:</w:t>
      </w:r>
      <w:r w:rsidRPr="007318D3">
        <w:rPr>
          <w:rFonts w:ascii="Times New Roman" w:hAnsi="Times New Roman"/>
          <w:sz w:val="20"/>
          <w:szCs w:val="20"/>
        </w:rPr>
        <w:tab/>
      </w:r>
      <w:r w:rsidRPr="007318D3">
        <w:rPr>
          <w:rFonts w:ascii="Times New Roman" w:hAnsi="Times New Roman"/>
          <w:sz w:val="20"/>
          <w:szCs w:val="20"/>
        </w:rPr>
        <w:tab/>
      </w:r>
      <w:r w:rsidRPr="007318D3">
        <w:rPr>
          <w:rFonts w:ascii="Times New Roman" w:hAnsi="Times New Roman"/>
          <w:b/>
          <w:sz w:val="20"/>
          <w:szCs w:val="20"/>
          <w:highlight w:val="yellow"/>
        </w:rPr>
        <w:t>……………………………</w:t>
      </w:r>
      <w:proofErr w:type="gramStart"/>
      <w:r w:rsidRPr="007318D3">
        <w:rPr>
          <w:rFonts w:ascii="Times New Roman" w:hAnsi="Times New Roman"/>
          <w:b/>
          <w:sz w:val="20"/>
          <w:szCs w:val="20"/>
          <w:highlight w:val="yellow"/>
        </w:rPr>
        <w:t>…….</w:t>
      </w:r>
      <w:proofErr w:type="gramEnd"/>
      <w:r w:rsidRPr="007318D3">
        <w:rPr>
          <w:rFonts w:ascii="Times New Roman" w:hAnsi="Times New Roman"/>
          <w:b/>
          <w:sz w:val="20"/>
          <w:szCs w:val="20"/>
          <w:highlight w:val="yellow"/>
        </w:rPr>
        <w:t>.</w:t>
      </w:r>
    </w:p>
    <w:p w14:paraId="52C60C50" w14:textId="4990C483" w:rsidR="007318D3" w:rsidRPr="007318D3" w:rsidRDefault="007318D3" w:rsidP="007318D3">
      <w:pPr>
        <w:tabs>
          <w:tab w:val="left" w:pos="255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318D3">
        <w:rPr>
          <w:rFonts w:ascii="Times New Roman" w:hAnsi="Times New Roman"/>
          <w:sz w:val="20"/>
          <w:szCs w:val="20"/>
        </w:rPr>
        <w:t xml:space="preserve">IČO: </w:t>
      </w:r>
      <w:r w:rsidRPr="007318D3">
        <w:rPr>
          <w:rFonts w:ascii="Times New Roman" w:hAnsi="Times New Roman"/>
          <w:sz w:val="20"/>
          <w:szCs w:val="20"/>
        </w:rPr>
        <w:tab/>
      </w:r>
      <w:r w:rsidRPr="007318D3">
        <w:rPr>
          <w:rFonts w:ascii="Times New Roman" w:hAnsi="Times New Roman"/>
          <w:sz w:val="20"/>
          <w:szCs w:val="20"/>
        </w:rPr>
        <w:tab/>
      </w:r>
      <w:r w:rsidRPr="007318D3">
        <w:rPr>
          <w:rFonts w:ascii="Times New Roman" w:hAnsi="Times New Roman"/>
          <w:bCs/>
          <w:sz w:val="20"/>
          <w:szCs w:val="20"/>
          <w:highlight w:val="yellow"/>
        </w:rPr>
        <w:t>……………………………</w:t>
      </w:r>
      <w:proofErr w:type="gramStart"/>
      <w:r w:rsidRPr="007318D3">
        <w:rPr>
          <w:rFonts w:ascii="Times New Roman" w:hAnsi="Times New Roman"/>
          <w:bCs/>
          <w:sz w:val="20"/>
          <w:szCs w:val="20"/>
          <w:highlight w:val="yellow"/>
        </w:rPr>
        <w:t>…….</w:t>
      </w:r>
      <w:proofErr w:type="gramEnd"/>
      <w:r w:rsidRPr="007318D3">
        <w:rPr>
          <w:rFonts w:ascii="Times New Roman" w:hAnsi="Times New Roman"/>
          <w:bCs/>
          <w:sz w:val="20"/>
          <w:szCs w:val="20"/>
          <w:highlight w:val="yellow"/>
        </w:rPr>
        <w:t>.</w:t>
      </w:r>
    </w:p>
    <w:p w14:paraId="12D337C6" w14:textId="0AF65248" w:rsidR="007318D3" w:rsidRPr="007318D3" w:rsidRDefault="007318D3" w:rsidP="007318D3">
      <w:pPr>
        <w:tabs>
          <w:tab w:val="left" w:pos="255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318D3">
        <w:rPr>
          <w:rFonts w:ascii="Times New Roman" w:hAnsi="Times New Roman"/>
          <w:sz w:val="20"/>
          <w:szCs w:val="20"/>
        </w:rPr>
        <w:t xml:space="preserve">DIČ: </w:t>
      </w:r>
      <w:r w:rsidRPr="007318D3">
        <w:rPr>
          <w:rFonts w:ascii="Times New Roman" w:hAnsi="Times New Roman"/>
          <w:sz w:val="20"/>
          <w:szCs w:val="20"/>
        </w:rPr>
        <w:tab/>
      </w:r>
      <w:r w:rsidRPr="007318D3">
        <w:rPr>
          <w:rFonts w:ascii="Times New Roman" w:hAnsi="Times New Roman"/>
          <w:sz w:val="20"/>
          <w:szCs w:val="20"/>
        </w:rPr>
        <w:tab/>
      </w:r>
      <w:r w:rsidRPr="007318D3">
        <w:rPr>
          <w:rFonts w:ascii="Times New Roman" w:hAnsi="Times New Roman"/>
          <w:bCs/>
          <w:sz w:val="20"/>
          <w:szCs w:val="20"/>
          <w:highlight w:val="yellow"/>
        </w:rPr>
        <w:t>……………………………</w:t>
      </w:r>
      <w:proofErr w:type="gramStart"/>
      <w:r w:rsidRPr="007318D3">
        <w:rPr>
          <w:rFonts w:ascii="Times New Roman" w:hAnsi="Times New Roman"/>
          <w:bCs/>
          <w:sz w:val="20"/>
          <w:szCs w:val="20"/>
          <w:highlight w:val="yellow"/>
        </w:rPr>
        <w:t>…….</w:t>
      </w:r>
      <w:proofErr w:type="gramEnd"/>
      <w:r w:rsidRPr="007318D3">
        <w:rPr>
          <w:rFonts w:ascii="Times New Roman" w:hAnsi="Times New Roman"/>
          <w:bCs/>
          <w:sz w:val="20"/>
          <w:szCs w:val="20"/>
          <w:highlight w:val="yellow"/>
        </w:rPr>
        <w:t>.</w:t>
      </w:r>
    </w:p>
    <w:p w14:paraId="52D70F4A" w14:textId="2044D7BC" w:rsidR="007318D3" w:rsidRPr="007318D3" w:rsidRDefault="007318D3" w:rsidP="007318D3">
      <w:pPr>
        <w:tabs>
          <w:tab w:val="left" w:pos="2552"/>
        </w:tabs>
        <w:spacing w:after="0" w:line="240" w:lineRule="auto"/>
        <w:rPr>
          <w:sz w:val="20"/>
          <w:szCs w:val="20"/>
        </w:rPr>
      </w:pPr>
      <w:r w:rsidRPr="007318D3">
        <w:rPr>
          <w:rFonts w:ascii="Times New Roman" w:hAnsi="Times New Roman"/>
          <w:sz w:val="20"/>
          <w:szCs w:val="20"/>
        </w:rPr>
        <w:t>Zastoupena:</w:t>
      </w:r>
      <w:r w:rsidRPr="007318D3">
        <w:rPr>
          <w:rFonts w:ascii="Times New Roman" w:hAnsi="Times New Roman"/>
          <w:sz w:val="20"/>
          <w:szCs w:val="20"/>
        </w:rPr>
        <w:tab/>
      </w:r>
      <w:r w:rsidRPr="007318D3">
        <w:rPr>
          <w:rFonts w:ascii="Times New Roman" w:hAnsi="Times New Roman"/>
          <w:sz w:val="20"/>
          <w:szCs w:val="20"/>
        </w:rPr>
        <w:tab/>
      </w:r>
      <w:r w:rsidRPr="007318D3">
        <w:rPr>
          <w:rFonts w:ascii="Times New Roman" w:hAnsi="Times New Roman"/>
          <w:bCs/>
          <w:sz w:val="20"/>
          <w:szCs w:val="20"/>
          <w:highlight w:val="yellow"/>
        </w:rPr>
        <w:t>……………………………</w:t>
      </w:r>
      <w:proofErr w:type="gramStart"/>
      <w:r w:rsidRPr="007318D3">
        <w:rPr>
          <w:rFonts w:ascii="Times New Roman" w:hAnsi="Times New Roman"/>
          <w:bCs/>
          <w:sz w:val="20"/>
          <w:szCs w:val="20"/>
          <w:highlight w:val="yellow"/>
        </w:rPr>
        <w:t>…….</w:t>
      </w:r>
      <w:proofErr w:type="gramEnd"/>
      <w:r w:rsidRPr="007318D3">
        <w:rPr>
          <w:rFonts w:ascii="Times New Roman" w:hAnsi="Times New Roman"/>
          <w:bCs/>
          <w:sz w:val="20"/>
          <w:szCs w:val="20"/>
          <w:highlight w:val="yellow"/>
        </w:rPr>
        <w:t>.</w:t>
      </w:r>
    </w:p>
    <w:p w14:paraId="1F727D46" w14:textId="1CB7262A" w:rsidR="007318D3" w:rsidRPr="007318D3" w:rsidRDefault="007318D3" w:rsidP="007318D3">
      <w:pPr>
        <w:tabs>
          <w:tab w:val="left" w:pos="255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318D3">
        <w:rPr>
          <w:rFonts w:ascii="Times New Roman" w:hAnsi="Times New Roman"/>
          <w:sz w:val="20"/>
          <w:szCs w:val="20"/>
        </w:rPr>
        <w:t xml:space="preserve">Bankovní spojení: </w:t>
      </w:r>
      <w:r w:rsidRPr="007318D3">
        <w:rPr>
          <w:rFonts w:ascii="Times New Roman" w:hAnsi="Times New Roman"/>
          <w:sz w:val="20"/>
          <w:szCs w:val="20"/>
        </w:rPr>
        <w:tab/>
      </w:r>
      <w:r w:rsidRPr="007318D3">
        <w:rPr>
          <w:rFonts w:ascii="Times New Roman" w:hAnsi="Times New Roman"/>
          <w:sz w:val="20"/>
          <w:szCs w:val="20"/>
        </w:rPr>
        <w:tab/>
      </w:r>
      <w:r w:rsidRPr="007318D3">
        <w:rPr>
          <w:rFonts w:ascii="Times New Roman" w:hAnsi="Times New Roman"/>
          <w:bCs/>
          <w:sz w:val="20"/>
          <w:szCs w:val="20"/>
          <w:highlight w:val="yellow"/>
        </w:rPr>
        <w:t>……………………………</w:t>
      </w:r>
      <w:proofErr w:type="gramStart"/>
      <w:r w:rsidRPr="007318D3">
        <w:rPr>
          <w:rFonts w:ascii="Times New Roman" w:hAnsi="Times New Roman"/>
          <w:bCs/>
          <w:sz w:val="20"/>
          <w:szCs w:val="20"/>
          <w:highlight w:val="yellow"/>
        </w:rPr>
        <w:t>…….</w:t>
      </w:r>
      <w:proofErr w:type="gramEnd"/>
      <w:r w:rsidRPr="007318D3">
        <w:rPr>
          <w:rFonts w:ascii="Times New Roman" w:hAnsi="Times New Roman"/>
          <w:bCs/>
          <w:sz w:val="20"/>
          <w:szCs w:val="20"/>
          <w:highlight w:val="yellow"/>
        </w:rPr>
        <w:t>.</w:t>
      </w:r>
    </w:p>
    <w:p w14:paraId="063CB5C8" w14:textId="6075B045" w:rsidR="007318D3" w:rsidRPr="007318D3" w:rsidRDefault="007318D3" w:rsidP="007318D3">
      <w:pPr>
        <w:tabs>
          <w:tab w:val="left" w:pos="2552"/>
        </w:tabs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7318D3">
        <w:rPr>
          <w:rFonts w:ascii="Times New Roman" w:hAnsi="Times New Roman"/>
          <w:sz w:val="20"/>
          <w:szCs w:val="20"/>
        </w:rPr>
        <w:t>č.účtu</w:t>
      </w:r>
      <w:proofErr w:type="spellEnd"/>
      <w:proofErr w:type="gramEnd"/>
      <w:r w:rsidRPr="007318D3">
        <w:rPr>
          <w:rFonts w:ascii="Times New Roman" w:hAnsi="Times New Roman"/>
          <w:sz w:val="20"/>
          <w:szCs w:val="20"/>
        </w:rPr>
        <w:t xml:space="preserve">: </w:t>
      </w:r>
      <w:r w:rsidRPr="007318D3">
        <w:rPr>
          <w:rFonts w:ascii="Times New Roman" w:hAnsi="Times New Roman"/>
          <w:sz w:val="20"/>
          <w:szCs w:val="20"/>
        </w:rPr>
        <w:tab/>
      </w:r>
      <w:r w:rsidRPr="007318D3">
        <w:rPr>
          <w:rFonts w:ascii="Times New Roman" w:hAnsi="Times New Roman"/>
          <w:sz w:val="20"/>
          <w:szCs w:val="20"/>
        </w:rPr>
        <w:tab/>
      </w:r>
      <w:r w:rsidRPr="007318D3">
        <w:rPr>
          <w:rFonts w:ascii="Times New Roman" w:hAnsi="Times New Roman"/>
          <w:bCs/>
          <w:sz w:val="20"/>
          <w:szCs w:val="20"/>
          <w:highlight w:val="yellow"/>
        </w:rPr>
        <w:t>……………………………</w:t>
      </w:r>
      <w:proofErr w:type="gramStart"/>
      <w:r w:rsidRPr="007318D3">
        <w:rPr>
          <w:rFonts w:ascii="Times New Roman" w:hAnsi="Times New Roman"/>
          <w:bCs/>
          <w:sz w:val="20"/>
          <w:szCs w:val="20"/>
          <w:highlight w:val="yellow"/>
        </w:rPr>
        <w:t>…….</w:t>
      </w:r>
      <w:proofErr w:type="gramEnd"/>
      <w:r w:rsidRPr="007318D3">
        <w:rPr>
          <w:rFonts w:ascii="Times New Roman" w:hAnsi="Times New Roman"/>
          <w:bCs/>
          <w:sz w:val="20"/>
          <w:szCs w:val="20"/>
          <w:highlight w:val="yellow"/>
        </w:rPr>
        <w:t>.</w:t>
      </w:r>
    </w:p>
    <w:p w14:paraId="56271230" w14:textId="77777777" w:rsidR="007318D3" w:rsidRDefault="007318D3" w:rsidP="007318D3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318D3">
        <w:rPr>
          <w:rFonts w:ascii="Times New Roman" w:hAnsi="Times New Roman"/>
          <w:sz w:val="20"/>
          <w:szCs w:val="20"/>
        </w:rPr>
        <w:t>datová schránka:</w:t>
      </w:r>
      <w:r w:rsidRPr="007318D3">
        <w:rPr>
          <w:rFonts w:ascii="Times New Roman" w:hAnsi="Times New Roman"/>
          <w:sz w:val="20"/>
          <w:szCs w:val="20"/>
        </w:rPr>
        <w:tab/>
      </w:r>
      <w:r w:rsidRPr="007318D3">
        <w:rPr>
          <w:rFonts w:ascii="Times New Roman" w:hAnsi="Times New Roman"/>
          <w:bCs/>
          <w:sz w:val="20"/>
          <w:szCs w:val="20"/>
          <w:highlight w:val="yellow"/>
        </w:rPr>
        <w:t>……………………………</w:t>
      </w:r>
      <w:proofErr w:type="gramStart"/>
      <w:r w:rsidRPr="007318D3">
        <w:rPr>
          <w:rFonts w:ascii="Times New Roman" w:hAnsi="Times New Roman"/>
          <w:bCs/>
          <w:sz w:val="20"/>
          <w:szCs w:val="20"/>
          <w:highlight w:val="yellow"/>
        </w:rPr>
        <w:t>…….</w:t>
      </w:r>
      <w:proofErr w:type="gramEnd"/>
      <w:r w:rsidRPr="007318D3">
        <w:rPr>
          <w:rFonts w:ascii="Times New Roman" w:hAnsi="Times New Roman"/>
          <w:bCs/>
          <w:sz w:val="20"/>
          <w:szCs w:val="20"/>
          <w:highlight w:val="yellow"/>
        </w:rPr>
        <w:t>.</w:t>
      </w:r>
      <w:r w:rsidRPr="007318D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AC5DE1" w14:textId="51842909" w:rsidR="000A26F1" w:rsidRDefault="007862EF" w:rsidP="007318D3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318D3">
        <w:rPr>
          <w:rFonts w:ascii="Times New Roman" w:hAnsi="Times New Roman" w:cs="Times New Roman"/>
          <w:sz w:val="20"/>
          <w:szCs w:val="20"/>
        </w:rPr>
        <w:t xml:space="preserve">(dále jen </w:t>
      </w:r>
      <w:r w:rsidRPr="007318D3">
        <w:rPr>
          <w:rFonts w:ascii="Times New Roman" w:hAnsi="Times New Roman" w:cs="Times New Roman"/>
          <w:b/>
          <w:bCs/>
          <w:sz w:val="20"/>
          <w:szCs w:val="20"/>
        </w:rPr>
        <w:t>„</w:t>
      </w:r>
      <w:r w:rsidR="0001336C" w:rsidRPr="007318D3">
        <w:rPr>
          <w:rFonts w:ascii="Times New Roman" w:hAnsi="Times New Roman" w:cs="Times New Roman"/>
          <w:b/>
          <w:bCs/>
          <w:sz w:val="20"/>
          <w:szCs w:val="20"/>
        </w:rPr>
        <w:t>prodávající</w:t>
      </w:r>
      <w:r w:rsidRPr="007318D3">
        <w:rPr>
          <w:rFonts w:ascii="Times New Roman" w:hAnsi="Times New Roman" w:cs="Times New Roman"/>
          <w:b/>
          <w:bCs/>
          <w:sz w:val="20"/>
          <w:szCs w:val="20"/>
        </w:rPr>
        <w:t>“)</w:t>
      </w:r>
      <w:r w:rsidRPr="007318D3">
        <w:rPr>
          <w:rFonts w:ascii="Times New Roman" w:hAnsi="Times New Roman" w:cs="Times New Roman"/>
          <w:sz w:val="20"/>
          <w:szCs w:val="20"/>
        </w:rPr>
        <w:t xml:space="preserve"> na straně druhé</w:t>
      </w:r>
    </w:p>
    <w:p w14:paraId="587C797F" w14:textId="77777777" w:rsidR="007318D3" w:rsidRPr="007318D3" w:rsidRDefault="007318D3" w:rsidP="007318D3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0AC988" w14:textId="73C9054B" w:rsidR="004262E9" w:rsidRPr="007318D3" w:rsidRDefault="004262E9">
      <w:pPr>
        <w:rPr>
          <w:rFonts w:ascii="Times New Roman" w:hAnsi="Times New Roman" w:cs="Times New Roman"/>
          <w:sz w:val="20"/>
          <w:szCs w:val="20"/>
        </w:rPr>
      </w:pPr>
      <w:r w:rsidRPr="007318D3">
        <w:rPr>
          <w:rFonts w:ascii="Times New Roman" w:hAnsi="Times New Roman" w:cs="Times New Roman"/>
          <w:sz w:val="20"/>
          <w:szCs w:val="20"/>
        </w:rPr>
        <w:t>uzavřeli níže uvedeného dne, měsíce a roku tuto Rámcovou kupní smlouvu (dále jen „Smlouva“)</w:t>
      </w:r>
    </w:p>
    <w:p w14:paraId="09ACAC06" w14:textId="4D5E1368" w:rsidR="000A26F1" w:rsidRPr="005F3E89" w:rsidRDefault="004262E9" w:rsidP="00916220">
      <w:pPr>
        <w:numPr>
          <w:ilvl w:val="0"/>
          <w:numId w:val="1"/>
        </w:numPr>
        <w:tabs>
          <w:tab w:val="left" w:pos="720"/>
        </w:tabs>
        <w:spacing w:after="0"/>
        <w:ind w:left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h.gjdgxs"/>
      <w:bookmarkEnd w:id="0"/>
      <w:r w:rsidRPr="005F3E89">
        <w:rPr>
          <w:rFonts w:ascii="Times New Roman" w:hAnsi="Times New Roman" w:cs="Times New Roman"/>
          <w:b/>
          <w:bCs/>
          <w:sz w:val="20"/>
          <w:szCs w:val="20"/>
        </w:rPr>
        <w:t>Úvodní ustanovení</w:t>
      </w:r>
    </w:p>
    <w:p w14:paraId="405020BF" w14:textId="6517253A" w:rsidR="000A26F1" w:rsidRDefault="007862EF" w:rsidP="00FA5D84">
      <w:pPr>
        <w:numPr>
          <w:ilvl w:val="1"/>
          <w:numId w:val="3"/>
        </w:numPr>
        <w:tabs>
          <w:tab w:val="left" w:pos="1440"/>
        </w:tabs>
        <w:spacing w:after="0"/>
        <w:ind w:left="567" w:hanging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1" w:name="h.30j0zll"/>
      <w:bookmarkEnd w:id="1"/>
      <w:r w:rsidRPr="005F3E89">
        <w:rPr>
          <w:rFonts w:ascii="Times New Roman" w:hAnsi="Times New Roman" w:cs="Times New Roman"/>
          <w:sz w:val="20"/>
          <w:szCs w:val="20"/>
        </w:rPr>
        <w:t xml:space="preserve">Tato rámcová </w:t>
      </w:r>
      <w:r w:rsidR="00276B0F" w:rsidRPr="005F3E89">
        <w:rPr>
          <w:rFonts w:ascii="Times New Roman" w:hAnsi="Times New Roman" w:cs="Times New Roman"/>
          <w:sz w:val="20"/>
          <w:szCs w:val="20"/>
        </w:rPr>
        <w:t>kupní smlouva</w:t>
      </w:r>
      <w:r w:rsidRPr="005F3E89">
        <w:rPr>
          <w:rFonts w:ascii="Times New Roman" w:hAnsi="Times New Roman" w:cs="Times New Roman"/>
          <w:sz w:val="20"/>
          <w:szCs w:val="20"/>
        </w:rPr>
        <w:t xml:space="preserve"> se uzavírá na základě výsledku veřejné zakázky </w:t>
      </w:r>
      <w:r w:rsidR="007318D3">
        <w:rPr>
          <w:rFonts w:ascii="Times New Roman" w:hAnsi="Times New Roman" w:cs="Times New Roman"/>
          <w:sz w:val="20"/>
          <w:szCs w:val="20"/>
        </w:rPr>
        <w:t xml:space="preserve">malého rozsahu </w:t>
      </w:r>
      <w:r w:rsidRPr="005F3E89">
        <w:rPr>
          <w:rFonts w:ascii="Times New Roman" w:hAnsi="Times New Roman" w:cs="Times New Roman"/>
          <w:sz w:val="20"/>
          <w:szCs w:val="20"/>
        </w:rPr>
        <w:t xml:space="preserve">názvem </w:t>
      </w:r>
      <w:r w:rsidRPr="004B7823">
        <w:rPr>
          <w:rFonts w:ascii="Times New Roman" w:hAnsi="Times New Roman" w:cs="Times New Roman"/>
          <w:b/>
          <w:bCs/>
          <w:sz w:val="20"/>
          <w:szCs w:val="20"/>
        </w:rPr>
        <w:t>„</w:t>
      </w:r>
      <w:r w:rsidR="00276B0F" w:rsidRPr="004B7823">
        <w:rPr>
          <w:rFonts w:ascii="Times New Roman" w:hAnsi="Times New Roman" w:cs="Times New Roman"/>
          <w:b/>
          <w:bCs/>
          <w:sz w:val="20"/>
          <w:szCs w:val="20"/>
        </w:rPr>
        <w:t>Nákup obalů na likvidaci infekční</w:t>
      </w:r>
      <w:r w:rsidR="007D0C11" w:rsidRPr="004B7823">
        <w:rPr>
          <w:rFonts w:ascii="Times New Roman" w:hAnsi="Times New Roman" w:cs="Times New Roman"/>
          <w:b/>
          <w:bCs/>
          <w:sz w:val="20"/>
          <w:szCs w:val="20"/>
        </w:rPr>
        <w:t>ho</w:t>
      </w:r>
      <w:r w:rsidR="00276B0F" w:rsidRPr="004B7823">
        <w:rPr>
          <w:rFonts w:ascii="Times New Roman" w:hAnsi="Times New Roman" w:cs="Times New Roman"/>
          <w:b/>
          <w:bCs/>
          <w:sz w:val="20"/>
          <w:szCs w:val="20"/>
        </w:rPr>
        <w:t xml:space="preserve"> odpad</w:t>
      </w:r>
      <w:r w:rsidR="007D0C11" w:rsidRPr="004B7823"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="00276B0F" w:rsidRPr="004B7823">
        <w:rPr>
          <w:rFonts w:ascii="Times New Roman" w:hAnsi="Times New Roman" w:cs="Times New Roman"/>
          <w:b/>
          <w:bCs/>
          <w:sz w:val="20"/>
          <w:szCs w:val="20"/>
        </w:rPr>
        <w:t xml:space="preserve"> pro ONN a.s</w:t>
      </w:r>
      <w:r w:rsidRPr="004B7823">
        <w:rPr>
          <w:rFonts w:ascii="Times New Roman" w:hAnsi="Times New Roman" w:cs="Times New Roman"/>
          <w:b/>
          <w:bCs/>
          <w:sz w:val="20"/>
          <w:szCs w:val="20"/>
        </w:rPr>
        <w:t>.“</w:t>
      </w:r>
    </w:p>
    <w:p w14:paraId="6A7388F2" w14:textId="77777777" w:rsidR="004B7823" w:rsidRPr="004B7823" w:rsidRDefault="004B7823" w:rsidP="004B7823">
      <w:pPr>
        <w:tabs>
          <w:tab w:val="left" w:pos="1440"/>
        </w:tabs>
        <w:spacing w:after="0"/>
        <w:ind w:left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F6CC5D2" w14:textId="77777777" w:rsidR="00554459" w:rsidRDefault="007862EF" w:rsidP="00554459">
      <w:pPr>
        <w:numPr>
          <w:ilvl w:val="1"/>
          <w:numId w:val="3"/>
        </w:numPr>
        <w:tabs>
          <w:tab w:val="left" w:pos="1440"/>
        </w:tabs>
        <w:spacing w:after="36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 xml:space="preserve">Účelem této rámcové </w:t>
      </w:r>
      <w:r w:rsidR="007D0C11" w:rsidRPr="005F3E89">
        <w:rPr>
          <w:rFonts w:ascii="Times New Roman" w:hAnsi="Times New Roman" w:cs="Times New Roman"/>
          <w:sz w:val="20"/>
          <w:szCs w:val="20"/>
        </w:rPr>
        <w:t>kupní smlouvy</w:t>
      </w:r>
      <w:r w:rsidR="0078375E" w:rsidRPr="005F3E89">
        <w:rPr>
          <w:rFonts w:ascii="Times New Roman" w:hAnsi="Times New Roman" w:cs="Times New Roman"/>
          <w:sz w:val="20"/>
          <w:szCs w:val="20"/>
        </w:rPr>
        <w:t xml:space="preserve"> </w:t>
      </w:r>
      <w:r w:rsidRPr="005F3E89">
        <w:rPr>
          <w:rFonts w:ascii="Times New Roman" w:hAnsi="Times New Roman" w:cs="Times New Roman"/>
          <w:sz w:val="20"/>
          <w:szCs w:val="20"/>
        </w:rPr>
        <w:t>je zabezpečit v násle</w:t>
      </w:r>
      <w:r w:rsidR="007D0C11" w:rsidRPr="005F3E89">
        <w:rPr>
          <w:rFonts w:ascii="Times New Roman" w:hAnsi="Times New Roman" w:cs="Times New Roman"/>
          <w:sz w:val="20"/>
          <w:szCs w:val="20"/>
        </w:rPr>
        <w:t>d</w:t>
      </w:r>
      <w:r w:rsidRPr="005F3E89">
        <w:rPr>
          <w:rFonts w:ascii="Times New Roman" w:hAnsi="Times New Roman" w:cs="Times New Roman"/>
          <w:sz w:val="20"/>
          <w:szCs w:val="20"/>
        </w:rPr>
        <w:t xml:space="preserve">ujícím období </w:t>
      </w:r>
      <w:r w:rsidR="00F402DB" w:rsidRPr="005F3E89">
        <w:rPr>
          <w:rFonts w:ascii="Times New Roman" w:hAnsi="Times New Roman" w:cs="Times New Roman"/>
          <w:sz w:val="20"/>
          <w:szCs w:val="20"/>
        </w:rPr>
        <w:t>48 měsíců</w:t>
      </w:r>
      <w:r w:rsidRPr="005F3E89">
        <w:rPr>
          <w:rFonts w:ascii="Times New Roman" w:hAnsi="Times New Roman" w:cs="Times New Roman"/>
          <w:sz w:val="20"/>
          <w:szCs w:val="20"/>
        </w:rPr>
        <w:t xml:space="preserve"> plynulé zajišťování </w:t>
      </w:r>
      <w:r w:rsidR="007D0C11" w:rsidRPr="005F3E89">
        <w:rPr>
          <w:rFonts w:ascii="Times New Roman" w:hAnsi="Times New Roman" w:cs="Times New Roman"/>
          <w:sz w:val="20"/>
          <w:szCs w:val="20"/>
        </w:rPr>
        <w:t>dodávek obalů na likvidaci infekčního odpadu</w:t>
      </w:r>
      <w:r w:rsidR="00655F89" w:rsidRPr="005F3E89">
        <w:rPr>
          <w:rFonts w:ascii="Times New Roman" w:hAnsi="Times New Roman" w:cs="Times New Roman"/>
          <w:sz w:val="20"/>
          <w:szCs w:val="20"/>
        </w:rPr>
        <w:t xml:space="preserve"> </w:t>
      </w:r>
      <w:r w:rsidR="007D0C11" w:rsidRPr="005F3E89">
        <w:rPr>
          <w:rFonts w:ascii="Times New Roman" w:hAnsi="Times New Roman" w:cs="Times New Roman"/>
          <w:sz w:val="20"/>
          <w:szCs w:val="20"/>
        </w:rPr>
        <w:t>–</w:t>
      </w:r>
      <w:r w:rsidR="00655F89" w:rsidRPr="005F3E89">
        <w:rPr>
          <w:rFonts w:ascii="Times New Roman" w:hAnsi="Times New Roman" w:cs="Times New Roman"/>
          <w:sz w:val="20"/>
          <w:szCs w:val="20"/>
        </w:rPr>
        <w:t xml:space="preserve"> </w:t>
      </w:r>
      <w:r w:rsidR="007D0C11" w:rsidRPr="005F3E89">
        <w:rPr>
          <w:rFonts w:ascii="Times New Roman" w:hAnsi="Times New Roman" w:cs="Times New Roman"/>
          <w:sz w:val="20"/>
          <w:szCs w:val="20"/>
        </w:rPr>
        <w:t>pytle na odpad</w:t>
      </w:r>
      <w:r w:rsidR="009E346E" w:rsidRPr="005F3E89">
        <w:rPr>
          <w:rFonts w:ascii="Times New Roman" w:hAnsi="Times New Roman" w:cs="Times New Roman"/>
          <w:sz w:val="20"/>
          <w:szCs w:val="20"/>
        </w:rPr>
        <w:t xml:space="preserve"> pro </w:t>
      </w:r>
      <w:r w:rsidR="0078375E" w:rsidRPr="005F3E89">
        <w:rPr>
          <w:rFonts w:ascii="Times New Roman" w:hAnsi="Times New Roman" w:cs="Times New Roman"/>
          <w:sz w:val="20"/>
          <w:szCs w:val="20"/>
        </w:rPr>
        <w:t xml:space="preserve">Oblastní nemocnici Náchod </w:t>
      </w:r>
      <w:r w:rsidRPr="005F3E89">
        <w:rPr>
          <w:rFonts w:ascii="Times New Roman" w:hAnsi="Times New Roman" w:cs="Times New Roman"/>
          <w:sz w:val="20"/>
          <w:szCs w:val="20"/>
        </w:rPr>
        <w:t xml:space="preserve">a.s. v souladu s aktuálními potřebami </w:t>
      </w:r>
      <w:r w:rsidR="006B60B5" w:rsidRPr="005F3E89">
        <w:rPr>
          <w:rFonts w:ascii="Times New Roman" w:hAnsi="Times New Roman" w:cs="Times New Roman"/>
          <w:sz w:val="20"/>
          <w:szCs w:val="20"/>
        </w:rPr>
        <w:t>Kupujícího</w:t>
      </w:r>
      <w:r w:rsidRPr="005F3E89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82EF399" w14:textId="21793C5F" w:rsidR="00554459" w:rsidRPr="00554459" w:rsidRDefault="00554459" w:rsidP="00554459">
      <w:pPr>
        <w:numPr>
          <w:ilvl w:val="1"/>
          <w:numId w:val="3"/>
        </w:numPr>
        <w:tabs>
          <w:tab w:val="left" w:pos="1440"/>
        </w:tabs>
        <w:spacing w:after="36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54459">
        <w:rPr>
          <w:rFonts w:ascii="Times New Roman" w:hAnsi="Times New Roman" w:cs="Times New Roman"/>
          <w:sz w:val="20"/>
          <w:szCs w:val="20"/>
        </w:rPr>
        <w:t>Prodávající prohlašuje, že si je vědom skutečnosti, že kupující má zájem realizovat předmět této smlouvy v souladu se zásadami odpovědného zadávání veřejných zakázek stanovenými v § 6 odst. 4 zákona. Odpovědné zadávání veřejných zakázek kromě důrazu na čistě ekonomické parametry zohledňuje také související dopady zejména v oblasti zaměstnanosti, sociálních a pracovních práv a také životního prostředí.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54459">
        <w:rPr>
          <w:rFonts w:ascii="Times New Roman" w:hAnsi="Times New Roman" w:cs="Times New Roman"/>
          <w:sz w:val="20"/>
          <w:szCs w:val="20"/>
        </w:rPr>
        <w:t>Kupující proto klade důraz na to, aby prodávající při své podnikatelské činnosti v maximální možné míře naplňoval požadavky z usnesení vlády České republiky ze dne 24. července 2017 č. 531, o Pravidlech uplatňování odpovědného přístupu při zadávání veřejných zakázek a nákupech státní správy a samosprávy, které zohledňuje sociální, resp. širší společenské a zejména také enviromentální aspekty směřující k prospěchu pro společnost a ekonomiku a minimalizaci negativních dopadů na životní prostředí. Aspekty odpovědného zadávání veřejných zakázek jsou zohledněny dále v textu této smlouvy</w:t>
      </w:r>
    </w:p>
    <w:p w14:paraId="25BFCD9A" w14:textId="257D1B4A" w:rsidR="000A26F1" w:rsidRPr="005F3E89" w:rsidRDefault="004262E9" w:rsidP="004B782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F3E89">
        <w:rPr>
          <w:rFonts w:ascii="Times New Roman" w:hAnsi="Times New Roman" w:cs="Times New Roman"/>
          <w:b/>
          <w:bCs/>
          <w:sz w:val="20"/>
          <w:szCs w:val="20"/>
        </w:rPr>
        <w:t>Pojmosloví</w:t>
      </w:r>
    </w:p>
    <w:p w14:paraId="4A3F45E4" w14:textId="6F204381" w:rsidR="000A26F1" w:rsidRPr="005F3E89" w:rsidRDefault="007D0C11" w:rsidP="004B7823">
      <w:pPr>
        <w:numPr>
          <w:ilvl w:val="1"/>
          <w:numId w:val="1"/>
        </w:numPr>
        <w:tabs>
          <w:tab w:val="left" w:pos="144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>Pytle na infekční odpad</w:t>
      </w:r>
      <w:r w:rsidR="007862EF" w:rsidRPr="005F3E89">
        <w:rPr>
          <w:rFonts w:ascii="Times New Roman" w:hAnsi="Times New Roman" w:cs="Times New Roman"/>
          <w:sz w:val="20"/>
          <w:szCs w:val="20"/>
        </w:rPr>
        <w:t xml:space="preserve"> </w:t>
      </w:r>
      <w:r w:rsidR="0078375E" w:rsidRPr="005F3E89">
        <w:rPr>
          <w:rFonts w:ascii="Times New Roman" w:hAnsi="Times New Roman" w:cs="Times New Roman"/>
          <w:sz w:val="20"/>
          <w:szCs w:val="20"/>
        </w:rPr>
        <w:t>–</w:t>
      </w:r>
      <w:r w:rsidRPr="005F3E89">
        <w:rPr>
          <w:rFonts w:ascii="Times New Roman" w:hAnsi="Times New Roman" w:cs="Times New Roman"/>
          <w:sz w:val="20"/>
          <w:szCs w:val="20"/>
        </w:rPr>
        <w:t xml:space="preserve"> </w:t>
      </w:r>
      <w:r w:rsidR="0078375E" w:rsidRPr="005F3E89">
        <w:rPr>
          <w:rFonts w:ascii="Times New Roman" w:hAnsi="Times New Roman" w:cs="Times New Roman"/>
          <w:sz w:val="20"/>
          <w:szCs w:val="20"/>
        </w:rPr>
        <w:t>tj. př</w:t>
      </w:r>
      <w:r w:rsidR="007862EF" w:rsidRPr="005F3E89">
        <w:rPr>
          <w:rFonts w:ascii="Times New Roman" w:hAnsi="Times New Roman" w:cs="Times New Roman"/>
          <w:sz w:val="20"/>
          <w:szCs w:val="20"/>
        </w:rPr>
        <w:t>edmět plnění stanovený dílčí objednávkou.</w:t>
      </w:r>
    </w:p>
    <w:p w14:paraId="78691776" w14:textId="712B7013" w:rsidR="000A26F1" w:rsidRPr="005F3E89" w:rsidRDefault="007862EF" w:rsidP="004B7823">
      <w:pPr>
        <w:numPr>
          <w:ilvl w:val="1"/>
          <w:numId w:val="1"/>
        </w:numPr>
        <w:tabs>
          <w:tab w:val="left" w:pos="1440"/>
        </w:tabs>
        <w:spacing w:before="24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 xml:space="preserve">Dílčí objednávka - je objednávka vystavená </w:t>
      </w:r>
      <w:r w:rsidR="006B60B5" w:rsidRPr="005F3E89">
        <w:rPr>
          <w:rFonts w:ascii="Times New Roman" w:hAnsi="Times New Roman" w:cs="Times New Roman"/>
          <w:sz w:val="20"/>
          <w:szCs w:val="20"/>
        </w:rPr>
        <w:t>Kupujícím</w:t>
      </w:r>
      <w:r w:rsidRPr="005F3E89">
        <w:rPr>
          <w:rFonts w:ascii="Times New Roman" w:hAnsi="Times New Roman" w:cs="Times New Roman"/>
          <w:sz w:val="20"/>
          <w:szCs w:val="20"/>
        </w:rPr>
        <w:t xml:space="preserve"> </w:t>
      </w:r>
      <w:r w:rsidR="0078375E" w:rsidRPr="005F3E89">
        <w:rPr>
          <w:rFonts w:ascii="Times New Roman" w:hAnsi="Times New Roman" w:cs="Times New Roman"/>
          <w:sz w:val="20"/>
          <w:szCs w:val="20"/>
        </w:rPr>
        <w:t>Prodávajícímu</w:t>
      </w:r>
      <w:r w:rsidR="008B361E" w:rsidRPr="005F3E89">
        <w:rPr>
          <w:rFonts w:ascii="Times New Roman" w:hAnsi="Times New Roman" w:cs="Times New Roman"/>
          <w:sz w:val="20"/>
          <w:szCs w:val="20"/>
        </w:rPr>
        <w:t xml:space="preserve"> na jednotlivou </w:t>
      </w:r>
      <w:r w:rsidRPr="005F3E89">
        <w:rPr>
          <w:rFonts w:ascii="Times New Roman" w:hAnsi="Times New Roman" w:cs="Times New Roman"/>
          <w:sz w:val="20"/>
          <w:szCs w:val="20"/>
        </w:rPr>
        <w:t xml:space="preserve">dílčí veřejnou zakázku zadávanou na základě této rámcové </w:t>
      </w:r>
      <w:r w:rsidR="00916220" w:rsidRPr="005F3E89">
        <w:rPr>
          <w:rFonts w:ascii="Times New Roman" w:hAnsi="Times New Roman" w:cs="Times New Roman"/>
          <w:sz w:val="20"/>
          <w:szCs w:val="20"/>
        </w:rPr>
        <w:t>kupní smlouvy</w:t>
      </w:r>
      <w:r w:rsidRPr="005F3E89">
        <w:rPr>
          <w:rFonts w:ascii="Times New Roman" w:hAnsi="Times New Roman" w:cs="Times New Roman"/>
          <w:sz w:val="20"/>
          <w:szCs w:val="20"/>
        </w:rPr>
        <w:t xml:space="preserve">. Dílčí objednávka </w:t>
      </w:r>
      <w:r w:rsidR="001003C2" w:rsidRPr="005F3E89">
        <w:rPr>
          <w:rFonts w:ascii="Times New Roman" w:hAnsi="Times New Roman" w:cs="Times New Roman"/>
          <w:sz w:val="20"/>
          <w:szCs w:val="20"/>
        </w:rPr>
        <w:t xml:space="preserve">musí být notifikována Kupujícím. </w:t>
      </w:r>
    </w:p>
    <w:p w14:paraId="72B60FB0" w14:textId="06ECB261" w:rsidR="000A26F1" w:rsidRPr="005F3E89" w:rsidRDefault="007862EF" w:rsidP="007A2222">
      <w:pPr>
        <w:numPr>
          <w:ilvl w:val="1"/>
          <w:numId w:val="1"/>
        </w:numPr>
        <w:tabs>
          <w:tab w:val="left" w:pos="1440"/>
        </w:tabs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>Dílčí dodávk</w:t>
      </w:r>
      <w:r w:rsidR="001003C2" w:rsidRPr="005F3E89">
        <w:rPr>
          <w:rFonts w:ascii="Times New Roman" w:hAnsi="Times New Roman" w:cs="Times New Roman"/>
          <w:sz w:val="20"/>
          <w:szCs w:val="20"/>
        </w:rPr>
        <w:t xml:space="preserve">ou </w:t>
      </w:r>
      <w:r w:rsidRPr="005F3E89">
        <w:rPr>
          <w:rFonts w:ascii="Times New Roman" w:hAnsi="Times New Roman" w:cs="Times New Roman"/>
          <w:sz w:val="20"/>
          <w:szCs w:val="20"/>
        </w:rPr>
        <w:t xml:space="preserve">- se rozumí fyzické dodání </w:t>
      </w:r>
      <w:r w:rsidR="001003C2" w:rsidRPr="005F3E89">
        <w:rPr>
          <w:rFonts w:ascii="Times New Roman" w:hAnsi="Times New Roman" w:cs="Times New Roman"/>
          <w:sz w:val="20"/>
          <w:szCs w:val="20"/>
        </w:rPr>
        <w:t>předmětu plnění</w:t>
      </w:r>
      <w:r w:rsidRPr="005F3E89">
        <w:rPr>
          <w:rFonts w:ascii="Times New Roman" w:hAnsi="Times New Roman" w:cs="Times New Roman"/>
          <w:sz w:val="20"/>
          <w:szCs w:val="20"/>
        </w:rPr>
        <w:t xml:space="preserve"> do místa dodání ve stanoveném čase, množství a kvalitě definované dílčí objednávkou.</w:t>
      </w:r>
    </w:p>
    <w:p w14:paraId="4D84BCA9" w14:textId="77777777" w:rsidR="000A26F1" w:rsidRPr="005F3E89" w:rsidRDefault="00FA3E44" w:rsidP="007A2222">
      <w:pPr>
        <w:numPr>
          <w:ilvl w:val="1"/>
          <w:numId w:val="1"/>
        </w:numPr>
        <w:tabs>
          <w:tab w:val="left" w:pos="1440"/>
        </w:tabs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7862EF" w:rsidRPr="005F3E89">
        <w:rPr>
          <w:rFonts w:ascii="Times New Roman" w:hAnsi="Times New Roman" w:cs="Times New Roman"/>
          <w:sz w:val="20"/>
          <w:szCs w:val="20"/>
        </w:rPr>
        <w:t>Zadávací dokumentace - je soubor dokumentů obsahující in</w:t>
      </w:r>
      <w:r w:rsidRPr="005F3E89">
        <w:rPr>
          <w:rFonts w:ascii="Times New Roman" w:hAnsi="Times New Roman" w:cs="Times New Roman"/>
          <w:sz w:val="20"/>
          <w:szCs w:val="20"/>
        </w:rPr>
        <w:t xml:space="preserve">formace o předmětu a podmínkách </w:t>
      </w:r>
      <w:r w:rsidR="007862EF" w:rsidRPr="005F3E89">
        <w:rPr>
          <w:rFonts w:ascii="Times New Roman" w:hAnsi="Times New Roman" w:cs="Times New Roman"/>
          <w:sz w:val="20"/>
          <w:szCs w:val="20"/>
        </w:rPr>
        <w:t>plnění veřejné zakázky.</w:t>
      </w:r>
    </w:p>
    <w:p w14:paraId="7846849F" w14:textId="72158AE1" w:rsidR="000A26F1" w:rsidRPr="005F3E89" w:rsidRDefault="00FA3E44" w:rsidP="007A2222">
      <w:pPr>
        <w:numPr>
          <w:ilvl w:val="1"/>
          <w:numId w:val="1"/>
        </w:numPr>
        <w:tabs>
          <w:tab w:val="left" w:pos="1440"/>
        </w:tabs>
        <w:spacing w:after="36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 xml:space="preserve"> </w:t>
      </w:r>
      <w:r w:rsidR="007862EF" w:rsidRPr="005F3E89">
        <w:rPr>
          <w:rFonts w:ascii="Times New Roman" w:hAnsi="Times New Roman" w:cs="Times New Roman"/>
          <w:sz w:val="20"/>
          <w:szCs w:val="20"/>
        </w:rPr>
        <w:t>Místem plnění, resp. místem dodání j</w:t>
      </w:r>
      <w:r w:rsidR="001003C2" w:rsidRPr="005F3E89">
        <w:rPr>
          <w:rFonts w:ascii="Times New Roman" w:hAnsi="Times New Roman" w:cs="Times New Roman"/>
          <w:sz w:val="20"/>
          <w:szCs w:val="20"/>
        </w:rPr>
        <w:t>e</w:t>
      </w:r>
      <w:r w:rsidR="007862EF" w:rsidRPr="005F3E89">
        <w:rPr>
          <w:rFonts w:ascii="Times New Roman" w:hAnsi="Times New Roman" w:cs="Times New Roman"/>
          <w:sz w:val="20"/>
          <w:szCs w:val="20"/>
        </w:rPr>
        <w:t xml:space="preserve"> O</w:t>
      </w:r>
      <w:r w:rsidR="0078375E" w:rsidRPr="005F3E89">
        <w:rPr>
          <w:rFonts w:ascii="Times New Roman" w:hAnsi="Times New Roman" w:cs="Times New Roman"/>
          <w:sz w:val="20"/>
          <w:szCs w:val="20"/>
        </w:rPr>
        <w:t>blastní nemocnice Náchod</w:t>
      </w:r>
      <w:r w:rsidR="007862EF" w:rsidRPr="005F3E89">
        <w:rPr>
          <w:rFonts w:ascii="Times New Roman" w:hAnsi="Times New Roman" w:cs="Times New Roman"/>
          <w:sz w:val="20"/>
          <w:szCs w:val="20"/>
        </w:rPr>
        <w:t xml:space="preserve"> a.s.</w:t>
      </w:r>
      <w:r w:rsidR="00DD1BFB" w:rsidRPr="005F3E89">
        <w:rPr>
          <w:rFonts w:ascii="Times New Roman" w:hAnsi="Times New Roman" w:cs="Times New Roman"/>
          <w:sz w:val="20"/>
          <w:szCs w:val="20"/>
        </w:rPr>
        <w:t xml:space="preserve">, Purkyňova 446, 547 01 Náchod a Nemocnice Rychnov nad Kněžnou, Jiráskova 506, 516 01 Rychnov nad Kněžnou.  </w:t>
      </w:r>
    </w:p>
    <w:p w14:paraId="445AB0D0" w14:textId="040E970B" w:rsidR="000A26F1" w:rsidRPr="005F3E89" w:rsidRDefault="004262E9" w:rsidP="00916220">
      <w:pPr>
        <w:numPr>
          <w:ilvl w:val="0"/>
          <w:numId w:val="2"/>
        </w:numPr>
        <w:spacing w:after="0"/>
        <w:ind w:left="567" w:hanging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F3E89">
        <w:rPr>
          <w:rFonts w:ascii="Times New Roman" w:hAnsi="Times New Roman" w:cs="Times New Roman"/>
          <w:b/>
          <w:bCs/>
          <w:sz w:val="20"/>
          <w:szCs w:val="20"/>
        </w:rPr>
        <w:t>Předmět rámcové kupní smlouvy</w:t>
      </w:r>
    </w:p>
    <w:p w14:paraId="663DE883" w14:textId="5F42356F" w:rsidR="000A26F1" w:rsidRPr="005F3E89" w:rsidRDefault="007862EF" w:rsidP="00FA5D84">
      <w:pPr>
        <w:numPr>
          <w:ilvl w:val="1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 xml:space="preserve">Předmětem této rámcové </w:t>
      </w:r>
      <w:r w:rsidR="004262E9" w:rsidRPr="005F3E89">
        <w:rPr>
          <w:rFonts w:ascii="Times New Roman" w:hAnsi="Times New Roman" w:cs="Times New Roman"/>
          <w:sz w:val="20"/>
          <w:szCs w:val="20"/>
        </w:rPr>
        <w:t xml:space="preserve">kupní smlouvy </w:t>
      </w:r>
      <w:r w:rsidRPr="005F3E89">
        <w:rPr>
          <w:rFonts w:ascii="Times New Roman" w:hAnsi="Times New Roman" w:cs="Times New Roman"/>
          <w:sz w:val="20"/>
          <w:szCs w:val="20"/>
        </w:rPr>
        <w:t xml:space="preserve">je závazek </w:t>
      </w:r>
      <w:r w:rsidR="00026705" w:rsidRPr="005F3E89">
        <w:rPr>
          <w:rFonts w:ascii="Times New Roman" w:hAnsi="Times New Roman" w:cs="Times New Roman"/>
          <w:sz w:val="20"/>
          <w:szCs w:val="20"/>
        </w:rPr>
        <w:t>Prodávajícího</w:t>
      </w:r>
      <w:r w:rsidRPr="005F3E89">
        <w:rPr>
          <w:rFonts w:ascii="Times New Roman" w:hAnsi="Times New Roman" w:cs="Times New Roman"/>
          <w:sz w:val="20"/>
          <w:szCs w:val="20"/>
        </w:rPr>
        <w:t xml:space="preserve"> na základě dílčích objednávek </w:t>
      </w:r>
      <w:r w:rsidR="00026705" w:rsidRPr="005F3E89">
        <w:rPr>
          <w:rFonts w:ascii="Times New Roman" w:hAnsi="Times New Roman" w:cs="Times New Roman"/>
          <w:sz w:val="20"/>
          <w:szCs w:val="20"/>
        </w:rPr>
        <w:t>dodávat</w:t>
      </w:r>
      <w:r w:rsidR="00DD1BFB" w:rsidRPr="005F3E89">
        <w:rPr>
          <w:rFonts w:ascii="Times New Roman" w:hAnsi="Times New Roman" w:cs="Times New Roman"/>
          <w:sz w:val="20"/>
          <w:szCs w:val="20"/>
        </w:rPr>
        <w:t xml:space="preserve"> předmět plnění</w:t>
      </w:r>
      <w:r w:rsidRPr="005F3E89">
        <w:rPr>
          <w:rFonts w:ascii="Times New Roman" w:hAnsi="Times New Roman" w:cs="Times New Roman"/>
          <w:sz w:val="20"/>
          <w:szCs w:val="20"/>
        </w:rPr>
        <w:t xml:space="preserve">, </w:t>
      </w:r>
      <w:r w:rsidR="00916220" w:rsidRPr="005F3E89">
        <w:rPr>
          <w:rFonts w:ascii="Times New Roman" w:hAnsi="Times New Roman" w:cs="Times New Roman"/>
          <w:sz w:val="20"/>
          <w:szCs w:val="20"/>
        </w:rPr>
        <w:t>dle požadavků specif</w:t>
      </w:r>
      <w:r w:rsidR="002B055A">
        <w:rPr>
          <w:rFonts w:ascii="Times New Roman" w:hAnsi="Times New Roman" w:cs="Times New Roman"/>
          <w:sz w:val="20"/>
          <w:szCs w:val="20"/>
        </w:rPr>
        <w:t>i</w:t>
      </w:r>
      <w:r w:rsidR="00916220" w:rsidRPr="005F3E89">
        <w:rPr>
          <w:rFonts w:ascii="Times New Roman" w:hAnsi="Times New Roman" w:cs="Times New Roman"/>
          <w:sz w:val="20"/>
          <w:szCs w:val="20"/>
        </w:rPr>
        <w:t>kovaných</w:t>
      </w:r>
      <w:r w:rsidRPr="005F3E89">
        <w:rPr>
          <w:rFonts w:ascii="Times New Roman" w:hAnsi="Times New Roman" w:cs="Times New Roman"/>
          <w:sz w:val="20"/>
          <w:szCs w:val="20"/>
        </w:rPr>
        <w:t xml:space="preserve"> v dílčí objednávce</w:t>
      </w:r>
      <w:r w:rsidRPr="007318D3">
        <w:rPr>
          <w:rFonts w:ascii="Times New Roman" w:hAnsi="Times New Roman" w:cs="Times New Roman"/>
          <w:sz w:val="20"/>
          <w:szCs w:val="20"/>
          <w:u w:val="single"/>
        </w:rPr>
        <w:t xml:space="preserve">, až do vyčerpání finančního limitu </w:t>
      </w:r>
      <w:r w:rsidR="007318D3" w:rsidRPr="007318D3">
        <w:rPr>
          <w:rFonts w:ascii="Times New Roman" w:hAnsi="Times New Roman" w:cs="Times New Roman"/>
          <w:sz w:val="20"/>
          <w:szCs w:val="20"/>
          <w:u w:val="single"/>
        </w:rPr>
        <w:t xml:space="preserve">2 800 000,00 </w:t>
      </w:r>
      <w:r w:rsidRPr="007318D3">
        <w:rPr>
          <w:rFonts w:ascii="Times New Roman" w:hAnsi="Times New Roman" w:cs="Times New Roman"/>
          <w:sz w:val="20"/>
          <w:szCs w:val="20"/>
          <w:u w:val="single"/>
        </w:rPr>
        <w:t>bez DPH nebo uplynutí 4</w:t>
      </w:r>
      <w:r w:rsidR="00E40D31" w:rsidRPr="007318D3">
        <w:rPr>
          <w:rFonts w:ascii="Times New Roman" w:hAnsi="Times New Roman" w:cs="Times New Roman"/>
          <w:sz w:val="20"/>
          <w:szCs w:val="20"/>
          <w:u w:val="single"/>
        </w:rPr>
        <w:t>8</w:t>
      </w:r>
      <w:r w:rsidRPr="007318D3">
        <w:rPr>
          <w:rFonts w:ascii="Times New Roman" w:hAnsi="Times New Roman" w:cs="Times New Roman"/>
          <w:sz w:val="20"/>
          <w:szCs w:val="20"/>
          <w:u w:val="single"/>
        </w:rPr>
        <w:t xml:space="preserve"> měsíců</w:t>
      </w:r>
      <w:r w:rsidRPr="005F3E89">
        <w:rPr>
          <w:rFonts w:ascii="Times New Roman" w:hAnsi="Times New Roman" w:cs="Times New Roman"/>
          <w:sz w:val="20"/>
          <w:szCs w:val="20"/>
        </w:rPr>
        <w:t xml:space="preserve">, podle toho, která skutečnost nastane dřív. Smluvní strany souhlasí s tím, že uvedená finanční částka nemusí být v průběhu platnosti této </w:t>
      </w:r>
      <w:r w:rsidR="005F03FF" w:rsidRPr="005F3E89">
        <w:rPr>
          <w:rFonts w:ascii="Times New Roman" w:hAnsi="Times New Roman" w:cs="Times New Roman"/>
          <w:sz w:val="20"/>
          <w:szCs w:val="20"/>
        </w:rPr>
        <w:t>dohody</w:t>
      </w:r>
      <w:r w:rsidRPr="005F3E89">
        <w:rPr>
          <w:rFonts w:ascii="Times New Roman" w:hAnsi="Times New Roman" w:cs="Times New Roman"/>
          <w:sz w:val="20"/>
          <w:szCs w:val="20"/>
        </w:rPr>
        <w:t xml:space="preserve"> vyčerpána a tím nebude vyčerpáno tomu odpovídající množství </w:t>
      </w:r>
      <w:r w:rsidR="00DD1BFB" w:rsidRPr="005F3E89">
        <w:rPr>
          <w:rFonts w:ascii="Times New Roman" w:hAnsi="Times New Roman" w:cs="Times New Roman"/>
          <w:sz w:val="20"/>
          <w:szCs w:val="20"/>
        </w:rPr>
        <w:t>předmětu plnění</w:t>
      </w:r>
      <w:r w:rsidRPr="005F3E89">
        <w:rPr>
          <w:rFonts w:ascii="Times New Roman" w:hAnsi="Times New Roman" w:cs="Times New Roman"/>
          <w:sz w:val="20"/>
          <w:szCs w:val="20"/>
        </w:rPr>
        <w:t>.</w:t>
      </w:r>
    </w:p>
    <w:p w14:paraId="31817CD7" w14:textId="77777777" w:rsidR="00916220" w:rsidRPr="005F3E89" w:rsidRDefault="00916220" w:rsidP="00916220">
      <w:pPr>
        <w:spacing w:after="0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700DD855" w14:textId="0135F3D1" w:rsidR="000A26F1" w:rsidRPr="005F3E89" w:rsidRDefault="007862EF" w:rsidP="00FA5D84">
      <w:pPr>
        <w:numPr>
          <w:ilvl w:val="1"/>
          <w:numId w:val="4"/>
        </w:numPr>
        <w:spacing w:after="36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 xml:space="preserve">Na základě dílčí objednávky bude </w:t>
      </w:r>
      <w:r w:rsidR="00AF6AC6" w:rsidRPr="005F3E89">
        <w:rPr>
          <w:rFonts w:ascii="Times New Roman" w:hAnsi="Times New Roman" w:cs="Times New Roman"/>
          <w:sz w:val="20"/>
          <w:szCs w:val="20"/>
        </w:rPr>
        <w:t>Prodávající</w:t>
      </w:r>
      <w:r w:rsidRPr="005F3E89">
        <w:rPr>
          <w:rFonts w:ascii="Times New Roman" w:hAnsi="Times New Roman" w:cs="Times New Roman"/>
          <w:sz w:val="20"/>
          <w:szCs w:val="20"/>
        </w:rPr>
        <w:t xml:space="preserve"> povinen dodat </w:t>
      </w:r>
      <w:r w:rsidR="006B60B5" w:rsidRPr="005F3E89">
        <w:rPr>
          <w:rFonts w:ascii="Times New Roman" w:hAnsi="Times New Roman" w:cs="Times New Roman"/>
          <w:sz w:val="20"/>
          <w:szCs w:val="20"/>
        </w:rPr>
        <w:t>Kupujícímu</w:t>
      </w:r>
      <w:r w:rsidRPr="005F3E89">
        <w:rPr>
          <w:rFonts w:ascii="Times New Roman" w:hAnsi="Times New Roman" w:cs="Times New Roman"/>
          <w:sz w:val="20"/>
          <w:szCs w:val="20"/>
        </w:rPr>
        <w:t xml:space="preserve"> řádně a včas a za podmínek uvedených v této rámcové </w:t>
      </w:r>
      <w:r w:rsidR="007A2222" w:rsidRPr="005F3E89">
        <w:rPr>
          <w:rFonts w:ascii="Times New Roman" w:hAnsi="Times New Roman" w:cs="Times New Roman"/>
          <w:sz w:val="20"/>
          <w:szCs w:val="20"/>
        </w:rPr>
        <w:t>kupní smlouvě</w:t>
      </w:r>
      <w:r w:rsidRPr="005F3E89">
        <w:rPr>
          <w:rFonts w:ascii="Times New Roman" w:hAnsi="Times New Roman" w:cs="Times New Roman"/>
          <w:sz w:val="20"/>
          <w:szCs w:val="20"/>
        </w:rPr>
        <w:t xml:space="preserve"> a v dílčí objednávce požadované plnění a </w:t>
      </w:r>
      <w:r w:rsidR="006B60B5" w:rsidRPr="005F3E89">
        <w:rPr>
          <w:rFonts w:ascii="Times New Roman" w:hAnsi="Times New Roman" w:cs="Times New Roman"/>
          <w:sz w:val="20"/>
          <w:szCs w:val="20"/>
        </w:rPr>
        <w:t>Kupující</w:t>
      </w:r>
      <w:r w:rsidRPr="005F3E89">
        <w:rPr>
          <w:rFonts w:ascii="Times New Roman" w:hAnsi="Times New Roman" w:cs="Times New Roman"/>
          <w:sz w:val="20"/>
          <w:szCs w:val="20"/>
        </w:rPr>
        <w:t xml:space="preserve"> bude povinen požadované plnění převzít a uhradit </w:t>
      </w:r>
      <w:r w:rsidR="00AF6AC6" w:rsidRPr="005F3E89">
        <w:rPr>
          <w:rFonts w:ascii="Times New Roman" w:hAnsi="Times New Roman" w:cs="Times New Roman"/>
          <w:sz w:val="20"/>
          <w:szCs w:val="20"/>
        </w:rPr>
        <w:t>Prodávajícímu</w:t>
      </w:r>
      <w:r w:rsidRPr="005F3E89">
        <w:rPr>
          <w:rFonts w:ascii="Times New Roman" w:hAnsi="Times New Roman" w:cs="Times New Roman"/>
          <w:sz w:val="20"/>
          <w:szCs w:val="20"/>
        </w:rPr>
        <w:t xml:space="preserve"> dohodnutou cenu.</w:t>
      </w:r>
    </w:p>
    <w:p w14:paraId="5E31208D" w14:textId="70F38E34" w:rsidR="000A26F1" w:rsidRPr="005F3E89" w:rsidRDefault="007A2222" w:rsidP="00916220">
      <w:pPr>
        <w:pStyle w:val="Odstavecseseznamem"/>
        <w:numPr>
          <w:ilvl w:val="0"/>
          <w:numId w:val="2"/>
        </w:numPr>
        <w:spacing w:after="0"/>
        <w:ind w:left="1134" w:right="1557" w:hanging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F3E89">
        <w:rPr>
          <w:rFonts w:ascii="Times New Roman" w:hAnsi="Times New Roman" w:cs="Times New Roman"/>
          <w:b/>
          <w:bCs/>
          <w:sz w:val="20"/>
          <w:szCs w:val="20"/>
        </w:rPr>
        <w:t>Zadávání a realizace dílčích objednávek, náležitosti dílčí objednávky, místo a čas plnění</w:t>
      </w:r>
    </w:p>
    <w:p w14:paraId="1DBA9BD0" w14:textId="13D4A4D2" w:rsidR="000A26F1" w:rsidRPr="005F3E89" w:rsidRDefault="007862EF" w:rsidP="00FA5D84">
      <w:pPr>
        <w:numPr>
          <w:ilvl w:val="1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>Jednotlivé dílčí obje</w:t>
      </w:r>
      <w:r w:rsidR="00880CEE" w:rsidRPr="005F3E89">
        <w:rPr>
          <w:rFonts w:ascii="Times New Roman" w:hAnsi="Times New Roman" w:cs="Times New Roman"/>
          <w:sz w:val="20"/>
          <w:szCs w:val="20"/>
        </w:rPr>
        <w:t xml:space="preserve">dnávky na základě této rámcové </w:t>
      </w:r>
      <w:r w:rsidR="007A2222" w:rsidRPr="005F3E89">
        <w:rPr>
          <w:rFonts w:ascii="Times New Roman" w:hAnsi="Times New Roman" w:cs="Times New Roman"/>
          <w:sz w:val="20"/>
          <w:szCs w:val="20"/>
        </w:rPr>
        <w:t>kupní smlouvy</w:t>
      </w:r>
      <w:r w:rsidR="008B361E" w:rsidRPr="005F3E89">
        <w:rPr>
          <w:rFonts w:ascii="Times New Roman" w:hAnsi="Times New Roman" w:cs="Times New Roman"/>
          <w:sz w:val="20"/>
          <w:szCs w:val="20"/>
        </w:rPr>
        <w:t xml:space="preserve"> bude </w:t>
      </w:r>
      <w:r w:rsidR="006B60B5" w:rsidRPr="005F3E89">
        <w:rPr>
          <w:rFonts w:ascii="Times New Roman" w:hAnsi="Times New Roman" w:cs="Times New Roman"/>
          <w:sz w:val="20"/>
          <w:szCs w:val="20"/>
        </w:rPr>
        <w:t>Kupující</w:t>
      </w:r>
      <w:r w:rsidR="008B361E" w:rsidRPr="005F3E89">
        <w:rPr>
          <w:rFonts w:ascii="Times New Roman" w:hAnsi="Times New Roman" w:cs="Times New Roman"/>
          <w:sz w:val="20"/>
          <w:szCs w:val="20"/>
        </w:rPr>
        <w:t xml:space="preserve"> zadávat </w:t>
      </w:r>
      <w:r w:rsidR="007E7965" w:rsidRPr="005F3E89">
        <w:rPr>
          <w:rFonts w:ascii="Times New Roman" w:hAnsi="Times New Roman" w:cs="Times New Roman"/>
          <w:sz w:val="20"/>
          <w:szCs w:val="20"/>
        </w:rPr>
        <w:t>Prodávajícímu</w:t>
      </w:r>
      <w:r w:rsidRPr="005F3E89">
        <w:rPr>
          <w:rFonts w:ascii="Times New Roman" w:hAnsi="Times New Roman" w:cs="Times New Roman"/>
          <w:sz w:val="20"/>
          <w:szCs w:val="20"/>
        </w:rPr>
        <w:t xml:space="preserve"> způsobem uvedeným dále v této rámcové </w:t>
      </w:r>
      <w:r w:rsidR="007A2222" w:rsidRPr="005F3E89">
        <w:rPr>
          <w:rFonts w:ascii="Times New Roman" w:hAnsi="Times New Roman" w:cs="Times New Roman"/>
          <w:sz w:val="20"/>
          <w:szCs w:val="20"/>
        </w:rPr>
        <w:t>kupní smlouvě</w:t>
      </w:r>
      <w:r w:rsidRPr="005F3E89">
        <w:rPr>
          <w:rFonts w:ascii="Times New Roman" w:hAnsi="Times New Roman" w:cs="Times New Roman"/>
          <w:sz w:val="20"/>
          <w:szCs w:val="20"/>
        </w:rPr>
        <w:t>.</w:t>
      </w:r>
    </w:p>
    <w:p w14:paraId="5FC3B98B" w14:textId="77777777" w:rsidR="00916220" w:rsidRPr="005F3E89" w:rsidRDefault="00916220" w:rsidP="00916220">
      <w:pPr>
        <w:spacing w:after="0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1AF84532" w14:textId="12DC63FB" w:rsidR="000A26F1" w:rsidRPr="005F3E89" w:rsidRDefault="00456544" w:rsidP="00FA5D84">
      <w:pPr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bookmarkStart w:id="2" w:name="h.1fob9te"/>
      <w:bookmarkEnd w:id="2"/>
      <w:r w:rsidRPr="005F3E89">
        <w:rPr>
          <w:rFonts w:ascii="Times New Roman" w:hAnsi="Times New Roman" w:cs="Times New Roman"/>
          <w:sz w:val="20"/>
          <w:szCs w:val="20"/>
        </w:rPr>
        <w:t>Kupující</w:t>
      </w:r>
      <w:r w:rsidR="007862EF" w:rsidRPr="005F3E89">
        <w:rPr>
          <w:rFonts w:ascii="Times New Roman" w:hAnsi="Times New Roman" w:cs="Times New Roman"/>
          <w:sz w:val="20"/>
          <w:szCs w:val="20"/>
        </w:rPr>
        <w:t xml:space="preserve"> </w:t>
      </w:r>
      <w:r w:rsidR="00DD1BFB" w:rsidRPr="005F3E89">
        <w:rPr>
          <w:rFonts w:ascii="Times New Roman" w:hAnsi="Times New Roman" w:cs="Times New Roman"/>
          <w:sz w:val="20"/>
          <w:szCs w:val="20"/>
        </w:rPr>
        <w:t xml:space="preserve">zašle </w:t>
      </w:r>
      <w:r w:rsidR="007A2222" w:rsidRPr="005F3E89">
        <w:rPr>
          <w:rFonts w:ascii="Times New Roman" w:hAnsi="Times New Roman" w:cs="Times New Roman"/>
          <w:sz w:val="20"/>
          <w:szCs w:val="20"/>
        </w:rPr>
        <w:t xml:space="preserve">dílčí </w:t>
      </w:r>
      <w:r w:rsidR="00DD1BFB" w:rsidRPr="005F3E89">
        <w:rPr>
          <w:rFonts w:ascii="Times New Roman" w:hAnsi="Times New Roman" w:cs="Times New Roman"/>
          <w:sz w:val="20"/>
          <w:szCs w:val="20"/>
        </w:rPr>
        <w:t xml:space="preserve">objednávku </w:t>
      </w:r>
      <w:r w:rsidR="001073B6" w:rsidRPr="005F3E89">
        <w:rPr>
          <w:rFonts w:ascii="Times New Roman" w:hAnsi="Times New Roman" w:cs="Times New Roman"/>
          <w:sz w:val="20"/>
          <w:szCs w:val="20"/>
        </w:rPr>
        <w:t xml:space="preserve">prodávajícímu </w:t>
      </w:r>
      <w:r w:rsidR="00DD1BFB" w:rsidRPr="005F3E89">
        <w:rPr>
          <w:rFonts w:ascii="Times New Roman" w:hAnsi="Times New Roman" w:cs="Times New Roman"/>
          <w:sz w:val="20"/>
          <w:szCs w:val="20"/>
        </w:rPr>
        <w:t xml:space="preserve">s povinnými údaji, kterými jsou zejména: množství předmětu plnění, místo dodání a lhůta dodání. </w:t>
      </w:r>
    </w:p>
    <w:p w14:paraId="2DCEA53A" w14:textId="059D4DE5" w:rsidR="000D1A95" w:rsidRPr="005F3E89" w:rsidRDefault="001073B6" w:rsidP="00FA5D84">
      <w:pPr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>Kontaktní osoby ve věci realizace dílčích objednávek:</w:t>
      </w:r>
    </w:p>
    <w:p w14:paraId="3A075BF3" w14:textId="77777777" w:rsidR="001073B6" w:rsidRPr="005F3E89" w:rsidRDefault="001073B6" w:rsidP="002B055A">
      <w:pPr>
        <w:tabs>
          <w:tab w:val="left" w:pos="3402"/>
        </w:tabs>
        <w:spacing w:after="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>4.3.1. Za kupujícího:</w:t>
      </w:r>
      <w:r w:rsidRPr="005F3E89">
        <w:rPr>
          <w:rFonts w:ascii="Times New Roman" w:hAnsi="Times New Roman" w:cs="Times New Roman"/>
          <w:sz w:val="20"/>
          <w:szCs w:val="20"/>
        </w:rPr>
        <w:tab/>
      </w:r>
    </w:p>
    <w:p w14:paraId="5CC7D528" w14:textId="110571E6" w:rsidR="001073B6" w:rsidRPr="005F3E89" w:rsidRDefault="001073B6" w:rsidP="004B7823">
      <w:pPr>
        <w:tabs>
          <w:tab w:val="left" w:pos="3402"/>
        </w:tabs>
        <w:spacing w:after="0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  <w:highlight w:val="lightGray"/>
        </w:rPr>
        <w:t>Jméno a příjmení, email: …………</w:t>
      </w:r>
      <w:proofErr w:type="gramStart"/>
      <w:r w:rsidRPr="005F3E89">
        <w:rPr>
          <w:rFonts w:ascii="Times New Roman" w:hAnsi="Times New Roman" w:cs="Times New Roman"/>
          <w:sz w:val="20"/>
          <w:szCs w:val="20"/>
          <w:highlight w:val="lightGray"/>
        </w:rPr>
        <w:t>…….</w:t>
      </w:r>
      <w:proofErr w:type="gramEnd"/>
      <w:r w:rsidRPr="005F3E89">
        <w:rPr>
          <w:rFonts w:ascii="Times New Roman" w:hAnsi="Times New Roman" w:cs="Times New Roman"/>
          <w:sz w:val="20"/>
          <w:szCs w:val="20"/>
          <w:highlight w:val="lightGray"/>
        </w:rPr>
        <w:t>.</w:t>
      </w:r>
      <w:r w:rsidRPr="005F3E89">
        <w:rPr>
          <w:rFonts w:ascii="Times New Roman" w:hAnsi="Times New Roman" w:cs="Times New Roman"/>
          <w:sz w:val="20"/>
          <w:szCs w:val="20"/>
        </w:rPr>
        <w:t xml:space="preserve"> – Oblastní nemocnice Náchod a.s., Purkyňova 446, 547 01 Náchod, </w:t>
      </w:r>
      <w:r w:rsidR="00501C05" w:rsidRPr="005F3E89">
        <w:rPr>
          <w:rFonts w:ascii="Times New Roman" w:hAnsi="Times New Roman" w:cs="Times New Roman"/>
          <w:sz w:val="20"/>
          <w:szCs w:val="20"/>
        </w:rPr>
        <w:t>(bude doplněno před podpisem smlouvy).</w:t>
      </w:r>
    </w:p>
    <w:p w14:paraId="6538E943" w14:textId="1573A81F" w:rsidR="001073B6" w:rsidRPr="005F3E89" w:rsidRDefault="001073B6" w:rsidP="004B7823">
      <w:pPr>
        <w:tabs>
          <w:tab w:val="left" w:pos="3402"/>
        </w:tabs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  <w:highlight w:val="lightGray"/>
        </w:rPr>
        <w:t>Jméno a příjmení, email: …………</w:t>
      </w:r>
      <w:proofErr w:type="gramStart"/>
      <w:r w:rsidRPr="005F3E89">
        <w:rPr>
          <w:rFonts w:ascii="Times New Roman" w:hAnsi="Times New Roman" w:cs="Times New Roman"/>
          <w:sz w:val="20"/>
          <w:szCs w:val="20"/>
          <w:highlight w:val="lightGray"/>
        </w:rPr>
        <w:t>…….</w:t>
      </w:r>
      <w:proofErr w:type="gramEnd"/>
      <w:r w:rsidRPr="005F3E89">
        <w:rPr>
          <w:rFonts w:ascii="Times New Roman" w:hAnsi="Times New Roman" w:cs="Times New Roman"/>
          <w:sz w:val="20"/>
          <w:szCs w:val="20"/>
          <w:highlight w:val="lightGray"/>
        </w:rPr>
        <w:t>.</w:t>
      </w:r>
      <w:r w:rsidRPr="005F3E89">
        <w:rPr>
          <w:rFonts w:ascii="Times New Roman" w:hAnsi="Times New Roman" w:cs="Times New Roman"/>
          <w:sz w:val="20"/>
          <w:szCs w:val="20"/>
        </w:rPr>
        <w:t xml:space="preserve"> –</w:t>
      </w:r>
      <w:r w:rsidR="00501C05" w:rsidRPr="005F3E89">
        <w:rPr>
          <w:rFonts w:ascii="Times New Roman" w:hAnsi="Times New Roman" w:cs="Times New Roman"/>
          <w:sz w:val="20"/>
          <w:szCs w:val="20"/>
        </w:rPr>
        <w:t xml:space="preserve"> Nemocnice Rychnov nad Kněžnou, Jiráskova 506, 516 01 Rychnov nad Kněžnou. (bude doplněno před podpisem smlouvy).</w:t>
      </w:r>
    </w:p>
    <w:p w14:paraId="7F39E344" w14:textId="01CB4DF1" w:rsidR="00501C05" w:rsidRPr="005F3E89" w:rsidRDefault="00501C05" w:rsidP="002B055A">
      <w:pPr>
        <w:tabs>
          <w:tab w:val="left" w:pos="3402"/>
        </w:tabs>
        <w:spacing w:after="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>4.3.2. Za prodávajícího:</w:t>
      </w:r>
    </w:p>
    <w:p w14:paraId="6BC5F3C5" w14:textId="34E1867D" w:rsidR="001073B6" w:rsidRDefault="00501C05" w:rsidP="004B7823">
      <w:pPr>
        <w:tabs>
          <w:tab w:val="left" w:pos="3402"/>
        </w:tabs>
        <w:spacing w:after="0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  <w:highlight w:val="lightGray"/>
        </w:rPr>
        <w:t>Jméno a příjmení, email: …………</w:t>
      </w:r>
      <w:proofErr w:type="gramStart"/>
      <w:r w:rsidRPr="005F3E89">
        <w:rPr>
          <w:rFonts w:ascii="Times New Roman" w:hAnsi="Times New Roman" w:cs="Times New Roman"/>
          <w:sz w:val="20"/>
          <w:szCs w:val="20"/>
          <w:highlight w:val="lightGray"/>
        </w:rPr>
        <w:t>…….</w:t>
      </w:r>
      <w:proofErr w:type="gramEnd"/>
      <w:r w:rsidRPr="005F3E89">
        <w:rPr>
          <w:rFonts w:ascii="Times New Roman" w:hAnsi="Times New Roman" w:cs="Times New Roman"/>
          <w:sz w:val="20"/>
          <w:szCs w:val="20"/>
          <w:highlight w:val="lightGray"/>
        </w:rPr>
        <w:t>. – adresa</w:t>
      </w:r>
      <w:r w:rsidRPr="005F3E89">
        <w:rPr>
          <w:rFonts w:ascii="Times New Roman" w:hAnsi="Times New Roman" w:cs="Times New Roman"/>
          <w:sz w:val="20"/>
          <w:szCs w:val="20"/>
        </w:rPr>
        <w:t xml:space="preserve"> (bude doplněno před podpisem smlouvy).</w:t>
      </w:r>
    </w:p>
    <w:p w14:paraId="4798290E" w14:textId="77777777" w:rsidR="002B055A" w:rsidRPr="005F3E89" w:rsidRDefault="002B055A" w:rsidP="002B055A">
      <w:pPr>
        <w:tabs>
          <w:tab w:val="left" w:pos="3402"/>
        </w:tabs>
        <w:spacing w:after="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2F11694D" w14:textId="155562C6" w:rsidR="003035B8" w:rsidRPr="005F3E89" w:rsidRDefault="003035B8" w:rsidP="00FA5D84">
      <w:pPr>
        <w:pStyle w:val="Odstavecseseznamem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>Prodávající dodá Zboží vždy dle jednotlivé Objednávky na své náklady a na své nebezpečí dílčímu Kupujícímu, v místě plnění, a to v pracovní dny od 8 do 14 hod., a to do vždy nejpozději do 7 dnů ode dne doručení písemné Objednávky. Vlastnické právo nabývá dílčí kupující převzetím zboží.</w:t>
      </w:r>
    </w:p>
    <w:p w14:paraId="43C617D7" w14:textId="77777777" w:rsidR="003035B8" w:rsidRPr="005F3E89" w:rsidRDefault="003035B8" w:rsidP="00FA5D84">
      <w:pPr>
        <w:numPr>
          <w:ilvl w:val="1"/>
          <w:numId w:val="7"/>
        </w:numPr>
        <w:spacing w:after="36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>Spolu s dodaným Zbožím Prodávající vždy předá zástupci dílčího Kupujícího dodací list, v němž bude vždy uvedena přesná identifikace dodaného Zboží, jeho množství a identifikace objednavatele kupujícího. Zástupce kupujícího je povinen dodávku Zboží zkontrolovat a řádně dodané Zboží na dodacím listu potvrdit svým podpisem.</w:t>
      </w:r>
    </w:p>
    <w:p w14:paraId="218D7EA1" w14:textId="77777777" w:rsidR="003035B8" w:rsidRPr="005F3E89" w:rsidRDefault="003035B8" w:rsidP="00FA5D84">
      <w:pPr>
        <w:numPr>
          <w:ilvl w:val="1"/>
          <w:numId w:val="7"/>
        </w:numPr>
        <w:spacing w:after="36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>Prodávající se dále zavazuje dodat ke každé položce zboží kupujícímu jako nedílnou součást dodávky zboží zejména dokumentaci ve smyslu § 9 odst. 1 a § 10 zákona č. 634/1992 Sb., o ochraně spotřebitele, ve znění pozdějších právních předpisů.</w:t>
      </w:r>
    </w:p>
    <w:p w14:paraId="35DBDFE2" w14:textId="056A7AB8" w:rsidR="000A26F1" w:rsidRPr="005F3E89" w:rsidRDefault="003035B8" w:rsidP="00FA5D84">
      <w:pPr>
        <w:numPr>
          <w:ilvl w:val="1"/>
          <w:numId w:val="7"/>
        </w:numPr>
        <w:spacing w:after="36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>Zboží bude Prodávajícím kupujícímu předáno v rámci jednotlivých dílčích Objednávek, a to včetně požadovaných dokladů a dokumentů. Kupující není povinen převzít částečné plnění nebo zboží, ke kterému Prodávající nedodá příslušné doklady a dokumenty.</w:t>
      </w:r>
    </w:p>
    <w:p w14:paraId="4F28AE5A" w14:textId="588FEBFC" w:rsidR="000A26F1" w:rsidRPr="005F3E89" w:rsidRDefault="007A2222" w:rsidP="00916220">
      <w:pPr>
        <w:pStyle w:val="Odstavecseseznamem"/>
        <w:numPr>
          <w:ilvl w:val="0"/>
          <w:numId w:val="2"/>
        </w:numPr>
        <w:spacing w:after="0"/>
        <w:ind w:left="567" w:hanging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F3E89">
        <w:rPr>
          <w:rFonts w:ascii="Times New Roman" w:hAnsi="Times New Roman" w:cs="Times New Roman"/>
          <w:b/>
          <w:bCs/>
          <w:sz w:val="20"/>
          <w:szCs w:val="20"/>
        </w:rPr>
        <w:lastRenderedPageBreak/>
        <w:t>Podmínky plnění</w:t>
      </w:r>
    </w:p>
    <w:p w14:paraId="66B596F3" w14:textId="0597462B" w:rsidR="000A26F1" w:rsidRPr="005F3E89" w:rsidRDefault="007862EF" w:rsidP="00FA5D84">
      <w:pPr>
        <w:numPr>
          <w:ilvl w:val="1"/>
          <w:numId w:val="9"/>
        </w:numPr>
        <w:spacing w:after="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>Dodávky</w:t>
      </w:r>
      <w:r w:rsidR="0068116D" w:rsidRPr="005F3E89">
        <w:rPr>
          <w:rFonts w:ascii="Times New Roman" w:hAnsi="Times New Roman" w:cs="Times New Roman"/>
          <w:sz w:val="20"/>
          <w:szCs w:val="20"/>
        </w:rPr>
        <w:t xml:space="preserve"> </w:t>
      </w:r>
      <w:r w:rsidRPr="005F3E89">
        <w:rPr>
          <w:rFonts w:ascii="Times New Roman" w:hAnsi="Times New Roman" w:cs="Times New Roman"/>
          <w:sz w:val="20"/>
          <w:szCs w:val="20"/>
        </w:rPr>
        <w:t>budou odpovídat požadovaným standardům, které jsou uvedeny v zadávací dokumentaci a zejména pak v dílčí objednávce.</w:t>
      </w:r>
    </w:p>
    <w:p w14:paraId="176B8B88" w14:textId="77777777" w:rsidR="00916220" w:rsidRPr="005F3E89" w:rsidRDefault="00916220" w:rsidP="00916220">
      <w:pPr>
        <w:spacing w:after="0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07B90BF9" w14:textId="75B0A2EC" w:rsidR="004B7823" w:rsidRPr="00C04777" w:rsidRDefault="007862EF" w:rsidP="00C04777">
      <w:pPr>
        <w:numPr>
          <w:ilvl w:val="1"/>
          <w:numId w:val="9"/>
        </w:numPr>
        <w:spacing w:after="36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 xml:space="preserve">Součástí </w:t>
      </w:r>
      <w:r w:rsidR="00A46DA1" w:rsidRPr="005F3E89">
        <w:rPr>
          <w:rFonts w:ascii="Times New Roman" w:hAnsi="Times New Roman" w:cs="Times New Roman"/>
          <w:sz w:val="20"/>
          <w:szCs w:val="20"/>
        </w:rPr>
        <w:t xml:space="preserve">dodání </w:t>
      </w:r>
      <w:r w:rsidR="00501C05" w:rsidRPr="005F3E89">
        <w:rPr>
          <w:rFonts w:ascii="Times New Roman" w:hAnsi="Times New Roman" w:cs="Times New Roman"/>
          <w:sz w:val="20"/>
          <w:szCs w:val="20"/>
        </w:rPr>
        <w:t xml:space="preserve">předmětu plnění je vždy </w:t>
      </w:r>
      <w:r w:rsidRPr="005F3E89">
        <w:rPr>
          <w:rFonts w:ascii="Times New Roman" w:hAnsi="Times New Roman" w:cs="Times New Roman"/>
          <w:sz w:val="20"/>
          <w:szCs w:val="20"/>
        </w:rPr>
        <w:t>doprava až do místa dodání, včetně jej</w:t>
      </w:r>
      <w:r w:rsidR="0068116D" w:rsidRPr="005F3E89">
        <w:rPr>
          <w:rFonts w:ascii="Times New Roman" w:hAnsi="Times New Roman" w:cs="Times New Roman"/>
          <w:sz w:val="20"/>
          <w:szCs w:val="20"/>
        </w:rPr>
        <w:t>ího</w:t>
      </w:r>
      <w:r w:rsidRPr="005F3E89">
        <w:rPr>
          <w:rFonts w:ascii="Times New Roman" w:hAnsi="Times New Roman" w:cs="Times New Roman"/>
          <w:sz w:val="20"/>
          <w:szCs w:val="20"/>
        </w:rPr>
        <w:t xml:space="preserve"> vyložení.</w:t>
      </w:r>
    </w:p>
    <w:p w14:paraId="6A93883D" w14:textId="0547B5CE" w:rsidR="000A26F1" w:rsidRPr="005F3E89" w:rsidRDefault="00C55DE6" w:rsidP="00916220">
      <w:pPr>
        <w:numPr>
          <w:ilvl w:val="0"/>
          <w:numId w:val="2"/>
        </w:numPr>
        <w:spacing w:after="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F3E89">
        <w:rPr>
          <w:rFonts w:ascii="Times New Roman" w:hAnsi="Times New Roman" w:cs="Times New Roman"/>
          <w:b/>
          <w:bCs/>
          <w:sz w:val="20"/>
          <w:szCs w:val="20"/>
        </w:rPr>
        <w:t>Hodnota rámcové kupní smlouvy,</w:t>
      </w:r>
      <w:r w:rsidR="007A2222" w:rsidRPr="005F3E89">
        <w:rPr>
          <w:rFonts w:ascii="Times New Roman" w:hAnsi="Times New Roman" w:cs="Times New Roman"/>
          <w:b/>
          <w:bCs/>
          <w:sz w:val="20"/>
          <w:szCs w:val="20"/>
        </w:rPr>
        <w:t xml:space="preserve"> cenové a platební podmínky</w:t>
      </w:r>
    </w:p>
    <w:p w14:paraId="38DE8E76" w14:textId="08913581" w:rsidR="000A26F1" w:rsidRPr="005F3E89" w:rsidRDefault="00C55DE6" w:rsidP="00FA5D84">
      <w:pPr>
        <w:numPr>
          <w:ilvl w:val="1"/>
          <w:numId w:val="11"/>
        </w:numPr>
        <w:spacing w:after="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>Hodnota smlouvy</w:t>
      </w:r>
      <w:r w:rsidR="007862EF" w:rsidRPr="005F3E89">
        <w:rPr>
          <w:rFonts w:ascii="Times New Roman" w:hAnsi="Times New Roman" w:cs="Times New Roman"/>
          <w:sz w:val="20"/>
          <w:szCs w:val="20"/>
        </w:rPr>
        <w:t xml:space="preserve"> poskytnutého </w:t>
      </w:r>
      <w:r w:rsidRPr="005F3E89">
        <w:rPr>
          <w:rFonts w:ascii="Times New Roman" w:hAnsi="Times New Roman" w:cs="Times New Roman"/>
          <w:sz w:val="20"/>
          <w:szCs w:val="20"/>
        </w:rPr>
        <w:t xml:space="preserve">plnění </w:t>
      </w:r>
      <w:r w:rsidR="007862EF" w:rsidRPr="005F3E89">
        <w:rPr>
          <w:rFonts w:ascii="Times New Roman" w:hAnsi="Times New Roman" w:cs="Times New Roman"/>
          <w:sz w:val="20"/>
          <w:szCs w:val="20"/>
        </w:rPr>
        <w:t xml:space="preserve">na základě této rámcové </w:t>
      </w:r>
      <w:r w:rsidR="00501C05" w:rsidRPr="005F3E89">
        <w:rPr>
          <w:rFonts w:ascii="Times New Roman" w:hAnsi="Times New Roman" w:cs="Times New Roman"/>
          <w:sz w:val="20"/>
          <w:szCs w:val="20"/>
        </w:rPr>
        <w:t>kupní smlouvy</w:t>
      </w:r>
      <w:r w:rsidR="00B54264" w:rsidRPr="005F3E89">
        <w:rPr>
          <w:rFonts w:ascii="Times New Roman" w:hAnsi="Times New Roman" w:cs="Times New Roman"/>
          <w:sz w:val="20"/>
          <w:szCs w:val="20"/>
        </w:rPr>
        <w:t xml:space="preserve"> byla stanovena na </w:t>
      </w:r>
      <w:r w:rsidR="007318D3">
        <w:rPr>
          <w:rFonts w:ascii="Times New Roman" w:hAnsi="Times New Roman" w:cs="Times New Roman"/>
          <w:sz w:val="20"/>
          <w:szCs w:val="20"/>
        </w:rPr>
        <w:t xml:space="preserve">2 800 000,00 </w:t>
      </w:r>
      <w:r w:rsidR="007862EF" w:rsidRPr="005F3E89">
        <w:rPr>
          <w:rFonts w:ascii="Times New Roman" w:hAnsi="Times New Roman" w:cs="Times New Roman"/>
          <w:sz w:val="20"/>
          <w:szCs w:val="20"/>
        </w:rPr>
        <w:t>Kč bez DPH</w:t>
      </w:r>
      <w:r w:rsidR="007318D3">
        <w:rPr>
          <w:rFonts w:ascii="Times New Roman" w:hAnsi="Times New Roman" w:cs="Times New Roman"/>
          <w:sz w:val="20"/>
          <w:szCs w:val="20"/>
        </w:rPr>
        <w:t xml:space="preserve">, </w:t>
      </w:r>
      <w:r w:rsidR="002C2803" w:rsidRPr="005F3E89">
        <w:rPr>
          <w:rFonts w:ascii="Times New Roman" w:hAnsi="Times New Roman" w:cs="Times New Roman"/>
          <w:sz w:val="20"/>
          <w:szCs w:val="20"/>
        </w:rPr>
        <w:t xml:space="preserve">tato hodnota je maximální a nepřekročitelnou výši plateb za součet všech dílčích objednávek, které je Kupující oprávněn Prodávajícímu zaplatit. </w:t>
      </w:r>
    </w:p>
    <w:p w14:paraId="2D3FD9E7" w14:textId="77777777" w:rsidR="00916220" w:rsidRPr="005F3E89" w:rsidRDefault="00916220" w:rsidP="00916220">
      <w:pPr>
        <w:spacing w:after="0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4D0C19D6" w14:textId="15DF81CA" w:rsidR="000A26F1" w:rsidRPr="005F3E89" w:rsidRDefault="007862EF" w:rsidP="00FA5D84">
      <w:pPr>
        <w:numPr>
          <w:ilvl w:val="1"/>
          <w:numId w:val="11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>Maximální jednotk</w:t>
      </w:r>
      <w:r w:rsidR="00D9200C" w:rsidRPr="005F3E89">
        <w:rPr>
          <w:rFonts w:ascii="Times New Roman" w:hAnsi="Times New Roman" w:cs="Times New Roman"/>
          <w:sz w:val="20"/>
          <w:szCs w:val="20"/>
        </w:rPr>
        <w:t xml:space="preserve">ová cena předmětu plnění </w:t>
      </w:r>
      <w:r w:rsidRPr="005F3E89">
        <w:rPr>
          <w:rFonts w:ascii="Times New Roman" w:hAnsi="Times New Roman" w:cs="Times New Roman"/>
          <w:sz w:val="20"/>
          <w:szCs w:val="20"/>
        </w:rPr>
        <w:t>(bez DPH) j</w:t>
      </w:r>
      <w:r w:rsidR="00D9200C" w:rsidRPr="005F3E89">
        <w:rPr>
          <w:rFonts w:ascii="Times New Roman" w:hAnsi="Times New Roman" w:cs="Times New Roman"/>
          <w:sz w:val="20"/>
          <w:szCs w:val="20"/>
        </w:rPr>
        <w:t>e</w:t>
      </w:r>
      <w:r w:rsidRPr="005F3E89">
        <w:rPr>
          <w:rFonts w:ascii="Times New Roman" w:hAnsi="Times New Roman" w:cs="Times New Roman"/>
          <w:sz w:val="20"/>
          <w:szCs w:val="20"/>
        </w:rPr>
        <w:t xml:space="preserve"> uveden</w:t>
      </w:r>
      <w:r w:rsidR="00D9200C" w:rsidRPr="005F3E89">
        <w:rPr>
          <w:rFonts w:ascii="Times New Roman" w:hAnsi="Times New Roman" w:cs="Times New Roman"/>
          <w:sz w:val="20"/>
          <w:szCs w:val="20"/>
        </w:rPr>
        <w:t>a</w:t>
      </w:r>
      <w:r w:rsidRPr="005F3E89">
        <w:rPr>
          <w:rFonts w:ascii="Times New Roman" w:hAnsi="Times New Roman" w:cs="Times New Roman"/>
          <w:sz w:val="20"/>
          <w:szCs w:val="20"/>
        </w:rPr>
        <w:t xml:space="preserve"> v příloze č. 1 této rámcové </w:t>
      </w:r>
      <w:r w:rsidR="00D9200C" w:rsidRPr="005F3E89">
        <w:rPr>
          <w:rFonts w:ascii="Times New Roman" w:hAnsi="Times New Roman" w:cs="Times New Roman"/>
          <w:sz w:val="20"/>
          <w:szCs w:val="20"/>
        </w:rPr>
        <w:t>kupní smlouv</w:t>
      </w:r>
      <w:r w:rsidR="007A2222" w:rsidRPr="005F3E89">
        <w:rPr>
          <w:rFonts w:ascii="Times New Roman" w:hAnsi="Times New Roman" w:cs="Times New Roman"/>
          <w:sz w:val="20"/>
          <w:szCs w:val="20"/>
        </w:rPr>
        <w:t>ě</w:t>
      </w:r>
      <w:r w:rsidRPr="005F3E89">
        <w:rPr>
          <w:rFonts w:ascii="Times New Roman" w:hAnsi="Times New Roman" w:cs="Times New Roman"/>
          <w:sz w:val="20"/>
          <w:szCs w:val="20"/>
        </w:rPr>
        <w:t>. Tato cena je stanovena jako nejvýše přístupná</w:t>
      </w:r>
      <w:r w:rsidR="00923E43" w:rsidRPr="005F3E89">
        <w:rPr>
          <w:rFonts w:ascii="Times New Roman" w:hAnsi="Times New Roman" w:cs="Times New Roman"/>
          <w:sz w:val="20"/>
          <w:szCs w:val="20"/>
        </w:rPr>
        <w:t xml:space="preserve"> a může být změněna </w:t>
      </w:r>
      <w:r w:rsidR="00A03F70" w:rsidRPr="005F3E89">
        <w:rPr>
          <w:rFonts w:ascii="Times New Roman" w:hAnsi="Times New Roman" w:cs="Times New Roman"/>
          <w:sz w:val="20"/>
          <w:szCs w:val="20"/>
        </w:rPr>
        <w:t>pouze v následujících případech:</w:t>
      </w:r>
    </w:p>
    <w:p w14:paraId="1FB7CC20" w14:textId="088C5015" w:rsidR="00A03F70" w:rsidRPr="005F3E89" w:rsidRDefault="00A03F70" w:rsidP="007A2222">
      <w:pPr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 xml:space="preserve">6.2.1 </w:t>
      </w:r>
      <w:r w:rsidR="00ED31DA" w:rsidRPr="005F3E89">
        <w:rPr>
          <w:rFonts w:ascii="Times New Roman" w:hAnsi="Times New Roman" w:cs="Times New Roman"/>
          <w:sz w:val="20"/>
          <w:szCs w:val="20"/>
        </w:rPr>
        <w:t xml:space="preserve">že pokud dojde v průběhu plnění této rámcové kupní smlouvy ke změně zákonné sazby DPH stanovené pro příslušné plnění vyplývající z této rámcové kupní smlouvy, bude tato sazba promítnuta do všech cen uvedených v této smlouvě s DPH a Prodávající je od okamžiku nabytí účinnosti změny zákonné sazby DPH povinen účtovat platnou sazbu DPH. O této změně není nutné uzavírat dodatek k této rámcové </w:t>
      </w:r>
      <w:r w:rsidR="002C2803" w:rsidRPr="005F3E89">
        <w:rPr>
          <w:rFonts w:ascii="Times New Roman" w:hAnsi="Times New Roman" w:cs="Times New Roman"/>
          <w:sz w:val="20"/>
          <w:szCs w:val="20"/>
        </w:rPr>
        <w:t xml:space="preserve">kupní smlouvě. </w:t>
      </w:r>
    </w:p>
    <w:p w14:paraId="3E6B43DA" w14:textId="6A63FD6F" w:rsidR="00A03F70" w:rsidRPr="005F3E89" w:rsidRDefault="00A03F70" w:rsidP="007A2222">
      <w:pPr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 xml:space="preserve">6.2.2 že v průběhu trvání rámcové kupní smlouvy, nejpozději však do 3 roku od účinnosti této smlouvy, dojde na trhu k významnému nárustu cen vstupních materiálů, a to především ceny ropy, o více jak 10 %, bude jednotková cena předmětu plnění této </w:t>
      </w:r>
      <w:r w:rsidR="002C2803" w:rsidRPr="005F3E89">
        <w:rPr>
          <w:rFonts w:ascii="Times New Roman" w:hAnsi="Times New Roman" w:cs="Times New Roman"/>
          <w:sz w:val="20"/>
          <w:szCs w:val="20"/>
        </w:rPr>
        <w:t>smlouvy</w:t>
      </w:r>
      <w:r w:rsidRPr="005F3E89">
        <w:rPr>
          <w:rFonts w:ascii="Times New Roman" w:hAnsi="Times New Roman" w:cs="Times New Roman"/>
          <w:sz w:val="20"/>
          <w:szCs w:val="20"/>
        </w:rPr>
        <w:t xml:space="preserve"> zvýšena tak, aby odpovídala takové změně vstupních materiálů.</w:t>
      </w:r>
    </w:p>
    <w:p w14:paraId="392E6718" w14:textId="4794CA7D" w:rsidR="000A26F1" w:rsidRPr="005F3E89" w:rsidRDefault="007A55DF" w:rsidP="00FA5D84">
      <w:pPr>
        <w:numPr>
          <w:ilvl w:val="1"/>
          <w:numId w:val="11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>Kupující</w:t>
      </w:r>
      <w:r w:rsidR="007862EF" w:rsidRPr="005F3E89">
        <w:rPr>
          <w:rFonts w:ascii="Times New Roman" w:hAnsi="Times New Roman" w:cs="Times New Roman"/>
          <w:sz w:val="20"/>
          <w:szCs w:val="20"/>
        </w:rPr>
        <w:t xml:space="preserve"> nebude na realizované zakázky na základě dílčích objednávek poskytovat žádné zálohy. Nestanoví-li dílčí objednávka jinak, má </w:t>
      </w:r>
      <w:r w:rsidR="006F6935" w:rsidRPr="005F3E89">
        <w:rPr>
          <w:rFonts w:ascii="Times New Roman" w:hAnsi="Times New Roman" w:cs="Times New Roman"/>
          <w:sz w:val="20"/>
          <w:szCs w:val="20"/>
        </w:rPr>
        <w:t>Prodávající</w:t>
      </w:r>
      <w:r w:rsidR="007862EF" w:rsidRPr="005F3E89">
        <w:rPr>
          <w:rFonts w:ascii="Times New Roman" w:hAnsi="Times New Roman" w:cs="Times New Roman"/>
          <w:sz w:val="20"/>
          <w:szCs w:val="20"/>
        </w:rPr>
        <w:t xml:space="preserve"> právo na zaplacení ceny za </w:t>
      </w:r>
      <w:r w:rsidR="00D9200C" w:rsidRPr="005F3E89">
        <w:rPr>
          <w:rFonts w:ascii="Times New Roman" w:hAnsi="Times New Roman" w:cs="Times New Roman"/>
          <w:sz w:val="20"/>
          <w:szCs w:val="20"/>
        </w:rPr>
        <w:t>dílčí objednávku</w:t>
      </w:r>
      <w:r w:rsidR="007862EF" w:rsidRPr="005F3E89">
        <w:rPr>
          <w:rFonts w:ascii="Times New Roman" w:hAnsi="Times New Roman" w:cs="Times New Roman"/>
          <w:sz w:val="20"/>
          <w:szCs w:val="20"/>
        </w:rPr>
        <w:t xml:space="preserve"> po řádném </w:t>
      </w:r>
      <w:r w:rsidR="006F6935" w:rsidRPr="005F3E89">
        <w:rPr>
          <w:rFonts w:ascii="Times New Roman" w:hAnsi="Times New Roman" w:cs="Times New Roman"/>
          <w:sz w:val="20"/>
          <w:szCs w:val="20"/>
        </w:rPr>
        <w:t>předání</w:t>
      </w:r>
      <w:r w:rsidR="007862EF" w:rsidRPr="005F3E89">
        <w:rPr>
          <w:rFonts w:ascii="Times New Roman" w:hAnsi="Times New Roman" w:cs="Times New Roman"/>
          <w:sz w:val="20"/>
          <w:szCs w:val="20"/>
        </w:rPr>
        <w:t xml:space="preserve"> a je</w:t>
      </w:r>
      <w:r w:rsidR="006F6935" w:rsidRPr="005F3E89">
        <w:rPr>
          <w:rFonts w:ascii="Times New Roman" w:hAnsi="Times New Roman" w:cs="Times New Roman"/>
          <w:sz w:val="20"/>
          <w:szCs w:val="20"/>
        </w:rPr>
        <w:t>jich</w:t>
      </w:r>
      <w:r w:rsidR="007862EF" w:rsidRPr="005F3E89">
        <w:rPr>
          <w:rFonts w:ascii="Times New Roman" w:hAnsi="Times New Roman" w:cs="Times New Roman"/>
          <w:sz w:val="20"/>
          <w:szCs w:val="20"/>
        </w:rPr>
        <w:t xml:space="preserve"> převzetí </w:t>
      </w:r>
      <w:r w:rsidR="00F462E4" w:rsidRPr="005F3E89">
        <w:rPr>
          <w:rFonts w:ascii="Times New Roman" w:hAnsi="Times New Roman" w:cs="Times New Roman"/>
          <w:sz w:val="20"/>
          <w:szCs w:val="20"/>
        </w:rPr>
        <w:t>Kupujícím</w:t>
      </w:r>
      <w:r w:rsidR="007862EF" w:rsidRPr="005F3E89">
        <w:rPr>
          <w:rFonts w:ascii="Times New Roman" w:hAnsi="Times New Roman" w:cs="Times New Roman"/>
          <w:sz w:val="20"/>
          <w:szCs w:val="20"/>
        </w:rPr>
        <w:t xml:space="preserve">. </w:t>
      </w:r>
      <w:r w:rsidR="00544021" w:rsidRPr="005F3E89">
        <w:rPr>
          <w:rFonts w:ascii="Times New Roman" w:hAnsi="Times New Roman" w:cs="Times New Roman"/>
          <w:sz w:val="20"/>
          <w:szCs w:val="20"/>
        </w:rPr>
        <w:t>Kupující</w:t>
      </w:r>
      <w:r w:rsidR="007862EF" w:rsidRPr="005F3E89">
        <w:rPr>
          <w:rFonts w:ascii="Times New Roman" w:hAnsi="Times New Roman" w:cs="Times New Roman"/>
          <w:sz w:val="20"/>
          <w:szCs w:val="20"/>
        </w:rPr>
        <w:t xml:space="preserve"> se zavazuje uhradit platbu za poskytnuté plnění ze strany </w:t>
      </w:r>
      <w:r w:rsidR="006F6935" w:rsidRPr="005F3E89">
        <w:rPr>
          <w:rFonts w:ascii="Times New Roman" w:hAnsi="Times New Roman" w:cs="Times New Roman"/>
          <w:sz w:val="20"/>
          <w:szCs w:val="20"/>
        </w:rPr>
        <w:t>Prodávajícího</w:t>
      </w:r>
      <w:r w:rsidR="007862EF" w:rsidRPr="005F3E89">
        <w:rPr>
          <w:rFonts w:ascii="Times New Roman" w:hAnsi="Times New Roman" w:cs="Times New Roman"/>
          <w:sz w:val="20"/>
          <w:szCs w:val="20"/>
        </w:rPr>
        <w:t xml:space="preserve"> na základě daňového dokladu - faktury. </w:t>
      </w:r>
    </w:p>
    <w:p w14:paraId="6BA61FCB" w14:textId="77777777" w:rsidR="002B055A" w:rsidRDefault="007862EF" w:rsidP="00FA5D84">
      <w:pPr>
        <w:numPr>
          <w:ilvl w:val="1"/>
          <w:numId w:val="11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>Daňový doklad musí obsahovat veškeré zákonné náležitosti daňového dokladu dle příslušných právních předpisů a vzájemně potvrzený předávací protokol fakturované dodávky. Na daňovém dokladu musí být uveden název veřejné zakázky: „</w:t>
      </w:r>
      <w:r w:rsidR="00ED31DA" w:rsidRPr="005F3E89">
        <w:rPr>
          <w:rFonts w:ascii="Times New Roman" w:hAnsi="Times New Roman" w:cs="Times New Roman"/>
          <w:sz w:val="20"/>
          <w:szCs w:val="20"/>
        </w:rPr>
        <w:t>Nákup obalů na likvidaci infekčního odpadu pro ONN a.s.</w:t>
      </w:r>
      <w:r w:rsidRPr="005F3E89">
        <w:rPr>
          <w:rFonts w:ascii="Times New Roman" w:hAnsi="Times New Roman" w:cs="Times New Roman"/>
          <w:sz w:val="20"/>
          <w:szCs w:val="20"/>
        </w:rPr>
        <w:t>“</w:t>
      </w:r>
    </w:p>
    <w:p w14:paraId="10EFAE24" w14:textId="53D004FB" w:rsidR="002B055A" w:rsidRDefault="002B055A" w:rsidP="00FA5D84">
      <w:pPr>
        <w:numPr>
          <w:ilvl w:val="1"/>
          <w:numId w:val="11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2B055A">
        <w:rPr>
          <w:rFonts w:ascii="Times New Roman" w:hAnsi="Times New Roman" w:cs="Times New Roman"/>
          <w:sz w:val="20"/>
          <w:szCs w:val="20"/>
        </w:rPr>
        <w:t xml:space="preserve">Povinností poskytovatele je vystavit fakturu samostatně pro lokalitu NRK – Rychnov nad Kněžnou. Tento daňový doklad (faktura) v elektronické podobě musí být doručena elektronicky na email: </w:t>
      </w:r>
      <w:hyperlink r:id="rId8" w:history="1">
        <w:r w:rsidRPr="007820ED">
          <w:rPr>
            <w:rStyle w:val="Hypertextovodkaz"/>
            <w:rFonts w:ascii="Times New Roman" w:hAnsi="Times New Roman" w:cs="Times New Roman"/>
            <w:sz w:val="20"/>
            <w:szCs w:val="20"/>
          </w:rPr>
          <w:t>fakturace@nemocnicerk.cz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055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AE54FF7" w14:textId="0BB6959E" w:rsidR="002B055A" w:rsidRPr="002B055A" w:rsidRDefault="002B055A" w:rsidP="00FA5D84">
      <w:pPr>
        <w:numPr>
          <w:ilvl w:val="1"/>
          <w:numId w:val="11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2B055A">
        <w:rPr>
          <w:rFonts w:ascii="Times New Roman" w:hAnsi="Times New Roman" w:cs="Times New Roman"/>
          <w:sz w:val="20"/>
          <w:szCs w:val="20"/>
        </w:rPr>
        <w:t>Povinností poskytovatele je vystavit fakturu samostatně pro lokality ONN (Náchod</w:t>
      </w:r>
      <w:r>
        <w:rPr>
          <w:rFonts w:ascii="Times New Roman" w:hAnsi="Times New Roman" w:cs="Times New Roman"/>
          <w:sz w:val="20"/>
          <w:szCs w:val="20"/>
        </w:rPr>
        <w:t xml:space="preserve">). </w:t>
      </w:r>
      <w:r w:rsidRPr="002B055A">
        <w:rPr>
          <w:rFonts w:ascii="Times New Roman" w:hAnsi="Times New Roman" w:cs="Times New Roman"/>
          <w:sz w:val="20"/>
          <w:szCs w:val="20"/>
        </w:rPr>
        <w:t xml:space="preserve">Tento daňová doklady (faktura) v elektronické podobě musí být doručena elektronicky na email: </w:t>
      </w:r>
      <w:hyperlink r:id="rId9" w:history="1">
        <w:r w:rsidRPr="007820ED">
          <w:rPr>
            <w:rStyle w:val="Hypertextovodkaz"/>
            <w:rFonts w:ascii="Times New Roman" w:hAnsi="Times New Roman" w:cs="Times New Roman"/>
            <w:sz w:val="20"/>
            <w:szCs w:val="20"/>
          </w:rPr>
          <w:t>fakturace@nemocnicenachod.cz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1DD847B" w14:textId="67EDB010" w:rsidR="000A26F1" w:rsidRPr="005F3E89" w:rsidRDefault="007862EF" w:rsidP="00FA5D84">
      <w:pPr>
        <w:numPr>
          <w:ilvl w:val="1"/>
          <w:numId w:val="11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>Nestanoví-li dílčí objednávka jinak, splatnost daňového</w:t>
      </w:r>
      <w:r w:rsidR="001507C4" w:rsidRPr="005F3E89">
        <w:rPr>
          <w:rFonts w:ascii="Times New Roman" w:hAnsi="Times New Roman" w:cs="Times New Roman"/>
          <w:sz w:val="20"/>
          <w:szCs w:val="20"/>
        </w:rPr>
        <w:t xml:space="preserve"> dokladu</w:t>
      </w:r>
      <w:r w:rsidRPr="005F3E89">
        <w:rPr>
          <w:rFonts w:ascii="Times New Roman" w:hAnsi="Times New Roman" w:cs="Times New Roman"/>
          <w:sz w:val="20"/>
          <w:szCs w:val="20"/>
        </w:rPr>
        <w:t xml:space="preserve"> je </w:t>
      </w:r>
      <w:r w:rsidR="001507C4" w:rsidRPr="005F3E89">
        <w:rPr>
          <w:rFonts w:ascii="Times New Roman" w:hAnsi="Times New Roman" w:cs="Times New Roman"/>
          <w:sz w:val="20"/>
          <w:szCs w:val="20"/>
        </w:rPr>
        <w:t>30 kalendářních dnů ode dne je</w:t>
      </w:r>
      <w:r w:rsidRPr="005F3E89">
        <w:rPr>
          <w:rFonts w:ascii="Times New Roman" w:hAnsi="Times New Roman" w:cs="Times New Roman"/>
          <w:sz w:val="20"/>
          <w:szCs w:val="20"/>
        </w:rPr>
        <w:t xml:space="preserve">ho vystavení </w:t>
      </w:r>
      <w:r w:rsidR="006D2C00" w:rsidRPr="005F3E89">
        <w:rPr>
          <w:rFonts w:ascii="Times New Roman" w:hAnsi="Times New Roman" w:cs="Times New Roman"/>
          <w:sz w:val="20"/>
          <w:szCs w:val="20"/>
        </w:rPr>
        <w:t>Prodávajícím</w:t>
      </w:r>
      <w:r w:rsidRPr="005F3E89">
        <w:rPr>
          <w:rFonts w:ascii="Times New Roman" w:hAnsi="Times New Roman" w:cs="Times New Roman"/>
          <w:sz w:val="20"/>
          <w:szCs w:val="20"/>
        </w:rPr>
        <w:t xml:space="preserve">, a to za předpokladu doručení daňového dokladu </w:t>
      </w:r>
      <w:r w:rsidR="00544021" w:rsidRPr="005F3E89">
        <w:rPr>
          <w:rFonts w:ascii="Times New Roman" w:hAnsi="Times New Roman" w:cs="Times New Roman"/>
          <w:sz w:val="20"/>
          <w:szCs w:val="20"/>
        </w:rPr>
        <w:t>Kupujícímu</w:t>
      </w:r>
      <w:r w:rsidRPr="005F3E89">
        <w:rPr>
          <w:rFonts w:ascii="Times New Roman" w:hAnsi="Times New Roman" w:cs="Times New Roman"/>
          <w:sz w:val="20"/>
          <w:szCs w:val="20"/>
        </w:rPr>
        <w:t xml:space="preserve"> do 3 dnů ode dne jeho vystavení. Daňový doklad bude doručen vždy elektronicky na adresu</w:t>
      </w:r>
      <w:r w:rsidR="002B055A">
        <w:rPr>
          <w:rFonts w:ascii="Times New Roman" w:hAnsi="Times New Roman" w:cs="Times New Roman"/>
          <w:sz w:val="20"/>
          <w:szCs w:val="20"/>
        </w:rPr>
        <w:t xml:space="preserve"> v souladu s ustanovením odstavce 6.5. a 6.6. tohoto článku. </w:t>
      </w:r>
    </w:p>
    <w:p w14:paraId="05FA3DB5" w14:textId="77777777" w:rsidR="002B055A" w:rsidRDefault="007862EF" w:rsidP="00FA5D84">
      <w:pPr>
        <w:numPr>
          <w:ilvl w:val="1"/>
          <w:numId w:val="11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 xml:space="preserve">Za den úhrady se považuje den, kdy byla fakturovaná částka připsána na účet </w:t>
      </w:r>
      <w:r w:rsidR="00ED31DA" w:rsidRPr="005F3E89">
        <w:rPr>
          <w:rFonts w:ascii="Times New Roman" w:hAnsi="Times New Roman" w:cs="Times New Roman"/>
          <w:sz w:val="20"/>
          <w:szCs w:val="20"/>
        </w:rPr>
        <w:t>prodávajícího</w:t>
      </w:r>
      <w:r w:rsidR="000C2821" w:rsidRPr="005F3E89">
        <w:rPr>
          <w:rFonts w:ascii="Times New Roman" w:hAnsi="Times New Roman" w:cs="Times New Roman"/>
          <w:sz w:val="20"/>
          <w:szCs w:val="20"/>
        </w:rPr>
        <w:t xml:space="preserve"> uvedený v záhlaví této </w:t>
      </w:r>
      <w:r w:rsidR="00675F22" w:rsidRPr="005F3E89">
        <w:rPr>
          <w:rFonts w:ascii="Times New Roman" w:hAnsi="Times New Roman" w:cs="Times New Roman"/>
          <w:sz w:val="20"/>
          <w:szCs w:val="20"/>
        </w:rPr>
        <w:t xml:space="preserve">rámcové </w:t>
      </w:r>
      <w:r w:rsidR="00ED31DA" w:rsidRPr="005F3E89">
        <w:rPr>
          <w:rFonts w:ascii="Times New Roman" w:hAnsi="Times New Roman" w:cs="Times New Roman"/>
          <w:sz w:val="20"/>
          <w:szCs w:val="20"/>
        </w:rPr>
        <w:t>kupní smlouvy</w:t>
      </w:r>
      <w:r w:rsidR="000C2821" w:rsidRPr="005F3E89">
        <w:rPr>
          <w:rFonts w:ascii="Times New Roman" w:hAnsi="Times New Roman" w:cs="Times New Roman"/>
          <w:sz w:val="20"/>
          <w:szCs w:val="20"/>
        </w:rPr>
        <w:t>.</w:t>
      </w:r>
    </w:p>
    <w:p w14:paraId="00EA23B2" w14:textId="06023D85" w:rsidR="002B055A" w:rsidRPr="002B055A" w:rsidRDefault="002B055A" w:rsidP="00FA5D84">
      <w:pPr>
        <w:numPr>
          <w:ilvl w:val="1"/>
          <w:numId w:val="11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2B055A">
        <w:rPr>
          <w:rFonts w:ascii="Times New Roman" w:hAnsi="Times New Roman" w:cs="Times New Roman"/>
          <w:sz w:val="20"/>
          <w:szCs w:val="20"/>
        </w:rPr>
        <w:t>V případě, že zaslaná faktura nebude mít náležitosti daňového dokladu nebo na ní nebudou uvedeny údaje specifikované v této smlouvě, a to zejména povinnosti uvedené v odstavci 6</w:t>
      </w:r>
      <w:r>
        <w:rPr>
          <w:rFonts w:ascii="Times New Roman" w:hAnsi="Times New Roman" w:cs="Times New Roman"/>
          <w:sz w:val="20"/>
          <w:szCs w:val="20"/>
        </w:rPr>
        <w:t>.5. a 6.6.</w:t>
      </w:r>
      <w:r w:rsidRPr="002B055A">
        <w:rPr>
          <w:rFonts w:ascii="Times New Roman" w:hAnsi="Times New Roman" w:cs="Times New Roman"/>
          <w:sz w:val="20"/>
          <w:szCs w:val="20"/>
        </w:rPr>
        <w:t xml:space="preserve"> tohoto článku, nebo bude neúplná a nesprávná, je jí (nebo její kopii) objednatel oprávněn vrátit p</w:t>
      </w:r>
      <w:r>
        <w:rPr>
          <w:rFonts w:ascii="Times New Roman" w:hAnsi="Times New Roman" w:cs="Times New Roman"/>
          <w:sz w:val="20"/>
          <w:szCs w:val="20"/>
        </w:rPr>
        <w:t>rodávajícímu</w:t>
      </w:r>
      <w:r w:rsidRPr="002B055A">
        <w:rPr>
          <w:rFonts w:ascii="Times New Roman" w:hAnsi="Times New Roman" w:cs="Times New Roman"/>
          <w:sz w:val="20"/>
          <w:szCs w:val="20"/>
        </w:rPr>
        <w:t xml:space="preserve"> k opravě či </w:t>
      </w:r>
      <w:r w:rsidRPr="002B055A">
        <w:rPr>
          <w:rFonts w:ascii="Times New Roman" w:hAnsi="Times New Roman" w:cs="Times New Roman"/>
          <w:sz w:val="20"/>
          <w:szCs w:val="20"/>
        </w:rPr>
        <w:lastRenderedPageBreak/>
        <w:t>doplnění a nedostává se do prodlení s úhradou faktury. Od doručení opravené faktury začíná běžet nová lhůta splatnosti.</w:t>
      </w:r>
    </w:p>
    <w:p w14:paraId="04E9737A" w14:textId="438B4954" w:rsidR="000A26F1" w:rsidRPr="005F3E89" w:rsidRDefault="007862EF" w:rsidP="00FA5D84">
      <w:pPr>
        <w:numPr>
          <w:ilvl w:val="1"/>
          <w:numId w:val="26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 xml:space="preserve">Za stanovení sazby daně v souladu s platnými předpisy odpovídá </w:t>
      </w:r>
      <w:r w:rsidR="00E06647" w:rsidRPr="005F3E89">
        <w:rPr>
          <w:rFonts w:ascii="Times New Roman" w:hAnsi="Times New Roman" w:cs="Times New Roman"/>
          <w:sz w:val="20"/>
          <w:szCs w:val="20"/>
        </w:rPr>
        <w:t>Prodávající.</w:t>
      </w:r>
    </w:p>
    <w:p w14:paraId="10768292" w14:textId="2147FF5F" w:rsidR="000A26F1" w:rsidRPr="005F3E89" w:rsidRDefault="00ED31DA" w:rsidP="00FA5D84">
      <w:pPr>
        <w:numPr>
          <w:ilvl w:val="1"/>
          <w:numId w:val="11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>Předmět plnění</w:t>
      </w:r>
      <w:r w:rsidR="007862EF" w:rsidRPr="005F3E89">
        <w:rPr>
          <w:rFonts w:ascii="Times New Roman" w:hAnsi="Times New Roman" w:cs="Times New Roman"/>
          <w:sz w:val="20"/>
          <w:szCs w:val="20"/>
        </w:rPr>
        <w:t xml:space="preserve"> </w:t>
      </w:r>
      <w:r w:rsidR="00C10AC8" w:rsidRPr="005F3E89">
        <w:rPr>
          <w:rFonts w:ascii="Times New Roman" w:hAnsi="Times New Roman" w:cs="Times New Roman"/>
          <w:sz w:val="20"/>
          <w:szCs w:val="20"/>
        </w:rPr>
        <w:t>je</w:t>
      </w:r>
      <w:r w:rsidR="007862EF" w:rsidRPr="005F3E89">
        <w:rPr>
          <w:rFonts w:ascii="Times New Roman" w:hAnsi="Times New Roman" w:cs="Times New Roman"/>
          <w:sz w:val="20"/>
          <w:szCs w:val="20"/>
        </w:rPr>
        <w:t xml:space="preserve"> řádn</w:t>
      </w:r>
      <w:r w:rsidR="00C10AC8" w:rsidRPr="005F3E89">
        <w:rPr>
          <w:rFonts w:ascii="Times New Roman" w:hAnsi="Times New Roman" w:cs="Times New Roman"/>
          <w:sz w:val="20"/>
          <w:szCs w:val="20"/>
        </w:rPr>
        <w:t>ě</w:t>
      </w:r>
      <w:r w:rsidR="007862EF" w:rsidRPr="005F3E89">
        <w:rPr>
          <w:rFonts w:ascii="Times New Roman" w:hAnsi="Times New Roman" w:cs="Times New Roman"/>
          <w:sz w:val="20"/>
          <w:szCs w:val="20"/>
        </w:rPr>
        <w:t xml:space="preserve"> předán</w:t>
      </w:r>
      <w:r w:rsidRPr="005F3E89">
        <w:rPr>
          <w:rFonts w:ascii="Times New Roman" w:hAnsi="Times New Roman" w:cs="Times New Roman"/>
          <w:sz w:val="20"/>
          <w:szCs w:val="20"/>
        </w:rPr>
        <w:t xml:space="preserve"> </w:t>
      </w:r>
      <w:r w:rsidR="007862EF" w:rsidRPr="005F3E89">
        <w:rPr>
          <w:rFonts w:ascii="Times New Roman" w:hAnsi="Times New Roman" w:cs="Times New Roman"/>
          <w:sz w:val="20"/>
          <w:szCs w:val="20"/>
        </w:rPr>
        <w:t>pověřenému zaměstnanci Objednatele podle dohodnutých podmínek. Předání</w:t>
      </w:r>
      <w:r w:rsidR="00C10AC8" w:rsidRPr="005F3E89">
        <w:rPr>
          <w:rFonts w:ascii="Times New Roman" w:hAnsi="Times New Roman" w:cs="Times New Roman"/>
          <w:sz w:val="20"/>
          <w:szCs w:val="20"/>
        </w:rPr>
        <w:t xml:space="preserve"> </w:t>
      </w:r>
      <w:r w:rsidRPr="005F3E89">
        <w:rPr>
          <w:rFonts w:ascii="Times New Roman" w:hAnsi="Times New Roman" w:cs="Times New Roman"/>
          <w:sz w:val="20"/>
          <w:szCs w:val="20"/>
        </w:rPr>
        <w:t>předmětu plnění</w:t>
      </w:r>
      <w:r w:rsidR="007862EF" w:rsidRPr="005F3E89">
        <w:rPr>
          <w:rFonts w:ascii="Times New Roman" w:hAnsi="Times New Roman" w:cs="Times New Roman"/>
          <w:sz w:val="20"/>
          <w:szCs w:val="20"/>
        </w:rPr>
        <w:t xml:space="preserve"> </w:t>
      </w:r>
      <w:r w:rsidR="00C10AC8" w:rsidRPr="005F3E89">
        <w:rPr>
          <w:rFonts w:ascii="Times New Roman" w:hAnsi="Times New Roman" w:cs="Times New Roman"/>
          <w:sz w:val="20"/>
          <w:szCs w:val="20"/>
        </w:rPr>
        <w:t>je</w:t>
      </w:r>
      <w:r w:rsidR="007862EF" w:rsidRPr="005F3E89">
        <w:rPr>
          <w:rFonts w:ascii="Times New Roman" w:hAnsi="Times New Roman" w:cs="Times New Roman"/>
          <w:sz w:val="20"/>
          <w:szCs w:val="20"/>
        </w:rPr>
        <w:t xml:space="preserve"> smluvními stranami ověřeno podpisem předávacího protokolu. </w:t>
      </w:r>
      <w:r w:rsidR="00C10AC8" w:rsidRPr="005F3E89">
        <w:rPr>
          <w:rFonts w:ascii="Times New Roman" w:hAnsi="Times New Roman" w:cs="Times New Roman"/>
          <w:sz w:val="20"/>
          <w:szCs w:val="20"/>
        </w:rPr>
        <w:t>Prodávající</w:t>
      </w:r>
      <w:r w:rsidR="007862EF" w:rsidRPr="005F3E89">
        <w:rPr>
          <w:rFonts w:ascii="Times New Roman" w:hAnsi="Times New Roman" w:cs="Times New Roman"/>
          <w:sz w:val="20"/>
          <w:szCs w:val="20"/>
        </w:rPr>
        <w:t xml:space="preserve"> je povinen oznámit </w:t>
      </w:r>
      <w:r w:rsidR="003D60D4" w:rsidRPr="005F3E89">
        <w:rPr>
          <w:rFonts w:ascii="Times New Roman" w:hAnsi="Times New Roman" w:cs="Times New Roman"/>
          <w:sz w:val="20"/>
          <w:szCs w:val="20"/>
        </w:rPr>
        <w:t>Kupujícímu</w:t>
      </w:r>
      <w:r w:rsidR="007862EF" w:rsidRPr="005F3E89">
        <w:rPr>
          <w:rFonts w:ascii="Times New Roman" w:hAnsi="Times New Roman" w:cs="Times New Roman"/>
          <w:sz w:val="20"/>
          <w:szCs w:val="20"/>
        </w:rPr>
        <w:t xml:space="preserve"> na jeho kontaktní adresu nejméně 2 pracovní dny předem přesný termín dodání </w:t>
      </w:r>
      <w:r w:rsidR="00C10AC8" w:rsidRPr="005F3E89">
        <w:rPr>
          <w:rFonts w:ascii="Times New Roman" w:hAnsi="Times New Roman" w:cs="Times New Roman"/>
          <w:sz w:val="20"/>
          <w:szCs w:val="20"/>
        </w:rPr>
        <w:t>pracovní obuvi</w:t>
      </w:r>
      <w:r w:rsidR="007862EF" w:rsidRPr="005F3E89">
        <w:rPr>
          <w:rFonts w:ascii="Times New Roman" w:hAnsi="Times New Roman" w:cs="Times New Roman"/>
          <w:sz w:val="20"/>
          <w:szCs w:val="20"/>
        </w:rPr>
        <w:t>.</w:t>
      </w:r>
    </w:p>
    <w:p w14:paraId="2D7BCD18" w14:textId="5D9FFAA9" w:rsidR="000A26F1" w:rsidRPr="005F3E89" w:rsidRDefault="007862EF" w:rsidP="00FA5D84">
      <w:pPr>
        <w:numPr>
          <w:ilvl w:val="1"/>
          <w:numId w:val="11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 xml:space="preserve">Zaměstnanci </w:t>
      </w:r>
      <w:r w:rsidR="003D60D4" w:rsidRPr="005F3E89">
        <w:rPr>
          <w:rFonts w:ascii="Times New Roman" w:hAnsi="Times New Roman" w:cs="Times New Roman"/>
          <w:sz w:val="20"/>
          <w:szCs w:val="20"/>
        </w:rPr>
        <w:t>Kupujícího</w:t>
      </w:r>
      <w:r w:rsidRPr="005F3E89">
        <w:rPr>
          <w:rFonts w:ascii="Times New Roman" w:hAnsi="Times New Roman" w:cs="Times New Roman"/>
          <w:sz w:val="20"/>
          <w:szCs w:val="20"/>
        </w:rPr>
        <w:t xml:space="preserve"> pověření k převzetí </w:t>
      </w:r>
      <w:r w:rsidR="00ED31DA" w:rsidRPr="005F3E89">
        <w:rPr>
          <w:rFonts w:ascii="Times New Roman" w:hAnsi="Times New Roman" w:cs="Times New Roman"/>
          <w:sz w:val="20"/>
          <w:szCs w:val="20"/>
        </w:rPr>
        <w:t>předmětu plnění této smlouvy</w:t>
      </w:r>
      <w:r w:rsidRPr="005F3E89">
        <w:rPr>
          <w:rFonts w:ascii="Times New Roman" w:hAnsi="Times New Roman" w:cs="Times New Roman"/>
          <w:sz w:val="20"/>
          <w:szCs w:val="20"/>
        </w:rPr>
        <w:t xml:space="preserve"> </w:t>
      </w:r>
      <w:r w:rsidR="00ED31DA" w:rsidRPr="005F3E89">
        <w:rPr>
          <w:rFonts w:ascii="Times New Roman" w:hAnsi="Times New Roman" w:cs="Times New Roman"/>
          <w:sz w:val="20"/>
          <w:szCs w:val="20"/>
        </w:rPr>
        <w:t>jsou určeni v odst. 4.3.1 této smlouvy, případně mohou být určen</w:t>
      </w:r>
      <w:r w:rsidR="00DE2474" w:rsidRPr="005F3E89">
        <w:rPr>
          <w:rFonts w:ascii="Times New Roman" w:hAnsi="Times New Roman" w:cs="Times New Roman"/>
          <w:sz w:val="20"/>
          <w:szCs w:val="20"/>
        </w:rPr>
        <w:t>y jiné pověřené osoby</w:t>
      </w:r>
      <w:r w:rsidR="0077500E" w:rsidRPr="005F3E89">
        <w:rPr>
          <w:rFonts w:ascii="Times New Roman" w:hAnsi="Times New Roman" w:cs="Times New Roman"/>
          <w:sz w:val="20"/>
          <w:szCs w:val="20"/>
        </w:rPr>
        <w:t xml:space="preserve">, </w:t>
      </w:r>
      <w:r w:rsidR="00DE2474" w:rsidRPr="005F3E89">
        <w:rPr>
          <w:rFonts w:ascii="Times New Roman" w:hAnsi="Times New Roman" w:cs="Times New Roman"/>
          <w:sz w:val="20"/>
          <w:szCs w:val="20"/>
        </w:rPr>
        <w:t xml:space="preserve">a to </w:t>
      </w:r>
      <w:r w:rsidRPr="005F3E89">
        <w:rPr>
          <w:rFonts w:ascii="Times New Roman" w:hAnsi="Times New Roman" w:cs="Times New Roman"/>
          <w:sz w:val="20"/>
          <w:szCs w:val="20"/>
        </w:rPr>
        <w:t>v jednotlivých dílčích objednávkách.</w:t>
      </w:r>
    </w:p>
    <w:p w14:paraId="0177D216" w14:textId="61807199" w:rsidR="000A26F1" w:rsidRPr="005F3E89" w:rsidRDefault="004563A2" w:rsidP="00FA5D84">
      <w:pPr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>Prodávající</w:t>
      </w:r>
      <w:r w:rsidR="007862EF" w:rsidRPr="005F3E89">
        <w:rPr>
          <w:rFonts w:ascii="Times New Roman" w:hAnsi="Times New Roman" w:cs="Times New Roman"/>
          <w:sz w:val="20"/>
          <w:szCs w:val="20"/>
        </w:rPr>
        <w:t xml:space="preserve"> je povinen odstranit vytčené vady či nedodělky do 14 pracovních dní od dodání dílčí objednávky.</w:t>
      </w:r>
    </w:p>
    <w:p w14:paraId="1792F072" w14:textId="77777777" w:rsidR="00BF6850" w:rsidRPr="005F3E89" w:rsidRDefault="00BF6850" w:rsidP="00BF6850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6CC34A97" w14:textId="0560F5D7" w:rsidR="000A26F1" w:rsidRPr="004B7823" w:rsidRDefault="0077500E" w:rsidP="00855385">
      <w:pPr>
        <w:numPr>
          <w:ilvl w:val="0"/>
          <w:numId w:val="2"/>
        </w:numPr>
        <w:spacing w:after="100" w:afterAutospacing="1" w:line="240" w:lineRule="auto"/>
        <w:ind w:left="0"/>
        <w:contextualSpacing/>
        <w:jc w:val="center"/>
        <w:rPr>
          <w:rStyle w:val="ListLabel30"/>
          <w:rFonts w:ascii="Times New Roman" w:hAnsi="Times New Roman"/>
          <w:sz w:val="20"/>
          <w:szCs w:val="20"/>
        </w:rPr>
      </w:pPr>
      <w:r w:rsidRPr="004B7823">
        <w:rPr>
          <w:rStyle w:val="ListLabel30"/>
          <w:rFonts w:ascii="Times New Roman" w:hAnsi="Times New Roman"/>
          <w:sz w:val="20"/>
          <w:szCs w:val="20"/>
        </w:rPr>
        <w:t>Povinnosti objednatele</w:t>
      </w:r>
    </w:p>
    <w:p w14:paraId="1B117054" w14:textId="51A24B7C" w:rsidR="000A26F1" w:rsidRPr="005F3E89" w:rsidRDefault="003D60D4" w:rsidP="00FA5D84">
      <w:pPr>
        <w:numPr>
          <w:ilvl w:val="1"/>
          <w:numId w:val="13"/>
        </w:numPr>
        <w:spacing w:before="240" w:after="100" w:afterAutospacing="1"/>
        <w:ind w:left="567" w:hanging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>Kupující</w:t>
      </w:r>
      <w:r w:rsidR="007862EF" w:rsidRPr="005F3E89">
        <w:rPr>
          <w:rFonts w:ascii="Times New Roman" w:hAnsi="Times New Roman" w:cs="Times New Roman"/>
          <w:sz w:val="20"/>
          <w:szCs w:val="20"/>
        </w:rPr>
        <w:t xml:space="preserve"> je povinen poskytovat </w:t>
      </w:r>
      <w:r w:rsidR="004C0416" w:rsidRPr="005F3E89">
        <w:rPr>
          <w:rFonts w:ascii="Times New Roman" w:hAnsi="Times New Roman" w:cs="Times New Roman"/>
          <w:sz w:val="20"/>
          <w:szCs w:val="20"/>
        </w:rPr>
        <w:t>Prodávajícímu</w:t>
      </w:r>
      <w:r w:rsidR="007862EF" w:rsidRPr="005F3E89">
        <w:rPr>
          <w:rFonts w:ascii="Times New Roman" w:hAnsi="Times New Roman" w:cs="Times New Roman"/>
          <w:sz w:val="20"/>
          <w:szCs w:val="20"/>
        </w:rPr>
        <w:t xml:space="preserve"> nezbytnou součinnost.</w:t>
      </w:r>
    </w:p>
    <w:p w14:paraId="5A36A664" w14:textId="77777777" w:rsidR="00855385" w:rsidRPr="005F3E89" w:rsidRDefault="00855385" w:rsidP="00855385">
      <w:pPr>
        <w:spacing w:before="240" w:after="100" w:afterAutospacing="1"/>
        <w:ind w:left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70F1412" w14:textId="7D61A4D4" w:rsidR="000A26F1" w:rsidRPr="005F3E89" w:rsidRDefault="004C0416" w:rsidP="00FA5D84">
      <w:pPr>
        <w:numPr>
          <w:ilvl w:val="1"/>
          <w:numId w:val="13"/>
        </w:numPr>
        <w:spacing w:before="240" w:after="100" w:afterAutospacing="1"/>
        <w:ind w:left="567" w:hanging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>Prodávající</w:t>
      </w:r>
      <w:r w:rsidR="007862EF" w:rsidRPr="005F3E89">
        <w:rPr>
          <w:rFonts w:ascii="Times New Roman" w:hAnsi="Times New Roman" w:cs="Times New Roman"/>
          <w:sz w:val="20"/>
          <w:szCs w:val="20"/>
        </w:rPr>
        <w:t xml:space="preserve"> je povinen při p</w:t>
      </w:r>
      <w:r w:rsidRPr="005F3E89">
        <w:rPr>
          <w:rFonts w:ascii="Times New Roman" w:hAnsi="Times New Roman" w:cs="Times New Roman"/>
          <w:sz w:val="20"/>
          <w:szCs w:val="20"/>
        </w:rPr>
        <w:t xml:space="preserve">ředávání </w:t>
      </w:r>
      <w:r w:rsidR="00DE2474" w:rsidRPr="005F3E89">
        <w:rPr>
          <w:rFonts w:ascii="Times New Roman" w:hAnsi="Times New Roman" w:cs="Times New Roman"/>
          <w:sz w:val="20"/>
          <w:szCs w:val="20"/>
        </w:rPr>
        <w:t>předmětu plnění</w:t>
      </w:r>
      <w:r w:rsidR="007862EF" w:rsidRPr="005F3E89">
        <w:rPr>
          <w:rFonts w:ascii="Times New Roman" w:hAnsi="Times New Roman" w:cs="Times New Roman"/>
          <w:sz w:val="20"/>
          <w:szCs w:val="20"/>
        </w:rPr>
        <w:t xml:space="preserve"> postupovat v úzké součinnosti s </w:t>
      </w:r>
      <w:r w:rsidR="002E7E64" w:rsidRPr="005F3E89">
        <w:rPr>
          <w:rFonts w:ascii="Times New Roman" w:hAnsi="Times New Roman" w:cs="Times New Roman"/>
          <w:sz w:val="20"/>
          <w:szCs w:val="20"/>
        </w:rPr>
        <w:t>Kupujícím</w:t>
      </w:r>
      <w:r w:rsidR="007862EF" w:rsidRPr="005F3E89">
        <w:rPr>
          <w:rFonts w:ascii="Times New Roman" w:hAnsi="Times New Roman" w:cs="Times New Roman"/>
          <w:sz w:val="20"/>
          <w:szCs w:val="20"/>
        </w:rPr>
        <w:t xml:space="preserve"> a v případě, že </w:t>
      </w:r>
      <w:r w:rsidR="002E7E64" w:rsidRPr="005F3E89">
        <w:rPr>
          <w:rFonts w:ascii="Times New Roman" w:hAnsi="Times New Roman" w:cs="Times New Roman"/>
          <w:sz w:val="20"/>
          <w:szCs w:val="20"/>
        </w:rPr>
        <w:t>Kupující</w:t>
      </w:r>
      <w:r w:rsidR="008C425F" w:rsidRPr="005F3E89">
        <w:rPr>
          <w:rFonts w:ascii="Times New Roman" w:hAnsi="Times New Roman" w:cs="Times New Roman"/>
          <w:sz w:val="20"/>
          <w:szCs w:val="20"/>
        </w:rPr>
        <w:t xml:space="preserve"> </w:t>
      </w:r>
      <w:r w:rsidR="007862EF" w:rsidRPr="005F3E89">
        <w:rPr>
          <w:rFonts w:ascii="Times New Roman" w:hAnsi="Times New Roman" w:cs="Times New Roman"/>
          <w:sz w:val="20"/>
          <w:szCs w:val="20"/>
        </w:rPr>
        <w:t>zjistí rozpor mezi podklady k</w:t>
      </w:r>
      <w:r w:rsidRPr="005F3E89">
        <w:rPr>
          <w:rFonts w:ascii="Times New Roman" w:hAnsi="Times New Roman" w:cs="Times New Roman"/>
          <w:sz w:val="20"/>
          <w:szCs w:val="20"/>
        </w:rPr>
        <w:t xml:space="preserve"> předání </w:t>
      </w:r>
      <w:r w:rsidR="007862EF" w:rsidRPr="005F3E89">
        <w:rPr>
          <w:rFonts w:ascii="Times New Roman" w:hAnsi="Times New Roman" w:cs="Times New Roman"/>
          <w:sz w:val="20"/>
          <w:szCs w:val="20"/>
        </w:rPr>
        <w:t xml:space="preserve">a skutečným stavem, popř. jinou nesrovnalost, je povinen to </w:t>
      </w:r>
      <w:r w:rsidR="008C425F" w:rsidRPr="005F3E89">
        <w:rPr>
          <w:rFonts w:ascii="Times New Roman" w:hAnsi="Times New Roman" w:cs="Times New Roman"/>
          <w:sz w:val="20"/>
          <w:szCs w:val="20"/>
        </w:rPr>
        <w:t xml:space="preserve">Prodávajícímu </w:t>
      </w:r>
      <w:r w:rsidR="007862EF" w:rsidRPr="005F3E89">
        <w:rPr>
          <w:rFonts w:ascii="Times New Roman" w:hAnsi="Times New Roman" w:cs="Times New Roman"/>
          <w:sz w:val="20"/>
          <w:szCs w:val="20"/>
        </w:rPr>
        <w:t>neprodleně písemně oznámit.</w:t>
      </w:r>
    </w:p>
    <w:p w14:paraId="25FD58FF" w14:textId="77777777" w:rsidR="00855385" w:rsidRPr="004B7823" w:rsidRDefault="00855385" w:rsidP="00855385">
      <w:pPr>
        <w:spacing w:before="240" w:after="100" w:afterAutospacing="1"/>
        <w:ind w:left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881A9F0" w14:textId="61E46110" w:rsidR="000A26F1" w:rsidRPr="004B7823" w:rsidRDefault="00C55DE6" w:rsidP="00BF6850">
      <w:pPr>
        <w:numPr>
          <w:ilvl w:val="0"/>
          <w:numId w:val="2"/>
        </w:numPr>
        <w:spacing w:after="0"/>
        <w:ind w:left="0"/>
        <w:jc w:val="center"/>
        <w:rPr>
          <w:rStyle w:val="ListLabel30"/>
          <w:rFonts w:ascii="Times New Roman" w:hAnsi="Times New Roman"/>
          <w:sz w:val="20"/>
          <w:szCs w:val="20"/>
        </w:rPr>
      </w:pPr>
      <w:r w:rsidRPr="004B7823">
        <w:rPr>
          <w:rStyle w:val="ListLabel30"/>
          <w:rFonts w:ascii="Times New Roman" w:hAnsi="Times New Roman"/>
          <w:sz w:val="20"/>
          <w:szCs w:val="20"/>
        </w:rPr>
        <w:t>Povinnosti prodávajícího</w:t>
      </w:r>
    </w:p>
    <w:p w14:paraId="51614D41" w14:textId="3868D66F" w:rsidR="00922495" w:rsidRPr="005F3E89" w:rsidRDefault="004609F2" w:rsidP="00FA5D84">
      <w:pPr>
        <w:numPr>
          <w:ilvl w:val="1"/>
          <w:numId w:val="15"/>
        </w:numPr>
        <w:spacing w:after="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>Prodávající</w:t>
      </w:r>
      <w:r w:rsidR="00922495" w:rsidRPr="005F3E89">
        <w:rPr>
          <w:rFonts w:ascii="Times New Roman" w:hAnsi="Times New Roman" w:cs="Times New Roman"/>
          <w:sz w:val="20"/>
          <w:szCs w:val="20"/>
        </w:rPr>
        <w:t xml:space="preserve"> se zavazuje k</w:t>
      </w:r>
      <w:r w:rsidRPr="005F3E89">
        <w:rPr>
          <w:rFonts w:ascii="Times New Roman" w:hAnsi="Times New Roman" w:cs="Times New Roman"/>
          <w:sz w:val="20"/>
          <w:szCs w:val="20"/>
        </w:rPr>
        <w:t xml:space="preserve"> dodání </w:t>
      </w:r>
      <w:r w:rsidR="00DE2474" w:rsidRPr="005F3E89">
        <w:rPr>
          <w:rFonts w:ascii="Times New Roman" w:hAnsi="Times New Roman" w:cs="Times New Roman"/>
          <w:sz w:val="20"/>
          <w:szCs w:val="20"/>
        </w:rPr>
        <w:t>předmětu plnění</w:t>
      </w:r>
      <w:r w:rsidR="00922495" w:rsidRPr="005F3E89">
        <w:rPr>
          <w:rFonts w:ascii="Times New Roman" w:hAnsi="Times New Roman" w:cs="Times New Roman"/>
          <w:sz w:val="20"/>
          <w:szCs w:val="20"/>
        </w:rPr>
        <w:t xml:space="preserve"> v kvalitě a požadovaných standardech, které odpovídají zadávacím dokumentům a požadavkům blíže specifikovaným v dílčí objednávce.</w:t>
      </w:r>
    </w:p>
    <w:p w14:paraId="28F74315" w14:textId="77777777" w:rsidR="00BF6850" w:rsidRPr="005F3E89" w:rsidRDefault="00BF6850" w:rsidP="00BF6850">
      <w:pPr>
        <w:spacing w:after="0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5BB2FAE0" w14:textId="77777777" w:rsidR="00FA5D84" w:rsidRDefault="004609F2" w:rsidP="00FA5D84">
      <w:pPr>
        <w:numPr>
          <w:ilvl w:val="1"/>
          <w:numId w:val="15"/>
        </w:numPr>
        <w:spacing w:after="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>Prodávající</w:t>
      </w:r>
      <w:r w:rsidR="00922495" w:rsidRPr="005F3E89">
        <w:rPr>
          <w:rFonts w:ascii="Times New Roman" w:hAnsi="Times New Roman" w:cs="Times New Roman"/>
          <w:sz w:val="20"/>
          <w:szCs w:val="20"/>
        </w:rPr>
        <w:t xml:space="preserve"> nese plnou odpovědnost za případné škody, které vzniknou v souvislosti s jeho činností dle této rámcové </w:t>
      </w:r>
      <w:r w:rsidR="00DE2474" w:rsidRPr="005F3E89">
        <w:rPr>
          <w:rFonts w:ascii="Times New Roman" w:hAnsi="Times New Roman" w:cs="Times New Roman"/>
          <w:sz w:val="20"/>
          <w:szCs w:val="20"/>
        </w:rPr>
        <w:t>kupní smlouvy</w:t>
      </w:r>
      <w:r w:rsidR="00922495" w:rsidRPr="005F3E89">
        <w:rPr>
          <w:rFonts w:ascii="Times New Roman" w:hAnsi="Times New Roman" w:cs="Times New Roman"/>
          <w:sz w:val="20"/>
          <w:szCs w:val="20"/>
        </w:rPr>
        <w:t xml:space="preserve"> a dle dílčích objednáve</w:t>
      </w:r>
      <w:r w:rsidR="00855385" w:rsidRPr="005F3E89">
        <w:rPr>
          <w:rFonts w:ascii="Times New Roman" w:hAnsi="Times New Roman" w:cs="Times New Roman"/>
          <w:sz w:val="20"/>
          <w:szCs w:val="20"/>
        </w:rPr>
        <w:t xml:space="preserve">k. </w:t>
      </w:r>
    </w:p>
    <w:p w14:paraId="0AF42A3A" w14:textId="77777777" w:rsidR="00FA5D84" w:rsidRDefault="00FA5D84" w:rsidP="00FA5D84">
      <w:pPr>
        <w:spacing w:after="0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1FDE4ABB" w14:textId="6E438FBB" w:rsidR="00FA5D84" w:rsidRPr="00FA5D84" w:rsidRDefault="00FA5D84" w:rsidP="00FA5D84">
      <w:pPr>
        <w:numPr>
          <w:ilvl w:val="1"/>
          <w:numId w:val="15"/>
        </w:numPr>
        <w:spacing w:after="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Prodávající </w:t>
      </w:r>
      <w:r w:rsidRPr="00FA5D84">
        <w:rPr>
          <w:rFonts w:ascii="Times New Roman" w:hAnsi="Times New Roman" w:cs="Times New Roman"/>
          <w:sz w:val="20"/>
          <w:szCs w:val="20"/>
        </w:rPr>
        <w:t xml:space="preserve">má povinnost do 15. dne po skončení každého kalendářního čtvrtletí zaslat kupujícímu, na email: </w:t>
      </w:r>
      <w:hyperlink r:id="rId10" w:history="1">
        <w:r w:rsidRPr="007820ED">
          <w:rPr>
            <w:rStyle w:val="Hypertextovodkaz"/>
            <w:rFonts w:ascii="Times New Roman" w:hAnsi="Times New Roman" w:cs="Times New Roman"/>
            <w:sz w:val="20"/>
            <w:szCs w:val="20"/>
          </w:rPr>
          <w:t>svobodova.katerina@nemocnicenachod.cz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A5D84">
        <w:rPr>
          <w:rFonts w:ascii="Times New Roman" w:hAnsi="Times New Roman" w:cs="Times New Roman"/>
          <w:sz w:val="20"/>
          <w:szCs w:val="20"/>
        </w:rPr>
        <w:t xml:space="preserve">, přehled vyčerpaných dodávek od všech příslušných dílčích kupujících, následně kupující přehled uveřejní v souladu s ustanovením § 219 odst. 1 a odst. 3 ZZVZ. V přehledu objednaného zboží musí být uvedeno min. toto: </w:t>
      </w:r>
    </w:p>
    <w:p w14:paraId="2DE59A83" w14:textId="6916B250" w:rsidR="00FA5D84" w:rsidRPr="00FA5D84" w:rsidRDefault="00FA5D84" w:rsidP="00FA5D84">
      <w:pPr>
        <w:pStyle w:val="Odstavecseseznamem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A5D84">
        <w:rPr>
          <w:rFonts w:ascii="Times New Roman" w:hAnsi="Times New Roman" w:cs="Times New Roman"/>
          <w:sz w:val="20"/>
          <w:szCs w:val="20"/>
        </w:rPr>
        <w:t>identifikace objednaného zboží,</w:t>
      </w:r>
    </w:p>
    <w:p w14:paraId="5C655E5E" w14:textId="1BD6247E" w:rsidR="00FA5D84" w:rsidRPr="00FA5D84" w:rsidRDefault="00FA5D84" w:rsidP="00FA5D84">
      <w:pPr>
        <w:pStyle w:val="Odstavecseseznamem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A5D84">
        <w:rPr>
          <w:rFonts w:ascii="Times New Roman" w:hAnsi="Times New Roman" w:cs="Times New Roman"/>
          <w:sz w:val="20"/>
          <w:szCs w:val="20"/>
        </w:rPr>
        <w:t>množství objednaného zboží,</w:t>
      </w:r>
    </w:p>
    <w:p w14:paraId="37E220A1" w14:textId="1CBC7C2B" w:rsidR="00FA5D84" w:rsidRPr="00FA5D84" w:rsidRDefault="00FA5D84" w:rsidP="00FA5D84">
      <w:pPr>
        <w:pStyle w:val="Odstavecseseznamem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A5D84">
        <w:rPr>
          <w:rFonts w:ascii="Times New Roman" w:hAnsi="Times New Roman" w:cs="Times New Roman"/>
          <w:sz w:val="20"/>
          <w:szCs w:val="20"/>
        </w:rPr>
        <w:t>cena objednaného zboží,</w:t>
      </w:r>
    </w:p>
    <w:p w14:paraId="790A8A37" w14:textId="23B1478F" w:rsidR="00FA5D84" w:rsidRPr="00FA5D84" w:rsidRDefault="00FA5D84" w:rsidP="00FA5D84">
      <w:pPr>
        <w:pStyle w:val="Odstavecseseznamem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A5D84">
        <w:rPr>
          <w:rFonts w:ascii="Times New Roman" w:hAnsi="Times New Roman" w:cs="Times New Roman"/>
          <w:sz w:val="20"/>
          <w:szCs w:val="20"/>
        </w:rPr>
        <w:t>datum objednávky.</w:t>
      </w:r>
    </w:p>
    <w:p w14:paraId="0C157ABE" w14:textId="79C89D56" w:rsidR="00FA5D84" w:rsidRPr="005F3E89" w:rsidRDefault="00FA5D84" w:rsidP="00FA5D8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A5D84">
        <w:rPr>
          <w:rFonts w:ascii="Times New Roman" w:hAnsi="Times New Roman" w:cs="Times New Roman"/>
          <w:sz w:val="20"/>
          <w:szCs w:val="20"/>
        </w:rPr>
        <w:t>Přehled musí být předložen ve formátu MS Excel nebo s ním kompatibilním</w:t>
      </w:r>
    </w:p>
    <w:p w14:paraId="0774D185" w14:textId="77777777" w:rsidR="00C55DE6" w:rsidRPr="005F3E89" w:rsidRDefault="00C55DE6" w:rsidP="00C55DE6">
      <w:pPr>
        <w:spacing w:after="0"/>
        <w:ind w:left="715"/>
        <w:jc w:val="both"/>
        <w:rPr>
          <w:rFonts w:ascii="Times New Roman" w:hAnsi="Times New Roman" w:cs="Times New Roman"/>
          <w:sz w:val="20"/>
          <w:szCs w:val="20"/>
        </w:rPr>
      </w:pPr>
    </w:p>
    <w:p w14:paraId="3976E098" w14:textId="61949273" w:rsidR="00922495" w:rsidRPr="004B7823" w:rsidRDefault="00C55DE6" w:rsidP="00BF6850">
      <w:pPr>
        <w:numPr>
          <w:ilvl w:val="0"/>
          <w:numId w:val="2"/>
        </w:numPr>
        <w:spacing w:after="0"/>
        <w:ind w:left="0"/>
        <w:jc w:val="center"/>
        <w:rPr>
          <w:rStyle w:val="ListLabel30"/>
          <w:rFonts w:ascii="Times New Roman" w:hAnsi="Times New Roman"/>
          <w:sz w:val="20"/>
          <w:szCs w:val="20"/>
        </w:rPr>
      </w:pPr>
      <w:r w:rsidRPr="004B7823">
        <w:rPr>
          <w:rStyle w:val="ListLabel30"/>
          <w:rFonts w:ascii="Times New Roman" w:hAnsi="Times New Roman"/>
          <w:sz w:val="20"/>
          <w:szCs w:val="20"/>
        </w:rPr>
        <w:t>Odpovědnost za vady, záruka za jakost</w:t>
      </w:r>
    </w:p>
    <w:p w14:paraId="2DD78D3B" w14:textId="30D53F8B" w:rsidR="00C55DE6" w:rsidRPr="005F3E89" w:rsidRDefault="00C55DE6" w:rsidP="00FA5D84">
      <w:pPr>
        <w:pStyle w:val="Odstavecseseznamem"/>
        <w:numPr>
          <w:ilvl w:val="1"/>
          <w:numId w:val="17"/>
        </w:numPr>
        <w:spacing w:after="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>Práva z vadného plnění se řídí ustanovením § 2099 a násl. Občanského zákoníku.</w:t>
      </w:r>
    </w:p>
    <w:p w14:paraId="7FF372D6" w14:textId="77777777" w:rsidR="00BF6850" w:rsidRPr="005F3E89" w:rsidRDefault="00BF6850" w:rsidP="00BF6850">
      <w:pPr>
        <w:pStyle w:val="Odstavecseseznamem"/>
        <w:spacing w:after="0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4151CF73" w14:textId="330B9FA0" w:rsidR="00C55DE6" w:rsidRPr="005F3E89" w:rsidRDefault="00C55DE6" w:rsidP="00FA5D84">
      <w:pPr>
        <w:pStyle w:val="Odstavecseseznamem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>Věc je vadná, nemá-li všechny smluvené náležitosti a vlastnosti. Za vadu se považuje také plnění jiné věci. Vadou je také vada v dokladech nutných pro užívání věci.</w:t>
      </w:r>
    </w:p>
    <w:p w14:paraId="5FF7929E" w14:textId="77777777" w:rsidR="00BF6850" w:rsidRPr="005F3E89" w:rsidRDefault="00BF6850" w:rsidP="00BF6850">
      <w:pPr>
        <w:pStyle w:val="Odstavecseseznamem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7A903F66" w14:textId="77777777" w:rsidR="00C55DE6" w:rsidRDefault="00C55DE6" w:rsidP="00FA5D84">
      <w:pPr>
        <w:pStyle w:val="Odstavecseseznamem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>Prodávající odevzdá Kupujícímu Zboží v dohodnutém množství, jakosti a provedení. Veškeré Zboží dodávané Prodávajícím Kupujícímu z titulu této Smlouvy musí splňovat kvalitativní požadavky dle této Smlouvy a zadávacích podmínek předmětné veřejné zakázky.</w:t>
      </w:r>
    </w:p>
    <w:p w14:paraId="7ED2277F" w14:textId="77777777" w:rsidR="002B055A" w:rsidRPr="005F3E89" w:rsidRDefault="002B055A" w:rsidP="002B055A">
      <w:pPr>
        <w:pStyle w:val="Odstavecseseznamem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67FC9FE1" w14:textId="37C09AE7" w:rsidR="00C55DE6" w:rsidRPr="005F3E89" w:rsidRDefault="00C55DE6" w:rsidP="00FA5D84">
      <w:pPr>
        <w:pStyle w:val="Odstavecseseznamem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>Smluvní strany si vzájemně odpovídají za škodu, kterou způsobí druhé smluvní straně porušením právní povinnosti. Odpovědnost smluvních stran za škodu způsobenou v souvislosti s touto smlouvou se řídí příslušnými právními předpisy České republiky.</w:t>
      </w:r>
    </w:p>
    <w:p w14:paraId="73037225" w14:textId="77777777" w:rsidR="00BF6850" w:rsidRPr="005F3E89" w:rsidRDefault="00BF6850" w:rsidP="00BF6850">
      <w:pPr>
        <w:pStyle w:val="Odstavecseseznamem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209307F4" w14:textId="2F4AE9EB" w:rsidR="00922495" w:rsidRPr="005F3E89" w:rsidRDefault="002E7E64" w:rsidP="00FA5D84">
      <w:pPr>
        <w:pStyle w:val="Odstavecseseznamem"/>
        <w:numPr>
          <w:ilvl w:val="1"/>
          <w:numId w:val="17"/>
        </w:numPr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lastRenderedPageBreak/>
        <w:t>Kupující</w:t>
      </w:r>
      <w:r w:rsidR="00922495" w:rsidRPr="005F3E89">
        <w:rPr>
          <w:rFonts w:ascii="Times New Roman" w:hAnsi="Times New Roman" w:cs="Times New Roman"/>
          <w:sz w:val="20"/>
          <w:szCs w:val="20"/>
        </w:rPr>
        <w:t xml:space="preserve"> je povinen reklamovat zjištěné vady </w:t>
      </w:r>
      <w:r w:rsidR="00DE2474" w:rsidRPr="005F3E89">
        <w:rPr>
          <w:rFonts w:ascii="Times New Roman" w:hAnsi="Times New Roman" w:cs="Times New Roman"/>
          <w:sz w:val="20"/>
          <w:szCs w:val="20"/>
        </w:rPr>
        <w:t xml:space="preserve">dodávek předmětu plnění </w:t>
      </w:r>
      <w:r w:rsidR="00922495" w:rsidRPr="005F3E89">
        <w:rPr>
          <w:rFonts w:ascii="Times New Roman" w:hAnsi="Times New Roman" w:cs="Times New Roman"/>
          <w:sz w:val="20"/>
          <w:szCs w:val="20"/>
        </w:rPr>
        <w:t xml:space="preserve">u </w:t>
      </w:r>
      <w:r w:rsidR="00D55EFD" w:rsidRPr="005F3E89">
        <w:rPr>
          <w:rFonts w:ascii="Times New Roman" w:hAnsi="Times New Roman" w:cs="Times New Roman"/>
          <w:sz w:val="20"/>
          <w:szCs w:val="20"/>
        </w:rPr>
        <w:t>Prodávajícího</w:t>
      </w:r>
      <w:r w:rsidR="00922495" w:rsidRPr="005F3E89">
        <w:rPr>
          <w:rFonts w:ascii="Times New Roman" w:hAnsi="Times New Roman" w:cs="Times New Roman"/>
          <w:sz w:val="20"/>
          <w:szCs w:val="20"/>
        </w:rPr>
        <w:t xml:space="preserve"> písemně, a to na elektronickou adresu uvedenou v dílčí objednávce, popř. faxem na číslo uvedené v dílčí objednávce, či poštou na adresu uvedenou v dílčí objednávce. </w:t>
      </w:r>
      <w:r w:rsidR="004F7C53" w:rsidRPr="005F3E89">
        <w:rPr>
          <w:rFonts w:ascii="Times New Roman" w:hAnsi="Times New Roman" w:cs="Times New Roman"/>
          <w:sz w:val="20"/>
          <w:szCs w:val="20"/>
        </w:rPr>
        <w:t>Kupující</w:t>
      </w:r>
      <w:r w:rsidR="00922495" w:rsidRPr="005F3E89">
        <w:rPr>
          <w:rFonts w:ascii="Times New Roman" w:hAnsi="Times New Roman" w:cs="Times New Roman"/>
          <w:sz w:val="20"/>
          <w:szCs w:val="20"/>
        </w:rPr>
        <w:t xml:space="preserve"> je povinen zjištěné vady popsat.</w:t>
      </w:r>
    </w:p>
    <w:p w14:paraId="43A4E239" w14:textId="4485EF40" w:rsidR="00922495" w:rsidRPr="005F3E89" w:rsidRDefault="00D55EFD" w:rsidP="00FA5D84">
      <w:pPr>
        <w:pStyle w:val="Odstavecseseznamem"/>
        <w:numPr>
          <w:ilvl w:val="1"/>
          <w:numId w:val="17"/>
        </w:numPr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 xml:space="preserve">Prodávající </w:t>
      </w:r>
      <w:r w:rsidR="00922495" w:rsidRPr="005F3E89">
        <w:rPr>
          <w:rFonts w:ascii="Times New Roman" w:hAnsi="Times New Roman" w:cs="Times New Roman"/>
          <w:sz w:val="20"/>
          <w:szCs w:val="20"/>
        </w:rPr>
        <w:t>je povinen odstranit závadu nejpozději ve lhůtě do 14 pracovních dnů ode dne doručení oznámení o reklamaci.</w:t>
      </w:r>
    </w:p>
    <w:p w14:paraId="14A9CB8D" w14:textId="40FD0D94" w:rsidR="00922495" w:rsidRPr="005F3E89" w:rsidRDefault="00D55EFD" w:rsidP="00FA5D84">
      <w:pPr>
        <w:pStyle w:val="Odstavecseseznamem"/>
        <w:numPr>
          <w:ilvl w:val="1"/>
          <w:numId w:val="17"/>
        </w:numPr>
        <w:spacing w:after="36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>Prodávající</w:t>
      </w:r>
      <w:r w:rsidR="00922495" w:rsidRPr="005F3E89">
        <w:rPr>
          <w:rFonts w:ascii="Times New Roman" w:hAnsi="Times New Roman" w:cs="Times New Roman"/>
          <w:sz w:val="20"/>
          <w:szCs w:val="20"/>
        </w:rPr>
        <w:t xml:space="preserve"> je povinen odstranit vady do </w:t>
      </w:r>
      <w:r w:rsidR="003D6FFB" w:rsidRPr="005F3E89">
        <w:rPr>
          <w:rFonts w:ascii="Times New Roman" w:hAnsi="Times New Roman" w:cs="Times New Roman"/>
          <w:sz w:val="20"/>
          <w:szCs w:val="20"/>
        </w:rPr>
        <w:t>1</w:t>
      </w:r>
      <w:r w:rsidR="00540CAC" w:rsidRPr="005F3E89">
        <w:rPr>
          <w:rFonts w:ascii="Times New Roman" w:hAnsi="Times New Roman" w:cs="Times New Roman"/>
          <w:sz w:val="20"/>
          <w:szCs w:val="20"/>
        </w:rPr>
        <w:t>4</w:t>
      </w:r>
      <w:r w:rsidR="00922495" w:rsidRPr="005F3E89">
        <w:rPr>
          <w:rFonts w:ascii="Times New Roman" w:hAnsi="Times New Roman" w:cs="Times New Roman"/>
          <w:sz w:val="20"/>
          <w:szCs w:val="20"/>
        </w:rPr>
        <w:t xml:space="preserve"> pracovních dní, na své náklady tak, aby </w:t>
      </w:r>
      <w:r w:rsidR="004F7C53" w:rsidRPr="005F3E89">
        <w:rPr>
          <w:rFonts w:ascii="Times New Roman" w:hAnsi="Times New Roman" w:cs="Times New Roman"/>
          <w:sz w:val="20"/>
          <w:szCs w:val="20"/>
        </w:rPr>
        <w:t>Kupujícímu</w:t>
      </w:r>
      <w:r w:rsidR="00922495" w:rsidRPr="005F3E89">
        <w:rPr>
          <w:rFonts w:ascii="Times New Roman" w:hAnsi="Times New Roman" w:cs="Times New Roman"/>
          <w:sz w:val="20"/>
          <w:szCs w:val="20"/>
        </w:rPr>
        <w:t xml:space="preserve"> nevznikla jakákoliv škoda a v případě, že taková škoda vznikne, je povinen ji nahradit v plné výši, přičemž je povinen hradit jak škodu skutečnou, tak ušlý zisk.</w:t>
      </w:r>
    </w:p>
    <w:p w14:paraId="50F29AE4" w14:textId="3857D622" w:rsidR="00504DA3" w:rsidRPr="004B7823" w:rsidRDefault="00C55DE6" w:rsidP="00855385">
      <w:pPr>
        <w:numPr>
          <w:ilvl w:val="0"/>
          <w:numId w:val="2"/>
        </w:numPr>
        <w:spacing w:after="0"/>
        <w:ind w:left="567" w:hanging="567"/>
        <w:jc w:val="center"/>
        <w:rPr>
          <w:rStyle w:val="ListLabel30"/>
          <w:rFonts w:ascii="Times New Roman" w:hAnsi="Times New Roman"/>
          <w:sz w:val="20"/>
          <w:szCs w:val="20"/>
        </w:rPr>
      </w:pPr>
      <w:r w:rsidRPr="004B7823">
        <w:rPr>
          <w:rStyle w:val="ListLabel30"/>
          <w:rFonts w:ascii="Times New Roman" w:hAnsi="Times New Roman"/>
          <w:sz w:val="20"/>
          <w:szCs w:val="20"/>
        </w:rPr>
        <w:t>Sankční ustanovení, odstoupení od rámcové kupní smlouvy</w:t>
      </w:r>
    </w:p>
    <w:p w14:paraId="062CFF4A" w14:textId="2DD3B525" w:rsidR="00504DA3" w:rsidRPr="005F3E89" w:rsidRDefault="00504DA3" w:rsidP="00FA5D84">
      <w:pPr>
        <w:numPr>
          <w:ilvl w:val="1"/>
          <w:numId w:val="1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 xml:space="preserve">V případě prodlení </w:t>
      </w:r>
      <w:r w:rsidR="001226C6" w:rsidRPr="005F3E89">
        <w:rPr>
          <w:rFonts w:ascii="Times New Roman" w:hAnsi="Times New Roman" w:cs="Times New Roman"/>
          <w:sz w:val="20"/>
          <w:szCs w:val="20"/>
        </w:rPr>
        <w:t>Prodávajícího</w:t>
      </w:r>
      <w:r w:rsidRPr="005F3E89">
        <w:rPr>
          <w:rFonts w:ascii="Times New Roman" w:hAnsi="Times New Roman" w:cs="Times New Roman"/>
          <w:sz w:val="20"/>
          <w:szCs w:val="20"/>
        </w:rPr>
        <w:t xml:space="preserve"> s</w:t>
      </w:r>
      <w:r w:rsidR="001226C6" w:rsidRPr="005F3E89">
        <w:rPr>
          <w:rFonts w:ascii="Times New Roman" w:hAnsi="Times New Roman" w:cs="Times New Roman"/>
          <w:sz w:val="20"/>
          <w:szCs w:val="20"/>
        </w:rPr>
        <w:t xml:space="preserve"> dodáním </w:t>
      </w:r>
      <w:r w:rsidR="00DE2474" w:rsidRPr="005F3E89">
        <w:rPr>
          <w:rFonts w:ascii="Times New Roman" w:hAnsi="Times New Roman" w:cs="Times New Roman"/>
          <w:sz w:val="20"/>
          <w:szCs w:val="20"/>
        </w:rPr>
        <w:t xml:space="preserve">předmětu plnění </w:t>
      </w:r>
      <w:r w:rsidRPr="005F3E89">
        <w:rPr>
          <w:rFonts w:ascii="Times New Roman" w:hAnsi="Times New Roman" w:cs="Times New Roman"/>
          <w:sz w:val="20"/>
          <w:szCs w:val="20"/>
        </w:rPr>
        <w:t>ve lhůtě</w:t>
      </w:r>
      <w:r w:rsidR="00F1764F" w:rsidRPr="005F3E89">
        <w:rPr>
          <w:rFonts w:ascii="Times New Roman" w:hAnsi="Times New Roman" w:cs="Times New Roman"/>
          <w:sz w:val="20"/>
          <w:szCs w:val="20"/>
        </w:rPr>
        <w:t xml:space="preserve"> stanovené v dílčí </w:t>
      </w:r>
      <w:r w:rsidR="001226C6" w:rsidRPr="005F3E89">
        <w:rPr>
          <w:rFonts w:ascii="Times New Roman" w:hAnsi="Times New Roman" w:cs="Times New Roman"/>
          <w:sz w:val="20"/>
          <w:szCs w:val="20"/>
        </w:rPr>
        <w:t>objednávce</w:t>
      </w:r>
      <w:r w:rsidR="00FB752D" w:rsidRPr="005F3E89">
        <w:rPr>
          <w:rFonts w:ascii="Times New Roman" w:hAnsi="Times New Roman" w:cs="Times New Roman"/>
          <w:sz w:val="20"/>
          <w:szCs w:val="20"/>
        </w:rPr>
        <w:t xml:space="preserve"> je</w:t>
      </w:r>
      <w:r w:rsidRPr="005F3E89">
        <w:rPr>
          <w:rFonts w:ascii="Times New Roman" w:hAnsi="Times New Roman" w:cs="Times New Roman"/>
          <w:sz w:val="20"/>
          <w:szCs w:val="20"/>
        </w:rPr>
        <w:t xml:space="preserve"> </w:t>
      </w:r>
      <w:r w:rsidR="001226C6" w:rsidRPr="005F3E89">
        <w:rPr>
          <w:rFonts w:ascii="Times New Roman" w:hAnsi="Times New Roman" w:cs="Times New Roman"/>
          <w:sz w:val="20"/>
          <w:szCs w:val="20"/>
        </w:rPr>
        <w:t>Prodávající</w:t>
      </w:r>
      <w:r w:rsidRPr="005F3E89">
        <w:rPr>
          <w:rFonts w:ascii="Times New Roman" w:hAnsi="Times New Roman" w:cs="Times New Roman"/>
          <w:sz w:val="20"/>
          <w:szCs w:val="20"/>
        </w:rPr>
        <w:t xml:space="preserve"> povinen uhradit </w:t>
      </w:r>
      <w:r w:rsidR="004F7C53" w:rsidRPr="005F3E89">
        <w:rPr>
          <w:rFonts w:ascii="Times New Roman" w:hAnsi="Times New Roman" w:cs="Times New Roman"/>
          <w:sz w:val="20"/>
          <w:szCs w:val="20"/>
        </w:rPr>
        <w:t>Kupujícímu</w:t>
      </w:r>
      <w:r w:rsidRPr="005F3E89">
        <w:rPr>
          <w:rFonts w:ascii="Times New Roman" w:hAnsi="Times New Roman" w:cs="Times New Roman"/>
          <w:sz w:val="20"/>
          <w:szCs w:val="20"/>
        </w:rPr>
        <w:t xml:space="preserve"> smluvní pokutu ve výši 0,05</w:t>
      </w:r>
      <w:r w:rsidR="003D6FFB" w:rsidRPr="005F3E89">
        <w:rPr>
          <w:rFonts w:ascii="Times New Roman" w:hAnsi="Times New Roman" w:cs="Times New Roman"/>
          <w:sz w:val="20"/>
          <w:szCs w:val="20"/>
        </w:rPr>
        <w:t xml:space="preserve"> </w:t>
      </w:r>
      <w:r w:rsidRPr="005F3E89">
        <w:rPr>
          <w:rFonts w:ascii="Times New Roman" w:hAnsi="Times New Roman" w:cs="Times New Roman"/>
          <w:sz w:val="20"/>
          <w:szCs w:val="20"/>
        </w:rPr>
        <w:t xml:space="preserve">% z celkové ceny dílčí </w:t>
      </w:r>
      <w:r w:rsidR="001226C6" w:rsidRPr="005F3E89">
        <w:rPr>
          <w:rFonts w:ascii="Times New Roman" w:hAnsi="Times New Roman" w:cs="Times New Roman"/>
          <w:sz w:val="20"/>
          <w:szCs w:val="20"/>
        </w:rPr>
        <w:t>objednávky</w:t>
      </w:r>
      <w:r w:rsidRPr="005F3E89">
        <w:rPr>
          <w:rFonts w:ascii="Times New Roman" w:hAnsi="Times New Roman" w:cs="Times New Roman"/>
          <w:sz w:val="20"/>
          <w:szCs w:val="20"/>
        </w:rPr>
        <w:t xml:space="preserve"> bez DPH za každý započatý den prodlení.</w:t>
      </w:r>
    </w:p>
    <w:p w14:paraId="0D77FB81" w14:textId="77777777" w:rsidR="00855385" w:rsidRPr="005F3E89" w:rsidRDefault="00855385" w:rsidP="00855385">
      <w:pPr>
        <w:spacing w:after="0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074A60ED" w14:textId="2C32DB9E" w:rsidR="00504DA3" w:rsidRDefault="00504DA3" w:rsidP="00FA5D84">
      <w:pPr>
        <w:numPr>
          <w:ilvl w:val="1"/>
          <w:numId w:val="19"/>
        </w:numPr>
        <w:tabs>
          <w:tab w:val="left" w:pos="141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 xml:space="preserve">V případě prodlení </w:t>
      </w:r>
      <w:r w:rsidR="00540CAC" w:rsidRPr="005F3E89">
        <w:rPr>
          <w:rFonts w:ascii="Times New Roman" w:hAnsi="Times New Roman" w:cs="Times New Roman"/>
          <w:sz w:val="20"/>
          <w:szCs w:val="20"/>
        </w:rPr>
        <w:t>Prodávajícího</w:t>
      </w:r>
      <w:r w:rsidRPr="005F3E89">
        <w:rPr>
          <w:rFonts w:ascii="Times New Roman" w:hAnsi="Times New Roman" w:cs="Times New Roman"/>
          <w:sz w:val="20"/>
          <w:szCs w:val="20"/>
        </w:rPr>
        <w:t xml:space="preserve"> s odstraněním reklamovaných vad ve lhůtě určené v čl. </w:t>
      </w:r>
      <w:r w:rsidR="00540CAC" w:rsidRPr="005F3E89">
        <w:rPr>
          <w:rFonts w:ascii="Times New Roman" w:hAnsi="Times New Roman" w:cs="Times New Roman"/>
          <w:sz w:val="20"/>
          <w:szCs w:val="20"/>
        </w:rPr>
        <w:t>9</w:t>
      </w:r>
      <w:r w:rsidRPr="005F3E89">
        <w:rPr>
          <w:rFonts w:ascii="Times New Roman" w:hAnsi="Times New Roman" w:cs="Times New Roman"/>
          <w:sz w:val="20"/>
          <w:szCs w:val="20"/>
        </w:rPr>
        <w:t xml:space="preserve"> bod</w:t>
      </w:r>
      <w:r w:rsidR="007158E9" w:rsidRPr="005F3E89">
        <w:rPr>
          <w:rFonts w:ascii="Times New Roman" w:hAnsi="Times New Roman" w:cs="Times New Roman"/>
          <w:sz w:val="20"/>
          <w:szCs w:val="20"/>
        </w:rPr>
        <w:t>y</w:t>
      </w:r>
      <w:r w:rsidRPr="005F3E89">
        <w:rPr>
          <w:rFonts w:ascii="Times New Roman" w:hAnsi="Times New Roman" w:cs="Times New Roman"/>
          <w:sz w:val="20"/>
          <w:szCs w:val="20"/>
        </w:rPr>
        <w:t xml:space="preserve"> </w:t>
      </w:r>
      <w:r w:rsidR="001F3225" w:rsidRPr="005F3E89">
        <w:rPr>
          <w:rFonts w:ascii="Times New Roman" w:hAnsi="Times New Roman" w:cs="Times New Roman"/>
          <w:sz w:val="20"/>
          <w:szCs w:val="20"/>
        </w:rPr>
        <w:t>9</w:t>
      </w:r>
      <w:r w:rsidR="007158E9" w:rsidRPr="005F3E89">
        <w:rPr>
          <w:rFonts w:ascii="Times New Roman" w:hAnsi="Times New Roman" w:cs="Times New Roman"/>
          <w:sz w:val="20"/>
          <w:szCs w:val="20"/>
        </w:rPr>
        <w:t>.</w:t>
      </w:r>
      <w:r w:rsidR="00540CAC" w:rsidRPr="005F3E89">
        <w:rPr>
          <w:rFonts w:ascii="Times New Roman" w:hAnsi="Times New Roman" w:cs="Times New Roman"/>
          <w:sz w:val="20"/>
          <w:szCs w:val="20"/>
        </w:rPr>
        <w:t>2</w:t>
      </w:r>
      <w:r w:rsidR="007158E9" w:rsidRPr="005F3E89">
        <w:rPr>
          <w:rFonts w:ascii="Times New Roman" w:hAnsi="Times New Roman" w:cs="Times New Roman"/>
          <w:sz w:val="20"/>
          <w:szCs w:val="20"/>
        </w:rPr>
        <w:t>.</w:t>
      </w:r>
      <w:r w:rsidR="001F3225" w:rsidRPr="005F3E89">
        <w:rPr>
          <w:rFonts w:ascii="Times New Roman" w:hAnsi="Times New Roman" w:cs="Times New Roman"/>
          <w:sz w:val="20"/>
          <w:szCs w:val="20"/>
        </w:rPr>
        <w:t xml:space="preserve"> a 9</w:t>
      </w:r>
      <w:r w:rsidR="007158E9" w:rsidRPr="005F3E89">
        <w:rPr>
          <w:rFonts w:ascii="Times New Roman" w:hAnsi="Times New Roman" w:cs="Times New Roman"/>
          <w:sz w:val="20"/>
          <w:szCs w:val="20"/>
        </w:rPr>
        <w:t>.</w:t>
      </w:r>
      <w:r w:rsidR="00540CAC" w:rsidRPr="005F3E89">
        <w:rPr>
          <w:rFonts w:ascii="Times New Roman" w:hAnsi="Times New Roman" w:cs="Times New Roman"/>
          <w:sz w:val="20"/>
          <w:szCs w:val="20"/>
        </w:rPr>
        <w:t>3</w:t>
      </w:r>
      <w:r w:rsidR="007158E9" w:rsidRPr="005F3E89">
        <w:rPr>
          <w:rFonts w:ascii="Times New Roman" w:hAnsi="Times New Roman" w:cs="Times New Roman"/>
          <w:sz w:val="20"/>
          <w:szCs w:val="20"/>
        </w:rPr>
        <w:t>.</w:t>
      </w:r>
      <w:r w:rsidRPr="005F3E89">
        <w:rPr>
          <w:rFonts w:ascii="Times New Roman" w:hAnsi="Times New Roman" w:cs="Times New Roman"/>
          <w:sz w:val="20"/>
          <w:szCs w:val="20"/>
        </w:rPr>
        <w:t xml:space="preserve"> je </w:t>
      </w:r>
      <w:r w:rsidR="00E1227C" w:rsidRPr="005F3E89">
        <w:rPr>
          <w:rFonts w:ascii="Times New Roman" w:hAnsi="Times New Roman" w:cs="Times New Roman"/>
          <w:sz w:val="20"/>
          <w:szCs w:val="20"/>
        </w:rPr>
        <w:t>Prodávající</w:t>
      </w:r>
      <w:r w:rsidRPr="005F3E89">
        <w:rPr>
          <w:rFonts w:ascii="Times New Roman" w:hAnsi="Times New Roman" w:cs="Times New Roman"/>
          <w:sz w:val="20"/>
          <w:szCs w:val="20"/>
        </w:rPr>
        <w:t xml:space="preserve"> povinen uhradit </w:t>
      </w:r>
      <w:r w:rsidR="004F7C53" w:rsidRPr="005F3E89">
        <w:rPr>
          <w:rFonts w:ascii="Times New Roman" w:hAnsi="Times New Roman" w:cs="Times New Roman"/>
          <w:sz w:val="20"/>
          <w:szCs w:val="20"/>
        </w:rPr>
        <w:t>Kupujícímu</w:t>
      </w:r>
      <w:r w:rsidRPr="005F3E89">
        <w:rPr>
          <w:rFonts w:ascii="Times New Roman" w:hAnsi="Times New Roman" w:cs="Times New Roman"/>
          <w:sz w:val="20"/>
          <w:szCs w:val="20"/>
        </w:rPr>
        <w:t xml:space="preserve"> smluvní pokutu ve výši 300,- Kč za každý započatý den prodlení.</w:t>
      </w:r>
    </w:p>
    <w:p w14:paraId="428A9286" w14:textId="25B05F30" w:rsidR="002B055A" w:rsidRPr="005F3E89" w:rsidRDefault="002B055A" w:rsidP="00FA5D84">
      <w:pPr>
        <w:numPr>
          <w:ilvl w:val="1"/>
          <w:numId w:val="19"/>
        </w:numPr>
        <w:tabs>
          <w:tab w:val="left" w:pos="141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B055A">
        <w:rPr>
          <w:rFonts w:ascii="Times New Roman" w:hAnsi="Times New Roman" w:cs="Times New Roman"/>
          <w:sz w:val="20"/>
          <w:szCs w:val="20"/>
        </w:rPr>
        <w:t xml:space="preserve">Pokud </w:t>
      </w:r>
      <w:r>
        <w:rPr>
          <w:rFonts w:ascii="Times New Roman" w:hAnsi="Times New Roman" w:cs="Times New Roman"/>
          <w:sz w:val="20"/>
          <w:szCs w:val="20"/>
        </w:rPr>
        <w:t>prodávající</w:t>
      </w:r>
      <w:r w:rsidRPr="002B055A">
        <w:rPr>
          <w:rFonts w:ascii="Times New Roman" w:hAnsi="Times New Roman" w:cs="Times New Roman"/>
          <w:sz w:val="20"/>
          <w:szCs w:val="20"/>
        </w:rPr>
        <w:t xml:space="preserve"> nesplní povinnost uvedeno </w:t>
      </w:r>
      <w:r>
        <w:rPr>
          <w:rFonts w:ascii="Times New Roman" w:hAnsi="Times New Roman" w:cs="Times New Roman"/>
          <w:sz w:val="20"/>
          <w:szCs w:val="20"/>
        </w:rPr>
        <w:t xml:space="preserve">v </w:t>
      </w:r>
      <w:r w:rsidRPr="002B055A">
        <w:rPr>
          <w:rFonts w:ascii="Times New Roman" w:hAnsi="Times New Roman" w:cs="Times New Roman"/>
          <w:sz w:val="20"/>
          <w:szCs w:val="20"/>
        </w:rPr>
        <w:t>odst. 6</w:t>
      </w:r>
      <w:r>
        <w:rPr>
          <w:rFonts w:ascii="Times New Roman" w:hAnsi="Times New Roman" w:cs="Times New Roman"/>
          <w:sz w:val="20"/>
          <w:szCs w:val="20"/>
        </w:rPr>
        <w:t xml:space="preserve">.5 a 6.6. </w:t>
      </w:r>
      <w:r w:rsidRPr="002B055A">
        <w:rPr>
          <w:rFonts w:ascii="Times New Roman" w:hAnsi="Times New Roman" w:cs="Times New Roman"/>
          <w:sz w:val="20"/>
          <w:szCs w:val="20"/>
        </w:rPr>
        <w:t xml:space="preserve">této smlouvy, tzv. povinnost vystavit daňový doklad (fakturu) odděleně pro NRK a ONN, či nesplnění povinnosti uvedenou v čl. </w:t>
      </w:r>
      <w:r w:rsidR="00FA5D84" w:rsidRPr="00FA5D84">
        <w:rPr>
          <w:rFonts w:ascii="Times New Roman" w:hAnsi="Times New Roman" w:cs="Times New Roman"/>
          <w:sz w:val="20"/>
          <w:szCs w:val="20"/>
        </w:rPr>
        <w:t>8.3. této smlouvy</w:t>
      </w:r>
      <w:r w:rsidRPr="00FA5D84">
        <w:rPr>
          <w:rFonts w:ascii="Times New Roman" w:hAnsi="Times New Roman" w:cs="Times New Roman"/>
          <w:sz w:val="20"/>
          <w:szCs w:val="20"/>
        </w:rPr>
        <w:t>, tzv.</w:t>
      </w:r>
      <w:r w:rsidRPr="002B055A">
        <w:rPr>
          <w:rFonts w:ascii="Times New Roman" w:hAnsi="Times New Roman" w:cs="Times New Roman"/>
          <w:sz w:val="20"/>
          <w:szCs w:val="20"/>
        </w:rPr>
        <w:t xml:space="preserve"> nezaslání přehledu za předchozí kalendářní čtvrtletí, je povinen zaplatit smluvní pokutu ve výši 1.000,00 Kč za každý daňový doklad, který nebyl vystaven v souladu s touto smlouvou</w:t>
      </w:r>
    </w:p>
    <w:p w14:paraId="4B750990" w14:textId="456C9953" w:rsidR="00504DA3" w:rsidRPr="005F3E89" w:rsidRDefault="00504DA3" w:rsidP="00FA5D84">
      <w:pPr>
        <w:numPr>
          <w:ilvl w:val="1"/>
          <w:numId w:val="19"/>
        </w:numPr>
        <w:tabs>
          <w:tab w:val="left" w:pos="14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 xml:space="preserve">Smluvní pokuta je splatná do 30 dnů po doručení oznámení o uložení smluvní pokuty </w:t>
      </w:r>
      <w:r w:rsidR="004F7C53" w:rsidRPr="005F3E89">
        <w:rPr>
          <w:rFonts w:ascii="Times New Roman" w:hAnsi="Times New Roman" w:cs="Times New Roman"/>
          <w:sz w:val="20"/>
          <w:szCs w:val="20"/>
        </w:rPr>
        <w:t>Kupujícím</w:t>
      </w:r>
      <w:r w:rsidRPr="005F3E89">
        <w:rPr>
          <w:rFonts w:ascii="Times New Roman" w:hAnsi="Times New Roman" w:cs="Times New Roman"/>
          <w:sz w:val="20"/>
          <w:szCs w:val="20"/>
        </w:rPr>
        <w:t xml:space="preserve"> </w:t>
      </w:r>
      <w:r w:rsidR="00401EFA" w:rsidRPr="005F3E89">
        <w:rPr>
          <w:rFonts w:ascii="Times New Roman" w:hAnsi="Times New Roman" w:cs="Times New Roman"/>
          <w:sz w:val="20"/>
          <w:szCs w:val="20"/>
        </w:rPr>
        <w:t>Prodávajícímu</w:t>
      </w:r>
      <w:r w:rsidRPr="005F3E89">
        <w:rPr>
          <w:rFonts w:ascii="Times New Roman" w:hAnsi="Times New Roman" w:cs="Times New Roman"/>
          <w:sz w:val="20"/>
          <w:szCs w:val="20"/>
        </w:rPr>
        <w:t xml:space="preserve">. </w:t>
      </w:r>
      <w:r w:rsidR="004F7C53" w:rsidRPr="005F3E89">
        <w:rPr>
          <w:rFonts w:ascii="Times New Roman" w:hAnsi="Times New Roman" w:cs="Times New Roman"/>
          <w:sz w:val="20"/>
          <w:szCs w:val="20"/>
        </w:rPr>
        <w:t>Kupující</w:t>
      </w:r>
      <w:r w:rsidRPr="005F3E89">
        <w:rPr>
          <w:rFonts w:ascii="Times New Roman" w:hAnsi="Times New Roman" w:cs="Times New Roman"/>
          <w:sz w:val="20"/>
          <w:szCs w:val="20"/>
        </w:rPr>
        <w:t xml:space="preserve"> si v</w:t>
      </w:r>
      <w:r w:rsidR="000647B0" w:rsidRPr="005F3E89">
        <w:rPr>
          <w:rFonts w:ascii="Times New Roman" w:hAnsi="Times New Roman" w:cs="Times New Roman"/>
          <w:sz w:val="20"/>
          <w:szCs w:val="20"/>
        </w:rPr>
        <w:t>yhrazuje právo na určení způsobu</w:t>
      </w:r>
      <w:r w:rsidRPr="005F3E89">
        <w:rPr>
          <w:rFonts w:ascii="Times New Roman" w:hAnsi="Times New Roman" w:cs="Times New Roman"/>
          <w:sz w:val="20"/>
          <w:szCs w:val="20"/>
        </w:rPr>
        <w:t xml:space="preserve"> úhrady smluvní pokuty, a to i formou zápočtu proti kterékoliv splatné pohledávce </w:t>
      </w:r>
      <w:r w:rsidR="00401EFA" w:rsidRPr="005F3E89">
        <w:rPr>
          <w:rFonts w:ascii="Times New Roman" w:hAnsi="Times New Roman" w:cs="Times New Roman"/>
          <w:sz w:val="20"/>
          <w:szCs w:val="20"/>
        </w:rPr>
        <w:t xml:space="preserve">Prodávajícího </w:t>
      </w:r>
      <w:r w:rsidRPr="005F3E89">
        <w:rPr>
          <w:rFonts w:ascii="Times New Roman" w:hAnsi="Times New Roman" w:cs="Times New Roman"/>
          <w:sz w:val="20"/>
          <w:szCs w:val="20"/>
        </w:rPr>
        <w:t xml:space="preserve">vůči </w:t>
      </w:r>
      <w:r w:rsidR="00BF1451" w:rsidRPr="005F3E89">
        <w:rPr>
          <w:rFonts w:ascii="Times New Roman" w:hAnsi="Times New Roman" w:cs="Times New Roman"/>
          <w:sz w:val="20"/>
          <w:szCs w:val="20"/>
        </w:rPr>
        <w:t>Kupujícímu</w:t>
      </w:r>
      <w:r w:rsidRPr="005F3E89">
        <w:rPr>
          <w:rFonts w:ascii="Times New Roman" w:hAnsi="Times New Roman" w:cs="Times New Roman"/>
          <w:sz w:val="20"/>
          <w:szCs w:val="20"/>
        </w:rPr>
        <w:t>.</w:t>
      </w:r>
    </w:p>
    <w:p w14:paraId="63FCAC42" w14:textId="11CE5794" w:rsidR="00504DA3" w:rsidRPr="005F3E89" w:rsidRDefault="00504DA3" w:rsidP="00FA5D84">
      <w:pPr>
        <w:numPr>
          <w:ilvl w:val="1"/>
          <w:numId w:val="19"/>
        </w:numPr>
        <w:tabs>
          <w:tab w:val="left" w:pos="141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 xml:space="preserve">Výše uvedenými smluvními pokutami není dotčeno právo </w:t>
      </w:r>
      <w:r w:rsidR="00BF1451" w:rsidRPr="005F3E89">
        <w:rPr>
          <w:rFonts w:ascii="Times New Roman" w:hAnsi="Times New Roman" w:cs="Times New Roman"/>
          <w:sz w:val="20"/>
          <w:szCs w:val="20"/>
        </w:rPr>
        <w:t>Kupujícího</w:t>
      </w:r>
      <w:r w:rsidRPr="005F3E89">
        <w:rPr>
          <w:rFonts w:ascii="Times New Roman" w:hAnsi="Times New Roman" w:cs="Times New Roman"/>
          <w:sz w:val="20"/>
          <w:szCs w:val="20"/>
        </w:rPr>
        <w:t xml:space="preserve"> na náhradu škody.</w:t>
      </w:r>
    </w:p>
    <w:p w14:paraId="6F693CBC" w14:textId="0E622209" w:rsidR="00504DA3" w:rsidRPr="005F3E89" w:rsidRDefault="00504DA3" w:rsidP="00FA5D84">
      <w:pPr>
        <w:numPr>
          <w:ilvl w:val="1"/>
          <w:numId w:val="19"/>
        </w:numPr>
        <w:tabs>
          <w:tab w:val="left" w:pos="141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 xml:space="preserve">V případě prodlení </w:t>
      </w:r>
      <w:r w:rsidR="00BF1451" w:rsidRPr="005F3E89">
        <w:rPr>
          <w:rFonts w:ascii="Times New Roman" w:hAnsi="Times New Roman" w:cs="Times New Roman"/>
          <w:sz w:val="20"/>
          <w:szCs w:val="20"/>
        </w:rPr>
        <w:t>Kupujícího</w:t>
      </w:r>
      <w:r w:rsidRPr="005F3E89">
        <w:rPr>
          <w:rFonts w:ascii="Times New Roman" w:hAnsi="Times New Roman" w:cs="Times New Roman"/>
          <w:sz w:val="20"/>
          <w:szCs w:val="20"/>
        </w:rPr>
        <w:t xml:space="preserve"> s úhradou ceny činí smluvní úrok z prodlení 0,05</w:t>
      </w:r>
      <w:r w:rsidR="00401EFA" w:rsidRPr="005F3E89">
        <w:rPr>
          <w:rFonts w:ascii="Times New Roman" w:hAnsi="Times New Roman" w:cs="Times New Roman"/>
          <w:sz w:val="20"/>
          <w:szCs w:val="20"/>
        </w:rPr>
        <w:t xml:space="preserve"> </w:t>
      </w:r>
      <w:r w:rsidRPr="005F3E89">
        <w:rPr>
          <w:rFonts w:ascii="Times New Roman" w:hAnsi="Times New Roman" w:cs="Times New Roman"/>
          <w:sz w:val="20"/>
          <w:szCs w:val="20"/>
        </w:rPr>
        <w:t>% z dlužné částky za každý den prodlení.</w:t>
      </w:r>
    </w:p>
    <w:p w14:paraId="334BF38E" w14:textId="3B9A5835" w:rsidR="00504DA3" w:rsidRPr="005F3E89" w:rsidRDefault="00504DA3" w:rsidP="00FA5D84">
      <w:pPr>
        <w:numPr>
          <w:ilvl w:val="1"/>
          <w:numId w:val="19"/>
        </w:numPr>
        <w:tabs>
          <w:tab w:val="left" w:pos="1476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 xml:space="preserve">Smluvní strany mají právo odstoupit od dílčí objednávky ze zákonných důvodů a v případě, že druhá smluvní strana poruší podstatným způsobem povinnosti stanovené touto rámcovou </w:t>
      </w:r>
      <w:r w:rsidR="00D87676" w:rsidRPr="005F3E89">
        <w:rPr>
          <w:rFonts w:ascii="Times New Roman" w:hAnsi="Times New Roman" w:cs="Times New Roman"/>
          <w:sz w:val="20"/>
          <w:szCs w:val="20"/>
        </w:rPr>
        <w:t>kupní smlouvou</w:t>
      </w:r>
      <w:r w:rsidRPr="005F3E89">
        <w:rPr>
          <w:rFonts w:ascii="Times New Roman" w:hAnsi="Times New Roman" w:cs="Times New Roman"/>
          <w:sz w:val="20"/>
          <w:szCs w:val="20"/>
        </w:rPr>
        <w:t xml:space="preserve"> nebo dílčí objednávkou, přičemž za podstatné porušení se považuje zejména:</w:t>
      </w:r>
    </w:p>
    <w:p w14:paraId="03CB60C9" w14:textId="2B36C4E5" w:rsidR="00504DA3" w:rsidRPr="005F3E89" w:rsidRDefault="00504DA3" w:rsidP="00FA5D84">
      <w:pPr>
        <w:pStyle w:val="Odstavecseseznamem"/>
        <w:numPr>
          <w:ilvl w:val="0"/>
          <w:numId w:val="23"/>
        </w:numPr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 xml:space="preserve">prodlení </w:t>
      </w:r>
      <w:r w:rsidR="005C1BCF" w:rsidRPr="005F3E89">
        <w:rPr>
          <w:rFonts w:ascii="Times New Roman" w:hAnsi="Times New Roman" w:cs="Times New Roman"/>
          <w:sz w:val="20"/>
          <w:szCs w:val="20"/>
        </w:rPr>
        <w:t>Prodávajícího</w:t>
      </w:r>
      <w:r w:rsidRPr="005F3E89">
        <w:rPr>
          <w:rFonts w:ascii="Times New Roman" w:hAnsi="Times New Roman" w:cs="Times New Roman"/>
          <w:sz w:val="20"/>
          <w:szCs w:val="20"/>
        </w:rPr>
        <w:t xml:space="preserve"> s</w:t>
      </w:r>
      <w:r w:rsidR="0031727E" w:rsidRPr="005F3E89">
        <w:rPr>
          <w:rFonts w:ascii="Times New Roman" w:hAnsi="Times New Roman" w:cs="Times New Roman"/>
          <w:sz w:val="20"/>
          <w:szCs w:val="20"/>
        </w:rPr>
        <w:t> </w:t>
      </w:r>
      <w:r w:rsidRPr="005F3E89">
        <w:rPr>
          <w:rFonts w:ascii="Times New Roman" w:hAnsi="Times New Roman" w:cs="Times New Roman"/>
          <w:sz w:val="20"/>
          <w:szCs w:val="20"/>
        </w:rPr>
        <w:t>do</w:t>
      </w:r>
      <w:r w:rsidR="0031727E" w:rsidRPr="005F3E89">
        <w:rPr>
          <w:rFonts w:ascii="Times New Roman" w:hAnsi="Times New Roman" w:cs="Times New Roman"/>
          <w:sz w:val="20"/>
          <w:szCs w:val="20"/>
        </w:rPr>
        <w:t xml:space="preserve">dáním </w:t>
      </w:r>
      <w:r w:rsidRPr="005F3E89">
        <w:rPr>
          <w:rFonts w:ascii="Times New Roman" w:hAnsi="Times New Roman" w:cs="Times New Roman"/>
          <w:sz w:val="20"/>
          <w:szCs w:val="20"/>
        </w:rPr>
        <w:t>o více než 15 pracovních dní</w:t>
      </w:r>
      <w:r w:rsidR="0031727E" w:rsidRPr="005F3E89">
        <w:rPr>
          <w:rFonts w:ascii="Times New Roman" w:hAnsi="Times New Roman" w:cs="Times New Roman"/>
          <w:sz w:val="20"/>
          <w:szCs w:val="20"/>
        </w:rPr>
        <w:t>;</w:t>
      </w:r>
    </w:p>
    <w:p w14:paraId="2C4CBC76" w14:textId="33EA90AB" w:rsidR="00504DA3" w:rsidRPr="005F3E89" w:rsidRDefault="00504DA3" w:rsidP="00FA5D84">
      <w:pPr>
        <w:pStyle w:val="Odstavecseseznamem"/>
        <w:numPr>
          <w:ilvl w:val="0"/>
          <w:numId w:val="23"/>
        </w:numPr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 xml:space="preserve">jestliže </w:t>
      </w:r>
      <w:r w:rsidR="005C1BCF" w:rsidRPr="005F3E89">
        <w:rPr>
          <w:rFonts w:ascii="Times New Roman" w:hAnsi="Times New Roman" w:cs="Times New Roman"/>
          <w:sz w:val="20"/>
          <w:szCs w:val="20"/>
        </w:rPr>
        <w:t>Prodávající</w:t>
      </w:r>
      <w:r w:rsidRPr="005F3E89">
        <w:rPr>
          <w:rFonts w:ascii="Times New Roman" w:hAnsi="Times New Roman" w:cs="Times New Roman"/>
          <w:sz w:val="20"/>
          <w:szCs w:val="20"/>
        </w:rPr>
        <w:t xml:space="preserve"> ne</w:t>
      </w:r>
      <w:r w:rsidR="0031727E" w:rsidRPr="005F3E89">
        <w:rPr>
          <w:rFonts w:ascii="Times New Roman" w:hAnsi="Times New Roman" w:cs="Times New Roman"/>
          <w:sz w:val="20"/>
          <w:szCs w:val="20"/>
        </w:rPr>
        <w:t xml:space="preserve">dodá </w:t>
      </w:r>
      <w:r w:rsidR="00D87676" w:rsidRPr="005F3E89">
        <w:rPr>
          <w:rFonts w:ascii="Times New Roman" w:hAnsi="Times New Roman" w:cs="Times New Roman"/>
          <w:sz w:val="20"/>
          <w:szCs w:val="20"/>
        </w:rPr>
        <w:t>dílčí objednávku</w:t>
      </w:r>
      <w:r w:rsidR="0031727E" w:rsidRPr="005F3E89">
        <w:rPr>
          <w:rFonts w:ascii="Times New Roman" w:hAnsi="Times New Roman" w:cs="Times New Roman"/>
          <w:sz w:val="20"/>
          <w:szCs w:val="20"/>
        </w:rPr>
        <w:t xml:space="preserve"> </w:t>
      </w:r>
      <w:r w:rsidRPr="005F3E89">
        <w:rPr>
          <w:rFonts w:ascii="Times New Roman" w:hAnsi="Times New Roman" w:cs="Times New Roman"/>
          <w:sz w:val="20"/>
          <w:szCs w:val="20"/>
        </w:rPr>
        <w:t>i přes opakované (2x) písemné upozo</w:t>
      </w:r>
      <w:r w:rsidR="007A2A66" w:rsidRPr="005F3E89">
        <w:rPr>
          <w:rFonts w:ascii="Times New Roman" w:hAnsi="Times New Roman" w:cs="Times New Roman"/>
          <w:sz w:val="20"/>
          <w:szCs w:val="20"/>
        </w:rPr>
        <w:t xml:space="preserve">rnění </w:t>
      </w:r>
      <w:r w:rsidR="00DF2E4A" w:rsidRPr="005F3E89">
        <w:rPr>
          <w:rFonts w:ascii="Times New Roman" w:hAnsi="Times New Roman" w:cs="Times New Roman"/>
          <w:sz w:val="20"/>
          <w:szCs w:val="20"/>
        </w:rPr>
        <w:t>Kupujícího</w:t>
      </w:r>
      <w:r w:rsidR="007A2A66" w:rsidRPr="005F3E89">
        <w:rPr>
          <w:rFonts w:ascii="Times New Roman" w:hAnsi="Times New Roman" w:cs="Times New Roman"/>
          <w:sz w:val="20"/>
          <w:szCs w:val="20"/>
        </w:rPr>
        <w:t xml:space="preserve"> řádně, resp. </w:t>
      </w:r>
      <w:r w:rsidR="00D90577" w:rsidRPr="005F3E89">
        <w:rPr>
          <w:rFonts w:ascii="Times New Roman" w:hAnsi="Times New Roman" w:cs="Times New Roman"/>
          <w:sz w:val="20"/>
          <w:szCs w:val="20"/>
        </w:rPr>
        <w:t>d</w:t>
      </w:r>
      <w:r w:rsidR="0031727E" w:rsidRPr="005F3E89">
        <w:rPr>
          <w:rFonts w:ascii="Times New Roman" w:hAnsi="Times New Roman" w:cs="Times New Roman"/>
          <w:sz w:val="20"/>
          <w:szCs w:val="20"/>
        </w:rPr>
        <w:t xml:space="preserve">odává </w:t>
      </w:r>
      <w:r w:rsidR="00D87676" w:rsidRPr="005F3E89">
        <w:rPr>
          <w:rFonts w:ascii="Times New Roman" w:hAnsi="Times New Roman" w:cs="Times New Roman"/>
          <w:sz w:val="20"/>
          <w:szCs w:val="20"/>
        </w:rPr>
        <w:t>předmět plnění</w:t>
      </w:r>
      <w:r w:rsidRPr="005F3E89">
        <w:rPr>
          <w:rFonts w:ascii="Times New Roman" w:hAnsi="Times New Roman" w:cs="Times New Roman"/>
          <w:sz w:val="20"/>
          <w:szCs w:val="20"/>
        </w:rPr>
        <w:t xml:space="preserve"> nekvalitn</w:t>
      </w:r>
      <w:r w:rsidR="0031727E" w:rsidRPr="005F3E89">
        <w:rPr>
          <w:rFonts w:ascii="Times New Roman" w:hAnsi="Times New Roman" w:cs="Times New Roman"/>
          <w:sz w:val="20"/>
          <w:szCs w:val="20"/>
        </w:rPr>
        <w:t>í</w:t>
      </w:r>
      <w:r w:rsidRPr="005F3E89">
        <w:rPr>
          <w:rFonts w:ascii="Times New Roman" w:hAnsi="Times New Roman" w:cs="Times New Roman"/>
          <w:sz w:val="20"/>
          <w:szCs w:val="20"/>
        </w:rPr>
        <w:t xml:space="preserve"> či vadn</w:t>
      </w:r>
      <w:r w:rsidR="00D87676" w:rsidRPr="005F3E89">
        <w:rPr>
          <w:rFonts w:ascii="Times New Roman" w:hAnsi="Times New Roman" w:cs="Times New Roman"/>
          <w:sz w:val="20"/>
          <w:szCs w:val="20"/>
        </w:rPr>
        <w:t>é</w:t>
      </w:r>
      <w:r w:rsidR="0031727E" w:rsidRPr="005F3E89">
        <w:rPr>
          <w:rFonts w:ascii="Times New Roman" w:hAnsi="Times New Roman" w:cs="Times New Roman"/>
          <w:sz w:val="20"/>
          <w:szCs w:val="20"/>
        </w:rPr>
        <w:t>;</w:t>
      </w:r>
    </w:p>
    <w:p w14:paraId="16E6D29C" w14:textId="6B0A7BCA" w:rsidR="00504DA3" w:rsidRPr="005F3E89" w:rsidRDefault="00504DA3" w:rsidP="00FA5D84">
      <w:pPr>
        <w:pStyle w:val="Odstavecseseznamem"/>
        <w:numPr>
          <w:ilvl w:val="0"/>
          <w:numId w:val="23"/>
        </w:numPr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 xml:space="preserve">prodlení objednatele s platbou ceny za </w:t>
      </w:r>
      <w:r w:rsidR="00D03EBE" w:rsidRPr="005F3E89">
        <w:rPr>
          <w:rFonts w:ascii="Times New Roman" w:hAnsi="Times New Roman" w:cs="Times New Roman"/>
          <w:sz w:val="20"/>
          <w:szCs w:val="20"/>
        </w:rPr>
        <w:t>dodan</w:t>
      </w:r>
      <w:r w:rsidR="00D87676" w:rsidRPr="005F3E89">
        <w:rPr>
          <w:rFonts w:ascii="Times New Roman" w:hAnsi="Times New Roman" w:cs="Times New Roman"/>
          <w:sz w:val="20"/>
          <w:szCs w:val="20"/>
        </w:rPr>
        <w:t xml:space="preserve">ý předmět plnění </w:t>
      </w:r>
      <w:r w:rsidRPr="005F3E89">
        <w:rPr>
          <w:rFonts w:ascii="Times New Roman" w:hAnsi="Times New Roman" w:cs="Times New Roman"/>
          <w:sz w:val="20"/>
          <w:szCs w:val="20"/>
        </w:rPr>
        <w:t xml:space="preserve">o více než 30 pracovních dní přes písemné opakované (2x) upozornění </w:t>
      </w:r>
      <w:r w:rsidR="00D03EBE" w:rsidRPr="005F3E89">
        <w:rPr>
          <w:rFonts w:ascii="Times New Roman" w:hAnsi="Times New Roman" w:cs="Times New Roman"/>
          <w:sz w:val="20"/>
          <w:szCs w:val="20"/>
        </w:rPr>
        <w:t>Prodávajícího</w:t>
      </w:r>
      <w:r w:rsidRPr="005F3E89">
        <w:rPr>
          <w:rFonts w:ascii="Times New Roman" w:hAnsi="Times New Roman" w:cs="Times New Roman"/>
          <w:sz w:val="20"/>
          <w:szCs w:val="20"/>
        </w:rPr>
        <w:t xml:space="preserve"> na takové prodlení</w:t>
      </w:r>
      <w:r w:rsidR="007A2A66" w:rsidRPr="005F3E89">
        <w:rPr>
          <w:rFonts w:ascii="Times New Roman" w:hAnsi="Times New Roman" w:cs="Times New Roman"/>
          <w:sz w:val="20"/>
          <w:szCs w:val="20"/>
        </w:rPr>
        <w:t>.</w:t>
      </w:r>
    </w:p>
    <w:p w14:paraId="302A790C" w14:textId="1FF17348" w:rsidR="00504DA3" w:rsidRPr="005F3E89" w:rsidRDefault="00504DA3" w:rsidP="00FA5D84">
      <w:pPr>
        <w:numPr>
          <w:ilvl w:val="1"/>
          <w:numId w:val="19"/>
        </w:numPr>
        <w:tabs>
          <w:tab w:val="left" w:pos="1476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>Smluvní strany mají p</w:t>
      </w:r>
      <w:r w:rsidR="00DC70B3" w:rsidRPr="005F3E89">
        <w:rPr>
          <w:rFonts w:ascii="Times New Roman" w:hAnsi="Times New Roman" w:cs="Times New Roman"/>
          <w:sz w:val="20"/>
          <w:szCs w:val="20"/>
        </w:rPr>
        <w:t xml:space="preserve">rávo odstoupit od této rámcové </w:t>
      </w:r>
      <w:r w:rsidR="00D87676" w:rsidRPr="005F3E89">
        <w:rPr>
          <w:rFonts w:ascii="Times New Roman" w:hAnsi="Times New Roman" w:cs="Times New Roman"/>
          <w:sz w:val="20"/>
          <w:szCs w:val="20"/>
        </w:rPr>
        <w:t>kupní smlouvy</w:t>
      </w:r>
      <w:r w:rsidRPr="005F3E89">
        <w:rPr>
          <w:rFonts w:ascii="Times New Roman" w:hAnsi="Times New Roman" w:cs="Times New Roman"/>
          <w:sz w:val="20"/>
          <w:szCs w:val="20"/>
        </w:rPr>
        <w:t xml:space="preserve"> ze zákonných důvodů a v případě, že druhá smluvní strana poruší podstatným způsobem povinnosti stanovené touto rámcovou</w:t>
      </w:r>
      <w:r w:rsidR="00D87676" w:rsidRPr="005F3E89">
        <w:rPr>
          <w:rFonts w:ascii="Times New Roman" w:hAnsi="Times New Roman" w:cs="Times New Roman"/>
          <w:sz w:val="20"/>
          <w:szCs w:val="20"/>
        </w:rPr>
        <w:t xml:space="preserve"> kupní smlouvou</w:t>
      </w:r>
      <w:r w:rsidRPr="005F3E89">
        <w:rPr>
          <w:rFonts w:ascii="Times New Roman" w:hAnsi="Times New Roman" w:cs="Times New Roman"/>
          <w:sz w:val="20"/>
          <w:szCs w:val="20"/>
        </w:rPr>
        <w:t>, přičemž za podstatné porušení se považuje zejména:</w:t>
      </w:r>
    </w:p>
    <w:p w14:paraId="68729B0C" w14:textId="7A3C8D63" w:rsidR="00504DA3" w:rsidRPr="005F3E89" w:rsidRDefault="00504DA3" w:rsidP="00FA5D84">
      <w:pPr>
        <w:pStyle w:val="Odstavecseseznamem"/>
        <w:numPr>
          <w:ilvl w:val="0"/>
          <w:numId w:val="24"/>
        </w:numPr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 xml:space="preserve">opakované porušování smluvních povinností </w:t>
      </w:r>
      <w:r w:rsidR="003823D9" w:rsidRPr="005F3E89">
        <w:rPr>
          <w:rFonts w:ascii="Times New Roman" w:hAnsi="Times New Roman" w:cs="Times New Roman"/>
          <w:sz w:val="20"/>
          <w:szCs w:val="20"/>
        </w:rPr>
        <w:t>Prodávajícího</w:t>
      </w:r>
      <w:r w:rsidRPr="005F3E89">
        <w:rPr>
          <w:rFonts w:ascii="Times New Roman" w:hAnsi="Times New Roman" w:cs="Times New Roman"/>
          <w:sz w:val="20"/>
          <w:szCs w:val="20"/>
        </w:rPr>
        <w:t xml:space="preserve">, které má za následek odstoupení dílčí objednávky </w:t>
      </w:r>
      <w:r w:rsidR="00DF2E4A" w:rsidRPr="005F3E89">
        <w:rPr>
          <w:rFonts w:ascii="Times New Roman" w:hAnsi="Times New Roman" w:cs="Times New Roman"/>
          <w:sz w:val="20"/>
          <w:szCs w:val="20"/>
        </w:rPr>
        <w:t>Kupujícím</w:t>
      </w:r>
      <w:r w:rsidR="00EC76ED" w:rsidRPr="005F3E89">
        <w:rPr>
          <w:rFonts w:ascii="Times New Roman" w:hAnsi="Times New Roman" w:cs="Times New Roman"/>
          <w:sz w:val="20"/>
          <w:szCs w:val="20"/>
        </w:rPr>
        <w:t>;</w:t>
      </w:r>
    </w:p>
    <w:p w14:paraId="0FB30576" w14:textId="1A408118" w:rsidR="00504DA3" w:rsidRPr="005F3E89" w:rsidRDefault="00504DA3" w:rsidP="00FA5D84">
      <w:pPr>
        <w:pStyle w:val="Odstavecseseznamem"/>
        <w:numPr>
          <w:ilvl w:val="0"/>
          <w:numId w:val="24"/>
        </w:numPr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>bylo vydáno rozhodnutí o úpadku druhé smluvní strany v rámci insolvenčního řízení vůči majetku této smluvní strany</w:t>
      </w:r>
      <w:r w:rsidR="00EC76ED" w:rsidRPr="005F3E89">
        <w:rPr>
          <w:rFonts w:ascii="Times New Roman" w:hAnsi="Times New Roman" w:cs="Times New Roman"/>
          <w:sz w:val="20"/>
          <w:szCs w:val="20"/>
        </w:rPr>
        <w:t>;</w:t>
      </w:r>
    </w:p>
    <w:p w14:paraId="61E53B22" w14:textId="56C28DFB" w:rsidR="00504DA3" w:rsidRPr="005F3E89" w:rsidRDefault="00BE1590" w:rsidP="00FA5D84">
      <w:pPr>
        <w:pStyle w:val="Odstavecseseznamem"/>
        <w:numPr>
          <w:ilvl w:val="0"/>
          <w:numId w:val="24"/>
        </w:numPr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>n</w:t>
      </w:r>
      <w:r w:rsidR="00504DA3" w:rsidRPr="005F3E89">
        <w:rPr>
          <w:rFonts w:ascii="Times New Roman" w:hAnsi="Times New Roman" w:cs="Times New Roman"/>
          <w:sz w:val="20"/>
          <w:szCs w:val="20"/>
        </w:rPr>
        <w:t>ávrh na zahájení insolvenčního řízení, jehož předmětem je úpadek druhé smluvní strany nebo hrozící úpadek, byl zamítnut pro nedostatek majetku této smluvní strany</w:t>
      </w:r>
      <w:r w:rsidR="00EC76ED" w:rsidRPr="005F3E89">
        <w:rPr>
          <w:rFonts w:ascii="Times New Roman" w:hAnsi="Times New Roman" w:cs="Times New Roman"/>
          <w:sz w:val="20"/>
          <w:szCs w:val="20"/>
        </w:rPr>
        <w:t>;</w:t>
      </w:r>
    </w:p>
    <w:p w14:paraId="321A7B31" w14:textId="6F98B452" w:rsidR="00504DA3" w:rsidRPr="005F3E89" w:rsidRDefault="00504DA3" w:rsidP="00FA5D84">
      <w:pPr>
        <w:pStyle w:val="Odstavecseseznamem"/>
        <w:numPr>
          <w:ilvl w:val="0"/>
          <w:numId w:val="24"/>
        </w:numPr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lastRenderedPageBreak/>
        <w:t>konkurs na majetek druhé smluvní strany byl zrušen proto, že majetek této smluvní strany byl zcela nepostačující pro uspokojení věřitelů</w:t>
      </w:r>
      <w:r w:rsidR="00EC76ED" w:rsidRPr="005F3E89">
        <w:rPr>
          <w:rFonts w:ascii="Times New Roman" w:hAnsi="Times New Roman" w:cs="Times New Roman"/>
          <w:sz w:val="20"/>
          <w:szCs w:val="20"/>
        </w:rPr>
        <w:t>;</w:t>
      </w:r>
    </w:p>
    <w:p w14:paraId="3CF4D999" w14:textId="5AABB5DF" w:rsidR="00504DA3" w:rsidRPr="005F3E89" w:rsidRDefault="00504DA3" w:rsidP="00FA5D84">
      <w:pPr>
        <w:pStyle w:val="Odstavecseseznamem"/>
        <w:numPr>
          <w:ilvl w:val="0"/>
          <w:numId w:val="24"/>
        </w:numPr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>byla vůči druhé smluvní straně zavedena nucená správa podle zvláštních právních předpisů</w:t>
      </w:r>
      <w:r w:rsidR="00EC76ED" w:rsidRPr="005F3E89">
        <w:rPr>
          <w:rFonts w:ascii="Times New Roman" w:hAnsi="Times New Roman" w:cs="Times New Roman"/>
          <w:sz w:val="20"/>
          <w:szCs w:val="20"/>
        </w:rPr>
        <w:t>;</w:t>
      </w:r>
    </w:p>
    <w:p w14:paraId="184C9169" w14:textId="77777777" w:rsidR="00504DA3" w:rsidRPr="005F3E89" w:rsidRDefault="00504DA3" w:rsidP="00FA5D84">
      <w:pPr>
        <w:pStyle w:val="Odstavecseseznamem"/>
        <w:numPr>
          <w:ilvl w:val="0"/>
          <w:numId w:val="24"/>
        </w:numPr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>příslušný orgán rozhodl o zrušení druhé smluvní strany s</w:t>
      </w:r>
      <w:r w:rsidR="00BE1590" w:rsidRPr="005F3E89">
        <w:rPr>
          <w:rFonts w:ascii="Times New Roman" w:hAnsi="Times New Roman" w:cs="Times New Roman"/>
          <w:sz w:val="20"/>
          <w:szCs w:val="20"/>
        </w:rPr>
        <w:t> </w:t>
      </w:r>
      <w:r w:rsidRPr="005F3E89">
        <w:rPr>
          <w:rFonts w:ascii="Times New Roman" w:hAnsi="Times New Roman" w:cs="Times New Roman"/>
          <w:sz w:val="20"/>
          <w:szCs w:val="20"/>
        </w:rPr>
        <w:t>likvidací</w:t>
      </w:r>
      <w:r w:rsidR="00BE1590" w:rsidRPr="005F3E89">
        <w:rPr>
          <w:rFonts w:ascii="Times New Roman" w:hAnsi="Times New Roman" w:cs="Times New Roman"/>
          <w:sz w:val="20"/>
          <w:szCs w:val="20"/>
        </w:rPr>
        <w:t>.</w:t>
      </w:r>
    </w:p>
    <w:p w14:paraId="4C731FEB" w14:textId="4B7DDFE5" w:rsidR="00504DA3" w:rsidRPr="005F3E89" w:rsidRDefault="00623319" w:rsidP="00FA5D84">
      <w:pPr>
        <w:numPr>
          <w:ilvl w:val="1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 xml:space="preserve">Odstoupení od této rámcové </w:t>
      </w:r>
      <w:r w:rsidR="00D87676" w:rsidRPr="005F3E89">
        <w:rPr>
          <w:rFonts w:ascii="Times New Roman" w:hAnsi="Times New Roman" w:cs="Times New Roman"/>
          <w:sz w:val="20"/>
          <w:szCs w:val="20"/>
        </w:rPr>
        <w:t xml:space="preserve">kupní smlouvy </w:t>
      </w:r>
      <w:r w:rsidR="00504DA3" w:rsidRPr="005F3E89">
        <w:rPr>
          <w:rFonts w:ascii="Times New Roman" w:hAnsi="Times New Roman" w:cs="Times New Roman"/>
          <w:sz w:val="20"/>
          <w:szCs w:val="20"/>
        </w:rPr>
        <w:t xml:space="preserve">nabývá právních účinků dnem doručení písemného oznámení o odstoupení </w:t>
      </w:r>
      <w:r w:rsidR="00AD2D8B" w:rsidRPr="005F3E89">
        <w:rPr>
          <w:rFonts w:ascii="Times New Roman" w:hAnsi="Times New Roman" w:cs="Times New Roman"/>
          <w:sz w:val="20"/>
          <w:szCs w:val="20"/>
        </w:rPr>
        <w:t xml:space="preserve">rámcové </w:t>
      </w:r>
      <w:r w:rsidR="005547C1" w:rsidRPr="005F3E89">
        <w:rPr>
          <w:rFonts w:ascii="Times New Roman" w:hAnsi="Times New Roman" w:cs="Times New Roman"/>
          <w:sz w:val="20"/>
          <w:szCs w:val="20"/>
        </w:rPr>
        <w:t xml:space="preserve">kupní smlouvy </w:t>
      </w:r>
      <w:r w:rsidR="00504DA3" w:rsidRPr="005F3E89">
        <w:rPr>
          <w:rFonts w:ascii="Times New Roman" w:hAnsi="Times New Roman" w:cs="Times New Roman"/>
          <w:sz w:val="20"/>
          <w:szCs w:val="20"/>
        </w:rPr>
        <w:t>druhé smluvní straně.</w:t>
      </w:r>
    </w:p>
    <w:p w14:paraId="779C4BBD" w14:textId="6A89E0B7" w:rsidR="00504DA3" w:rsidRPr="005F3E89" w:rsidRDefault="00504DA3" w:rsidP="00FA5D84">
      <w:pPr>
        <w:numPr>
          <w:ilvl w:val="1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 xml:space="preserve">V případě odstoupení </w:t>
      </w:r>
      <w:r w:rsidR="00DF2E4A" w:rsidRPr="005F3E89">
        <w:rPr>
          <w:rFonts w:ascii="Times New Roman" w:hAnsi="Times New Roman" w:cs="Times New Roman"/>
          <w:sz w:val="20"/>
          <w:szCs w:val="20"/>
        </w:rPr>
        <w:t xml:space="preserve">Kupujícího </w:t>
      </w:r>
      <w:r w:rsidRPr="005F3E89">
        <w:rPr>
          <w:rFonts w:ascii="Times New Roman" w:hAnsi="Times New Roman" w:cs="Times New Roman"/>
          <w:sz w:val="20"/>
          <w:szCs w:val="20"/>
        </w:rPr>
        <w:t xml:space="preserve">od dílčí objednávky z důvodu podstatného porušení smluvních závazků </w:t>
      </w:r>
      <w:r w:rsidR="00312021" w:rsidRPr="005F3E89">
        <w:rPr>
          <w:rFonts w:ascii="Times New Roman" w:hAnsi="Times New Roman" w:cs="Times New Roman"/>
          <w:sz w:val="20"/>
          <w:szCs w:val="20"/>
        </w:rPr>
        <w:t>Prodávajícím</w:t>
      </w:r>
      <w:r w:rsidRPr="005F3E89">
        <w:rPr>
          <w:rFonts w:ascii="Times New Roman" w:hAnsi="Times New Roman" w:cs="Times New Roman"/>
          <w:sz w:val="20"/>
          <w:szCs w:val="20"/>
        </w:rPr>
        <w:t xml:space="preserve">, nemá </w:t>
      </w:r>
      <w:r w:rsidR="00312021" w:rsidRPr="005F3E89">
        <w:rPr>
          <w:rFonts w:ascii="Times New Roman" w:hAnsi="Times New Roman" w:cs="Times New Roman"/>
          <w:sz w:val="20"/>
          <w:szCs w:val="20"/>
        </w:rPr>
        <w:t>Prodávající</w:t>
      </w:r>
      <w:r w:rsidRPr="005F3E89">
        <w:rPr>
          <w:rFonts w:ascii="Times New Roman" w:hAnsi="Times New Roman" w:cs="Times New Roman"/>
          <w:sz w:val="20"/>
          <w:szCs w:val="20"/>
        </w:rPr>
        <w:t xml:space="preserve"> nárok na zaplacení ceny </w:t>
      </w:r>
      <w:r w:rsidR="00312021" w:rsidRPr="005F3E89">
        <w:rPr>
          <w:rFonts w:ascii="Times New Roman" w:hAnsi="Times New Roman" w:cs="Times New Roman"/>
          <w:sz w:val="20"/>
          <w:szCs w:val="20"/>
        </w:rPr>
        <w:t xml:space="preserve">za </w:t>
      </w:r>
      <w:r w:rsidR="005547C1" w:rsidRPr="005F3E89">
        <w:rPr>
          <w:rFonts w:ascii="Times New Roman" w:hAnsi="Times New Roman" w:cs="Times New Roman"/>
          <w:sz w:val="20"/>
          <w:szCs w:val="20"/>
        </w:rPr>
        <w:t xml:space="preserve">předmět </w:t>
      </w:r>
      <w:proofErr w:type="gramStart"/>
      <w:r w:rsidR="005547C1" w:rsidRPr="005F3E89">
        <w:rPr>
          <w:rFonts w:ascii="Times New Roman" w:hAnsi="Times New Roman" w:cs="Times New Roman"/>
          <w:sz w:val="20"/>
          <w:szCs w:val="20"/>
        </w:rPr>
        <w:t xml:space="preserve">plnění </w:t>
      </w:r>
      <w:r w:rsidRPr="005F3E89">
        <w:rPr>
          <w:rFonts w:ascii="Times New Roman" w:hAnsi="Times New Roman" w:cs="Times New Roman"/>
          <w:sz w:val="20"/>
          <w:szCs w:val="20"/>
        </w:rPr>
        <w:t xml:space="preserve"> dle</w:t>
      </w:r>
      <w:proofErr w:type="gramEnd"/>
      <w:r w:rsidRPr="005F3E89">
        <w:rPr>
          <w:rFonts w:ascii="Times New Roman" w:hAnsi="Times New Roman" w:cs="Times New Roman"/>
          <w:sz w:val="20"/>
          <w:szCs w:val="20"/>
        </w:rPr>
        <w:t xml:space="preserve"> dílčí objednávky. </w:t>
      </w:r>
      <w:r w:rsidR="00312021" w:rsidRPr="005F3E89">
        <w:rPr>
          <w:rFonts w:ascii="Times New Roman" w:hAnsi="Times New Roman" w:cs="Times New Roman"/>
          <w:sz w:val="20"/>
          <w:szCs w:val="20"/>
        </w:rPr>
        <w:t>Prodávající</w:t>
      </w:r>
      <w:r w:rsidRPr="005F3E89">
        <w:rPr>
          <w:rFonts w:ascii="Times New Roman" w:hAnsi="Times New Roman" w:cs="Times New Roman"/>
          <w:sz w:val="20"/>
          <w:szCs w:val="20"/>
        </w:rPr>
        <w:t xml:space="preserve"> je oprávněn požadovat po </w:t>
      </w:r>
      <w:r w:rsidR="00DF2E4A" w:rsidRPr="005F3E89">
        <w:rPr>
          <w:rFonts w:ascii="Times New Roman" w:hAnsi="Times New Roman" w:cs="Times New Roman"/>
          <w:sz w:val="20"/>
          <w:szCs w:val="20"/>
        </w:rPr>
        <w:t>Kupujícím</w:t>
      </w:r>
      <w:r w:rsidRPr="005F3E89">
        <w:rPr>
          <w:rFonts w:ascii="Times New Roman" w:hAnsi="Times New Roman" w:cs="Times New Roman"/>
          <w:sz w:val="20"/>
          <w:szCs w:val="20"/>
        </w:rPr>
        <w:t xml:space="preserve"> pouze to, o co se </w:t>
      </w:r>
      <w:r w:rsidR="00DF2E4A" w:rsidRPr="005F3E89">
        <w:rPr>
          <w:rFonts w:ascii="Times New Roman" w:hAnsi="Times New Roman" w:cs="Times New Roman"/>
          <w:sz w:val="20"/>
          <w:szCs w:val="20"/>
        </w:rPr>
        <w:t>Kupující</w:t>
      </w:r>
      <w:r w:rsidRPr="005F3E89">
        <w:rPr>
          <w:rFonts w:ascii="Times New Roman" w:hAnsi="Times New Roman" w:cs="Times New Roman"/>
          <w:sz w:val="20"/>
          <w:szCs w:val="20"/>
        </w:rPr>
        <w:t xml:space="preserve"> </w:t>
      </w:r>
      <w:r w:rsidR="00312021" w:rsidRPr="005F3E89">
        <w:rPr>
          <w:rFonts w:ascii="Times New Roman" w:hAnsi="Times New Roman" w:cs="Times New Roman"/>
          <w:sz w:val="20"/>
          <w:szCs w:val="20"/>
        </w:rPr>
        <w:t xml:space="preserve">dodáním </w:t>
      </w:r>
      <w:r w:rsidR="005547C1" w:rsidRPr="005F3E89">
        <w:rPr>
          <w:rFonts w:ascii="Times New Roman" w:hAnsi="Times New Roman" w:cs="Times New Roman"/>
          <w:sz w:val="20"/>
          <w:szCs w:val="20"/>
        </w:rPr>
        <w:t>předmětu plnění</w:t>
      </w:r>
      <w:r w:rsidRPr="005F3E89">
        <w:rPr>
          <w:rFonts w:ascii="Times New Roman" w:hAnsi="Times New Roman" w:cs="Times New Roman"/>
          <w:sz w:val="20"/>
          <w:szCs w:val="20"/>
        </w:rPr>
        <w:t xml:space="preserve"> obohatil.</w:t>
      </w:r>
    </w:p>
    <w:p w14:paraId="42129BE7" w14:textId="3940746C" w:rsidR="00504DA3" w:rsidRPr="005F3E89" w:rsidRDefault="00504DA3" w:rsidP="00FA5D84">
      <w:pPr>
        <w:numPr>
          <w:ilvl w:val="1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 xml:space="preserve">V případě odstoupení </w:t>
      </w:r>
      <w:r w:rsidR="00115E69" w:rsidRPr="005F3E89">
        <w:rPr>
          <w:rFonts w:ascii="Times New Roman" w:hAnsi="Times New Roman" w:cs="Times New Roman"/>
          <w:sz w:val="20"/>
          <w:szCs w:val="20"/>
        </w:rPr>
        <w:t>Prodávajícího</w:t>
      </w:r>
      <w:r w:rsidRPr="005F3E89">
        <w:rPr>
          <w:rFonts w:ascii="Times New Roman" w:hAnsi="Times New Roman" w:cs="Times New Roman"/>
          <w:sz w:val="20"/>
          <w:szCs w:val="20"/>
        </w:rPr>
        <w:t xml:space="preserve"> od </w:t>
      </w:r>
      <w:r w:rsidR="00341B24" w:rsidRPr="005F3E89">
        <w:rPr>
          <w:rFonts w:ascii="Times New Roman" w:hAnsi="Times New Roman" w:cs="Times New Roman"/>
          <w:sz w:val="20"/>
          <w:szCs w:val="20"/>
        </w:rPr>
        <w:t>rámcové</w:t>
      </w:r>
      <w:r w:rsidR="005547C1" w:rsidRPr="005F3E89">
        <w:rPr>
          <w:rFonts w:ascii="Times New Roman" w:hAnsi="Times New Roman" w:cs="Times New Roman"/>
          <w:sz w:val="20"/>
          <w:szCs w:val="20"/>
        </w:rPr>
        <w:t xml:space="preserve"> kupní smlouvy </w:t>
      </w:r>
      <w:r w:rsidRPr="005F3E89">
        <w:rPr>
          <w:rFonts w:ascii="Times New Roman" w:hAnsi="Times New Roman" w:cs="Times New Roman"/>
          <w:sz w:val="20"/>
          <w:szCs w:val="20"/>
        </w:rPr>
        <w:t xml:space="preserve">z důvodu podstatného porušení </w:t>
      </w:r>
      <w:r w:rsidR="00C44C63" w:rsidRPr="005F3E89">
        <w:rPr>
          <w:rFonts w:ascii="Times New Roman" w:hAnsi="Times New Roman" w:cs="Times New Roman"/>
          <w:sz w:val="20"/>
          <w:szCs w:val="20"/>
        </w:rPr>
        <w:t xml:space="preserve">rámcové </w:t>
      </w:r>
      <w:r w:rsidR="005547C1" w:rsidRPr="005F3E89">
        <w:rPr>
          <w:rFonts w:ascii="Times New Roman" w:hAnsi="Times New Roman" w:cs="Times New Roman"/>
          <w:sz w:val="20"/>
          <w:szCs w:val="20"/>
        </w:rPr>
        <w:t>kupní smlouvy od</w:t>
      </w:r>
      <w:r w:rsidR="00FF01CD" w:rsidRPr="005F3E89">
        <w:rPr>
          <w:rFonts w:ascii="Times New Roman" w:hAnsi="Times New Roman" w:cs="Times New Roman"/>
          <w:sz w:val="20"/>
          <w:szCs w:val="20"/>
        </w:rPr>
        <w:t xml:space="preserve">povídající rozsahu </w:t>
      </w:r>
      <w:r w:rsidR="00115E69" w:rsidRPr="005F3E89">
        <w:rPr>
          <w:rFonts w:ascii="Times New Roman" w:hAnsi="Times New Roman" w:cs="Times New Roman"/>
          <w:sz w:val="20"/>
          <w:szCs w:val="20"/>
        </w:rPr>
        <w:t xml:space="preserve">dodání </w:t>
      </w:r>
      <w:r w:rsidR="005547C1" w:rsidRPr="005F3E89">
        <w:rPr>
          <w:rFonts w:ascii="Times New Roman" w:hAnsi="Times New Roman" w:cs="Times New Roman"/>
          <w:sz w:val="20"/>
          <w:szCs w:val="20"/>
        </w:rPr>
        <w:t>předmětu plnění</w:t>
      </w:r>
      <w:r w:rsidRPr="005F3E89">
        <w:rPr>
          <w:rFonts w:ascii="Times New Roman" w:hAnsi="Times New Roman" w:cs="Times New Roman"/>
          <w:sz w:val="20"/>
          <w:szCs w:val="20"/>
        </w:rPr>
        <w:t xml:space="preserve">. Odstoupením od </w:t>
      </w:r>
      <w:r w:rsidR="00565565" w:rsidRPr="005F3E89">
        <w:rPr>
          <w:rFonts w:ascii="Times New Roman" w:hAnsi="Times New Roman" w:cs="Times New Roman"/>
          <w:sz w:val="20"/>
          <w:szCs w:val="20"/>
        </w:rPr>
        <w:t xml:space="preserve">rámcové </w:t>
      </w:r>
      <w:r w:rsidR="005547C1" w:rsidRPr="005F3E89">
        <w:rPr>
          <w:rFonts w:ascii="Times New Roman" w:hAnsi="Times New Roman" w:cs="Times New Roman"/>
          <w:sz w:val="20"/>
          <w:szCs w:val="20"/>
        </w:rPr>
        <w:t>kupní smlouvy</w:t>
      </w:r>
      <w:r w:rsidRPr="005F3E89">
        <w:rPr>
          <w:rFonts w:ascii="Times New Roman" w:hAnsi="Times New Roman" w:cs="Times New Roman"/>
          <w:sz w:val="20"/>
          <w:szCs w:val="20"/>
        </w:rPr>
        <w:t xml:space="preserve"> není dotčen nárok </w:t>
      </w:r>
      <w:r w:rsidR="00115E69" w:rsidRPr="005F3E89">
        <w:rPr>
          <w:rFonts w:ascii="Times New Roman" w:hAnsi="Times New Roman" w:cs="Times New Roman"/>
          <w:sz w:val="20"/>
          <w:szCs w:val="20"/>
        </w:rPr>
        <w:t>Prodávajícího</w:t>
      </w:r>
      <w:r w:rsidRPr="005F3E89">
        <w:rPr>
          <w:rFonts w:ascii="Times New Roman" w:hAnsi="Times New Roman" w:cs="Times New Roman"/>
          <w:sz w:val="20"/>
          <w:szCs w:val="20"/>
        </w:rPr>
        <w:t xml:space="preserve"> na náhradu případné škody a zaplacení smluvní p</w:t>
      </w:r>
      <w:r w:rsidR="00F150B8" w:rsidRPr="005F3E89">
        <w:rPr>
          <w:rFonts w:ascii="Times New Roman" w:hAnsi="Times New Roman" w:cs="Times New Roman"/>
          <w:sz w:val="20"/>
          <w:szCs w:val="20"/>
        </w:rPr>
        <w:t>okuty.</w:t>
      </w:r>
    </w:p>
    <w:p w14:paraId="5EF3CBB3" w14:textId="229DA632" w:rsidR="00504DA3" w:rsidRPr="005F3E89" w:rsidRDefault="00504DA3" w:rsidP="00FA5D84">
      <w:pPr>
        <w:numPr>
          <w:ilvl w:val="1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>V případě odstoupení od dílčí objednávky provedou smluvní strany vzájemné vypořádání</w:t>
      </w:r>
      <w:r w:rsidR="00C70AF9" w:rsidRPr="005F3E89">
        <w:rPr>
          <w:rFonts w:ascii="Times New Roman" w:hAnsi="Times New Roman" w:cs="Times New Roman"/>
          <w:sz w:val="20"/>
          <w:szCs w:val="20"/>
        </w:rPr>
        <w:t>,</w:t>
      </w:r>
      <w:r w:rsidRPr="005F3E89">
        <w:rPr>
          <w:rFonts w:ascii="Times New Roman" w:hAnsi="Times New Roman" w:cs="Times New Roman"/>
          <w:sz w:val="20"/>
          <w:szCs w:val="20"/>
        </w:rPr>
        <w:t xml:space="preserve"> a to nejpozději do 30 pracovních dnů ode dne účinku odstoupení.</w:t>
      </w:r>
    </w:p>
    <w:p w14:paraId="7EACEFDE" w14:textId="5AD33C83" w:rsidR="00F10C64" w:rsidRDefault="0012154A" w:rsidP="00FA5D84">
      <w:pPr>
        <w:numPr>
          <w:ilvl w:val="1"/>
          <w:numId w:val="1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 xml:space="preserve">Tato rámcová </w:t>
      </w:r>
      <w:r w:rsidR="005547C1" w:rsidRPr="005F3E89">
        <w:rPr>
          <w:rFonts w:ascii="Times New Roman" w:hAnsi="Times New Roman" w:cs="Times New Roman"/>
          <w:sz w:val="20"/>
          <w:szCs w:val="20"/>
        </w:rPr>
        <w:t>kupní smlouva</w:t>
      </w:r>
      <w:r w:rsidR="00504DA3" w:rsidRPr="005F3E89">
        <w:rPr>
          <w:rFonts w:ascii="Times New Roman" w:hAnsi="Times New Roman" w:cs="Times New Roman"/>
          <w:sz w:val="20"/>
          <w:szCs w:val="20"/>
        </w:rPr>
        <w:t xml:space="preserve"> i každá dílčí objednávka může být ukončena také dohodou, anebo písemnou výpovědí bez uvedení důvodu</w:t>
      </w:r>
      <w:r w:rsidR="005547C1" w:rsidRPr="005F3E89">
        <w:rPr>
          <w:rFonts w:ascii="Times New Roman" w:hAnsi="Times New Roman" w:cs="Times New Roman"/>
          <w:sz w:val="20"/>
          <w:szCs w:val="20"/>
        </w:rPr>
        <w:t xml:space="preserve">, a to </w:t>
      </w:r>
      <w:r w:rsidR="00504DA3" w:rsidRPr="005F3E89">
        <w:rPr>
          <w:rFonts w:ascii="Times New Roman" w:hAnsi="Times New Roman" w:cs="Times New Roman"/>
          <w:sz w:val="20"/>
          <w:szCs w:val="20"/>
        </w:rPr>
        <w:t>s</w:t>
      </w:r>
      <w:r w:rsidR="00C70AF9" w:rsidRPr="005F3E89">
        <w:rPr>
          <w:rFonts w:ascii="Times New Roman" w:hAnsi="Times New Roman" w:cs="Times New Roman"/>
          <w:sz w:val="20"/>
          <w:szCs w:val="20"/>
        </w:rPr>
        <w:t> </w:t>
      </w:r>
      <w:r w:rsidR="00CE26F5" w:rsidRPr="005F3E89">
        <w:rPr>
          <w:rFonts w:ascii="Times New Roman" w:hAnsi="Times New Roman" w:cs="Times New Roman"/>
          <w:sz w:val="20"/>
          <w:szCs w:val="20"/>
        </w:rPr>
        <w:t>tří</w:t>
      </w:r>
      <w:r w:rsidR="00C70AF9" w:rsidRPr="005F3E89">
        <w:rPr>
          <w:rFonts w:ascii="Times New Roman" w:hAnsi="Times New Roman" w:cs="Times New Roman"/>
          <w:sz w:val="20"/>
          <w:szCs w:val="20"/>
        </w:rPr>
        <w:t xml:space="preserve"> </w:t>
      </w:r>
      <w:r w:rsidR="00504DA3" w:rsidRPr="005F3E89">
        <w:rPr>
          <w:rFonts w:ascii="Times New Roman" w:hAnsi="Times New Roman" w:cs="Times New Roman"/>
          <w:sz w:val="20"/>
          <w:szCs w:val="20"/>
        </w:rPr>
        <w:t>měsíční výpovědní lhůtou, která počne běžet prvním dnem následujícím po měsíci, v němž byla písemná výpověď doručena druhé smluvní straně. Za doručení výpovědi se považuje také uložení zásilky u poštovního doručovatele v případě, kdy se zásilku nepodaří</w:t>
      </w:r>
      <w:r w:rsidR="00F84208" w:rsidRPr="005F3E89">
        <w:rPr>
          <w:rFonts w:ascii="Times New Roman" w:hAnsi="Times New Roman" w:cs="Times New Roman"/>
          <w:sz w:val="20"/>
          <w:szCs w:val="20"/>
        </w:rPr>
        <w:t xml:space="preserve"> doručit adresátovi. Ukončením</w:t>
      </w:r>
      <w:r w:rsidR="00E73BC7" w:rsidRPr="005F3E89">
        <w:rPr>
          <w:rFonts w:ascii="Times New Roman" w:hAnsi="Times New Roman" w:cs="Times New Roman"/>
          <w:sz w:val="20"/>
          <w:szCs w:val="20"/>
        </w:rPr>
        <w:t xml:space="preserve"> rámcové</w:t>
      </w:r>
      <w:r w:rsidR="00F84208" w:rsidRPr="005F3E89">
        <w:rPr>
          <w:rFonts w:ascii="Times New Roman" w:hAnsi="Times New Roman" w:cs="Times New Roman"/>
          <w:sz w:val="20"/>
          <w:szCs w:val="20"/>
        </w:rPr>
        <w:t xml:space="preserve"> </w:t>
      </w:r>
      <w:r w:rsidR="005547C1" w:rsidRPr="005F3E89">
        <w:rPr>
          <w:rFonts w:ascii="Times New Roman" w:hAnsi="Times New Roman" w:cs="Times New Roman"/>
          <w:sz w:val="20"/>
          <w:szCs w:val="20"/>
        </w:rPr>
        <w:t xml:space="preserve">kupní smlouvy </w:t>
      </w:r>
      <w:r w:rsidR="00504DA3" w:rsidRPr="005F3E89">
        <w:rPr>
          <w:rFonts w:ascii="Times New Roman" w:hAnsi="Times New Roman" w:cs="Times New Roman"/>
          <w:sz w:val="20"/>
          <w:szCs w:val="20"/>
        </w:rPr>
        <w:t>výpovědí však nejsou dotčena práva smluvních stran na úhradu smluvní pokuty a na náhradu škody.</w:t>
      </w:r>
    </w:p>
    <w:p w14:paraId="2A55A15D" w14:textId="77777777" w:rsidR="002B055A" w:rsidRPr="002B055A" w:rsidRDefault="002B055A" w:rsidP="002B055A">
      <w:pPr>
        <w:spacing w:after="0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1F313DED" w14:textId="613F8E56" w:rsidR="00BF6850" w:rsidRPr="005F3E89" w:rsidRDefault="00BF6850" w:rsidP="00BF6850">
      <w:pPr>
        <w:numPr>
          <w:ilvl w:val="0"/>
          <w:numId w:val="2"/>
        </w:numPr>
        <w:spacing w:after="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F3E89">
        <w:rPr>
          <w:rFonts w:ascii="Times New Roman" w:hAnsi="Times New Roman" w:cs="Times New Roman"/>
          <w:b/>
          <w:bCs/>
          <w:sz w:val="20"/>
          <w:szCs w:val="20"/>
        </w:rPr>
        <w:t>Obchodní tajemství</w:t>
      </w:r>
    </w:p>
    <w:p w14:paraId="5909276F" w14:textId="33EDDD85" w:rsidR="00AF6E73" w:rsidRPr="002B055A" w:rsidRDefault="002B055A" w:rsidP="002B055A">
      <w:pPr>
        <w:spacing w:after="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11.1.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F6E73" w:rsidRPr="002B055A">
        <w:rPr>
          <w:rFonts w:ascii="Times New Roman" w:hAnsi="Times New Roman" w:cs="Times New Roman"/>
          <w:sz w:val="20"/>
          <w:szCs w:val="20"/>
        </w:rPr>
        <w:t xml:space="preserve">Podepsáním této </w:t>
      </w:r>
      <w:r w:rsidR="005A4A28" w:rsidRPr="002B055A">
        <w:rPr>
          <w:rFonts w:ascii="Times New Roman" w:hAnsi="Times New Roman" w:cs="Times New Roman"/>
          <w:sz w:val="20"/>
          <w:szCs w:val="20"/>
        </w:rPr>
        <w:t>dohody</w:t>
      </w:r>
      <w:r w:rsidR="00AF6E73" w:rsidRPr="002B055A">
        <w:rPr>
          <w:rFonts w:ascii="Times New Roman" w:hAnsi="Times New Roman" w:cs="Times New Roman"/>
          <w:sz w:val="20"/>
          <w:szCs w:val="20"/>
        </w:rPr>
        <w:t xml:space="preserve"> smluvní strany výslovně souhlasí s tím, aby byl celý text této </w:t>
      </w:r>
      <w:r w:rsidR="00C9782D" w:rsidRPr="002B055A">
        <w:rPr>
          <w:rFonts w:ascii="Times New Roman" w:hAnsi="Times New Roman" w:cs="Times New Roman"/>
          <w:sz w:val="20"/>
          <w:szCs w:val="20"/>
        </w:rPr>
        <w:t xml:space="preserve">rámcové </w:t>
      </w:r>
      <w:r w:rsidR="005547C1" w:rsidRPr="002B055A">
        <w:rPr>
          <w:rFonts w:ascii="Times New Roman" w:hAnsi="Times New Roman" w:cs="Times New Roman"/>
          <w:sz w:val="20"/>
          <w:szCs w:val="20"/>
        </w:rPr>
        <w:t xml:space="preserve">kupní smlouvy </w:t>
      </w:r>
      <w:r w:rsidR="00AF6E73" w:rsidRPr="002B055A">
        <w:rPr>
          <w:rFonts w:ascii="Times New Roman" w:hAnsi="Times New Roman" w:cs="Times New Roman"/>
          <w:sz w:val="20"/>
          <w:szCs w:val="20"/>
        </w:rPr>
        <w:t xml:space="preserve">a veškeré skutečnosti v ní uvedené zveřejněny, a to včetně výše ceny, způsobu, místa a času plnění předmětu </w:t>
      </w:r>
      <w:r w:rsidR="00AF1B64" w:rsidRPr="002B055A">
        <w:rPr>
          <w:rFonts w:ascii="Times New Roman" w:hAnsi="Times New Roman" w:cs="Times New Roman"/>
          <w:sz w:val="20"/>
          <w:szCs w:val="20"/>
        </w:rPr>
        <w:t>rámcové</w:t>
      </w:r>
      <w:r w:rsidR="005547C1" w:rsidRPr="002B055A">
        <w:rPr>
          <w:rFonts w:ascii="Times New Roman" w:hAnsi="Times New Roman" w:cs="Times New Roman"/>
          <w:sz w:val="20"/>
          <w:szCs w:val="20"/>
        </w:rPr>
        <w:t xml:space="preserve"> kupní smlouvy</w:t>
      </w:r>
      <w:r w:rsidR="00AF6E73" w:rsidRPr="002B055A">
        <w:rPr>
          <w:rFonts w:ascii="Times New Roman" w:hAnsi="Times New Roman" w:cs="Times New Roman"/>
          <w:sz w:val="20"/>
          <w:szCs w:val="20"/>
        </w:rPr>
        <w:t>.</w:t>
      </w:r>
    </w:p>
    <w:p w14:paraId="747F7C76" w14:textId="77777777" w:rsidR="00BF6850" w:rsidRPr="005F3E89" w:rsidRDefault="00BF6850" w:rsidP="002B055A">
      <w:pPr>
        <w:pStyle w:val="Odstavecseseznamem"/>
        <w:spacing w:after="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0AFAF5E2" w14:textId="2BF2050A" w:rsidR="00C73345" w:rsidRPr="002B055A" w:rsidRDefault="002B055A" w:rsidP="002B055A">
      <w:pPr>
        <w:spacing w:after="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11.2. </w:t>
      </w:r>
      <w:r w:rsidR="00AF6E73" w:rsidRPr="002B055A">
        <w:rPr>
          <w:rFonts w:ascii="Times New Roman" w:hAnsi="Times New Roman" w:cs="Times New Roman"/>
          <w:sz w:val="20"/>
          <w:szCs w:val="20"/>
        </w:rPr>
        <w:t xml:space="preserve">Smluvní strany tedy prohlašují, že žádná část </w:t>
      </w:r>
      <w:r w:rsidR="000A371E" w:rsidRPr="002B055A">
        <w:rPr>
          <w:rFonts w:ascii="Times New Roman" w:hAnsi="Times New Roman" w:cs="Times New Roman"/>
          <w:sz w:val="20"/>
          <w:szCs w:val="20"/>
        </w:rPr>
        <w:t xml:space="preserve">rámcové </w:t>
      </w:r>
      <w:r w:rsidR="005547C1" w:rsidRPr="002B055A">
        <w:rPr>
          <w:rFonts w:ascii="Times New Roman" w:hAnsi="Times New Roman" w:cs="Times New Roman"/>
          <w:sz w:val="20"/>
          <w:szCs w:val="20"/>
        </w:rPr>
        <w:t>kupní smlouvy</w:t>
      </w:r>
      <w:r w:rsidR="00AF6E73" w:rsidRPr="002B055A">
        <w:rPr>
          <w:rFonts w:ascii="Times New Roman" w:hAnsi="Times New Roman" w:cs="Times New Roman"/>
          <w:sz w:val="20"/>
          <w:szCs w:val="20"/>
        </w:rPr>
        <w:t xml:space="preserve"> </w:t>
      </w:r>
      <w:r w:rsidR="00AF6E73" w:rsidRPr="002B055A">
        <w:rPr>
          <w:rFonts w:ascii="Times New Roman" w:hAnsi="Times New Roman" w:cs="Times New Roman"/>
          <w:b/>
          <w:bCs/>
          <w:sz w:val="20"/>
          <w:szCs w:val="20"/>
        </w:rPr>
        <w:t>nenaplňuje</w:t>
      </w:r>
      <w:r w:rsidR="00AF6E73" w:rsidRPr="002B055A">
        <w:rPr>
          <w:rFonts w:ascii="Times New Roman" w:hAnsi="Times New Roman" w:cs="Times New Roman"/>
          <w:sz w:val="20"/>
          <w:szCs w:val="20"/>
        </w:rPr>
        <w:t xml:space="preserve"> znaky obchodního tajemství (</w:t>
      </w:r>
      <w:proofErr w:type="spellStart"/>
      <w:r w:rsidR="00AF6E73" w:rsidRPr="002B055A">
        <w:rPr>
          <w:rFonts w:ascii="Times New Roman" w:hAnsi="Times New Roman" w:cs="Times New Roman"/>
          <w:sz w:val="20"/>
          <w:szCs w:val="20"/>
        </w:rPr>
        <w:t>ust</w:t>
      </w:r>
      <w:proofErr w:type="spellEnd"/>
      <w:r w:rsidR="00AF6E73" w:rsidRPr="002B055A">
        <w:rPr>
          <w:rFonts w:ascii="Times New Roman" w:hAnsi="Times New Roman" w:cs="Times New Roman"/>
          <w:sz w:val="20"/>
          <w:szCs w:val="20"/>
        </w:rPr>
        <w:t xml:space="preserve">. § 504 z. č. 89/2012 Sb., občanský zákoník, v platném znění) a udělují svolení k jejich užití a zveřejnění bez stanovení jakýchkoliv dalších podmínek. </w:t>
      </w:r>
    </w:p>
    <w:p w14:paraId="641E35B9" w14:textId="77777777" w:rsidR="00BF6850" w:rsidRPr="005F3E89" w:rsidRDefault="00BF6850" w:rsidP="00BF685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473B317" w14:textId="7FE72909" w:rsidR="00AF6E73" w:rsidRPr="005F3E89" w:rsidRDefault="00BF6850" w:rsidP="00BF6850">
      <w:pPr>
        <w:numPr>
          <w:ilvl w:val="0"/>
          <w:numId w:val="2"/>
        </w:numPr>
        <w:spacing w:after="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F3E89">
        <w:rPr>
          <w:rFonts w:ascii="Times New Roman" w:hAnsi="Times New Roman" w:cs="Times New Roman"/>
          <w:b/>
          <w:bCs/>
          <w:sz w:val="20"/>
          <w:szCs w:val="20"/>
        </w:rPr>
        <w:t>Závěrečná ustanovení</w:t>
      </w:r>
    </w:p>
    <w:p w14:paraId="04E038CD" w14:textId="77777777" w:rsidR="00554459" w:rsidRDefault="00554459" w:rsidP="003F126D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12.1. </w:t>
      </w:r>
      <w:r>
        <w:rPr>
          <w:rFonts w:ascii="Times New Roman" w:hAnsi="Times New Roman" w:cs="Times New Roman"/>
          <w:sz w:val="20"/>
          <w:szCs w:val="20"/>
        </w:rPr>
        <w:tab/>
      </w:r>
      <w:r w:rsidRPr="00554459">
        <w:rPr>
          <w:rFonts w:ascii="Times New Roman" w:hAnsi="Times New Roman" w:cs="Times New Roman"/>
          <w:sz w:val="20"/>
          <w:szCs w:val="20"/>
        </w:rPr>
        <w:t>Tato smlouva představuje úplnou dohodu smluvních stran o předmětu této smlouvy a nahrazuje veškerá předešlá ujednání smluvních stran ústní i písemná týkající se předmětu této smlouvy.</w:t>
      </w:r>
    </w:p>
    <w:p w14:paraId="06A50841" w14:textId="77777777" w:rsidR="00554459" w:rsidRDefault="00554459" w:rsidP="003F126D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12.2.</w:t>
      </w:r>
      <w:r>
        <w:rPr>
          <w:rFonts w:ascii="Times New Roman" w:hAnsi="Times New Roman" w:cs="Times New Roman"/>
          <w:sz w:val="20"/>
          <w:szCs w:val="20"/>
        </w:rPr>
        <w:tab/>
      </w:r>
      <w:r w:rsidRPr="00554459">
        <w:rPr>
          <w:rFonts w:ascii="Times New Roman" w:hAnsi="Times New Roman" w:cs="Times New Roman"/>
          <w:sz w:val="20"/>
          <w:szCs w:val="20"/>
        </w:rPr>
        <w:t>Nastanou-li u některé ze stran skutečnosti bránící řádnému plnění této Smlouvy, je povinna to ihned bez zbytečného odkladu oznámit druhé straně a vyvolat jednání zástupců Kupujícího, případně dílčích kupujících a Prodávajícího.</w:t>
      </w:r>
    </w:p>
    <w:p w14:paraId="5B02FE1F" w14:textId="77777777" w:rsidR="00554459" w:rsidRDefault="00554459" w:rsidP="003F126D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12.3.</w:t>
      </w:r>
      <w:r>
        <w:rPr>
          <w:rFonts w:ascii="Times New Roman" w:hAnsi="Times New Roman" w:cs="Times New Roman"/>
          <w:sz w:val="20"/>
          <w:szCs w:val="20"/>
        </w:rPr>
        <w:tab/>
      </w:r>
      <w:r w:rsidRPr="00554459">
        <w:rPr>
          <w:rFonts w:ascii="Times New Roman" w:hAnsi="Times New Roman" w:cs="Times New Roman"/>
          <w:sz w:val="20"/>
          <w:szCs w:val="20"/>
        </w:rPr>
        <w:t>Prodávající prohlašuje, že je schopen doložit legální původ dodaného Zboží. Prodávající dále prohlašuje, že je oprávněným partnerem výrobce pro prodej a servis Zboží.</w:t>
      </w:r>
    </w:p>
    <w:p w14:paraId="10505F35" w14:textId="77777777" w:rsidR="00554459" w:rsidRDefault="00554459" w:rsidP="003F126D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12.4.</w:t>
      </w:r>
      <w:r>
        <w:rPr>
          <w:rFonts w:ascii="Times New Roman" w:hAnsi="Times New Roman" w:cs="Times New Roman"/>
          <w:sz w:val="20"/>
          <w:szCs w:val="20"/>
        </w:rPr>
        <w:tab/>
      </w:r>
      <w:r w:rsidRPr="00554459">
        <w:rPr>
          <w:rFonts w:ascii="Times New Roman" w:hAnsi="Times New Roman" w:cs="Times New Roman"/>
          <w:sz w:val="20"/>
          <w:szCs w:val="20"/>
        </w:rPr>
        <w:t xml:space="preserve">Kupující je oprávněn užívat Prodávajícím předanou dokumentaci a materiály pro účely vyplývající z této Smlouvy. Prodávající souhlasí s tím, že ve stejném rozsahu, v jakém je oprávněn tuto dokumentaci a materiály užívat kupující, jsou tuto dokumentaci a materiály oprávněni užívat i třetí osoby, jež jsou ve smluvním vztahu s kupujícím. </w:t>
      </w:r>
    </w:p>
    <w:p w14:paraId="57399DEE" w14:textId="77777777" w:rsidR="00554459" w:rsidRDefault="00554459" w:rsidP="003F126D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12.5.</w:t>
      </w:r>
      <w:r>
        <w:rPr>
          <w:rFonts w:ascii="Times New Roman" w:hAnsi="Times New Roman" w:cs="Times New Roman"/>
          <w:sz w:val="20"/>
          <w:szCs w:val="20"/>
        </w:rPr>
        <w:tab/>
      </w:r>
      <w:r w:rsidRPr="00554459">
        <w:rPr>
          <w:rFonts w:ascii="Times New Roman" w:hAnsi="Times New Roman" w:cs="Times New Roman"/>
          <w:sz w:val="20"/>
          <w:szCs w:val="20"/>
        </w:rPr>
        <w:t xml:space="preserve">Prodávající se zavazuje, že pokud v souvislosti s realizací této Smlouvy při plnění svých povinností přijdou jeho pověření pracovníci do styku s osobními/citlivými údaji ve smyslu zákona č. 110/2019 Sb., o ochraně osobních údajů a dále v souladu s Nařízením EU č. 2016/679 GDPR, v platném znění, učiní veškerá </w:t>
      </w:r>
      <w:r w:rsidRPr="00554459">
        <w:rPr>
          <w:rFonts w:ascii="Times New Roman" w:hAnsi="Times New Roman" w:cs="Times New Roman"/>
          <w:sz w:val="20"/>
          <w:szCs w:val="20"/>
        </w:rPr>
        <w:lastRenderedPageBreak/>
        <w:t xml:space="preserve">opatření, aby nedošlo k neoprávněnému nebo nahodilému přístupu k těmto údajům, k jejich změně, zničení či ztrátě, neoprávněným přenosům, k jejich jinému neoprávněnému zpracování, jakož i k jejich jinému zneužití.  </w:t>
      </w:r>
    </w:p>
    <w:p w14:paraId="2EC3721C" w14:textId="77777777" w:rsidR="00554459" w:rsidRDefault="00554459" w:rsidP="003F126D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12.6.</w:t>
      </w:r>
      <w:r>
        <w:rPr>
          <w:rFonts w:ascii="Times New Roman" w:hAnsi="Times New Roman" w:cs="Times New Roman"/>
          <w:sz w:val="20"/>
          <w:szCs w:val="20"/>
        </w:rPr>
        <w:tab/>
      </w:r>
      <w:r w:rsidRPr="00554459">
        <w:rPr>
          <w:rFonts w:ascii="Times New Roman" w:hAnsi="Times New Roman" w:cs="Times New Roman"/>
          <w:sz w:val="20"/>
          <w:szCs w:val="20"/>
        </w:rPr>
        <w:t xml:space="preserve">Vztahuje-li se důvod neplatnosti na některé ustanovení této Smlouvy, je neplatným pouze toto ustanovení, pokud z jeho povahy, obsahu anebo z okolností, za nichž bylo sjednáno, nevyplývá, že jej nelze oddělit od ostatního obsahu Smlouvy. </w:t>
      </w:r>
    </w:p>
    <w:p w14:paraId="646C5D17" w14:textId="77777777" w:rsidR="00554459" w:rsidRDefault="00554459" w:rsidP="003F126D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12.7.</w:t>
      </w:r>
      <w:r>
        <w:rPr>
          <w:rFonts w:ascii="Times New Roman" w:hAnsi="Times New Roman" w:cs="Times New Roman"/>
          <w:sz w:val="20"/>
          <w:szCs w:val="20"/>
        </w:rPr>
        <w:tab/>
      </w:r>
      <w:r w:rsidRPr="00554459">
        <w:rPr>
          <w:rFonts w:ascii="Times New Roman" w:hAnsi="Times New Roman" w:cs="Times New Roman"/>
          <w:sz w:val="20"/>
          <w:szCs w:val="20"/>
        </w:rPr>
        <w:t xml:space="preserve">Ostatní obchodně právní vztahy při provádění dodávky neupravené touto Smlouvou se řídí občanským zákoníkem a dále se řídí příslušnými ustanoveními dalších právních předpisů souvisejících s realizací dodávky. </w:t>
      </w:r>
    </w:p>
    <w:p w14:paraId="1B0299A1" w14:textId="77777777" w:rsidR="00554459" w:rsidRDefault="00554459" w:rsidP="003F126D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12.8.</w:t>
      </w:r>
      <w:r>
        <w:rPr>
          <w:rFonts w:ascii="Times New Roman" w:hAnsi="Times New Roman" w:cs="Times New Roman"/>
          <w:sz w:val="20"/>
          <w:szCs w:val="20"/>
        </w:rPr>
        <w:tab/>
      </w:r>
      <w:r w:rsidRPr="00554459">
        <w:rPr>
          <w:rFonts w:ascii="Times New Roman" w:hAnsi="Times New Roman" w:cs="Times New Roman"/>
          <w:sz w:val="20"/>
          <w:szCs w:val="20"/>
        </w:rPr>
        <w:t xml:space="preserve">Smluvní strany budou vždy usilovat o smírné urovnání případných sporů vzniklých ze Smlouvy. Případné spory vzniklé z této Smlouvy budou řešeny podle platné právní úpravy věcně a místně příslušnými orgány České republiky (soudními orgány). </w:t>
      </w:r>
    </w:p>
    <w:p w14:paraId="4C73460F" w14:textId="77777777" w:rsidR="00554459" w:rsidRDefault="00554459" w:rsidP="003F126D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12.9.</w:t>
      </w:r>
      <w:r>
        <w:rPr>
          <w:rFonts w:ascii="Times New Roman" w:hAnsi="Times New Roman" w:cs="Times New Roman"/>
          <w:sz w:val="20"/>
          <w:szCs w:val="20"/>
        </w:rPr>
        <w:tab/>
      </w:r>
      <w:r w:rsidRPr="00554459">
        <w:rPr>
          <w:rFonts w:ascii="Times New Roman" w:hAnsi="Times New Roman" w:cs="Times New Roman"/>
          <w:sz w:val="20"/>
          <w:szCs w:val="20"/>
        </w:rPr>
        <w:t xml:space="preserve">Prodávající (a rovněž jeho případní poddodavatelé) je povinen spolupůsobit při výkonu finanční kontroly podle zákona č. 320/2001 Sb., o finanční kontrole, v platném znění. Prodávající na vyzvání a ve spolupráci s Kupujícím (zadavatelem) poskytne kontrolnímu orgánu jakékoliv dokumenty vztahující se k realizaci veřejné zakázky a předmětu Smlouvy, podá potřebné informace a umožní vstup do svého sídla nebo jakýchkoli dalších prostor a pozemků souvisejících s realizací veřejné zakázky. Prodávající poskytne na výzvu kontrolnímu orgánu své daňové účetnictví nebo daňovou evidenci k nahlédnutí v rozsahu, který souvisí s veřejnou zakázkou či s plněním Smlouvy. Prodávající je dále povinen provést v požadovaném termínu, rozsahu a kvalitě opatření k odstranění kontrolních zjištění, o čemž bezodkladně informuje kontrolní orgán a Kupujícího. </w:t>
      </w:r>
    </w:p>
    <w:p w14:paraId="0A13DDC6" w14:textId="77777777" w:rsidR="00554459" w:rsidRDefault="00554459" w:rsidP="003F126D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12.10.</w:t>
      </w:r>
      <w:r>
        <w:rPr>
          <w:rFonts w:ascii="Times New Roman" w:hAnsi="Times New Roman" w:cs="Times New Roman"/>
          <w:sz w:val="20"/>
          <w:szCs w:val="20"/>
        </w:rPr>
        <w:tab/>
      </w:r>
      <w:r w:rsidRPr="00554459">
        <w:rPr>
          <w:rFonts w:ascii="Times New Roman" w:hAnsi="Times New Roman" w:cs="Times New Roman"/>
          <w:sz w:val="20"/>
          <w:szCs w:val="20"/>
        </w:rPr>
        <w:t>Prodávající nemůže bez písemného souhlasu Kupujícího postoupit svá práva a povinnosti plynoucí ze Smlouvy třetí osobě. Tímto ustanovením však nejsou dotčena ustanovení zadávacích podmínek předmětné veřejné zakázky o poddodavatelích, přičemž Prodávající je oprávněn využívat k zajištění plnění Smlouvy pouze poddodavatele uvedené v nabídce podané na předmětnou veřejnou zakázku. Změnu poddodavatelů oproti podané nabídce je Prodávající oprávněn provést pouze s předchozím písemným souhlasem Kupujícího.</w:t>
      </w:r>
    </w:p>
    <w:p w14:paraId="6DECB183" w14:textId="77777777" w:rsidR="00554459" w:rsidRDefault="00554459" w:rsidP="003F126D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12.11.</w:t>
      </w:r>
      <w:r>
        <w:rPr>
          <w:rFonts w:ascii="Times New Roman" w:hAnsi="Times New Roman" w:cs="Times New Roman"/>
          <w:sz w:val="20"/>
          <w:szCs w:val="20"/>
        </w:rPr>
        <w:tab/>
      </w:r>
      <w:r w:rsidRPr="00554459">
        <w:rPr>
          <w:rFonts w:ascii="Times New Roman" w:hAnsi="Times New Roman" w:cs="Times New Roman"/>
          <w:sz w:val="20"/>
          <w:szCs w:val="20"/>
        </w:rPr>
        <w:t>Prodávající prohlašuje, že je o obchodních podmínkách dostatečně informován, stejně jako o podmínkách realizace plnění a že všechny jemu nejasné body podmínek veřejné zakázky si před předáním své nabídky vyjasnil s oprávněnými zástupci Kupujícího, dále pak, že všechny podmínky byly do nabídky zahrnuty a že s těmito podmínkami souhlasí.</w:t>
      </w:r>
    </w:p>
    <w:p w14:paraId="10A108B8" w14:textId="77777777" w:rsidR="00554459" w:rsidRDefault="00554459" w:rsidP="003F126D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12.12.</w:t>
      </w:r>
      <w:r>
        <w:rPr>
          <w:rFonts w:ascii="Times New Roman" w:hAnsi="Times New Roman" w:cs="Times New Roman"/>
          <w:sz w:val="20"/>
          <w:szCs w:val="20"/>
        </w:rPr>
        <w:tab/>
      </w:r>
      <w:r w:rsidRPr="00554459">
        <w:rPr>
          <w:rFonts w:ascii="Times New Roman" w:hAnsi="Times New Roman" w:cs="Times New Roman"/>
          <w:sz w:val="20"/>
          <w:szCs w:val="20"/>
        </w:rPr>
        <w:t>Prodávající prohlašuje, že se před podáním své nabídky přesvědčil o dostatečnosti a úplnosti zadávací dokumentace, že neshledal její nedostatky ani nevhodnost.</w:t>
      </w:r>
    </w:p>
    <w:p w14:paraId="6475C37B" w14:textId="3CE08B67" w:rsidR="00554459" w:rsidRDefault="00554459" w:rsidP="003F126D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</w:t>
      </w:r>
      <w:r w:rsidR="00CD37DB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ab/>
      </w:r>
      <w:r w:rsidR="00FD4E2E" w:rsidRPr="00FD4E2E">
        <w:rPr>
          <w:rFonts w:ascii="Times New Roman" w:hAnsi="Times New Roman" w:cs="Times New Roman"/>
          <w:sz w:val="20"/>
          <w:szCs w:val="20"/>
        </w:rPr>
        <w:t xml:space="preserve">Tato smlouva je vyhotovena ve dvou stejnopisech, z nichž jeden obdrží objednatel a jeden </w:t>
      </w:r>
      <w:r w:rsidR="003F126D">
        <w:rPr>
          <w:rFonts w:ascii="Times New Roman" w:hAnsi="Times New Roman" w:cs="Times New Roman"/>
          <w:sz w:val="20"/>
          <w:szCs w:val="20"/>
        </w:rPr>
        <w:t xml:space="preserve">prodávající. </w:t>
      </w:r>
      <w:r w:rsidR="00FD4E2E" w:rsidRPr="00FD4E2E">
        <w:rPr>
          <w:rFonts w:ascii="Times New Roman" w:hAnsi="Times New Roman" w:cs="Times New Roman"/>
          <w:sz w:val="20"/>
          <w:szCs w:val="20"/>
        </w:rPr>
        <w:t>Pokud je tato smlouva podepisována elektronicky, je vyhotovena v jednom stejnopise podepsaném</w:t>
      </w:r>
      <w:r w:rsidR="00FD4E2E">
        <w:rPr>
          <w:rFonts w:ascii="Times New Roman" w:hAnsi="Times New Roman" w:cs="Times New Roman"/>
          <w:sz w:val="20"/>
          <w:szCs w:val="20"/>
        </w:rPr>
        <w:t xml:space="preserve"> </w:t>
      </w:r>
      <w:r w:rsidR="00FD4E2E" w:rsidRPr="00FD4E2E">
        <w:rPr>
          <w:rFonts w:ascii="Times New Roman" w:hAnsi="Times New Roman" w:cs="Times New Roman"/>
          <w:sz w:val="20"/>
          <w:szCs w:val="20"/>
        </w:rPr>
        <w:t>elektronicky oběma smluvními stranami.</w:t>
      </w:r>
    </w:p>
    <w:p w14:paraId="3062CB10" w14:textId="616CA50D" w:rsidR="00CD37DB" w:rsidRDefault="00554459" w:rsidP="003F126D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</w:t>
      </w:r>
      <w:r w:rsidR="00CD37DB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ab/>
      </w:r>
      <w:r w:rsidR="00C04777" w:rsidRPr="00C04777">
        <w:rPr>
          <w:rFonts w:ascii="Times New Roman" w:hAnsi="Times New Roman" w:cs="Times New Roman"/>
          <w:sz w:val="20"/>
          <w:szCs w:val="20"/>
          <w:u w:val="single"/>
        </w:rPr>
        <w:t>Tato smlouva nabývá platnosti dnem jejího podpisu oběma smluvními stranami, účinnosti dnem uveřejnění v registru smluv vedeném Ministerstvem vnitra České republiky. Plnění dle této smlouvy bude zahájeno dne 12. 04. 2026, nejdříve však dnem nabytí její účinnosti.</w:t>
      </w:r>
    </w:p>
    <w:p w14:paraId="2A9AE658" w14:textId="77777777" w:rsidR="00CD37DB" w:rsidRDefault="00CD37DB" w:rsidP="003F126D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12.15.</w:t>
      </w:r>
      <w:r>
        <w:rPr>
          <w:rFonts w:ascii="Times New Roman" w:hAnsi="Times New Roman" w:cs="Times New Roman"/>
          <w:sz w:val="20"/>
          <w:szCs w:val="20"/>
        </w:rPr>
        <w:tab/>
      </w:r>
      <w:r w:rsidR="00554459" w:rsidRPr="00554459">
        <w:rPr>
          <w:rFonts w:ascii="Times New Roman" w:hAnsi="Times New Roman" w:cs="Times New Roman"/>
          <w:sz w:val="20"/>
          <w:szCs w:val="20"/>
        </w:rPr>
        <w:t>Smluvní strany souhlasí s tím, aby tato uzavřená smlouva vč. jejích změn a dodatků byla uveřejněna v registru smluv v souladu se zákonem č. 340/2015 Sb., o registru smluv, a případně na profilu zadavatele v souladu se zákonem č. 134/2016 Sb., o zadávání veřejných zakázek. Uveřejnění se zavazuje provést Kupující.</w:t>
      </w:r>
    </w:p>
    <w:p w14:paraId="036287F3" w14:textId="77777777" w:rsidR="00CD37DB" w:rsidRDefault="00CD37DB" w:rsidP="003F126D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12.16.</w:t>
      </w:r>
      <w:r>
        <w:rPr>
          <w:rFonts w:ascii="Times New Roman" w:hAnsi="Times New Roman" w:cs="Times New Roman"/>
          <w:sz w:val="20"/>
          <w:szCs w:val="20"/>
        </w:rPr>
        <w:tab/>
      </w:r>
      <w:r w:rsidR="00554459" w:rsidRPr="00554459">
        <w:rPr>
          <w:rFonts w:ascii="Times New Roman" w:hAnsi="Times New Roman" w:cs="Times New Roman"/>
          <w:sz w:val="20"/>
          <w:szCs w:val="20"/>
        </w:rPr>
        <w:t>Smluvní strany prohlašují, že se řádně seznámily s textem Smlouvy, která je výrazem jejich pravé a svobodné vůle, učiněným nikoli v tísni za nápadně nevýhodných podmínek a na důkaz toho připojují své podpisy.</w:t>
      </w:r>
    </w:p>
    <w:p w14:paraId="60E2CD19" w14:textId="071F6745" w:rsidR="00554459" w:rsidRPr="00554459" w:rsidRDefault="00CD37DB" w:rsidP="003F126D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12.17.</w:t>
      </w:r>
      <w:r>
        <w:rPr>
          <w:rFonts w:ascii="Times New Roman" w:hAnsi="Times New Roman" w:cs="Times New Roman"/>
          <w:sz w:val="20"/>
          <w:szCs w:val="20"/>
        </w:rPr>
        <w:tab/>
      </w:r>
      <w:r w:rsidR="00554459" w:rsidRPr="00554459">
        <w:rPr>
          <w:rFonts w:ascii="Times New Roman" w:hAnsi="Times New Roman" w:cs="Times New Roman"/>
          <w:sz w:val="20"/>
          <w:szCs w:val="20"/>
        </w:rPr>
        <w:t>Obě Smluvní strany souhlasí se všemi ujednáními, která jsou obsažena v této Smlouvě. Veškeré dodatky a změny Smlouvy mohou být provedeny pouze po dohodě obou stran, a to písemnou formou.</w:t>
      </w:r>
    </w:p>
    <w:p w14:paraId="08500171" w14:textId="77777777" w:rsidR="003A584A" w:rsidRPr="005F3E89" w:rsidRDefault="007862EF">
      <w:pPr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b/>
          <w:sz w:val="20"/>
          <w:szCs w:val="20"/>
        </w:rPr>
        <w:t>Nedíln</w:t>
      </w:r>
      <w:r w:rsidR="00055DAE" w:rsidRPr="005F3E89">
        <w:rPr>
          <w:rFonts w:ascii="Times New Roman" w:hAnsi="Times New Roman" w:cs="Times New Roman"/>
          <w:b/>
          <w:sz w:val="20"/>
          <w:szCs w:val="20"/>
        </w:rPr>
        <w:t>ou součástí této rámcové dohody</w:t>
      </w:r>
      <w:r w:rsidRPr="005F3E89">
        <w:rPr>
          <w:rFonts w:ascii="Times New Roman" w:hAnsi="Times New Roman" w:cs="Times New Roman"/>
          <w:b/>
          <w:sz w:val="20"/>
          <w:szCs w:val="20"/>
        </w:rPr>
        <w:t xml:space="preserve"> jsou tyto přílohy</w:t>
      </w:r>
      <w:r w:rsidRPr="005F3E89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1D226354" w14:textId="23F2583E" w:rsidR="003A584A" w:rsidRPr="005F3E89" w:rsidRDefault="00710FCD" w:rsidP="00FA5D84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b/>
          <w:bCs/>
          <w:sz w:val="20"/>
          <w:szCs w:val="20"/>
        </w:rPr>
        <w:t xml:space="preserve">č. 1 </w:t>
      </w:r>
      <w:r w:rsidR="00851ACD" w:rsidRPr="005F3E89">
        <w:rPr>
          <w:rFonts w:ascii="Times New Roman" w:hAnsi="Times New Roman" w:cs="Times New Roman"/>
          <w:b/>
          <w:bCs/>
          <w:sz w:val="20"/>
          <w:szCs w:val="20"/>
        </w:rPr>
        <w:t>N</w:t>
      </w:r>
      <w:r w:rsidR="008A6038" w:rsidRPr="005F3E89">
        <w:rPr>
          <w:rFonts w:ascii="Times New Roman" w:hAnsi="Times New Roman" w:cs="Times New Roman"/>
          <w:b/>
          <w:bCs/>
          <w:sz w:val="20"/>
          <w:szCs w:val="20"/>
        </w:rPr>
        <w:t>abídková cena</w:t>
      </w:r>
      <w:r w:rsidR="009E7064" w:rsidRPr="005F3E8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E7064" w:rsidRPr="005F3E89">
        <w:rPr>
          <w:rFonts w:ascii="Times New Roman" w:hAnsi="Times New Roman" w:cs="Times New Roman"/>
          <w:sz w:val="20"/>
          <w:szCs w:val="20"/>
        </w:rPr>
        <w:t xml:space="preserve">(tato příloha je přílohou č. </w:t>
      </w:r>
      <w:r w:rsidR="00385BD2" w:rsidRPr="005F3E89">
        <w:rPr>
          <w:rFonts w:ascii="Times New Roman" w:hAnsi="Times New Roman" w:cs="Times New Roman"/>
          <w:sz w:val="20"/>
          <w:szCs w:val="20"/>
        </w:rPr>
        <w:t>2</w:t>
      </w:r>
      <w:r w:rsidR="009E7064" w:rsidRPr="005F3E89">
        <w:rPr>
          <w:rFonts w:ascii="Times New Roman" w:hAnsi="Times New Roman" w:cs="Times New Roman"/>
          <w:sz w:val="20"/>
          <w:szCs w:val="20"/>
        </w:rPr>
        <w:t xml:space="preserve"> zadávací dokumentace</w:t>
      </w:r>
      <w:r w:rsidR="00385BD2" w:rsidRPr="005F3E89">
        <w:rPr>
          <w:rFonts w:ascii="Times New Roman" w:hAnsi="Times New Roman" w:cs="Times New Roman"/>
          <w:sz w:val="20"/>
          <w:szCs w:val="20"/>
        </w:rPr>
        <w:t>)</w:t>
      </w:r>
    </w:p>
    <w:p w14:paraId="4B495D9D" w14:textId="5847AACC" w:rsidR="007862EF" w:rsidRPr="005F3E89" w:rsidRDefault="003C1DCA" w:rsidP="00C932FA">
      <w:pPr>
        <w:tabs>
          <w:tab w:val="left" w:pos="5387"/>
        </w:tabs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 xml:space="preserve">V </w:t>
      </w:r>
      <w:r w:rsidR="007862EF" w:rsidRPr="005F3E89">
        <w:rPr>
          <w:rFonts w:ascii="Times New Roman" w:hAnsi="Times New Roman" w:cs="Times New Roman"/>
          <w:sz w:val="20"/>
          <w:szCs w:val="20"/>
        </w:rPr>
        <w:t>Náchodě dne</w:t>
      </w:r>
      <w:r w:rsidR="00055DAE" w:rsidRPr="005F3E89">
        <w:rPr>
          <w:rFonts w:ascii="Times New Roman" w:hAnsi="Times New Roman" w:cs="Times New Roman"/>
          <w:sz w:val="20"/>
          <w:szCs w:val="20"/>
        </w:rPr>
        <w:t xml:space="preserve"> …………………</w:t>
      </w:r>
      <w:r w:rsidR="00C932FA" w:rsidRPr="005F3E89">
        <w:rPr>
          <w:rFonts w:ascii="Times New Roman" w:hAnsi="Times New Roman" w:cs="Times New Roman"/>
          <w:sz w:val="20"/>
          <w:szCs w:val="20"/>
        </w:rPr>
        <w:tab/>
        <w:t>V…………</w:t>
      </w:r>
      <w:proofErr w:type="gramStart"/>
      <w:r w:rsidR="00C932FA" w:rsidRPr="005F3E89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C932FA" w:rsidRPr="005F3E89">
        <w:rPr>
          <w:rFonts w:ascii="Times New Roman" w:hAnsi="Times New Roman" w:cs="Times New Roman"/>
          <w:sz w:val="20"/>
          <w:szCs w:val="20"/>
        </w:rPr>
        <w:t>dne…………………</w:t>
      </w:r>
    </w:p>
    <w:p w14:paraId="5899308B" w14:textId="77777777" w:rsidR="007862EF" w:rsidRPr="005F3E89" w:rsidRDefault="007862EF" w:rsidP="007862EF">
      <w:pPr>
        <w:spacing w:before="100" w:after="100" w:line="240" w:lineRule="auto"/>
        <w:rPr>
          <w:rFonts w:ascii="Times New Roman" w:hAnsi="Times New Roman" w:cs="Times New Roman"/>
          <w:sz w:val="20"/>
          <w:szCs w:val="20"/>
        </w:rPr>
      </w:pPr>
    </w:p>
    <w:p w14:paraId="07E81C8A" w14:textId="0A10F2F4" w:rsidR="007862EF" w:rsidRPr="005F3E89" w:rsidRDefault="007862EF" w:rsidP="00C932FA">
      <w:pPr>
        <w:tabs>
          <w:tab w:val="left" w:pos="5387"/>
        </w:tabs>
        <w:spacing w:before="100" w:after="100" w:line="240" w:lineRule="auto"/>
        <w:rPr>
          <w:rFonts w:ascii="Times New Roman" w:hAnsi="Times New Roman" w:cs="Times New Roman"/>
          <w:sz w:val="20"/>
          <w:szCs w:val="20"/>
        </w:rPr>
      </w:pPr>
      <w:r w:rsidRPr="005F3E89">
        <w:rPr>
          <w:rFonts w:ascii="Times New Roman" w:hAnsi="Times New Roman" w:cs="Times New Roman"/>
          <w:sz w:val="20"/>
          <w:szCs w:val="20"/>
        </w:rPr>
        <w:t>................................</w:t>
      </w:r>
      <w:r w:rsidR="00C932FA" w:rsidRPr="005F3E89">
        <w:rPr>
          <w:rFonts w:ascii="Times New Roman" w:hAnsi="Times New Roman" w:cs="Times New Roman"/>
          <w:sz w:val="20"/>
          <w:szCs w:val="20"/>
        </w:rPr>
        <w:t>...................</w:t>
      </w:r>
      <w:r w:rsidR="00C932FA" w:rsidRPr="005F3E89">
        <w:rPr>
          <w:rFonts w:ascii="Times New Roman" w:hAnsi="Times New Roman" w:cs="Times New Roman"/>
          <w:sz w:val="20"/>
          <w:szCs w:val="20"/>
        </w:rPr>
        <w:tab/>
      </w:r>
      <w:r w:rsidR="00C932FA" w:rsidRPr="005F3E89">
        <w:rPr>
          <w:rFonts w:ascii="Times New Roman" w:hAnsi="Times New Roman" w:cs="Times New Roman"/>
          <w:sz w:val="20"/>
          <w:szCs w:val="20"/>
        </w:rPr>
        <w:tab/>
        <w:t>………………………………………….</w:t>
      </w:r>
    </w:p>
    <w:p w14:paraId="6E9B9E04" w14:textId="13D81A3C" w:rsidR="007862EF" w:rsidRPr="005F3E89" w:rsidRDefault="003A584A" w:rsidP="00C932FA">
      <w:pPr>
        <w:tabs>
          <w:tab w:val="left" w:pos="5387"/>
        </w:tabs>
        <w:spacing w:before="100" w:after="10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F3E89">
        <w:rPr>
          <w:rFonts w:ascii="Times New Roman" w:hAnsi="Times New Roman" w:cs="Times New Roman"/>
          <w:b/>
          <w:sz w:val="20"/>
          <w:szCs w:val="20"/>
        </w:rPr>
        <w:t>RNDr. Bc. Jan Mach</w:t>
      </w:r>
      <w:r w:rsidR="007862EF" w:rsidRPr="005F3E8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932FA" w:rsidRPr="005F3E89">
        <w:rPr>
          <w:rFonts w:ascii="Times New Roman" w:hAnsi="Times New Roman" w:cs="Times New Roman"/>
          <w:b/>
          <w:sz w:val="20"/>
          <w:szCs w:val="20"/>
        </w:rPr>
        <w:tab/>
      </w:r>
      <w:r w:rsidR="00C932FA" w:rsidRPr="005F3E89">
        <w:rPr>
          <w:rFonts w:ascii="Times New Roman" w:hAnsi="Times New Roman" w:cs="Times New Roman"/>
          <w:b/>
          <w:sz w:val="20"/>
          <w:szCs w:val="20"/>
        </w:rPr>
        <w:tab/>
      </w:r>
      <w:r w:rsidR="00C932FA" w:rsidRPr="005F3E89">
        <w:rPr>
          <w:rFonts w:ascii="Times New Roman" w:hAnsi="Times New Roman" w:cs="Times New Roman"/>
          <w:bCs/>
          <w:sz w:val="20"/>
          <w:szCs w:val="20"/>
        </w:rPr>
        <w:t xml:space="preserve">osoba oprávněná jednat jménem či za </w:t>
      </w:r>
    </w:p>
    <w:p w14:paraId="518C7788" w14:textId="33D836F7" w:rsidR="00C73345" w:rsidRPr="005F3E89" w:rsidRDefault="00193C9D" w:rsidP="00C932FA">
      <w:pPr>
        <w:tabs>
          <w:tab w:val="left" w:pos="5387"/>
        </w:tabs>
        <w:spacing w:before="100" w:after="10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F3E89">
        <w:rPr>
          <w:rFonts w:ascii="Times New Roman" w:hAnsi="Times New Roman" w:cs="Times New Roman"/>
          <w:bCs/>
          <w:sz w:val="20"/>
          <w:szCs w:val="20"/>
        </w:rPr>
        <w:t>p</w:t>
      </w:r>
      <w:r w:rsidR="00C73345" w:rsidRPr="005F3E89">
        <w:rPr>
          <w:rFonts w:ascii="Times New Roman" w:hAnsi="Times New Roman" w:cs="Times New Roman"/>
          <w:bCs/>
          <w:sz w:val="20"/>
          <w:szCs w:val="20"/>
        </w:rPr>
        <w:t>ředseda správní rady</w:t>
      </w:r>
      <w:r w:rsidR="00C932FA" w:rsidRPr="005F3E89">
        <w:rPr>
          <w:rFonts w:ascii="Times New Roman" w:hAnsi="Times New Roman" w:cs="Times New Roman"/>
          <w:bCs/>
          <w:sz w:val="20"/>
          <w:szCs w:val="20"/>
        </w:rPr>
        <w:tab/>
        <w:t xml:space="preserve">účastníka </w:t>
      </w:r>
    </w:p>
    <w:p w14:paraId="6309EF05" w14:textId="4A4EF150" w:rsidR="007862EF" w:rsidRPr="005F3E89" w:rsidRDefault="00055DAE" w:rsidP="007862EF">
      <w:pPr>
        <w:spacing w:before="100" w:after="10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F3E89">
        <w:rPr>
          <w:rFonts w:ascii="Times New Roman" w:hAnsi="Times New Roman" w:cs="Times New Roman"/>
          <w:bCs/>
          <w:sz w:val="20"/>
          <w:szCs w:val="20"/>
        </w:rPr>
        <w:t>Oblastní nemocnice Náchod</w:t>
      </w:r>
      <w:r w:rsidR="007862EF" w:rsidRPr="005F3E89">
        <w:rPr>
          <w:rFonts w:ascii="Times New Roman" w:hAnsi="Times New Roman" w:cs="Times New Roman"/>
          <w:bCs/>
          <w:sz w:val="20"/>
          <w:szCs w:val="20"/>
        </w:rPr>
        <w:t xml:space="preserve"> a.s. </w:t>
      </w:r>
    </w:p>
    <w:p w14:paraId="54E74A92" w14:textId="6EFA3875" w:rsidR="00193C9D" w:rsidRPr="005F3E89" w:rsidRDefault="007862EF" w:rsidP="006729A2">
      <w:pPr>
        <w:tabs>
          <w:tab w:val="left" w:pos="5387"/>
        </w:tabs>
        <w:spacing w:before="100" w:after="10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5F3E89">
        <w:rPr>
          <w:rFonts w:ascii="Times New Roman" w:hAnsi="Times New Roman" w:cs="Times New Roman"/>
          <w:b/>
          <w:i/>
          <w:sz w:val="20"/>
          <w:szCs w:val="20"/>
        </w:rPr>
        <w:t xml:space="preserve">za </w:t>
      </w:r>
      <w:r w:rsidR="00735FB4" w:rsidRPr="005F3E89">
        <w:rPr>
          <w:rFonts w:ascii="Times New Roman" w:hAnsi="Times New Roman" w:cs="Times New Roman"/>
          <w:b/>
          <w:i/>
          <w:sz w:val="20"/>
          <w:szCs w:val="20"/>
        </w:rPr>
        <w:t>Kupujícího</w:t>
      </w:r>
      <w:r w:rsidR="006729A2" w:rsidRPr="005F3E89">
        <w:rPr>
          <w:rFonts w:ascii="Times New Roman" w:hAnsi="Times New Roman" w:cs="Times New Roman"/>
          <w:b/>
          <w:i/>
          <w:sz w:val="20"/>
          <w:szCs w:val="20"/>
        </w:rPr>
        <w:tab/>
      </w:r>
      <w:r w:rsidR="006729A2" w:rsidRPr="005F3E89">
        <w:rPr>
          <w:rFonts w:ascii="Times New Roman" w:hAnsi="Times New Roman" w:cs="Times New Roman"/>
          <w:b/>
          <w:i/>
          <w:sz w:val="20"/>
          <w:szCs w:val="20"/>
        </w:rPr>
        <w:tab/>
        <w:t xml:space="preserve">za Prodávajícího </w:t>
      </w:r>
    </w:p>
    <w:p w14:paraId="6CAC9924" w14:textId="7C02DF27" w:rsidR="00587CEA" w:rsidRPr="005F3E89" w:rsidRDefault="00587C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87CEA" w:rsidRPr="005F3E89" w:rsidSect="00C932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0" w:footer="692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5801A" w14:textId="77777777" w:rsidR="00F67ACB" w:rsidRDefault="00F67ACB" w:rsidP="00F67ACB">
      <w:pPr>
        <w:spacing w:after="0" w:line="240" w:lineRule="auto"/>
      </w:pPr>
      <w:r>
        <w:separator/>
      </w:r>
    </w:p>
  </w:endnote>
  <w:endnote w:type="continuationSeparator" w:id="0">
    <w:p w14:paraId="0C252DFD" w14:textId="77777777" w:rsidR="00F67ACB" w:rsidRDefault="00F67ACB" w:rsidP="00F67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872E" w14:textId="77777777" w:rsidR="004336D5" w:rsidRDefault="004336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1677375"/>
      <w:docPartObj>
        <w:docPartGallery w:val="Page Numbers (Bottom of Page)"/>
        <w:docPartUnique/>
      </w:docPartObj>
    </w:sdtPr>
    <w:sdtEndPr/>
    <w:sdtContent>
      <w:p w14:paraId="6863E65C" w14:textId="6DFB82DC" w:rsidR="00F67ACB" w:rsidRDefault="00F67ACB" w:rsidP="00C932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225">
          <w:rPr>
            <w:noProof/>
          </w:rPr>
          <w:t>11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7E49" w14:textId="77777777" w:rsidR="004336D5" w:rsidRDefault="004336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A5C9B" w14:textId="77777777" w:rsidR="00F67ACB" w:rsidRDefault="00F67ACB" w:rsidP="00F67ACB">
      <w:pPr>
        <w:spacing w:after="0" w:line="240" w:lineRule="auto"/>
      </w:pPr>
      <w:r>
        <w:separator/>
      </w:r>
    </w:p>
  </w:footnote>
  <w:footnote w:type="continuationSeparator" w:id="0">
    <w:p w14:paraId="58F6058B" w14:textId="77777777" w:rsidR="00F67ACB" w:rsidRDefault="00F67ACB" w:rsidP="00F67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0CE8" w14:textId="77777777" w:rsidR="004336D5" w:rsidRDefault="004336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57AEE" w14:textId="4DAB4362" w:rsidR="00916220" w:rsidRPr="00916220" w:rsidRDefault="00916220">
    <w:pPr>
      <w:pStyle w:val="Zhlav"/>
      <w:rPr>
        <w:rFonts w:ascii="Arial" w:hAnsi="Arial" w:cs="Arial"/>
        <w:sz w:val="18"/>
        <w:szCs w:val="18"/>
      </w:rPr>
    </w:pPr>
  </w:p>
  <w:p w14:paraId="44440E7C" w14:textId="77777777" w:rsidR="00916220" w:rsidRDefault="00916220">
    <w:pPr>
      <w:pStyle w:val="Zhlav"/>
      <w:rPr>
        <w:rFonts w:ascii="Arial" w:hAnsi="Arial" w:cs="Arial"/>
        <w:sz w:val="18"/>
        <w:szCs w:val="18"/>
      </w:rPr>
    </w:pPr>
  </w:p>
  <w:p w14:paraId="67E11F16" w14:textId="77777777" w:rsidR="00916220" w:rsidRDefault="00916220">
    <w:pPr>
      <w:pStyle w:val="Zhlav"/>
      <w:rPr>
        <w:rFonts w:ascii="Arial" w:hAnsi="Arial" w:cs="Arial"/>
        <w:sz w:val="16"/>
        <w:szCs w:val="16"/>
      </w:rPr>
    </w:pPr>
  </w:p>
  <w:p w14:paraId="3E44EF47" w14:textId="45978FE1" w:rsidR="00916220" w:rsidRPr="00916220" w:rsidRDefault="00916220">
    <w:pPr>
      <w:pStyle w:val="Zhlav"/>
      <w:rPr>
        <w:rFonts w:ascii="Arial" w:hAnsi="Arial" w:cs="Arial"/>
        <w:sz w:val="16"/>
        <w:szCs w:val="16"/>
      </w:rPr>
    </w:pPr>
    <w:r w:rsidRPr="00916220">
      <w:rPr>
        <w:rFonts w:ascii="Arial" w:hAnsi="Arial" w:cs="Arial"/>
        <w:sz w:val="16"/>
        <w:szCs w:val="16"/>
      </w:rPr>
      <w:t>Příloha č</w:t>
    </w:r>
    <w:r w:rsidR="005F3E89">
      <w:rPr>
        <w:rFonts w:ascii="Arial" w:hAnsi="Arial" w:cs="Arial"/>
        <w:sz w:val="16"/>
        <w:szCs w:val="16"/>
      </w:rPr>
      <w:t>. 4_</w:t>
    </w:r>
    <w:r w:rsidRPr="00916220">
      <w:rPr>
        <w:rFonts w:ascii="Arial" w:hAnsi="Arial" w:cs="Arial"/>
        <w:sz w:val="16"/>
        <w:szCs w:val="16"/>
      </w:rPr>
      <w:t>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D1B21" w14:textId="77777777" w:rsidR="004336D5" w:rsidRDefault="004336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48D4"/>
    <w:multiLevelType w:val="multilevel"/>
    <w:tmpl w:val="0405001F"/>
    <w:numStyleLink w:val="Styl6"/>
  </w:abstractNum>
  <w:abstractNum w:abstractNumId="1" w15:restartNumberingAfterBreak="0">
    <w:nsid w:val="01427B1F"/>
    <w:multiLevelType w:val="hybridMultilevel"/>
    <w:tmpl w:val="4E56D33A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4B71FE9"/>
    <w:multiLevelType w:val="multilevel"/>
    <w:tmpl w:val="0405001F"/>
    <w:numStyleLink w:val="Styl4"/>
  </w:abstractNum>
  <w:abstractNum w:abstractNumId="3" w15:restartNumberingAfterBreak="0">
    <w:nsid w:val="08042C31"/>
    <w:multiLevelType w:val="multilevel"/>
    <w:tmpl w:val="D02CDFC4"/>
    <w:lvl w:ilvl="0">
      <w:start w:val="3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1E41065"/>
    <w:multiLevelType w:val="hybridMultilevel"/>
    <w:tmpl w:val="4D74D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05190"/>
    <w:multiLevelType w:val="multilevel"/>
    <w:tmpl w:val="0405001F"/>
    <w:styleLink w:val="Styl5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AA396A"/>
    <w:multiLevelType w:val="multilevel"/>
    <w:tmpl w:val="BDA03A12"/>
    <w:styleLink w:val="Styl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194B57"/>
    <w:multiLevelType w:val="multilevel"/>
    <w:tmpl w:val="2744C6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FC5B20"/>
    <w:multiLevelType w:val="multilevel"/>
    <w:tmpl w:val="0405001F"/>
    <w:styleLink w:val="Styl9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890286"/>
    <w:multiLevelType w:val="multilevel"/>
    <w:tmpl w:val="0405001F"/>
    <w:styleLink w:val="Styl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030609A"/>
    <w:multiLevelType w:val="multilevel"/>
    <w:tmpl w:val="BDA03A12"/>
    <w:numStyleLink w:val="Styl3"/>
  </w:abstractNum>
  <w:abstractNum w:abstractNumId="11" w15:restartNumberingAfterBreak="0">
    <w:nsid w:val="3E9A52DB"/>
    <w:multiLevelType w:val="multilevel"/>
    <w:tmpl w:val="0405001F"/>
    <w:styleLink w:val="Sty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84E0D68"/>
    <w:multiLevelType w:val="multilevel"/>
    <w:tmpl w:val="0405001F"/>
    <w:styleLink w:val="Styl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F23E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DDF1C57"/>
    <w:multiLevelType w:val="multilevel"/>
    <w:tmpl w:val="BFB4FFBC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E4335E8"/>
    <w:multiLevelType w:val="multilevel"/>
    <w:tmpl w:val="0405001F"/>
    <w:styleLink w:val="Styl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336B00"/>
    <w:multiLevelType w:val="hybridMultilevel"/>
    <w:tmpl w:val="5A6C3806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5CE46C59"/>
    <w:multiLevelType w:val="multilevel"/>
    <w:tmpl w:val="0405001F"/>
    <w:numStyleLink w:val="Styl7"/>
  </w:abstractNum>
  <w:abstractNum w:abstractNumId="18" w15:restartNumberingAfterBreak="0">
    <w:nsid w:val="5F8D62E1"/>
    <w:multiLevelType w:val="multilevel"/>
    <w:tmpl w:val="0405001F"/>
    <w:styleLink w:val="Sty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9A2996"/>
    <w:multiLevelType w:val="multilevel"/>
    <w:tmpl w:val="07940A2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67E2B2C"/>
    <w:multiLevelType w:val="multilevel"/>
    <w:tmpl w:val="0405001F"/>
    <w:numStyleLink w:val="Styl8"/>
  </w:abstractNum>
  <w:abstractNum w:abstractNumId="21" w15:restartNumberingAfterBreak="0">
    <w:nsid w:val="69CB68CB"/>
    <w:multiLevelType w:val="multilevel"/>
    <w:tmpl w:val="07C0CD9A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8" w:hanging="5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AB622DB"/>
    <w:multiLevelType w:val="multilevel"/>
    <w:tmpl w:val="0405001F"/>
    <w:styleLink w:val="Styl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422119B"/>
    <w:multiLevelType w:val="hybridMultilevel"/>
    <w:tmpl w:val="11D2EDA8"/>
    <w:lvl w:ilvl="0" w:tplc="60563BF2">
      <w:numFmt w:val="bullet"/>
      <w:lvlText w:val="•"/>
      <w:lvlJc w:val="left"/>
      <w:pPr>
        <w:ind w:left="1512" w:hanging="360"/>
      </w:pPr>
      <w:rPr>
        <w:rFonts w:asciiTheme="minorHAnsi" w:hAnsiTheme="minorHAnsi" w:hint="default"/>
        <w:b w:val="0"/>
        <w:i w:val="0"/>
        <w:w w:val="104"/>
        <w:sz w:val="20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 w15:restartNumberingAfterBreak="0">
    <w:nsid w:val="7B3F728B"/>
    <w:multiLevelType w:val="multilevel"/>
    <w:tmpl w:val="BFB4FFBC"/>
    <w:numStyleLink w:val="Styl1"/>
  </w:abstractNum>
  <w:abstractNum w:abstractNumId="25" w15:restartNumberingAfterBreak="0">
    <w:nsid w:val="7F7322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01818548">
    <w:abstractNumId w:val="13"/>
  </w:num>
  <w:num w:numId="2" w16cid:durableId="2027096612">
    <w:abstractNumId w:val="3"/>
  </w:num>
  <w:num w:numId="3" w16cid:durableId="481434652">
    <w:abstractNumId w:val="25"/>
  </w:num>
  <w:num w:numId="4" w16cid:durableId="1282103907">
    <w:abstractNumId w:val="24"/>
  </w:num>
  <w:num w:numId="5" w16cid:durableId="1186671106">
    <w:abstractNumId w:val="14"/>
  </w:num>
  <w:num w:numId="6" w16cid:durableId="1672831653">
    <w:abstractNumId w:val="11"/>
  </w:num>
  <w:num w:numId="7" w16cid:durableId="1351420334">
    <w:abstractNumId w:val="10"/>
  </w:num>
  <w:num w:numId="8" w16cid:durableId="952175767">
    <w:abstractNumId w:val="6"/>
  </w:num>
  <w:num w:numId="9" w16cid:durableId="780682096">
    <w:abstractNumId w:val="2"/>
  </w:num>
  <w:num w:numId="10" w16cid:durableId="1535800478">
    <w:abstractNumId w:val="12"/>
  </w:num>
  <w:num w:numId="11" w16cid:durableId="971401433">
    <w:abstractNumId w:val="7"/>
  </w:num>
  <w:num w:numId="12" w16cid:durableId="2083021977">
    <w:abstractNumId w:val="5"/>
  </w:num>
  <w:num w:numId="13" w16cid:durableId="1111322671">
    <w:abstractNumId w:val="0"/>
  </w:num>
  <w:num w:numId="14" w16cid:durableId="1777824835">
    <w:abstractNumId w:val="9"/>
  </w:num>
  <w:num w:numId="15" w16cid:durableId="894244384">
    <w:abstractNumId w:val="17"/>
  </w:num>
  <w:num w:numId="16" w16cid:durableId="886993598">
    <w:abstractNumId w:val="15"/>
  </w:num>
  <w:num w:numId="17" w16cid:durableId="1663775928">
    <w:abstractNumId w:val="20"/>
  </w:num>
  <w:num w:numId="18" w16cid:durableId="1910267760">
    <w:abstractNumId w:val="22"/>
  </w:num>
  <w:num w:numId="19" w16cid:durableId="1274706747">
    <w:abstractNumId w:val="19"/>
  </w:num>
  <w:num w:numId="20" w16cid:durableId="1250385634">
    <w:abstractNumId w:val="8"/>
  </w:num>
  <w:num w:numId="21" w16cid:durableId="868370557">
    <w:abstractNumId w:val="21"/>
  </w:num>
  <w:num w:numId="22" w16cid:durableId="1125201258">
    <w:abstractNumId w:val="18"/>
  </w:num>
  <w:num w:numId="23" w16cid:durableId="1022517123">
    <w:abstractNumId w:val="16"/>
  </w:num>
  <w:num w:numId="24" w16cid:durableId="731316518">
    <w:abstractNumId w:val="1"/>
  </w:num>
  <w:num w:numId="25" w16cid:durableId="873269689">
    <w:abstractNumId w:val="4"/>
  </w:num>
  <w:num w:numId="26" w16cid:durableId="1439911585">
    <w:abstractNumId w:val="7"/>
    <w:lvlOverride w:ilvl="0">
      <w:lvl w:ilvl="0">
        <w:start w:val="6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64" w:hanging="62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7" w16cid:durableId="763379972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F1"/>
    <w:rsid w:val="00007E86"/>
    <w:rsid w:val="0001336C"/>
    <w:rsid w:val="00024361"/>
    <w:rsid w:val="00025D2F"/>
    <w:rsid w:val="00026705"/>
    <w:rsid w:val="000456BF"/>
    <w:rsid w:val="000558A1"/>
    <w:rsid w:val="00055DAE"/>
    <w:rsid w:val="000647B0"/>
    <w:rsid w:val="00084DC6"/>
    <w:rsid w:val="00093AA0"/>
    <w:rsid w:val="000964A8"/>
    <w:rsid w:val="000A26F1"/>
    <w:rsid w:val="000A371E"/>
    <w:rsid w:val="000B7117"/>
    <w:rsid w:val="000C2821"/>
    <w:rsid w:val="000D1A95"/>
    <w:rsid w:val="001003C2"/>
    <w:rsid w:val="00106116"/>
    <w:rsid w:val="001073B6"/>
    <w:rsid w:val="0011192F"/>
    <w:rsid w:val="00115E69"/>
    <w:rsid w:val="00120DA4"/>
    <w:rsid w:val="0012154A"/>
    <w:rsid w:val="001226C6"/>
    <w:rsid w:val="00130FDA"/>
    <w:rsid w:val="00144967"/>
    <w:rsid w:val="001504C8"/>
    <w:rsid w:val="001507C4"/>
    <w:rsid w:val="0017457B"/>
    <w:rsid w:val="00193C9D"/>
    <w:rsid w:val="001A3C9A"/>
    <w:rsid w:val="001B3508"/>
    <w:rsid w:val="001C760D"/>
    <w:rsid w:val="001D6463"/>
    <w:rsid w:val="001E3A7B"/>
    <w:rsid w:val="001E506A"/>
    <w:rsid w:val="001F3225"/>
    <w:rsid w:val="00231DCB"/>
    <w:rsid w:val="00234059"/>
    <w:rsid w:val="00276B0F"/>
    <w:rsid w:val="00277E83"/>
    <w:rsid w:val="0028467D"/>
    <w:rsid w:val="00285E7C"/>
    <w:rsid w:val="00290312"/>
    <w:rsid w:val="002A724A"/>
    <w:rsid w:val="002B055A"/>
    <w:rsid w:val="002B3972"/>
    <w:rsid w:val="002C12CE"/>
    <w:rsid w:val="002C2803"/>
    <w:rsid w:val="002C7630"/>
    <w:rsid w:val="002D2DD8"/>
    <w:rsid w:val="002E7E64"/>
    <w:rsid w:val="002F027F"/>
    <w:rsid w:val="003035B8"/>
    <w:rsid w:val="00312021"/>
    <w:rsid w:val="0031727E"/>
    <w:rsid w:val="00320993"/>
    <w:rsid w:val="00341B24"/>
    <w:rsid w:val="00360BAF"/>
    <w:rsid w:val="00367604"/>
    <w:rsid w:val="003823D9"/>
    <w:rsid w:val="00385BD2"/>
    <w:rsid w:val="003A584A"/>
    <w:rsid w:val="003C1DCA"/>
    <w:rsid w:val="003D60D4"/>
    <w:rsid w:val="003D6FFB"/>
    <w:rsid w:val="003E001F"/>
    <w:rsid w:val="003F126D"/>
    <w:rsid w:val="00401EFA"/>
    <w:rsid w:val="004037D3"/>
    <w:rsid w:val="00424028"/>
    <w:rsid w:val="004262E9"/>
    <w:rsid w:val="004336D5"/>
    <w:rsid w:val="004353C4"/>
    <w:rsid w:val="004563A2"/>
    <w:rsid w:val="00456544"/>
    <w:rsid w:val="004609F2"/>
    <w:rsid w:val="0046343D"/>
    <w:rsid w:val="00495FE8"/>
    <w:rsid w:val="004A5E13"/>
    <w:rsid w:val="004B7823"/>
    <w:rsid w:val="004C0416"/>
    <w:rsid w:val="004E453B"/>
    <w:rsid w:val="004F7C53"/>
    <w:rsid w:val="00501969"/>
    <w:rsid w:val="00501C05"/>
    <w:rsid w:val="00504DA3"/>
    <w:rsid w:val="00524970"/>
    <w:rsid w:val="00532BCC"/>
    <w:rsid w:val="00540CAC"/>
    <w:rsid w:val="005414C1"/>
    <w:rsid w:val="005417E5"/>
    <w:rsid w:val="00544021"/>
    <w:rsid w:val="005537F6"/>
    <w:rsid w:val="00554459"/>
    <w:rsid w:val="005547C1"/>
    <w:rsid w:val="00556FE3"/>
    <w:rsid w:val="00562AB3"/>
    <w:rsid w:val="00565565"/>
    <w:rsid w:val="00570539"/>
    <w:rsid w:val="00587CEA"/>
    <w:rsid w:val="00597724"/>
    <w:rsid w:val="005A4A28"/>
    <w:rsid w:val="005C1BCF"/>
    <w:rsid w:val="005E1A99"/>
    <w:rsid w:val="005E30F5"/>
    <w:rsid w:val="005F03FF"/>
    <w:rsid w:val="005F3E89"/>
    <w:rsid w:val="006224BB"/>
    <w:rsid w:val="00623319"/>
    <w:rsid w:val="006528C5"/>
    <w:rsid w:val="00655F89"/>
    <w:rsid w:val="006639D7"/>
    <w:rsid w:val="006729A2"/>
    <w:rsid w:val="00675F22"/>
    <w:rsid w:val="0068116D"/>
    <w:rsid w:val="006921F9"/>
    <w:rsid w:val="006A552D"/>
    <w:rsid w:val="006B60B5"/>
    <w:rsid w:val="006C75C9"/>
    <w:rsid w:val="006D2C00"/>
    <w:rsid w:val="006D3419"/>
    <w:rsid w:val="006D7D97"/>
    <w:rsid w:val="006E29FC"/>
    <w:rsid w:val="006F5098"/>
    <w:rsid w:val="006F6935"/>
    <w:rsid w:val="00710FCD"/>
    <w:rsid w:val="00713CC2"/>
    <w:rsid w:val="007158E9"/>
    <w:rsid w:val="00726D0C"/>
    <w:rsid w:val="007318D3"/>
    <w:rsid w:val="00735FB4"/>
    <w:rsid w:val="007438E4"/>
    <w:rsid w:val="00753CEB"/>
    <w:rsid w:val="0077500E"/>
    <w:rsid w:val="0078375E"/>
    <w:rsid w:val="007862EF"/>
    <w:rsid w:val="007A2222"/>
    <w:rsid w:val="007A2A66"/>
    <w:rsid w:val="007A37A5"/>
    <w:rsid w:val="007A55DF"/>
    <w:rsid w:val="007B74E3"/>
    <w:rsid w:val="007C1E54"/>
    <w:rsid w:val="007D0C11"/>
    <w:rsid w:val="007E780E"/>
    <w:rsid w:val="007E7965"/>
    <w:rsid w:val="0080697B"/>
    <w:rsid w:val="00814D06"/>
    <w:rsid w:val="00824129"/>
    <w:rsid w:val="0083515B"/>
    <w:rsid w:val="00851ACD"/>
    <w:rsid w:val="00855385"/>
    <w:rsid w:val="00880CEE"/>
    <w:rsid w:val="008A3389"/>
    <w:rsid w:val="008A6038"/>
    <w:rsid w:val="008A6F35"/>
    <w:rsid w:val="008B361E"/>
    <w:rsid w:val="008C3DE4"/>
    <w:rsid w:val="008C425F"/>
    <w:rsid w:val="008C4311"/>
    <w:rsid w:val="008D7043"/>
    <w:rsid w:val="008E5A2E"/>
    <w:rsid w:val="008F3381"/>
    <w:rsid w:val="008F37B8"/>
    <w:rsid w:val="00901AFC"/>
    <w:rsid w:val="009108CB"/>
    <w:rsid w:val="00916220"/>
    <w:rsid w:val="009162C1"/>
    <w:rsid w:val="00922495"/>
    <w:rsid w:val="00923100"/>
    <w:rsid w:val="00923E43"/>
    <w:rsid w:val="00944A6E"/>
    <w:rsid w:val="009501EF"/>
    <w:rsid w:val="009640F2"/>
    <w:rsid w:val="0096544E"/>
    <w:rsid w:val="00973B4E"/>
    <w:rsid w:val="00991AE4"/>
    <w:rsid w:val="0099563B"/>
    <w:rsid w:val="009B3775"/>
    <w:rsid w:val="009E346E"/>
    <w:rsid w:val="009E7064"/>
    <w:rsid w:val="009F08A0"/>
    <w:rsid w:val="009F258A"/>
    <w:rsid w:val="00A03F70"/>
    <w:rsid w:val="00A05197"/>
    <w:rsid w:val="00A14E2F"/>
    <w:rsid w:val="00A36DD0"/>
    <w:rsid w:val="00A40B29"/>
    <w:rsid w:val="00A441CA"/>
    <w:rsid w:val="00A46DA1"/>
    <w:rsid w:val="00A65584"/>
    <w:rsid w:val="00A82FDD"/>
    <w:rsid w:val="00AB085C"/>
    <w:rsid w:val="00AD0CA9"/>
    <w:rsid w:val="00AD2D8B"/>
    <w:rsid w:val="00AF1A96"/>
    <w:rsid w:val="00AF1B64"/>
    <w:rsid w:val="00AF2437"/>
    <w:rsid w:val="00AF5A59"/>
    <w:rsid w:val="00AF6AC6"/>
    <w:rsid w:val="00AF6E73"/>
    <w:rsid w:val="00B02F2B"/>
    <w:rsid w:val="00B16F4D"/>
    <w:rsid w:val="00B36637"/>
    <w:rsid w:val="00B42B56"/>
    <w:rsid w:val="00B54264"/>
    <w:rsid w:val="00B62C9D"/>
    <w:rsid w:val="00B64B48"/>
    <w:rsid w:val="00B93269"/>
    <w:rsid w:val="00BA0807"/>
    <w:rsid w:val="00BA2E62"/>
    <w:rsid w:val="00BE02A1"/>
    <w:rsid w:val="00BE1590"/>
    <w:rsid w:val="00BE719D"/>
    <w:rsid w:val="00BF1451"/>
    <w:rsid w:val="00BF6850"/>
    <w:rsid w:val="00C04777"/>
    <w:rsid w:val="00C10AC8"/>
    <w:rsid w:val="00C2503C"/>
    <w:rsid w:val="00C44C63"/>
    <w:rsid w:val="00C55DE6"/>
    <w:rsid w:val="00C70AF9"/>
    <w:rsid w:val="00C71E09"/>
    <w:rsid w:val="00C72C68"/>
    <w:rsid w:val="00C73345"/>
    <w:rsid w:val="00C80A70"/>
    <w:rsid w:val="00C867DF"/>
    <w:rsid w:val="00C9083F"/>
    <w:rsid w:val="00C91D4B"/>
    <w:rsid w:val="00C932FA"/>
    <w:rsid w:val="00C9782D"/>
    <w:rsid w:val="00CA1620"/>
    <w:rsid w:val="00CB3BA1"/>
    <w:rsid w:val="00CD2C14"/>
    <w:rsid w:val="00CD37DB"/>
    <w:rsid w:val="00CE26F5"/>
    <w:rsid w:val="00CF0D05"/>
    <w:rsid w:val="00D03EBE"/>
    <w:rsid w:val="00D066B5"/>
    <w:rsid w:val="00D161E2"/>
    <w:rsid w:val="00D32D28"/>
    <w:rsid w:val="00D55EFD"/>
    <w:rsid w:val="00D77F89"/>
    <w:rsid w:val="00D80237"/>
    <w:rsid w:val="00D83576"/>
    <w:rsid w:val="00D835B4"/>
    <w:rsid w:val="00D87676"/>
    <w:rsid w:val="00D90577"/>
    <w:rsid w:val="00D9200C"/>
    <w:rsid w:val="00DA4F5E"/>
    <w:rsid w:val="00DB07AA"/>
    <w:rsid w:val="00DB3EC0"/>
    <w:rsid w:val="00DC1E66"/>
    <w:rsid w:val="00DC70B3"/>
    <w:rsid w:val="00DD1BFB"/>
    <w:rsid w:val="00DE2474"/>
    <w:rsid w:val="00DF2E4A"/>
    <w:rsid w:val="00E012E8"/>
    <w:rsid w:val="00E06647"/>
    <w:rsid w:val="00E10D40"/>
    <w:rsid w:val="00E1227C"/>
    <w:rsid w:val="00E122DF"/>
    <w:rsid w:val="00E22C88"/>
    <w:rsid w:val="00E2750E"/>
    <w:rsid w:val="00E40D31"/>
    <w:rsid w:val="00E7003E"/>
    <w:rsid w:val="00E73BC7"/>
    <w:rsid w:val="00E8133F"/>
    <w:rsid w:val="00E8606E"/>
    <w:rsid w:val="00E93059"/>
    <w:rsid w:val="00EC76ED"/>
    <w:rsid w:val="00ED31DA"/>
    <w:rsid w:val="00EF5E5C"/>
    <w:rsid w:val="00F10C64"/>
    <w:rsid w:val="00F150B8"/>
    <w:rsid w:val="00F1764F"/>
    <w:rsid w:val="00F21F0A"/>
    <w:rsid w:val="00F333AF"/>
    <w:rsid w:val="00F402DB"/>
    <w:rsid w:val="00F462E4"/>
    <w:rsid w:val="00F67ACB"/>
    <w:rsid w:val="00F72F2E"/>
    <w:rsid w:val="00F74411"/>
    <w:rsid w:val="00F82CB0"/>
    <w:rsid w:val="00F84208"/>
    <w:rsid w:val="00FA3E44"/>
    <w:rsid w:val="00FA5D84"/>
    <w:rsid w:val="00FB3DAF"/>
    <w:rsid w:val="00FB3F4D"/>
    <w:rsid w:val="00FB3FE7"/>
    <w:rsid w:val="00FB752D"/>
    <w:rsid w:val="00FC2C76"/>
    <w:rsid w:val="00FD05D5"/>
    <w:rsid w:val="00FD4E2E"/>
    <w:rsid w:val="00FD53DA"/>
    <w:rsid w:val="00FD5698"/>
    <w:rsid w:val="00FD63FB"/>
    <w:rsid w:val="00FE45E9"/>
    <w:rsid w:val="00FF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4DA09A"/>
  <w15:docId w15:val="{E8665247-5742-480C-9F5A-335E3D86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407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qFormat/>
    <w:rsid w:val="00FA4407"/>
    <w:rPr>
      <w:b/>
    </w:rPr>
  </w:style>
  <w:style w:type="character" w:customStyle="1" w:styleId="ListLabel2">
    <w:name w:val="ListLabel 2"/>
    <w:uiPriority w:val="99"/>
    <w:qFormat/>
    <w:rsid w:val="00FA4407"/>
    <w:rPr>
      <w:sz w:val="20"/>
    </w:rPr>
  </w:style>
  <w:style w:type="character" w:customStyle="1" w:styleId="ListLabel3">
    <w:name w:val="ListLabel 3"/>
    <w:uiPriority w:val="99"/>
    <w:qFormat/>
    <w:rsid w:val="00FA4407"/>
    <w:rPr>
      <w:sz w:val="20"/>
    </w:rPr>
  </w:style>
  <w:style w:type="character" w:customStyle="1" w:styleId="ListLabel4">
    <w:name w:val="ListLabel 4"/>
    <w:uiPriority w:val="99"/>
    <w:qFormat/>
    <w:rsid w:val="00FA4407"/>
    <w:rPr>
      <w:sz w:val="20"/>
    </w:rPr>
  </w:style>
  <w:style w:type="character" w:customStyle="1" w:styleId="ListLabel5">
    <w:name w:val="ListLabel 5"/>
    <w:uiPriority w:val="99"/>
    <w:qFormat/>
    <w:rsid w:val="00FA4407"/>
    <w:rPr>
      <w:sz w:val="20"/>
    </w:rPr>
  </w:style>
  <w:style w:type="character" w:customStyle="1" w:styleId="ListLabel6">
    <w:name w:val="ListLabel 6"/>
    <w:uiPriority w:val="99"/>
    <w:qFormat/>
    <w:rsid w:val="00FA4407"/>
    <w:rPr>
      <w:sz w:val="20"/>
    </w:rPr>
  </w:style>
  <w:style w:type="character" w:customStyle="1" w:styleId="ListLabel7">
    <w:name w:val="ListLabel 7"/>
    <w:uiPriority w:val="99"/>
    <w:qFormat/>
    <w:rsid w:val="00FA4407"/>
    <w:rPr>
      <w:sz w:val="20"/>
    </w:rPr>
  </w:style>
  <w:style w:type="character" w:customStyle="1" w:styleId="ListLabel8">
    <w:name w:val="ListLabel 8"/>
    <w:uiPriority w:val="99"/>
    <w:qFormat/>
    <w:rsid w:val="00FA4407"/>
    <w:rPr>
      <w:sz w:val="20"/>
    </w:rPr>
  </w:style>
  <w:style w:type="character" w:customStyle="1" w:styleId="ListLabel9">
    <w:name w:val="ListLabel 9"/>
    <w:uiPriority w:val="99"/>
    <w:qFormat/>
    <w:rsid w:val="00FA4407"/>
    <w:rPr>
      <w:sz w:val="20"/>
    </w:rPr>
  </w:style>
  <w:style w:type="character" w:customStyle="1" w:styleId="ListLabel10">
    <w:name w:val="ListLabel 10"/>
    <w:uiPriority w:val="99"/>
    <w:qFormat/>
    <w:rsid w:val="00FA4407"/>
    <w:rPr>
      <w:sz w:val="20"/>
    </w:rPr>
  </w:style>
  <w:style w:type="character" w:customStyle="1" w:styleId="ListLabel11">
    <w:name w:val="ListLabel 11"/>
    <w:uiPriority w:val="99"/>
    <w:qFormat/>
    <w:rsid w:val="00FA4407"/>
    <w:rPr>
      <w:sz w:val="20"/>
    </w:rPr>
  </w:style>
  <w:style w:type="character" w:customStyle="1" w:styleId="ListLabel12">
    <w:name w:val="ListLabel 12"/>
    <w:uiPriority w:val="99"/>
    <w:qFormat/>
    <w:rsid w:val="00FA4407"/>
    <w:rPr>
      <w:sz w:val="20"/>
    </w:rPr>
  </w:style>
  <w:style w:type="character" w:customStyle="1" w:styleId="ListLabel13">
    <w:name w:val="ListLabel 13"/>
    <w:uiPriority w:val="99"/>
    <w:qFormat/>
    <w:rsid w:val="00FA4407"/>
    <w:rPr>
      <w:sz w:val="20"/>
    </w:rPr>
  </w:style>
  <w:style w:type="character" w:customStyle="1" w:styleId="ListLabel14">
    <w:name w:val="ListLabel 14"/>
    <w:uiPriority w:val="99"/>
    <w:qFormat/>
    <w:rsid w:val="00FA4407"/>
    <w:rPr>
      <w:sz w:val="20"/>
    </w:rPr>
  </w:style>
  <w:style w:type="character" w:customStyle="1" w:styleId="ListLabel15">
    <w:name w:val="ListLabel 15"/>
    <w:uiPriority w:val="99"/>
    <w:qFormat/>
    <w:rsid w:val="00FA4407"/>
    <w:rPr>
      <w:sz w:val="20"/>
    </w:rPr>
  </w:style>
  <w:style w:type="character" w:customStyle="1" w:styleId="ListLabel16">
    <w:name w:val="ListLabel 16"/>
    <w:uiPriority w:val="99"/>
    <w:qFormat/>
    <w:rsid w:val="00FA4407"/>
    <w:rPr>
      <w:sz w:val="20"/>
    </w:rPr>
  </w:style>
  <w:style w:type="character" w:customStyle="1" w:styleId="ListLabel17">
    <w:name w:val="ListLabel 17"/>
    <w:uiPriority w:val="99"/>
    <w:qFormat/>
    <w:rsid w:val="00FA4407"/>
    <w:rPr>
      <w:sz w:val="20"/>
    </w:rPr>
  </w:style>
  <w:style w:type="character" w:customStyle="1" w:styleId="ListLabel18">
    <w:name w:val="ListLabel 18"/>
    <w:uiPriority w:val="99"/>
    <w:qFormat/>
    <w:rsid w:val="00FA4407"/>
    <w:rPr>
      <w:sz w:val="20"/>
    </w:rPr>
  </w:style>
  <w:style w:type="character" w:customStyle="1" w:styleId="ListLabel19">
    <w:name w:val="ListLabel 19"/>
    <w:uiPriority w:val="99"/>
    <w:qFormat/>
    <w:rsid w:val="00FA4407"/>
    <w:rPr>
      <w:sz w:val="20"/>
    </w:rPr>
  </w:style>
  <w:style w:type="character" w:customStyle="1" w:styleId="ListLabel20">
    <w:name w:val="ListLabel 20"/>
    <w:uiPriority w:val="99"/>
    <w:qFormat/>
    <w:rsid w:val="00FA4407"/>
    <w:rPr>
      <w:sz w:val="20"/>
    </w:rPr>
  </w:style>
  <w:style w:type="character" w:customStyle="1" w:styleId="ListLabel21">
    <w:name w:val="ListLabel 21"/>
    <w:uiPriority w:val="99"/>
    <w:qFormat/>
    <w:rsid w:val="00FA4407"/>
    <w:rPr>
      <w:sz w:val="20"/>
    </w:rPr>
  </w:style>
  <w:style w:type="character" w:customStyle="1" w:styleId="ListLabel22">
    <w:name w:val="ListLabel 22"/>
    <w:uiPriority w:val="99"/>
    <w:qFormat/>
    <w:rsid w:val="00FA4407"/>
    <w:rPr>
      <w:sz w:val="20"/>
    </w:rPr>
  </w:style>
  <w:style w:type="character" w:customStyle="1" w:styleId="ListLabel23">
    <w:name w:val="ListLabel 23"/>
    <w:uiPriority w:val="99"/>
    <w:qFormat/>
    <w:rsid w:val="00FA4407"/>
    <w:rPr>
      <w:sz w:val="20"/>
    </w:rPr>
  </w:style>
  <w:style w:type="character" w:customStyle="1" w:styleId="ListLabel24">
    <w:name w:val="ListLabel 24"/>
    <w:uiPriority w:val="99"/>
    <w:qFormat/>
    <w:rsid w:val="00FA4407"/>
    <w:rPr>
      <w:sz w:val="20"/>
    </w:rPr>
  </w:style>
  <w:style w:type="character" w:customStyle="1" w:styleId="ListLabel25">
    <w:name w:val="ListLabel 25"/>
    <w:uiPriority w:val="99"/>
    <w:qFormat/>
    <w:rsid w:val="00FA4407"/>
    <w:rPr>
      <w:sz w:val="20"/>
    </w:rPr>
  </w:style>
  <w:style w:type="character" w:customStyle="1" w:styleId="ListLabel26">
    <w:name w:val="ListLabel 26"/>
    <w:uiPriority w:val="99"/>
    <w:qFormat/>
    <w:rsid w:val="00FA4407"/>
    <w:rPr>
      <w:sz w:val="20"/>
    </w:rPr>
  </w:style>
  <w:style w:type="character" w:customStyle="1" w:styleId="ListLabel27">
    <w:name w:val="ListLabel 27"/>
    <w:uiPriority w:val="99"/>
    <w:qFormat/>
    <w:rsid w:val="00FA4407"/>
    <w:rPr>
      <w:sz w:val="20"/>
    </w:rPr>
  </w:style>
  <w:style w:type="character" w:customStyle="1" w:styleId="ListLabel28">
    <w:name w:val="ListLabel 28"/>
    <w:uiPriority w:val="99"/>
    <w:qFormat/>
    <w:rsid w:val="00FA4407"/>
    <w:rPr>
      <w:sz w:val="20"/>
    </w:rPr>
  </w:style>
  <w:style w:type="character" w:customStyle="1" w:styleId="ListLabel29">
    <w:name w:val="ListLabel 29"/>
    <w:uiPriority w:val="99"/>
    <w:qFormat/>
    <w:rsid w:val="00FA4407"/>
    <w:rPr>
      <w:b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640204"/>
    <w:rPr>
      <w:lang w:eastAsia="en-US"/>
    </w:rPr>
  </w:style>
  <w:style w:type="character" w:customStyle="1" w:styleId="ListLabel30">
    <w:name w:val="ListLabel 30"/>
    <w:qFormat/>
    <w:rPr>
      <w:rFonts w:cs="Times New Roman"/>
      <w:b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  <w:b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paragraph" w:customStyle="1" w:styleId="Nadpis">
    <w:name w:val="Nadpis"/>
    <w:basedOn w:val="Normln"/>
    <w:next w:val="Zkladntext"/>
    <w:uiPriority w:val="99"/>
    <w:qFormat/>
    <w:rsid w:val="00FA440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FA4407"/>
    <w:pPr>
      <w:spacing w:after="140" w:line="288" w:lineRule="auto"/>
    </w:pPr>
  </w:style>
  <w:style w:type="paragraph" w:styleId="Seznam">
    <w:name w:val="List"/>
    <w:basedOn w:val="Zkladntext"/>
    <w:uiPriority w:val="99"/>
    <w:rsid w:val="00FA4407"/>
    <w:rPr>
      <w:rFonts w:cs="Mangal"/>
    </w:rPr>
  </w:style>
  <w:style w:type="paragraph" w:styleId="Titulek">
    <w:name w:val="caption"/>
    <w:basedOn w:val="Normln"/>
    <w:uiPriority w:val="99"/>
    <w:qFormat/>
    <w:rsid w:val="00FA440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qFormat/>
    <w:rsid w:val="00FA4407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customStyle="1" w:styleId="text">
    <w:name w:val="text"/>
    <w:basedOn w:val="Zkladntext"/>
    <w:uiPriority w:val="99"/>
    <w:qFormat/>
    <w:rsid w:val="007546BA"/>
    <w:pPr>
      <w:spacing w:before="120" w:after="0" w:line="240" w:lineRule="auto"/>
      <w:jc w:val="both"/>
    </w:pPr>
    <w:rPr>
      <w:rFonts w:ascii="Arial" w:hAnsi="Arial" w:cs="Times New Roman"/>
      <w:color w:val="000000"/>
      <w:szCs w:val="20"/>
      <w:lang w:eastAsia="cs-CZ"/>
    </w:rPr>
  </w:style>
  <w:style w:type="numbering" w:customStyle="1" w:styleId="Styl1">
    <w:name w:val="Styl1"/>
    <w:uiPriority w:val="99"/>
    <w:rsid w:val="0080697B"/>
    <w:pPr>
      <w:numPr>
        <w:numId w:val="5"/>
      </w:numPr>
    </w:pPr>
  </w:style>
  <w:style w:type="numbering" w:customStyle="1" w:styleId="Styl2">
    <w:name w:val="Styl2"/>
    <w:uiPriority w:val="99"/>
    <w:rsid w:val="00495FE8"/>
    <w:pPr>
      <w:numPr>
        <w:numId w:val="6"/>
      </w:numPr>
    </w:pPr>
  </w:style>
  <w:style w:type="numbering" w:customStyle="1" w:styleId="Styl3">
    <w:name w:val="Styl3"/>
    <w:uiPriority w:val="99"/>
    <w:rsid w:val="00495FE8"/>
    <w:pPr>
      <w:numPr>
        <w:numId w:val="8"/>
      </w:numPr>
    </w:pPr>
  </w:style>
  <w:style w:type="numbering" w:customStyle="1" w:styleId="Styl4">
    <w:name w:val="Styl4"/>
    <w:uiPriority w:val="99"/>
    <w:rsid w:val="005E1A99"/>
    <w:pPr>
      <w:numPr>
        <w:numId w:val="10"/>
      </w:numPr>
    </w:pPr>
  </w:style>
  <w:style w:type="numbering" w:customStyle="1" w:styleId="Styl5">
    <w:name w:val="Styl5"/>
    <w:uiPriority w:val="99"/>
    <w:rsid w:val="00024361"/>
    <w:pPr>
      <w:numPr>
        <w:numId w:val="12"/>
      </w:numPr>
    </w:pPr>
  </w:style>
  <w:style w:type="numbering" w:customStyle="1" w:styleId="Styl6">
    <w:name w:val="Styl6"/>
    <w:uiPriority w:val="99"/>
    <w:rsid w:val="00285E7C"/>
    <w:pPr>
      <w:numPr>
        <w:numId w:val="14"/>
      </w:numPr>
    </w:pPr>
  </w:style>
  <w:style w:type="numbering" w:customStyle="1" w:styleId="Styl7">
    <w:name w:val="Styl7"/>
    <w:uiPriority w:val="99"/>
    <w:rsid w:val="009501EF"/>
    <w:pPr>
      <w:numPr>
        <w:numId w:val="16"/>
      </w:numPr>
    </w:pPr>
  </w:style>
  <w:style w:type="numbering" w:customStyle="1" w:styleId="Styl8">
    <w:name w:val="Styl8"/>
    <w:uiPriority w:val="99"/>
    <w:rsid w:val="002D2DD8"/>
    <w:pPr>
      <w:numPr>
        <w:numId w:val="18"/>
      </w:numPr>
    </w:pPr>
  </w:style>
  <w:style w:type="numbering" w:customStyle="1" w:styleId="Styl9">
    <w:name w:val="Styl9"/>
    <w:uiPriority w:val="99"/>
    <w:rsid w:val="006D3419"/>
    <w:pPr>
      <w:numPr>
        <w:numId w:val="20"/>
      </w:numPr>
    </w:pPr>
  </w:style>
  <w:style w:type="numbering" w:customStyle="1" w:styleId="Styl10">
    <w:name w:val="Styl10"/>
    <w:uiPriority w:val="99"/>
    <w:rsid w:val="00944A6E"/>
    <w:pPr>
      <w:numPr>
        <w:numId w:val="22"/>
      </w:numPr>
    </w:pPr>
  </w:style>
  <w:style w:type="paragraph" w:styleId="Zhlav">
    <w:name w:val="header"/>
    <w:basedOn w:val="Normln"/>
    <w:link w:val="ZhlavChar"/>
    <w:uiPriority w:val="99"/>
    <w:unhideWhenUsed/>
    <w:rsid w:val="00F67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7ACB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67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7ACB"/>
    <w:rPr>
      <w:lang w:eastAsia="en-US"/>
    </w:rPr>
  </w:style>
  <w:style w:type="character" w:styleId="Hypertextovodkaz">
    <w:name w:val="Hyperlink"/>
    <w:basedOn w:val="Standardnpsmoodstavce"/>
    <w:uiPriority w:val="99"/>
    <w:unhideWhenUsed/>
    <w:rsid w:val="002B055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B055A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B055A"/>
    <w:rPr>
      <w:rFonts w:ascii="Times New Roman" w:eastAsia="Times New Roman" w:hAnsi="Times New Roman" w:cs="Times New Roman"/>
      <w:sz w:val="24"/>
      <w:szCs w:val="24"/>
    </w:rPr>
  </w:style>
  <w:style w:type="paragraph" w:customStyle="1" w:styleId="AAOdstavec">
    <w:name w:val="AA_Odstavec"/>
    <w:basedOn w:val="Normln"/>
    <w:uiPriority w:val="99"/>
    <w:rsid w:val="004B7823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nemocnicerk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vobodova.katerina@nemocnicenacho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nemocnicenachod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CD5A9-870F-4918-93F4-7F623B384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8</Pages>
  <Words>3402</Words>
  <Characters>20075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DÍLO</vt:lpstr>
    </vt:vector>
  </TitlesOfParts>
  <Company>HP</Company>
  <LinksUpToDate>false</LinksUpToDate>
  <CharactersWithSpaces>23431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DÍLO</dc:title>
  <dc:subject/>
  <dc:creator>Dana Šípková</dc:creator>
  <dc:description/>
  <cp:lastModifiedBy>IT ONN</cp:lastModifiedBy>
  <cp:revision>27</cp:revision>
  <cp:lastPrinted>2021-09-29T08:19:00Z</cp:lastPrinted>
  <dcterms:created xsi:type="dcterms:W3CDTF">2021-11-16T10:08:00Z</dcterms:created>
  <dcterms:modified xsi:type="dcterms:W3CDTF">2026-02-13T13:10:00Z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