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4EAEDD7E" w14:textId="202373BD" w:rsidR="004163B5" w:rsidRDefault="004B3920" w:rsidP="004163B5">
      <w:pPr>
        <w:spacing w:before="120" w:after="0" w:line="276" w:lineRule="auto"/>
        <w:rPr>
          <w:rFonts w:cstheme="minorHAnsi"/>
          <w:b/>
          <w:bCs/>
        </w:rPr>
      </w:pPr>
      <w:r w:rsidRPr="004B3920">
        <w:rPr>
          <w:rFonts w:cstheme="minorHAnsi"/>
          <w:b/>
          <w:bCs/>
        </w:rPr>
        <w:t>Královéhradecký kraj</w:t>
      </w:r>
    </w:p>
    <w:p w14:paraId="25740AD6" w14:textId="5EC4E3AD" w:rsidR="004163B5" w:rsidRDefault="004163B5" w:rsidP="004163B5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 xml:space="preserve">se sídlem: </w:t>
      </w:r>
      <w:r w:rsidR="00227EDF" w:rsidRPr="00227EDF">
        <w:rPr>
          <w:rFonts w:eastAsia="Calibri" w:cstheme="minorHAnsi"/>
          <w:color w:val="000000"/>
        </w:rPr>
        <w:t>Pivovarské náměstí 1245, 500 03 Hradec Králové</w:t>
      </w:r>
    </w:p>
    <w:p w14:paraId="6FD06D6F" w14:textId="073CCABD" w:rsidR="004163B5" w:rsidRDefault="004163B5" w:rsidP="004163B5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 xml:space="preserve">IČO: </w:t>
      </w:r>
      <w:r w:rsidR="00720E9A" w:rsidRPr="00720E9A">
        <w:rPr>
          <w:rFonts w:eastAsia="Calibri" w:cstheme="minorHAnsi"/>
          <w:color w:val="000000"/>
        </w:rPr>
        <w:t>70889546</w:t>
      </w:r>
    </w:p>
    <w:p w14:paraId="779F9AF0" w14:textId="597B8E01" w:rsidR="00D66AA5" w:rsidRDefault="00DC0B07" w:rsidP="00DC0B07">
      <w:pPr>
        <w:spacing w:after="120" w:line="276" w:lineRule="auto"/>
        <w:rPr>
          <w:rFonts w:eastAsia="Times New Roman" w:cstheme="minorHAnsi"/>
        </w:rPr>
      </w:pPr>
      <w:r>
        <w:rPr>
          <w:rFonts w:cstheme="minorHAnsi"/>
        </w:rPr>
        <w:t xml:space="preserve">na straně jedné jako zadavatel </w:t>
      </w:r>
      <w:r w:rsidR="00D66AA5" w:rsidRPr="005D43DD">
        <w:rPr>
          <w:rFonts w:cstheme="minorHAnsi"/>
        </w:rPr>
        <w:t>(</w:t>
      </w:r>
      <w:r>
        <w:rPr>
          <w:rFonts w:cstheme="minorHAnsi"/>
        </w:rPr>
        <w:t xml:space="preserve">společně </w:t>
      </w:r>
      <w:r w:rsidR="00F009DD">
        <w:rPr>
          <w:rFonts w:cstheme="minorHAnsi"/>
        </w:rPr>
        <w:t>dále</w:t>
      </w:r>
      <w:r w:rsidR="00D66AA5" w:rsidRPr="005D43DD">
        <w:rPr>
          <w:rFonts w:cstheme="minorHAnsi"/>
        </w:rPr>
        <w:t xml:space="preserve"> jen „</w:t>
      </w:r>
      <w:r w:rsidR="00D66AA5" w:rsidRPr="005D43DD">
        <w:rPr>
          <w:rFonts w:cstheme="minorHAnsi"/>
          <w:b/>
          <w:bCs/>
          <w:i/>
          <w:iCs/>
        </w:rPr>
        <w:t>Zadavatel</w:t>
      </w:r>
      <w:r w:rsidR="00D66AA5" w:rsidRPr="005D43DD">
        <w:rPr>
          <w:rFonts w:cstheme="minorHAnsi"/>
        </w:rPr>
        <w:t>“)</w:t>
      </w:r>
    </w:p>
    <w:p w14:paraId="1A34A4C9" w14:textId="04DE2278" w:rsidR="000453A5" w:rsidRPr="00F06253" w:rsidRDefault="00F60C36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a</w:t>
      </w:r>
    </w:p>
    <w:p w14:paraId="70A2619F" w14:textId="249763AF" w:rsidR="000453A5" w:rsidRPr="00F06253" w:rsidRDefault="00DC0B07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A1489A">
        <w:rPr>
          <w:rFonts w:ascii="Calibri" w:hAnsi="Calibri" w:cs="Times New Roman"/>
          <w:b/>
          <w:bCs/>
          <w:caps/>
          <w:highlight w:val="cyan"/>
        </w:rPr>
        <w:t xml:space="preserve">[doplní </w:t>
      </w:r>
      <w:r w:rsidRPr="00DC0B07">
        <w:rPr>
          <w:rFonts w:ascii="Calibri" w:hAnsi="Calibri" w:cs="Times New Roman"/>
          <w:b/>
          <w:bCs/>
          <w:caps/>
          <w:highlight w:val="cyan"/>
        </w:rPr>
        <w:t>DODAVATEL</w:t>
      </w:r>
      <w:r w:rsidRPr="00A1489A">
        <w:rPr>
          <w:rFonts w:ascii="Calibri" w:hAnsi="Calibri" w:cs="Times New Roman"/>
          <w:b/>
          <w:bCs/>
          <w:caps/>
          <w:highlight w:val="cyan"/>
        </w:rPr>
        <w:t>]</w:t>
      </w:r>
    </w:p>
    <w:p w14:paraId="20881038" w14:textId="25A0F1E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DC0B07" w:rsidRPr="00DC0B07">
        <w:rPr>
          <w:rFonts w:ascii="Calibri" w:hAnsi="Calibri" w:cs="Times New Roman"/>
          <w:caps/>
          <w:highlight w:val="cyan"/>
        </w:rPr>
        <w:t>[doplní DODAVATEL]</w:t>
      </w:r>
    </w:p>
    <w:p w14:paraId="1EE2E6C6" w14:textId="15E5AB81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DC0B07" w:rsidRPr="00DC0B07">
        <w:rPr>
          <w:rFonts w:ascii="Calibri" w:hAnsi="Calibri" w:cs="Times New Roman"/>
          <w:caps/>
          <w:highlight w:val="cyan"/>
        </w:rPr>
        <w:t>[doplní DODAVATEL]</w:t>
      </w:r>
    </w:p>
    <w:p w14:paraId="38D2F86B" w14:textId="19760A1C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DC0B07" w:rsidRPr="00DC0B07">
        <w:rPr>
          <w:rFonts w:ascii="Calibri" w:hAnsi="Calibri" w:cs="Times New Roman"/>
          <w:caps/>
          <w:highlight w:val="cyan"/>
        </w:rPr>
        <w:t>[doplní DODAVATEL]</w:t>
      </w:r>
      <w:r w:rsidRPr="00F06253">
        <w:rPr>
          <w:rFonts w:eastAsia="Times New Roman" w:cstheme="minorHAnsi"/>
        </w:rPr>
        <w:t xml:space="preserve"> pod spisovou značkou </w:t>
      </w:r>
      <w:r w:rsidR="00DC0B07" w:rsidRPr="00DC0B07">
        <w:rPr>
          <w:rFonts w:ascii="Calibri" w:hAnsi="Calibri" w:cs="Times New Roman"/>
          <w:caps/>
          <w:highlight w:val="cyan"/>
        </w:rPr>
        <w:t>[doplní DODAVATEL]</w:t>
      </w:r>
    </w:p>
    <w:p w14:paraId="01BBF6C7" w14:textId="0BACF91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DC0B07" w:rsidRPr="00DC0B07">
        <w:rPr>
          <w:rFonts w:ascii="Calibri" w:hAnsi="Calibri" w:cs="Times New Roman"/>
          <w:caps/>
          <w:highlight w:val="cyan"/>
        </w:rPr>
        <w:t>[doplní DODAVATEL]</w:t>
      </w:r>
    </w:p>
    <w:p w14:paraId="22F6D04A" w14:textId="55879AB0" w:rsidR="000453A5" w:rsidRPr="00F06253" w:rsidRDefault="00DC0B07" w:rsidP="001B40F4">
      <w:pPr>
        <w:spacing w:before="120" w:after="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na straně druhé jako dodavatel </w:t>
      </w:r>
      <w:r w:rsidR="000453A5" w:rsidRPr="00F06253">
        <w:rPr>
          <w:rFonts w:eastAsia="Times New Roman" w:cstheme="minorHAnsi"/>
        </w:rPr>
        <w:t>(dále jen „</w:t>
      </w:r>
      <w:r w:rsidR="000453A5" w:rsidRPr="00F06253">
        <w:rPr>
          <w:rFonts w:eastAsia="Times New Roman" w:cstheme="minorHAnsi"/>
          <w:b/>
          <w:bCs/>
          <w:i/>
          <w:iCs/>
        </w:rPr>
        <w:t>Dodavatel</w:t>
      </w:r>
      <w:r w:rsidR="000453A5" w:rsidRPr="00F06253">
        <w:rPr>
          <w:rFonts w:eastAsia="Times New Roman" w:cstheme="minorHAnsi"/>
        </w:rPr>
        <w:t>“)</w:t>
      </w:r>
    </w:p>
    <w:p w14:paraId="71A16FDD" w14:textId="70E8ED0F" w:rsidR="000453A5" w:rsidRPr="00F06253" w:rsidRDefault="00DC0B07" w:rsidP="001B40F4">
      <w:pPr>
        <w:spacing w:before="12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(</w:t>
      </w:r>
      <w:r w:rsidR="006E3C30">
        <w:rPr>
          <w:rFonts w:eastAsia="Times New Roman" w:cstheme="minorHAnsi"/>
        </w:rPr>
        <w:t>Zadavatel a Dodavatel</w:t>
      </w:r>
      <w:r>
        <w:rPr>
          <w:rFonts w:eastAsia="Times New Roman" w:cstheme="minorHAnsi"/>
        </w:rPr>
        <w:t xml:space="preserve"> </w:t>
      </w:r>
      <w:r w:rsidR="000453A5" w:rsidRPr="00F06253">
        <w:rPr>
          <w:rFonts w:eastAsia="Times New Roman" w:cstheme="minorHAnsi"/>
        </w:rPr>
        <w:t>společně také jako „</w:t>
      </w:r>
      <w:r w:rsidR="000453A5" w:rsidRPr="00F06253">
        <w:rPr>
          <w:rFonts w:eastAsia="Times New Roman" w:cstheme="minorHAnsi"/>
          <w:b/>
          <w:bCs/>
          <w:i/>
          <w:iCs/>
        </w:rPr>
        <w:t>Strany</w:t>
      </w:r>
      <w:r w:rsidR="000453A5" w:rsidRPr="00F06253">
        <w:rPr>
          <w:rFonts w:eastAsia="Times New Roman" w:cstheme="minorHAnsi"/>
        </w:rPr>
        <w:t>“)</w:t>
      </w:r>
    </w:p>
    <w:p w14:paraId="6E47B8A0" w14:textId="40BB59EA" w:rsidR="00270B26" w:rsidRPr="00F06253" w:rsidRDefault="00F60C36" w:rsidP="001B40F4">
      <w:pPr>
        <w:spacing w:before="120" w:after="0"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</w:t>
      </w:r>
      <w:r w:rsidR="00A67EDA" w:rsidRPr="00F06253">
        <w:rPr>
          <w:rFonts w:eastAsia="Times New Roman" w:cstheme="minorHAnsi"/>
        </w:rPr>
        <w:t>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="00A67EDA"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</w:t>
      </w:r>
      <w:r w:rsidR="00014ED5">
        <w:rPr>
          <w:rFonts w:eastAsia="Times New Roman" w:cstheme="minorHAnsi"/>
        </w:rPr>
        <w:t>ý</w:t>
      </w:r>
      <w:r w:rsidR="000453A5" w:rsidRPr="00F06253">
        <w:rPr>
          <w:rFonts w:eastAsia="Times New Roman" w:cstheme="minorHAnsi"/>
        </w:rPr>
        <w:t xml:space="preserve"> zákoník,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="00A754C7">
        <w:rPr>
          <w:rFonts w:eastAsia="Times New Roman" w:cstheme="minorHAnsi"/>
        </w:rPr>
        <w:t>,</w:t>
      </w:r>
    </w:p>
    <w:p w14:paraId="4CBFB8F5" w14:textId="7585F909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8C5887">
        <w:rPr>
          <w:rFonts w:eastAsia="Times New Roman" w:cstheme="minorHAnsi"/>
        </w:rPr>
        <w:t>dále také „</w:t>
      </w:r>
      <w:r w:rsidR="008C5887">
        <w:rPr>
          <w:rFonts w:eastAsia="Times New Roman" w:cstheme="minorHAnsi"/>
          <w:b/>
          <w:bCs/>
          <w:i/>
          <w:iCs/>
        </w:rPr>
        <w:t>Dohoda</w:t>
      </w:r>
      <w:r w:rsidR="008C5887">
        <w:rPr>
          <w:rFonts w:eastAsia="Times New Roman" w:cstheme="minorHAnsi"/>
        </w:rPr>
        <w:t xml:space="preserve">“ nebo </w:t>
      </w:r>
      <w:r w:rsidR="008C588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  <w:r w:rsidR="00014ED5">
        <w:rPr>
          <w:rFonts w:eastAsia="Times New Roman" w:cstheme="minorHAnsi"/>
        </w:rPr>
        <w:t>.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2213D70A" w:rsidR="000453A5" w:rsidRPr="005D43DD" w:rsidRDefault="000453A5" w:rsidP="00A754C7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A754C7">
        <w:rPr>
          <w:rFonts w:cstheme="minorHAnsi"/>
        </w:rPr>
        <w:t>Zadavatel</w:t>
      </w:r>
      <w:r w:rsidR="00A67EDA" w:rsidRPr="00A754C7">
        <w:rPr>
          <w:rFonts w:cstheme="minorHAnsi"/>
        </w:rPr>
        <w:t xml:space="preserve"> </w:t>
      </w:r>
      <w:r w:rsidR="00A754C7" w:rsidRPr="00A754C7">
        <w:rPr>
          <w:rFonts w:cstheme="minorHAnsi"/>
          <w:lang w:bidi="cs-CZ"/>
        </w:rPr>
        <w:t>realizuje nabídkové řízení na veřejnou zakázku s názvem</w:t>
      </w:r>
      <w:r w:rsidRPr="00A754C7">
        <w:rPr>
          <w:rFonts w:cstheme="minorHAnsi"/>
        </w:rPr>
        <w:t xml:space="preserve"> </w:t>
      </w:r>
      <w:r w:rsidR="00A754C7" w:rsidRPr="00A754C7">
        <w:rPr>
          <w:rFonts w:cstheme="minorHAnsi"/>
        </w:rPr>
        <w:t>„</w:t>
      </w:r>
      <w:r w:rsidR="00F11CE9" w:rsidRPr="00F11CE9">
        <w:rPr>
          <w:b/>
          <w:bCs/>
          <w:szCs w:val="22"/>
          <w:lang w:bidi="en-US"/>
        </w:rPr>
        <w:t>Výběr dopravce pro uzavření smlouvy o veřejných službách v přepravě cestujících ve veřejné drážní osobní dopravě na území Královéhradeckého kraje – provozní soubor „Jih“</w:t>
      </w:r>
      <w:r w:rsidR="001015B4">
        <w:rPr>
          <w:b/>
          <w:szCs w:val="22"/>
          <w:lang w:bidi="en-US"/>
        </w:rPr>
        <w:t>“</w:t>
      </w:r>
      <w:r w:rsidR="001015B4" w:rsidRPr="00A754C7">
        <w:rPr>
          <w:rFonts w:cstheme="minorHAnsi"/>
        </w:rPr>
        <w:t xml:space="preserve"> </w:t>
      </w:r>
      <w:r w:rsidRPr="00A754C7">
        <w:rPr>
          <w:rFonts w:cstheme="minorHAnsi"/>
        </w:rPr>
        <w:t>(dále jen „</w:t>
      </w:r>
      <w:r w:rsidR="002A228B" w:rsidRPr="00A754C7">
        <w:rPr>
          <w:rFonts w:cstheme="minorHAnsi"/>
          <w:b/>
          <w:bCs/>
          <w:i/>
          <w:iCs/>
        </w:rPr>
        <w:t>V</w:t>
      </w:r>
      <w:r w:rsidRPr="00A754C7">
        <w:rPr>
          <w:rFonts w:cstheme="minorHAnsi"/>
          <w:b/>
          <w:bCs/>
          <w:i/>
          <w:iCs/>
        </w:rPr>
        <w:t>eřejná zakázka</w:t>
      </w:r>
      <w:r w:rsidRPr="00A754C7">
        <w:rPr>
          <w:rFonts w:cstheme="minorHAnsi"/>
          <w:b/>
        </w:rPr>
        <w:t>“</w:t>
      </w:r>
      <w:r w:rsidRPr="00A754C7">
        <w:rPr>
          <w:rFonts w:cstheme="minorHAnsi"/>
        </w:rPr>
        <w:t>)</w:t>
      </w:r>
      <w:r w:rsidR="00A754C7" w:rsidRPr="00A754C7">
        <w:rPr>
          <w:rFonts w:cstheme="minorHAnsi"/>
        </w:rPr>
        <w:t>, v souladu se zákonem č. 134/2016 Sb., o zadávání veřejných zakázek, ve znění pozdějších předpisů (dále jen „</w:t>
      </w:r>
      <w:r w:rsidR="00A754C7" w:rsidRPr="00A754C7">
        <w:rPr>
          <w:rFonts w:cstheme="minorHAnsi"/>
          <w:b/>
          <w:i/>
          <w:iCs/>
        </w:rPr>
        <w:t>ZZVZ</w:t>
      </w:r>
      <w:r w:rsidR="00A754C7" w:rsidRPr="00A754C7">
        <w:rPr>
          <w:rFonts w:cstheme="minorHAnsi"/>
        </w:rPr>
        <w:t>“), §</w:t>
      </w:r>
      <w:r w:rsidR="00A754C7">
        <w:rPr>
          <w:rFonts w:cstheme="minorHAnsi"/>
        </w:rPr>
        <w:t> </w:t>
      </w:r>
      <w:r w:rsidR="00A754C7" w:rsidRPr="00A754C7">
        <w:rPr>
          <w:rFonts w:cstheme="minorHAnsi"/>
        </w:rPr>
        <w:t>10 a násl. zákona č. 194/2010 Sb., o veřejných službách v přepravě cestujících a o změně dalších zákonů, ve znění pozdějších předpisů</w:t>
      </w:r>
      <w:r w:rsidR="00641979">
        <w:rPr>
          <w:rFonts w:cstheme="minorHAnsi"/>
        </w:rPr>
        <w:t xml:space="preserve"> </w:t>
      </w:r>
      <w:r w:rsidR="00641979" w:rsidRPr="00641979">
        <w:rPr>
          <w:rFonts w:cstheme="minorHAnsi"/>
        </w:rPr>
        <w:t>(dále jen „</w:t>
      </w:r>
      <w:r w:rsidR="00641979" w:rsidRPr="00641979">
        <w:rPr>
          <w:rFonts w:cstheme="minorHAnsi"/>
          <w:b/>
          <w:bCs/>
          <w:i/>
          <w:iCs/>
        </w:rPr>
        <w:t>ZVS</w:t>
      </w:r>
      <w:r w:rsidR="00641979" w:rsidRPr="00641979">
        <w:rPr>
          <w:rFonts w:cstheme="minorHAnsi"/>
        </w:rPr>
        <w:t>“)</w:t>
      </w:r>
      <w:r w:rsidR="00A754C7" w:rsidRPr="00A754C7">
        <w:rPr>
          <w:rFonts w:cstheme="minorHAnsi"/>
        </w:rPr>
        <w:t xml:space="preserve">, a </w:t>
      </w:r>
      <w:bookmarkStart w:id="5" w:name="_Hlk180056748"/>
      <w:r w:rsidR="00A754C7" w:rsidRPr="00A754C7">
        <w:rPr>
          <w:rFonts w:cstheme="minorHAnsi"/>
        </w:rPr>
        <w:t>nařízením Evropského parlamentu a Rady (ES) č.</w:t>
      </w:r>
      <w:r w:rsidR="00A754C7">
        <w:rPr>
          <w:rFonts w:cstheme="minorHAnsi"/>
        </w:rPr>
        <w:t> </w:t>
      </w:r>
      <w:r w:rsidR="00A754C7" w:rsidRPr="00A754C7">
        <w:rPr>
          <w:rFonts w:cstheme="minorHAnsi"/>
        </w:rPr>
        <w:t>1370/2007 ze dne 23. října 2007 o veřejných službách v přepravě cestujících a o zrušení nařízení Rady (EHS) č. 1191/69 a č. 1107/70, ve znění pozdějších změn</w:t>
      </w:r>
      <w:bookmarkEnd w:id="5"/>
      <w:r w:rsidRPr="005D43DD">
        <w:rPr>
          <w:rFonts w:cstheme="minorHAnsi"/>
        </w:rPr>
        <w:t>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A754C7">
        <w:rPr>
          <w:rFonts w:cstheme="minorHAnsi"/>
        </w:rPr>
        <w:t xml:space="preserve">nabídkového řízení 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zakázky požaduje </w:t>
      </w:r>
      <w:r w:rsidR="00A754C7">
        <w:rPr>
          <w:rFonts w:cstheme="minorHAnsi"/>
        </w:rPr>
        <w:t>poskytnutí</w:t>
      </w:r>
      <w:r w:rsidRPr="005D43DD">
        <w:rPr>
          <w:rFonts w:cstheme="minorHAnsi"/>
        </w:rPr>
        <w:t xml:space="preserve">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zadávací 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lastRenderedPageBreak/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07411A69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>V</w:t>
      </w:r>
      <w:r w:rsidR="000F5C87">
        <w:t> </w:t>
      </w:r>
      <w:r>
        <w:t>souladu</w:t>
      </w:r>
      <w:r w:rsidR="000F5C87">
        <w:t xml:space="preserve"> s</w:t>
      </w:r>
      <w:r>
        <w:t xml:space="preserve"> čl. 3 dokumentace </w:t>
      </w:r>
      <w:r w:rsidR="000F5C87">
        <w:t>nabídkového</w:t>
      </w:r>
      <w:r>
        <w:t xml:space="preserve"> řízení Veřejné zakázky </w:t>
      </w:r>
      <w:r w:rsidR="00062680">
        <w:t xml:space="preserve">Zástupce Zadavatele poskytuje Dodavateli následující </w:t>
      </w:r>
      <w:r w:rsidR="00D30D39">
        <w:t xml:space="preserve">přílohy dokumentace </w:t>
      </w:r>
      <w:r w:rsidR="00BD40B6">
        <w:t>nabídkového</w:t>
      </w:r>
      <w:r w:rsidR="00D30D39">
        <w:t xml:space="preserve"> řízení a </w:t>
      </w:r>
      <w:r w:rsidR="00CA1E16">
        <w:t>závazného návrhu smlouvy</w:t>
      </w:r>
      <w:r w:rsidR="00D30D39">
        <w:t xml:space="preserve"> (</w:t>
      </w:r>
      <w:r w:rsidR="00FA1C5D">
        <w:t>P</w:t>
      </w:r>
      <w:r w:rsidR="00D30D39">
        <w:t>říloh</w:t>
      </w:r>
      <w:r w:rsidR="00FA1C5D">
        <w:t>a</w:t>
      </w:r>
      <w:r w:rsidR="00D30D39">
        <w:t xml:space="preserve"> č.</w:t>
      </w:r>
      <w:r w:rsidR="00FA1C5D">
        <w:t>2</w:t>
      </w:r>
      <w:r w:rsidR="00D30D39">
        <w:t xml:space="preserve"> dokumentace </w:t>
      </w:r>
      <w:r w:rsidR="00BD40B6">
        <w:t>nabídkového</w:t>
      </w:r>
      <w:r w:rsidR="00D30D39">
        <w:t xml:space="preserve"> řízení)</w:t>
      </w:r>
      <w:r w:rsidR="00062680">
        <w:t>:</w:t>
      </w:r>
    </w:p>
    <w:p w14:paraId="725C410C" w14:textId="187A5735" w:rsidR="00062680" w:rsidRPr="005117B7" w:rsidRDefault="00E13E0A" w:rsidP="00E91920">
      <w:pPr>
        <w:pStyle w:val="RLTextlnkuslovan"/>
        <w:numPr>
          <w:ilvl w:val="0"/>
          <w:numId w:val="39"/>
        </w:numPr>
        <w:spacing w:line="276" w:lineRule="auto"/>
        <w:ind w:left="993" w:hanging="284"/>
      </w:pPr>
      <w:r w:rsidRPr="005117B7">
        <w:t xml:space="preserve">Příloha č. </w:t>
      </w:r>
      <w:r w:rsidR="007D5CAF">
        <w:t>15</w:t>
      </w:r>
      <w:r w:rsidRPr="005117B7">
        <w:t xml:space="preserve"> </w:t>
      </w:r>
      <w:r w:rsidR="005117B7" w:rsidRPr="005117B7">
        <w:t>d</w:t>
      </w:r>
      <w:r w:rsidR="00D30D39" w:rsidRPr="005117B7">
        <w:t xml:space="preserve">okumentace </w:t>
      </w:r>
      <w:r w:rsidR="00E91920">
        <w:t>nabídkového</w:t>
      </w:r>
      <w:r w:rsidR="00D30D39" w:rsidRPr="005117B7">
        <w:t xml:space="preserve"> řízení </w:t>
      </w:r>
      <w:r w:rsidR="005117B7" w:rsidRPr="005117B7">
        <w:t>– Části zadávací dokumentace poskytované na základě NDA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6EC2DAA2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>Veškeré Důvěrné informace je Dodavatel oprávněn užít jen pro účely své účasti v </w:t>
      </w:r>
      <w:r w:rsidR="00D030B5">
        <w:t>nabídkovém</w:t>
      </w:r>
      <w:r w:rsidRPr="002C23AE">
        <w:t xml:space="preserve"> řízení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1FF4480A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Svým zaměstnancům a </w:t>
      </w:r>
      <w:r w:rsidR="00D030B5">
        <w:t>útvarům</w:t>
      </w:r>
      <w:r w:rsidRPr="00F440B2">
        <w:t xml:space="preserve"> je Dodavatel oprávněn Důvěrné informace zpřístupnit jen v rozsahu, v jakém je pro </w:t>
      </w:r>
      <w:r w:rsidR="00D030B5">
        <w:t>tu kterou</w:t>
      </w:r>
      <w:r w:rsidRPr="00F440B2">
        <w:t xml:space="preserve"> osobu nezbytně nutné, aby se s Důvěrnými informacemi seznámila pro účely účasti Dodavatele v </w:t>
      </w:r>
      <w:r w:rsidR="00D030B5">
        <w:t>nabídkovém</w:t>
      </w:r>
      <w:r w:rsidRPr="00F440B2">
        <w:t xml:space="preserve"> řízení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797C7A4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3FC6BFA1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</w:t>
      </w:r>
      <w:r w:rsidR="00844586">
        <w:t> takovou osobou</w:t>
      </w:r>
      <w:r w:rsidRPr="00F440B2">
        <w:t xml:space="preserve">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 xml:space="preserve">ochraně </w:t>
      </w:r>
      <w:r w:rsidR="00844586">
        <w:t xml:space="preserve">důvěrných </w:t>
      </w:r>
      <w:r w:rsidRPr="00F440B2">
        <w:t>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7A24332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nebo na písemnou výzvu Zadavatele bezodkladně zničí </w:t>
      </w:r>
      <w:r w:rsidRPr="00F440B2">
        <w:t>dokumenty</w:t>
      </w:r>
      <w:r w:rsidRPr="002C23AE">
        <w:t xml:space="preserve"> </w:t>
      </w:r>
      <w:r w:rsidR="00AB3D4A">
        <w:t>obsahující Důvěrné informace</w:t>
      </w:r>
      <w:r w:rsidRPr="002C23AE">
        <w:t>, jakož i jakékoliv kopie, které v</w:t>
      </w:r>
      <w:r w:rsidR="00B940F4">
        <w:t> </w:t>
      </w:r>
      <w:r w:rsidRPr="002C23AE">
        <w:t>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F8B28BC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</w:t>
      </w:r>
      <w:r w:rsidR="00AF4FFE">
        <w:t>5</w:t>
      </w:r>
      <w:r w:rsidRPr="002C23AE">
        <w:t>00</w:t>
      </w:r>
      <w:r w:rsidR="00B940F4">
        <w:t> </w:t>
      </w:r>
      <w:r w:rsidRPr="002C23AE">
        <w:t xml:space="preserve">000 Kč (slovy: </w:t>
      </w:r>
      <w:r w:rsidR="00AF4FFE">
        <w:t>pět set</w:t>
      </w:r>
      <w:r w:rsidRPr="002C23AE">
        <w:t> tisíc korun českých) za každé porušení takové povinnosti</w:t>
      </w:r>
      <w:bookmarkEnd w:id="18"/>
      <w:r w:rsidR="00602A62" w:rsidRPr="002C23AE">
        <w:t>.</w:t>
      </w:r>
    </w:p>
    <w:p w14:paraId="7E67BCBA" w14:textId="3AA56DD7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</w:t>
      </w:r>
      <w:r w:rsidR="00EB0C56">
        <w:t>i</w:t>
      </w:r>
      <w:r w:rsidRPr="002C23AE">
        <w:t>, kter</w:t>
      </w:r>
      <w:r w:rsidR="00EB0C56">
        <w:t>é</w:t>
      </w:r>
      <w:r w:rsidRPr="002C23AE">
        <w:t xml:space="preserve"> ke vzniku nároku na smluvní pokutu vedl</w:t>
      </w:r>
      <w:r w:rsidR="00EB0C56">
        <w:t>o</w:t>
      </w:r>
      <w:r w:rsidRPr="002C23AE">
        <w:t>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09B4C52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</w:t>
      </w:r>
      <w:r w:rsidR="00B5415C">
        <w:t>platným právním předpisem</w:t>
      </w:r>
      <w:r w:rsidR="00F06253">
        <w:t>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BFCF8CC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 xml:space="preserve">provádění úkonů podle </w:t>
      </w:r>
      <w:r w:rsidR="00641979">
        <w:rPr>
          <w:rFonts w:cstheme="minorHAnsi"/>
        </w:rPr>
        <w:t>ZZVZ a ZVS</w:t>
      </w:r>
      <w:r w:rsidRPr="005D43DD">
        <w:rPr>
          <w:rFonts w:cstheme="minorHAnsi"/>
        </w:rPr>
        <w:t xml:space="preserve"> souvisejících s </w:t>
      </w:r>
      <w:r w:rsidR="007B2D44">
        <w:rPr>
          <w:rFonts w:cstheme="minorHAnsi"/>
        </w:rPr>
        <w:t>nabídkový</w:t>
      </w:r>
      <w:r w:rsidRPr="005D43DD">
        <w:rPr>
          <w:rFonts w:cstheme="minorHAnsi"/>
        </w:rPr>
        <w:t>m řízením Veřejné zakázky</w:t>
      </w:r>
      <w:r>
        <w:rPr>
          <w:rFonts w:cstheme="minorHAnsi"/>
        </w:rPr>
        <w:t xml:space="preserve"> svého zástupce:</w:t>
      </w:r>
    </w:p>
    <w:p w14:paraId="481E49EC" w14:textId="5523A3FF" w:rsidR="00630C25" w:rsidRPr="00B6778A" w:rsidRDefault="00860801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025755">
        <w:rPr>
          <w:rFonts w:eastAsia="Calibri" w:cstheme="minorHAnsi"/>
          <w:b/>
          <w:color w:val="000000"/>
          <w:szCs w:val="22"/>
        </w:rPr>
        <w:t>Fiala, Tejkal a partneři, advokátní kancelář, s.r.o</w:t>
      </w:r>
      <w:r>
        <w:rPr>
          <w:rFonts w:eastAsia="Calibri" w:cstheme="minorHAnsi"/>
          <w:b/>
          <w:color w:val="000000"/>
          <w:szCs w:val="22"/>
        </w:rPr>
        <w:t>.</w:t>
      </w:r>
    </w:p>
    <w:p w14:paraId="4D06AC50" w14:textId="53574E85" w:rsidR="00630C25" w:rsidRPr="00B6778A" w:rsidRDefault="00860801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025755">
        <w:rPr>
          <w:rFonts w:eastAsia="Calibri" w:cstheme="minorHAnsi"/>
          <w:color w:val="000000"/>
          <w:szCs w:val="22"/>
        </w:rPr>
        <w:t>se sídlem Helfertova 2040/13, Černá Pole, 613 00 Brno,</w:t>
      </w:r>
    </w:p>
    <w:p w14:paraId="140D6124" w14:textId="40AD19A8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</w:t>
      </w:r>
      <w:r w:rsidR="00860801" w:rsidRPr="00025755">
        <w:rPr>
          <w:rFonts w:eastAsia="Calibri" w:cstheme="minorHAnsi"/>
          <w:color w:val="000000"/>
          <w:szCs w:val="22"/>
        </w:rPr>
        <w:t>28360125</w:t>
      </w:r>
    </w:p>
    <w:p w14:paraId="60546104" w14:textId="456F918D" w:rsidR="00630C25" w:rsidRPr="00B6778A" w:rsidRDefault="00AC4240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>
        <w:t xml:space="preserve">zapsána v obchodním rejstříku u </w:t>
      </w:r>
      <w:r w:rsidR="00DE4015">
        <w:t>Krajskéh</w:t>
      </w:r>
      <w:r>
        <w:t>o soudu v </w:t>
      </w:r>
      <w:r w:rsidR="00DE4015">
        <w:t>Brně</w:t>
      </w:r>
      <w:r>
        <w:t xml:space="preserve"> pod sp. zn</w:t>
      </w:r>
      <w:r w:rsidR="00DE4015">
        <w:t xml:space="preserve">. </w:t>
      </w:r>
      <w:r w:rsidR="00DE4015" w:rsidRPr="00DE4015">
        <w:t xml:space="preserve">C </w:t>
      </w:r>
      <w:r w:rsidR="00860801">
        <w:t>63681</w:t>
      </w:r>
    </w:p>
    <w:p w14:paraId="201AC679" w14:textId="767F3EE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zastoupená: </w:t>
      </w:r>
      <w:r w:rsidR="00860801">
        <w:rPr>
          <w:rFonts w:cstheme="minorHAnsi"/>
        </w:rPr>
        <w:t>JUDr. Danielem Jadrníčkem, MBA</w:t>
      </w:r>
      <w:r w:rsidR="00D53FD4">
        <w:rPr>
          <w:rFonts w:cstheme="minorHAnsi"/>
        </w:rPr>
        <w:t xml:space="preserve">, </w:t>
      </w:r>
      <w:r w:rsidR="00DE4015">
        <w:rPr>
          <w:rFonts w:cstheme="minorHAnsi"/>
        </w:rPr>
        <w:t>jednatelem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387D68CC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 xml:space="preserve">Tuto Dohodu je možné měnit pouze písemnou dohodou Stran ve formě číslovaných dodatků </w:t>
      </w:r>
      <w:r w:rsidR="00641979">
        <w:t xml:space="preserve">k </w:t>
      </w:r>
      <w:r w:rsidRPr="002C23AE">
        <w:t>této Dohod</w:t>
      </w:r>
      <w:r w:rsidR="00641979">
        <w:t>ě</w:t>
      </w:r>
      <w:r w:rsidRPr="002C23AE">
        <w:t>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536F695B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lastRenderedPageBreak/>
        <w:t>Jméno</w:t>
      </w:r>
      <w:r w:rsidRPr="00F440B2">
        <w:t xml:space="preserve"> a příjmení: </w:t>
      </w:r>
      <w:r w:rsidR="008403C7" w:rsidRPr="00DC0B07">
        <w:rPr>
          <w:rFonts w:ascii="Calibri" w:hAnsi="Calibri"/>
          <w:caps/>
          <w:szCs w:val="22"/>
          <w:highlight w:val="cyan"/>
        </w:rPr>
        <w:t xml:space="preserve">[doplní </w:t>
      </w:r>
      <w:r w:rsidR="008403C7" w:rsidRPr="00DC0B07">
        <w:rPr>
          <w:rFonts w:ascii="Calibri" w:hAnsi="Calibri"/>
          <w:caps/>
          <w:highlight w:val="cyan"/>
        </w:rPr>
        <w:t>DODAVATEL</w:t>
      </w:r>
      <w:r w:rsidR="008403C7" w:rsidRPr="00DC0B07">
        <w:rPr>
          <w:rFonts w:ascii="Calibri" w:hAnsi="Calibri"/>
          <w:caps/>
          <w:szCs w:val="22"/>
          <w:highlight w:val="cyan"/>
        </w:rPr>
        <w:t>]</w:t>
      </w:r>
    </w:p>
    <w:p w14:paraId="16D38BAE" w14:textId="348612FE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8403C7" w:rsidRPr="00DC0B07">
        <w:rPr>
          <w:rFonts w:ascii="Calibri" w:hAnsi="Calibri"/>
          <w:caps/>
          <w:szCs w:val="22"/>
          <w:highlight w:val="cyan"/>
        </w:rPr>
        <w:t xml:space="preserve">[doplní </w:t>
      </w:r>
      <w:r w:rsidR="008403C7" w:rsidRPr="00DC0B07">
        <w:rPr>
          <w:rFonts w:ascii="Calibri" w:hAnsi="Calibri"/>
          <w:caps/>
          <w:highlight w:val="cyan"/>
        </w:rPr>
        <w:t>DODAVATEL</w:t>
      </w:r>
      <w:r w:rsidR="008403C7" w:rsidRPr="00DC0B07">
        <w:rPr>
          <w:rFonts w:ascii="Calibri" w:hAnsi="Calibri"/>
          <w:caps/>
          <w:szCs w:val="22"/>
          <w:highlight w:val="cyan"/>
        </w:rPr>
        <w:t>]</w:t>
      </w:r>
    </w:p>
    <w:p w14:paraId="4CA24A08" w14:textId="3125365B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8403C7" w:rsidRPr="00DC0B07">
        <w:rPr>
          <w:rFonts w:ascii="Calibri" w:hAnsi="Calibri"/>
          <w:caps/>
          <w:szCs w:val="22"/>
          <w:highlight w:val="cyan"/>
        </w:rPr>
        <w:t xml:space="preserve">[doplní </w:t>
      </w:r>
      <w:r w:rsidR="008403C7" w:rsidRPr="00DC0B07">
        <w:rPr>
          <w:rFonts w:ascii="Calibri" w:hAnsi="Calibri"/>
          <w:caps/>
          <w:highlight w:val="cyan"/>
        </w:rPr>
        <w:t>DODAVATEL</w:t>
      </w:r>
      <w:r w:rsidR="008403C7" w:rsidRPr="00DC0B07">
        <w:rPr>
          <w:rFonts w:ascii="Calibri" w:hAnsi="Calibri"/>
          <w:caps/>
          <w:szCs w:val="22"/>
          <w:highlight w:val="cyan"/>
        </w:rPr>
        <w:t>]</w:t>
      </w:r>
    </w:p>
    <w:p w14:paraId="08FEFB1D" w14:textId="39E46B65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8403C7" w:rsidRPr="00DC0B07">
        <w:rPr>
          <w:rFonts w:ascii="Calibri" w:hAnsi="Calibri"/>
          <w:caps/>
          <w:szCs w:val="22"/>
          <w:highlight w:val="cyan"/>
        </w:rPr>
        <w:t xml:space="preserve">[doplní </w:t>
      </w:r>
      <w:r w:rsidR="008403C7" w:rsidRPr="00DC0B07">
        <w:rPr>
          <w:rFonts w:ascii="Calibri" w:hAnsi="Calibri"/>
          <w:caps/>
          <w:highlight w:val="cyan"/>
        </w:rPr>
        <w:t>DODAVATEL</w:t>
      </w:r>
      <w:r w:rsidR="008403C7" w:rsidRPr="00DC0B07">
        <w:rPr>
          <w:rFonts w:ascii="Calibri" w:hAnsi="Calibri"/>
          <w:caps/>
          <w:szCs w:val="22"/>
          <w:highlight w:val="cyan"/>
        </w:rPr>
        <w:t>]</w:t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5A1A8CB5" w:rsidR="000453A5" w:rsidRDefault="000453A5" w:rsidP="008403C7">
      <w:pPr>
        <w:pStyle w:val="RLTextlnkuslovan"/>
        <w:numPr>
          <w:ilvl w:val="0"/>
          <w:numId w:val="0"/>
        </w:numPr>
        <w:spacing w:before="600" w:after="240" w:line="276" w:lineRule="auto"/>
      </w:pPr>
      <w:r w:rsidRPr="002C23AE">
        <w:t>Strany prohlašují, že si tuto Dohodu přečetly, že s jejím obsahem souhlasí a na důkaz toho k ní připojují sv</w:t>
      </w:r>
      <w:r w:rsidR="008403C7">
        <w:t>é</w:t>
      </w:r>
      <w:r w:rsidRPr="002C23AE">
        <w:t xml:space="preserve"> podpisy.</w:t>
      </w:r>
    </w:p>
    <w:p w14:paraId="013E5438" w14:textId="62652C03" w:rsidR="009945E1" w:rsidRDefault="009945E1" w:rsidP="008403C7">
      <w:pPr>
        <w:pStyle w:val="RLTextlnkuslovan"/>
        <w:numPr>
          <w:ilvl w:val="0"/>
          <w:numId w:val="0"/>
        </w:numPr>
        <w:spacing w:before="240" w:after="240" w:line="276" w:lineRule="auto"/>
        <w:rPr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127"/>
        <w:gridCol w:w="3543"/>
      </w:tblGrid>
      <w:tr w:rsidR="008403C7" w:rsidRPr="002C23AE" w14:paraId="1286DAF9" w14:textId="77777777" w:rsidTr="008403C7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C50A537" w14:textId="7E78D75B" w:rsidR="008403C7" w:rsidRPr="008A2DF8" w:rsidRDefault="008403C7" w:rsidP="001B40F4">
            <w:pPr>
              <w:pStyle w:val="RLdajeosmluvnstran"/>
              <w:spacing w:before="120" w:line="276" w:lineRule="auto"/>
              <w:jc w:val="left"/>
              <w:rPr>
                <w:bCs/>
              </w:rPr>
            </w:pPr>
            <w:r>
              <w:rPr>
                <w:bCs/>
              </w:rPr>
              <w:t>Za Zadavatele: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CDF1B2D" w14:textId="77777777" w:rsidR="008403C7" w:rsidRPr="0026774A" w:rsidRDefault="008403C7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26227247" w14:textId="5E942D48" w:rsidR="008403C7" w:rsidRPr="008A2DF8" w:rsidRDefault="008403C7" w:rsidP="001B40F4">
            <w:pPr>
              <w:pStyle w:val="RLdajeosmluvnstran"/>
              <w:spacing w:before="120" w:line="276" w:lineRule="auto"/>
              <w:jc w:val="left"/>
              <w:rPr>
                <w:bCs/>
              </w:rPr>
            </w:pPr>
            <w:r>
              <w:rPr>
                <w:bCs/>
              </w:rPr>
              <w:t>Za Dodavatele:</w:t>
            </w:r>
          </w:p>
        </w:tc>
      </w:tr>
      <w:tr w:rsidR="008403C7" w:rsidRPr="002C23AE" w14:paraId="74E85516" w14:textId="77777777" w:rsidTr="008403C7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53CB3C3" w14:textId="70E5C346" w:rsidR="008403C7" w:rsidRPr="0026774A" w:rsidRDefault="008403C7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8A2DF8">
              <w:rPr>
                <w:bCs/>
              </w:rPr>
              <w:t>V</w:t>
            </w:r>
            <w:r>
              <w:rPr>
                <w:bCs/>
              </w:rPr>
              <w:t> Praze</w:t>
            </w:r>
            <w:r>
              <w:rPr>
                <w:bCs/>
              </w:rPr>
              <w:tab/>
              <w:t>dne dle elektronického podpisu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4C94104" w14:textId="77777777" w:rsidR="008403C7" w:rsidRPr="0026774A" w:rsidRDefault="008403C7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27D015FD" w14:textId="0438F4B9" w:rsidR="008403C7" w:rsidRPr="0026774A" w:rsidRDefault="008403C7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8A2DF8">
              <w:rPr>
                <w:bCs/>
              </w:rPr>
              <w:t xml:space="preserve">V </w:t>
            </w:r>
            <w:r w:rsidRPr="00DC0B07">
              <w:rPr>
                <w:caps/>
                <w:szCs w:val="22"/>
                <w:highlight w:val="cyan"/>
              </w:rPr>
              <w:t xml:space="preserve">[doplní </w:t>
            </w:r>
            <w:r w:rsidRPr="00DC0B07">
              <w:rPr>
                <w:caps/>
                <w:highlight w:val="cyan"/>
              </w:rPr>
              <w:t>DODAVATEL</w:t>
            </w:r>
            <w:r w:rsidRPr="00DC0B07">
              <w:rPr>
                <w:caps/>
                <w:szCs w:val="22"/>
                <w:highlight w:val="cyan"/>
              </w:rPr>
              <w:t>]</w:t>
            </w:r>
            <w:r>
              <w:rPr>
                <w:caps/>
                <w:szCs w:val="22"/>
              </w:rPr>
              <w:t xml:space="preserve"> </w:t>
            </w:r>
            <w:r>
              <w:rPr>
                <w:bCs/>
              </w:rPr>
              <w:t>dne dle elektronického podpisu</w:t>
            </w:r>
          </w:p>
        </w:tc>
      </w:tr>
      <w:tr w:rsidR="008A2DF8" w:rsidRPr="002C23AE" w14:paraId="2A4C8AF8" w14:textId="77777777" w:rsidTr="008403C7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67F1B1D" w14:textId="77777777" w:rsidR="008A2DF8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017BD151" w14:textId="77777777" w:rsidR="008403C7" w:rsidRPr="0026774A" w:rsidRDefault="008403C7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8403C7">
        <w:trPr>
          <w:jc w:val="center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8403C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E2675C5" w14:textId="77777777" w:rsidR="002443CF" w:rsidRDefault="002443CF" w:rsidP="002443CF">
            <w:pPr>
              <w:spacing w:before="120" w:after="120" w:line="276" w:lineRule="auto"/>
              <w:rPr>
                <w:rFonts w:eastAsia="Calibri" w:cstheme="minorHAnsi"/>
                <w:b/>
                <w:color w:val="000000"/>
              </w:rPr>
            </w:pPr>
            <w:r w:rsidRPr="00025755">
              <w:rPr>
                <w:rFonts w:eastAsia="Calibri" w:cstheme="minorHAnsi"/>
                <w:b/>
                <w:color w:val="000000"/>
              </w:rPr>
              <w:t>Fiala, Tejkal a partneři, advokátní kancelář, s.r.o</w:t>
            </w:r>
            <w:r>
              <w:rPr>
                <w:rFonts w:eastAsia="Calibri" w:cstheme="minorHAnsi"/>
                <w:b/>
                <w:color w:val="000000"/>
              </w:rPr>
              <w:t>.</w:t>
            </w:r>
          </w:p>
          <w:p w14:paraId="46D0CB62" w14:textId="0B2F47CB" w:rsidR="00630C25" w:rsidRPr="00946471" w:rsidRDefault="002443CF" w:rsidP="002443CF">
            <w:pPr>
              <w:spacing w:before="120" w:after="12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JUDr. Danielem Jadrníčkem, MBA</w:t>
            </w:r>
            <w:r w:rsidR="008403C7" w:rsidRPr="008403C7">
              <w:rPr>
                <w:rFonts w:cstheme="minorHAnsi"/>
              </w:rPr>
              <w:t>, advokát a jednatel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72CE68D4" w:rsidR="00AD7CFC" w:rsidRPr="0026774A" w:rsidRDefault="008403C7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DC0B07">
              <w:rPr>
                <w:rFonts w:ascii="Calibri" w:hAnsi="Calibri"/>
                <w:caps/>
                <w:szCs w:val="22"/>
                <w:highlight w:val="cyan"/>
              </w:rPr>
              <w:t xml:space="preserve">[doplní </w:t>
            </w:r>
            <w:r w:rsidRPr="00DC0B07">
              <w:rPr>
                <w:rFonts w:ascii="Calibri" w:hAnsi="Calibri"/>
                <w:caps/>
                <w:highlight w:val="cyan"/>
              </w:rPr>
              <w:t>DODAVATEL</w:t>
            </w:r>
            <w:r w:rsidRPr="00DC0B07">
              <w:rPr>
                <w:rFonts w:ascii="Calibri" w:hAnsi="Calibri"/>
                <w:caps/>
                <w:szCs w:val="22"/>
                <w:highlight w:val="cyan"/>
              </w:rPr>
              <w:t>]</w:t>
            </w:r>
          </w:p>
          <w:p w14:paraId="48CD0F14" w14:textId="74E367FB" w:rsidR="00AD7CFC" w:rsidRPr="0026774A" w:rsidRDefault="008403C7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DC0B07">
              <w:rPr>
                <w:caps/>
                <w:szCs w:val="22"/>
                <w:highlight w:val="cyan"/>
              </w:rPr>
              <w:t xml:space="preserve">[doplní </w:t>
            </w:r>
            <w:r w:rsidRPr="00DC0B07">
              <w:rPr>
                <w:caps/>
                <w:highlight w:val="cyan"/>
              </w:rPr>
              <w:t>DODAVATEL</w:t>
            </w:r>
            <w:r w:rsidRPr="00DC0B07">
              <w:rPr>
                <w:caps/>
                <w:szCs w:val="22"/>
                <w:highlight w:val="cyan"/>
              </w:rPr>
              <w:t>]</w:t>
            </w:r>
          </w:p>
        </w:tc>
      </w:tr>
    </w:tbl>
    <w:p w14:paraId="04C11952" w14:textId="1ABF0CE5" w:rsidR="008F3440" w:rsidRPr="008F3440" w:rsidRDefault="008F3440" w:rsidP="008403C7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35046" w14:textId="77777777" w:rsidR="00D57555" w:rsidRDefault="00D57555">
      <w:pPr>
        <w:spacing w:after="0" w:line="240" w:lineRule="auto"/>
      </w:pPr>
      <w:r>
        <w:separator/>
      </w:r>
    </w:p>
  </w:endnote>
  <w:endnote w:type="continuationSeparator" w:id="0">
    <w:p w14:paraId="2CA9ACAF" w14:textId="77777777" w:rsidR="00D57555" w:rsidRDefault="00D57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EFD9C" w14:textId="44446576" w:rsidR="00AC255C" w:rsidRPr="00852694" w:rsidRDefault="00852694" w:rsidP="00852694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nabídkového řízení </w:t>
    </w:r>
    <w:r w:rsidR="00382EF6" w:rsidRPr="00382EF6">
      <w:rPr>
        <w:rFonts w:ascii="Calibri" w:hAnsi="Calibri"/>
        <w:b/>
      </w:rPr>
      <w:t>KHKZDJIH2601</w:t>
    </w:r>
    <w:r>
      <w:rPr>
        <w:rFonts w:ascii="Calibri" w:hAnsi="Calibri"/>
        <w:b/>
      </w:rPr>
      <w:t xml:space="preserve">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16</w:t>
    </w:r>
    <w:r>
      <w:rPr>
        <w:rFonts w:ascii="Calibri" w:hAnsi="Calibri"/>
        <w:szCs w:val="20"/>
      </w:rPr>
      <w:tab/>
    </w:r>
    <w:r w:rsidRPr="0050253A">
      <w:rPr>
        <w:rFonts w:ascii="Calibri" w:hAnsi="Calibri"/>
        <w:szCs w:val="20"/>
      </w:rPr>
      <w:t xml:space="preserve">Stránka </w:t>
    </w:r>
    <w:r w:rsidRPr="0050253A">
      <w:rPr>
        <w:rFonts w:ascii="Calibri" w:hAnsi="Calibri"/>
        <w:b/>
        <w:szCs w:val="20"/>
      </w:rPr>
      <w:fldChar w:fldCharType="begin"/>
    </w:r>
    <w:r w:rsidRPr="0050253A">
      <w:rPr>
        <w:rFonts w:ascii="Calibri" w:hAnsi="Calibri"/>
        <w:b/>
        <w:szCs w:val="20"/>
      </w:rPr>
      <w:instrText>PAGE</w:instrText>
    </w:r>
    <w:r w:rsidRPr="0050253A">
      <w:rPr>
        <w:rFonts w:ascii="Calibri" w:hAnsi="Calibri"/>
        <w:b/>
        <w:szCs w:val="20"/>
      </w:rPr>
      <w:fldChar w:fldCharType="separate"/>
    </w:r>
    <w:r>
      <w:rPr>
        <w:rFonts w:ascii="Calibri" w:hAnsi="Calibri"/>
        <w:b/>
        <w:szCs w:val="20"/>
      </w:rPr>
      <w:t>1</w:t>
    </w:r>
    <w:r w:rsidRPr="0050253A">
      <w:rPr>
        <w:rFonts w:ascii="Calibri" w:hAnsi="Calibri"/>
        <w:b/>
        <w:szCs w:val="20"/>
      </w:rPr>
      <w:fldChar w:fldCharType="end"/>
    </w:r>
    <w:r w:rsidRPr="0050253A">
      <w:rPr>
        <w:rFonts w:ascii="Calibri" w:hAnsi="Calibri"/>
        <w:szCs w:val="20"/>
      </w:rPr>
      <w:t xml:space="preserve"> z </w:t>
    </w:r>
    <w:r w:rsidRPr="0050253A">
      <w:rPr>
        <w:rFonts w:ascii="Calibri" w:hAnsi="Calibri"/>
        <w:b/>
        <w:szCs w:val="20"/>
      </w:rPr>
      <w:fldChar w:fldCharType="begin"/>
    </w:r>
    <w:r w:rsidRPr="0050253A">
      <w:rPr>
        <w:rFonts w:ascii="Calibri" w:hAnsi="Calibri"/>
        <w:b/>
        <w:szCs w:val="20"/>
      </w:rPr>
      <w:instrText>NUMPAGES</w:instrText>
    </w:r>
    <w:r w:rsidRPr="0050253A">
      <w:rPr>
        <w:rFonts w:ascii="Calibri" w:hAnsi="Calibri"/>
        <w:b/>
        <w:szCs w:val="20"/>
      </w:rPr>
      <w:fldChar w:fldCharType="separate"/>
    </w:r>
    <w:r>
      <w:rPr>
        <w:rFonts w:ascii="Calibri" w:hAnsi="Calibri"/>
        <w:b/>
        <w:szCs w:val="20"/>
      </w:rPr>
      <w:t>2</w:t>
    </w:r>
    <w:r w:rsidRPr="0050253A">
      <w:rPr>
        <w:rFonts w:ascii="Calibri" w:hAnsi="Calibri"/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E77DE" w14:textId="77777777" w:rsidR="00D57555" w:rsidRDefault="00D57555">
      <w:pPr>
        <w:spacing w:after="0" w:line="240" w:lineRule="auto"/>
      </w:pPr>
      <w:r>
        <w:separator/>
      </w:r>
    </w:p>
  </w:footnote>
  <w:footnote w:type="continuationSeparator" w:id="0">
    <w:p w14:paraId="096FEB49" w14:textId="77777777" w:rsidR="00D57555" w:rsidRDefault="00D575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1B25013"/>
    <w:multiLevelType w:val="hybridMultilevel"/>
    <w:tmpl w:val="5C9430D0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5020836">
    <w:abstractNumId w:val="2"/>
  </w:num>
  <w:num w:numId="2" w16cid:durableId="1018890495">
    <w:abstractNumId w:val="2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7862397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18100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619931">
    <w:abstractNumId w:val="2"/>
  </w:num>
  <w:num w:numId="6" w16cid:durableId="1329671413">
    <w:abstractNumId w:val="2"/>
  </w:num>
  <w:num w:numId="7" w16cid:durableId="1417440959">
    <w:abstractNumId w:val="2"/>
  </w:num>
  <w:num w:numId="8" w16cid:durableId="1400589204">
    <w:abstractNumId w:val="2"/>
  </w:num>
  <w:num w:numId="9" w16cid:durableId="905723869">
    <w:abstractNumId w:val="2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418903">
    <w:abstractNumId w:val="2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335320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5285657">
    <w:abstractNumId w:val="2"/>
  </w:num>
  <w:num w:numId="13" w16cid:durableId="1907185116">
    <w:abstractNumId w:val="2"/>
  </w:num>
  <w:num w:numId="14" w16cid:durableId="688412749">
    <w:abstractNumId w:val="2"/>
  </w:num>
  <w:num w:numId="15" w16cid:durableId="1731658306">
    <w:abstractNumId w:val="2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1928994">
    <w:abstractNumId w:val="2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239070">
    <w:abstractNumId w:val="2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245388">
    <w:abstractNumId w:val="2"/>
  </w:num>
  <w:num w:numId="19" w16cid:durableId="15538058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049586">
    <w:abstractNumId w:val="2"/>
  </w:num>
  <w:num w:numId="21" w16cid:durableId="747725522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1319546">
    <w:abstractNumId w:val="2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0133237">
    <w:abstractNumId w:val="2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72490">
    <w:abstractNumId w:val="2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3683100">
    <w:abstractNumId w:val="2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623982">
    <w:abstractNumId w:val="6"/>
  </w:num>
  <w:num w:numId="27" w16cid:durableId="287132185">
    <w:abstractNumId w:val="2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335152">
    <w:abstractNumId w:val="3"/>
  </w:num>
  <w:num w:numId="29" w16cid:durableId="27072975">
    <w:abstractNumId w:val="5"/>
  </w:num>
  <w:num w:numId="30" w16cid:durableId="525411975">
    <w:abstractNumId w:val="4"/>
  </w:num>
  <w:num w:numId="31" w16cid:durableId="767584587">
    <w:abstractNumId w:val="0"/>
  </w:num>
  <w:num w:numId="32" w16cid:durableId="792864965">
    <w:abstractNumId w:val="2"/>
  </w:num>
  <w:num w:numId="33" w16cid:durableId="720321304">
    <w:abstractNumId w:val="2"/>
  </w:num>
  <w:num w:numId="34" w16cid:durableId="376466491">
    <w:abstractNumId w:val="2"/>
  </w:num>
  <w:num w:numId="35" w16cid:durableId="1114205458">
    <w:abstractNumId w:val="2"/>
  </w:num>
  <w:num w:numId="36" w16cid:durableId="1874149611">
    <w:abstractNumId w:val="2"/>
  </w:num>
  <w:num w:numId="37" w16cid:durableId="1970822539">
    <w:abstractNumId w:val="2"/>
  </w:num>
  <w:num w:numId="38" w16cid:durableId="1965962914">
    <w:abstractNumId w:val="2"/>
  </w:num>
  <w:num w:numId="39" w16cid:durableId="1206067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14ED5"/>
    <w:rsid w:val="000453A5"/>
    <w:rsid w:val="00045EE3"/>
    <w:rsid w:val="00061FC5"/>
    <w:rsid w:val="00062680"/>
    <w:rsid w:val="00095224"/>
    <w:rsid w:val="000A309E"/>
    <w:rsid w:val="000A4523"/>
    <w:rsid w:val="000D63C7"/>
    <w:rsid w:val="000E1A9C"/>
    <w:rsid w:val="000F5C87"/>
    <w:rsid w:val="001015B4"/>
    <w:rsid w:val="001331B6"/>
    <w:rsid w:val="00174EA4"/>
    <w:rsid w:val="001A111A"/>
    <w:rsid w:val="001B40F4"/>
    <w:rsid w:val="001B543B"/>
    <w:rsid w:val="001F149B"/>
    <w:rsid w:val="001F433B"/>
    <w:rsid w:val="001F7A08"/>
    <w:rsid w:val="002071E4"/>
    <w:rsid w:val="00227EDF"/>
    <w:rsid w:val="002349E7"/>
    <w:rsid w:val="002443CF"/>
    <w:rsid w:val="00261416"/>
    <w:rsid w:val="0026774A"/>
    <w:rsid w:val="00270B26"/>
    <w:rsid w:val="002A0382"/>
    <w:rsid w:val="002A228B"/>
    <w:rsid w:val="002B339D"/>
    <w:rsid w:val="002C23AE"/>
    <w:rsid w:val="002F1C26"/>
    <w:rsid w:val="003234C6"/>
    <w:rsid w:val="003514E2"/>
    <w:rsid w:val="00370164"/>
    <w:rsid w:val="0037541C"/>
    <w:rsid w:val="00382EF6"/>
    <w:rsid w:val="0039538A"/>
    <w:rsid w:val="003A5975"/>
    <w:rsid w:val="003B3386"/>
    <w:rsid w:val="00415CA1"/>
    <w:rsid w:val="004163B5"/>
    <w:rsid w:val="004641F9"/>
    <w:rsid w:val="00476526"/>
    <w:rsid w:val="00492EFC"/>
    <w:rsid w:val="004B3920"/>
    <w:rsid w:val="005117B7"/>
    <w:rsid w:val="005203CD"/>
    <w:rsid w:val="005A6D48"/>
    <w:rsid w:val="005D43DD"/>
    <w:rsid w:val="005E6997"/>
    <w:rsid w:val="005F7BDC"/>
    <w:rsid w:val="00602A62"/>
    <w:rsid w:val="0061230D"/>
    <w:rsid w:val="00612C4D"/>
    <w:rsid w:val="00623079"/>
    <w:rsid w:val="00630C25"/>
    <w:rsid w:val="00632229"/>
    <w:rsid w:val="00641979"/>
    <w:rsid w:val="006B0897"/>
    <w:rsid w:val="006D3B7B"/>
    <w:rsid w:val="006E3C30"/>
    <w:rsid w:val="00720E9A"/>
    <w:rsid w:val="00751608"/>
    <w:rsid w:val="00754B65"/>
    <w:rsid w:val="00761F5C"/>
    <w:rsid w:val="00773078"/>
    <w:rsid w:val="007B2D44"/>
    <w:rsid w:val="007C06DC"/>
    <w:rsid w:val="007D1C1E"/>
    <w:rsid w:val="007D5CAF"/>
    <w:rsid w:val="007E1DFD"/>
    <w:rsid w:val="00820568"/>
    <w:rsid w:val="008403C7"/>
    <w:rsid w:val="00844586"/>
    <w:rsid w:val="00844BCC"/>
    <w:rsid w:val="00852694"/>
    <w:rsid w:val="00860801"/>
    <w:rsid w:val="00864085"/>
    <w:rsid w:val="00865512"/>
    <w:rsid w:val="008963D3"/>
    <w:rsid w:val="008A2DF8"/>
    <w:rsid w:val="008B692B"/>
    <w:rsid w:val="008C5887"/>
    <w:rsid w:val="008F3440"/>
    <w:rsid w:val="00920E6D"/>
    <w:rsid w:val="009255E7"/>
    <w:rsid w:val="00926EC5"/>
    <w:rsid w:val="00930231"/>
    <w:rsid w:val="00946471"/>
    <w:rsid w:val="009850C0"/>
    <w:rsid w:val="00992193"/>
    <w:rsid w:val="0099339A"/>
    <w:rsid w:val="009945E1"/>
    <w:rsid w:val="009A6D07"/>
    <w:rsid w:val="009C429B"/>
    <w:rsid w:val="009E7156"/>
    <w:rsid w:val="00A27548"/>
    <w:rsid w:val="00A57330"/>
    <w:rsid w:val="00A67EDA"/>
    <w:rsid w:val="00A754C7"/>
    <w:rsid w:val="00AB3D4A"/>
    <w:rsid w:val="00AC255C"/>
    <w:rsid w:val="00AC4240"/>
    <w:rsid w:val="00AD7140"/>
    <w:rsid w:val="00AD7CFC"/>
    <w:rsid w:val="00AF4FFE"/>
    <w:rsid w:val="00B16F10"/>
    <w:rsid w:val="00B279C3"/>
    <w:rsid w:val="00B359A3"/>
    <w:rsid w:val="00B45294"/>
    <w:rsid w:val="00B5415C"/>
    <w:rsid w:val="00B6778A"/>
    <w:rsid w:val="00B906ED"/>
    <w:rsid w:val="00B940F4"/>
    <w:rsid w:val="00BB2481"/>
    <w:rsid w:val="00BB3A5C"/>
    <w:rsid w:val="00BD40B6"/>
    <w:rsid w:val="00C076DD"/>
    <w:rsid w:val="00C15ADE"/>
    <w:rsid w:val="00C23EE5"/>
    <w:rsid w:val="00C24DA4"/>
    <w:rsid w:val="00C34581"/>
    <w:rsid w:val="00C50B49"/>
    <w:rsid w:val="00C73906"/>
    <w:rsid w:val="00C94C47"/>
    <w:rsid w:val="00C955BE"/>
    <w:rsid w:val="00CA1E16"/>
    <w:rsid w:val="00CC052C"/>
    <w:rsid w:val="00CC0D37"/>
    <w:rsid w:val="00CC3490"/>
    <w:rsid w:val="00CE22AF"/>
    <w:rsid w:val="00CF11B9"/>
    <w:rsid w:val="00D030B5"/>
    <w:rsid w:val="00D0376C"/>
    <w:rsid w:val="00D14D2D"/>
    <w:rsid w:val="00D30D39"/>
    <w:rsid w:val="00D31F18"/>
    <w:rsid w:val="00D40A4B"/>
    <w:rsid w:val="00D53FD4"/>
    <w:rsid w:val="00D57555"/>
    <w:rsid w:val="00D66670"/>
    <w:rsid w:val="00D66AA5"/>
    <w:rsid w:val="00DC0B07"/>
    <w:rsid w:val="00DD1B0B"/>
    <w:rsid w:val="00DE4015"/>
    <w:rsid w:val="00DF174D"/>
    <w:rsid w:val="00E108B9"/>
    <w:rsid w:val="00E13E0A"/>
    <w:rsid w:val="00E542B0"/>
    <w:rsid w:val="00E7613C"/>
    <w:rsid w:val="00E91920"/>
    <w:rsid w:val="00EB0C56"/>
    <w:rsid w:val="00EB6E89"/>
    <w:rsid w:val="00ED5E31"/>
    <w:rsid w:val="00F009DD"/>
    <w:rsid w:val="00F06253"/>
    <w:rsid w:val="00F11CE9"/>
    <w:rsid w:val="00F367E0"/>
    <w:rsid w:val="00F440B2"/>
    <w:rsid w:val="00F60C36"/>
    <w:rsid w:val="00F62997"/>
    <w:rsid w:val="00F731EB"/>
    <w:rsid w:val="00F83336"/>
    <w:rsid w:val="00FA1C5D"/>
    <w:rsid w:val="00FA6A68"/>
    <w:rsid w:val="00FA7873"/>
    <w:rsid w:val="00FB17F9"/>
    <w:rsid w:val="00FD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E401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E40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AA548-8770-4EE5-8799-702B54707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1006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2025-11-08T11:48:00Z</dcterms:created>
  <dcterms:modified xsi:type="dcterms:W3CDTF">2026-02-05T14:41:00Z</dcterms:modified>
</cp:coreProperties>
</file>