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A74AEA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6D3AF6E5"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59176A">
        <w:rPr>
          <w:rFonts w:ascii="Arial" w:hAnsi="Arial" w:cs="Arial"/>
          <w:b/>
          <w:bCs/>
          <w:sz w:val="20"/>
          <w:szCs w:val="20"/>
        </w:rPr>
        <w:t>Mycí a dezinfekční automat</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lastRenderedPageBreak/>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4F27F0C4"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59176A">
        <w:rPr>
          <w:rFonts w:ascii="Arial" w:hAnsi="Arial" w:cs="Arial"/>
          <w:b/>
          <w:sz w:val="20"/>
          <w:szCs w:val="20"/>
        </w:rPr>
        <w:t>1 ks mycího a dezinfekčního automatu</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A5A92C7"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lastRenderedPageBreak/>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554F8BCA"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61FDB214"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59176A">
        <w:rPr>
          <w:rFonts w:ascii="Arial" w:hAnsi="Arial" w:cs="Arial"/>
          <w:sz w:val="20"/>
          <w:szCs w:val="20"/>
        </w:rPr>
        <w:t>ARO</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lastRenderedPageBreak/>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6C90152C" w:rsidR="001B6066" w:rsidRPr="009C4274" w:rsidRDefault="001B6066" w:rsidP="007A1167">
      <w:pPr>
        <w:ind w:firstLine="360"/>
        <w:rPr>
          <w:rFonts w:ascii="Arial" w:hAnsi="Arial" w:cs="Arial"/>
          <w:sz w:val="20"/>
          <w:szCs w:val="20"/>
        </w:rPr>
      </w:pPr>
      <w:r w:rsidRPr="009C4274">
        <w:rPr>
          <w:rFonts w:ascii="Arial" w:hAnsi="Arial" w:cs="Arial"/>
          <w:sz w:val="20"/>
          <w:szCs w:val="20"/>
        </w:rPr>
        <w:t>pracovn</w:t>
      </w:r>
      <w:r w:rsidR="0059176A">
        <w:rPr>
          <w:rFonts w:ascii="Arial" w:hAnsi="Arial" w:cs="Arial"/>
          <w:sz w:val="20"/>
          <w:szCs w:val="20"/>
        </w:rPr>
        <w:t>ík</w:t>
      </w:r>
      <w:r w:rsidRPr="009C4274">
        <w:rPr>
          <w:rFonts w:ascii="Arial" w:hAnsi="Arial" w:cs="Arial"/>
          <w:sz w:val="20"/>
          <w:szCs w:val="20"/>
        </w:rPr>
        <w:t xml:space="preserve"> </w:t>
      </w:r>
      <w:r w:rsidR="00FB619B">
        <w:rPr>
          <w:rFonts w:ascii="Arial" w:hAnsi="Arial" w:cs="Arial"/>
          <w:sz w:val="20"/>
          <w:szCs w:val="20"/>
        </w:rPr>
        <w:t xml:space="preserve">oddělení </w:t>
      </w:r>
      <w:proofErr w:type="gramStart"/>
      <w:r w:rsidR="00FB619B">
        <w:rPr>
          <w:rFonts w:ascii="Arial" w:hAnsi="Arial" w:cs="Arial"/>
          <w:sz w:val="20"/>
          <w:szCs w:val="20"/>
        </w:rPr>
        <w:t>zdravotechniky</w:t>
      </w:r>
      <w:r w:rsidRPr="009C4274">
        <w:rPr>
          <w:rFonts w:ascii="Arial" w:hAnsi="Arial" w:cs="Arial"/>
          <w:sz w:val="20"/>
          <w:szCs w:val="20"/>
        </w:rPr>
        <w:t>: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A41F17B" w14:textId="77777777" w:rsidR="00D2019B" w:rsidRPr="00D2019B" w:rsidRDefault="00D2019B" w:rsidP="00D2019B">
      <w:pPr>
        <w:keepLines/>
        <w:numPr>
          <w:ilvl w:val="0"/>
          <w:numId w:val="27"/>
        </w:numPr>
        <w:tabs>
          <w:tab w:val="left" w:pos="426"/>
          <w:tab w:val="left" w:pos="1701"/>
        </w:tabs>
        <w:spacing w:after="240" w:line="276" w:lineRule="auto"/>
        <w:ind w:right="1"/>
        <w:jc w:val="both"/>
        <w:rPr>
          <w:rFonts w:ascii="Arial" w:hAnsi="Arial" w:cs="Arial"/>
          <w:sz w:val="20"/>
          <w:szCs w:val="20"/>
        </w:rPr>
      </w:pPr>
      <w:r w:rsidRPr="00D2019B">
        <w:rPr>
          <w:rFonts w:ascii="Arial" w:hAnsi="Arial" w:cs="Arial"/>
          <w:sz w:val="20"/>
          <w:szCs w:val="20"/>
        </w:rPr>
        <w:t>servisní činnosti a odborné úkony na zdravotnických prostředcích ve smyslu zákona č. 375/2022 Sb., o zdravotnických prostředcích a diagnostických zdravotnických prostředcích in vitro, včetně provádění kontrol bezpečnosti a funkčnosti zdravotnických prostředků dle pokynů výrobce, je-li to vzhledem k povaze předmětu plnění validní;</w:t>
      </w:r>
    </w:p>
    <w:p w14:paraId="7E9AE6AD" w14:textId="5419905F" w:rsidR="00A41ECC" w:rsidRPr="00A41ECC" w:rsidRDefault="00D2019B" w:rsidP="00D2019B">
      <w:pPr>
        <w:keepLines/>
        <w:numPr>
          <w:ilvl w:val="0"/>
          <w:numId w:val="27"/>
        </w:numPr>
        <w:tabs>
          <w:tab w:val="left" w:pos="426"/>
          <w:tab w:val="left" w:pos="1701"/>
        </w:tabs>
        <w:spacing w:after="240" w:line="276" w:lineRule="auto"/>
        <w:ind w:right="1"/>
        <w:jc w:val="both"/>
        <w:rPr>
          <w:rFonts w:ascii="Arial" w:hAnsi="Arial" w:cs="Arial"/>
          <w:sz w:val="20"/>
          <w:szCs w:val="20"/>
        </w:rPr>
      </w:pPr>
      <w:r w:rsidRPr="00D2019B">
        <w:rPr>
          <w:rFonts w:ascii="Arial" w:hAnsi="Arial" w:cs="Arial"/>
          <w:sz w:val="20"/>
          <w:szCs w:val="20"/>
        </w:rPr>
        <w:t>kontroly zdravotnických prostředků prováděné osobami splňujícími požadavky stanovené tímto zákonem a souvisejícími právními předpisy, je-li to vzhledem k povaze předmětu plnění validní</w:t>
      </w:r>
      <w:r w:rsidR="0076731A">
        <w:rPr>
          <w:rFonts w:ascii="Arial" w:hAnsi="Arial" w:cs="Arial"/>
          <w:sz w:val="20"/>
          <w:szCs w:val="20"/>
        </w:rPr>
        <w:t>,</w:t>
      </w:r>
      <w:r w:rsidRPr="00D2019B">
        <w:rPr>
          <w:rFonts w:ascii="Arial" w:hAnsi="Arial" w:cs="Arial"/>
          <w:sz w:val="20"/>
          <w:szCs w:val="20"/>
        </w:rPr>
        <w:t xml:space="preserve"> </w:t>
      </w:r>
      <w:r w:rsidR="00A41ECC" w:rsidRPr="00A41ECC">
        <w:rPr>
          <w:rFonts w:ascii="Arial" w:hAnsi="Arial" w:cs="Arial"/>
          <w:sz w:val="20"/>
          <w:szCs w:val="20"/>
        </w:rPr>
        <w:t xml:space="preserve">v případě zboží se zdroji ion. záření zkoušky dlouhodobé </w:t>
      </w:r>
      <w:r w:rsidR="00A41ECC">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7A1C634B"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bookmarkStart w:id="3" w:name="_GoBack"/>
      <w:r w:rsidRPr="00A95C0E">
        <w:rPr>
          <w:rFonts w:ascii="Arial" w:hAnsi="Arial" w:cs="Arial"/>
          <w:sz w:val="20"/>
          <w:szCs w:val="20"/>
        </w:rPr>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w:t>
      </w:r>
    </w:p>
    <w:bookmarkEnd w:id="3"/>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lastRenderedPageBreak/>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w:t>
      </w:r>
      <w:r w:rsidRPr="007B0952">
        <w:rPr>
          <w:rFonts w:ascii="Arial" w:hAnsi="Arial" w:cs="Arial"/>
        </w:rPr>
        <w:lastRenderedPageBreak/>
        <w:t>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lastRenderedPageBreak/>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B9BBB1A"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1065AB71" w14:textId="77777777" w:rsidR="00FB619B" w:rsidRPr="00386BD2" w:rsidRDefault="00FB619B" w:rsidP="00FB619B">
      <w:pPr>
        <w:keepLines/>
        <w:tabs>
          <w:tab w:val="left" w:pos="426"/>
          <w:tab w:val="left" w:pos="1701"/>
        </w:tabs>
        <w:spacing w:after="240" w:line="276" w:lineRule="auto"/>
        <w:ind w:left="360" w:right="1" w:firstLine="60"/>
        <w:jc w:val="both"/>
        <w:rPr>
          <w:rFonts w:ascii="Arial" w:hAnsi="Arial" w:cs="Arial"/>
          <w:sz w:val="20"/>
          <w:szCs w:val="20"/>
        </w:rPr>
      </w:pPr>
    </w:p>
    <w:p w14:paraId="276EBD1C" w14:textId="77777777" w:rsidR="00FB619B" w:rsidRPr="00386BD2" w:rsidRDefault="00FB619B" w:rsidP="00FB619B">
      <w:pPr>
        <w:keepLines/>
        <w:tabs>
          <w:tab w:val="left" w:pos="426"/>
          <w:tab w:val="left" w:pos="1701"/>
        </w:tabs>
        <w:spacing w:after="240" w:line="276" w:lineRule="auto"/>
        <w:ind w:left="360" w:right="1"/>
        <w:jc w:val="both"/>
        <w:rPr>
          <w:rFonts w:ascii="Arial" w:hAnsi="Arial" w:cs="Arial"/>
          <w:sz w:val="20"/>
          <w:szCs w:val="20"/>
        </w:rPr>
      </w:pP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lastRenderedPageBreak/>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77777777" w:rsidR="00FB619B" w:rsidRPr="00F06CD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1845FCD1" w14:textId="53BB0216"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p>
    <w:p w14:paraId="20B92CD4" w14:textId="22EBC1C6"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3403C">
        <w:rPr>
          <w:rFonts w:ascii="Arial" w:hAnsi="Arial" w:cs="Arial"/>
          <w:bCs/>
          <w:sz w:val="20"/>
          <w:szCs w:val="20"/>
        </w:rPr>
        <w:t xml:space="preserve"> </w:t>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4"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5"/>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2"/>
  </w:num>
  <w:num w:numId="14">
    <w:abstractNumId w:val="26"/>
  </w:num>
  <w:num w:numId="15">
    <w:abstractNumId w:val="34"/>
  </w:num>
  <w:num w:numId="16">
    <w:abstractNumId w:val="21"/>
  </w:num>
  <w:num w:numId="17">
    <w:abstractNumId w:val="2"/>
  </w:num>
  <w:num w:numId="18">
    <w:abstractNumId w:val="14"/>
  </w:num>
  <w:num w:numId="19">
    <w:abstractNumId w:val="6"/>
  </w:num>
  <w:num w:numId="20">
    <w:abstractNumId w:val="30"/>
  </w:num>
  <w:num w:numId="21">
    <w:abstractNumId w:val="16"/>
  </w:num>
  <w:num w:numId="22">
    <w:abstractNumId w:val="3"/>
  </w:num>
  <w:num w:numId="23">
    <w:abstractNumId w:val="20"/>
  </w:num>
  <w:num w:numId="24">
    <w:abstractNumId w:val="12"/>
  </w:num>
  <w:num w:numId="25">
    <w:abstractNumId w:val="31"/>
  </w:num>
  <w:num w:numId="26">
    <w:abstractNumId w:val="33"/>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4372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2465"/>
    <w:rsid w:val="0030647B"/>
    <w:rsid w:val="00307EB2"/>
    <w:rsid w:val="0031318B"/>
    <w:rsid w:val="0031482A"/>
    <w:rsid w:val="003158CF"/>
    <w:rsid w:val="00315932"/>
    <w:rsid w:val="00325C97"/>
    <w:rsid w:val="00331DE6"/>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6731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0DA"/>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0426-C05A-4A5E-B859-24D07F95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4575</Words>
  <Characters>27445</Characters>
  <Application>Microsoft Office Word</Application>
  <DocSecurity>0</DocSecurity>
  <Lines>228</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31957</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14</cp:revision>
  <cp:lastPrinted>2014-06-10T15:08:00Z</cp:lastPrinted>
  <dcterms:created xsi:type="dcterms:W3CDTF">2025-07-24T09:55:00Z</dcterms:created>
  <dcterms:modified xsi:type="dcterms:W3CDTF">2026-02-04T06:48:00Z</dcterms:modified>
  <cp:category>obchodní podmínky VZ</cp:category>
</cp:coreProperties>
</file>