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41526" w14:textId="77777777" w:rsidR="00272A72" w:rsidRDefault="00272A72" w:rsidP="00D86FAA">
      <w:pPr>
        <w:jc w:val="center"/>
      </w:pPr>
    </w:p>
    <w:p w14:paraId="11DB7F48" w14:textId="77777777" w:rsidR="00272A72" w:rsidRDefault="00272A72" w:rsidP="00D86FAA">
      <w:pPr>
        <w:jc w:val="center"/>
      </w:pPr>
    </w:p>
    <w:p w14:paraId="2B22B725" w14:textId="401C1EEF" w:rsidR="00851CAE" w:rsidRDefault="00347BEA" w:rsidP="00D86FAA">
      <w:pPr>
        <w:jc w:val="center"/>
      </w:pPr>
      <w:r>
        <w:rPr>
          <w:noProof/>
          <w:spacing w:val="24"/>
          <w:sz w:val="24"/>
          <w:szCs w:val="24"/>
        </w:rPr>
        <w:drawing>
          <wp:inline distT="0" distB="0" distL="0" distR="0" wp14:anchorId="7E587492" wp14:editId="42BE2E04">
            <wp:extent cx="2829208" cy="152968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480" cy="1655268"/>
                    </a:xfrm>
                    <a:prstGeom prst="rect">
                      <a:avLst/>
                    </a:prstGeom>
                    <a:noFill/>
                  </pic:spPr>
                </pic:pic>
              </a:graphicData>
            </a:graphic>
          </wp:inline>
        </w:drawing>
      </w:r>
    </w:p>
    <w:p w14:paraId="3CCF3E2F" w14:textId="77777777" w:rsidR="00347BEA" w:rsidRDefault="00347BEA" w:rsidP="00347BEA">
      <w:pPr>
        <w:jc w:val="center"/>
        <w:rPr>
          <w:rStyle w:val="Nadpis10"/>
          <w:b/>
          <w:bCs/>
          <w:sz w:val="40"/>
          <w:szCs w:val="40"/>
        </w:rPr>
      </w:pPr>
    </w:p>
    <w:p w14:paraId="0C229299" w14:textId="699433DF" w:rsidR="00347BEA" w:rsidRDefault="00347BEA" w:rsidP="00347BEA">
      <w:pPr>
        <w:jc w:val="center"/>
        <w:rPr>
          <w:rFonts w:ascii="Arial" w:hAnsi="Arial" w:cs="Arial"/>
          <w:b/>
          <w:bCs/>
          <w:sz w:val="40"/>
          <w:szCs w:val="40"/>
        </w:rPr>
      </w:pPr>
      <w:r w:rsidRPr="00347BEA">
        <w:rPr>
          <w:rStyle w:val="Nadpis10"/>
          <w:b/>
          <w:bCs/>
          <w:sz w:val="40"/>
          <w:szCs w:val="40"/>
        </w:rPr>
        <w:t>Zadání Územní studie</w:t>
      </w:r>
      <w:r w:rsidRPr="00347BEA">
        <w:rPr>
          <w:rFonts w:ascii="Arial" w:hAnsi="Arial" w:cs="Arial"/>
          <w:b/>
          <w:bCs/>
          <w:sz w:val="40"/>
          <w:szCs w:val="40"/>
        </w:rPr>
        <w:t xml:space="preserve"> nezbytných podmínek pro rozvoj ZOO </w:t>
      </w:r>
      <w:r w:rsidR="00A01268">
        <w:rPr>
          <w:rFonts w:ascii="Arial" w:hAnsi="Arial" w:cs="Arial"/>
          <w:b/>
          <w:bCs/>
          <w:sz w:val="40"/>
          <w:szCs w:val="40"/>
        </w:rPr>
        <w:t xml:space="preserve">- JIH </w:t>
      </w:r>
      <w:r w:rsidRPr="00347BEA">
        <w:rPr>
          <w:rFonts w:ascii="Arial" w:hAnsi="Arial" w:cs="Arial"/>
          <w:b/>
          <w:bCs/>
          <w:sz w:val="40"/>
          <w:szCs w:val="40"/>
        </w:rPr>
        <w:t>Dvůr Králové nad Labem</w:t>
      </w:r>
      <w:r w:rsidR="008C2123">
        <w:rPr>
          <w:rFonts w:ascii="Arial" w:hAnsi="Arial" w:cs="Arial"/>
          <w:b/>
          <w:bCs/>
          <w:sz w:val="40"/>
          <w:szCs w:val="40"/>
        </w:rPr>
        <w:t xml:space="preserve"> v časovém horizontu let 2025 - 2050</w:t>
      </w:r>
    </w:p>
    <w:p w14:paraId="09A93516" w14:textId="77777777" w:rsidR="00272A72" w:rsidRDefault="00272A72" w:rsidP="00347BEA">
      <w:pPr>
        <w:jc w:val="center"/>
        <w:rPr>
          <w:rFonts w:ascii="Arial" w:hAnsi="Arial" w:cs="Arial"/>
          <w:b/>
          <w:bCs/>
          <w:color w:val="FF0000"/>
        </w:rPr>
      </w:pPr>
    </w:p>
    <w:p w14:paraId="43610A72" w14:textId="77777777" w:rsidR="000241CB" w:rsidRDefault="000241CB" w:rsidP="00347BEA">
      <w:pPr>
        <w:jc w:val="center"/>
        <w:rPr>
          <w:rFonts w:ascii="Arial" w:hAnsi="Arial" w:cs="Arial"/>
          <w:b/>
          <w:bCs/>
          <w:color w:val="FF0000"/>
        </w:rPr>
      </w:pPr>
    </w:p>
    <w:p w14:paraId="4B65C878" w14:textId="77777777" w:rsidR="00272A72" w:rsidRDefault="00272A72" w:rsidP="00347BEA">
      <w:pPr>
        <w:jc w:val="center"/>
        <w:rPr>
          <w:rFonts w:ascii="Arial" w:hAnsi="Arial" w:cs="Arial"/>
          <w:b/>
          <w:bCs/>
          <w:color w:val="FF0000"/>
        </w:rPr>
      </w:pPr>
    </w:p>
    <w:p w14:paraId="1924B5A1" w14:textId="77777777" w:rsidR="00272A72" w:rsidRPr="00BE40AF" w:rsidRDefault="00272A72" w:rsidP="00347BEA">
      <w:pPr>
        <w:jc w:val="center"/>
        <w:rPr>
          <w:rFonts w:ascii="Arial" w:hAnsi="Arial" w:cs="Arial"/>
          <w:b/>
          <w:bCs/>
          <w:color w:val="FF0000"/>
        </w:rPr>
      </w:pPr>
    </w:p>
    <w:p w14:paraId="76C5DB0E" w14:textId="48693464" w:rsidR="00347BEA" w:rsidRDefault="009F0D3B" w:rsidP="009F0D3B">
      <w:r w:rsidRPr="009F0D3B">
        <w:rPr>
          <w:noProof/>
        </w:rPr>
        <w:drawing>
          <wp:inline distT="0" distB="0" distL="0" distR="0" wp14:anchorId="04BDB245" wp14:editId="53E6CECD">
            <wp:extent cx="1127157" cy="1127157"/>
            <wp:effectExtent l="0" t="0" r="0" b="0"/>
            <wp:docPr id="7" name="Grafický objekt 6" descr="Slon se souvislou výplní">
              <a:extLst xmlns:a="http://schemas.openxmlformats.org/drawingml/2006/main">
                <a:ext uri="{FF2B5EF4-FFF2-40B4-BE49-F238E27FC236}">
                  <a16:creationId xmlns:a16="http://schemas.microsoft.com/office/drawing/2014/main" id="{63E7C84C-4669-3D53-5E90-BDA8F21CB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ký objekt 6" descr="Slon se souvislou výplní">
                      <a:extLst>
                        <a:ext uri="{FF2B5EF4-FFF2-40B4-BE49-F238E27FC236}">
                          <a16:creationId xmlns:a16="http://schemas.microsoft.com/office/drawing/2014/main" id="{63E7C84C-4669-3D53-5E90-BDA8F21CB19B}"/>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141540" cy="1141540"/>
                    </a:xfrm>
                    <a:prstGeom prst="rect">
                      <a:avLst/>
                    </a:prstGeom>
                  </pic:spPr>
                </pic:pic>
              </a:graphicData>
            </a:graphic>
          </wp:inline>
        </w:drawing>
      </w:r>
      <w:r w:rsidRPr="009F0D3B">
        <w:rPr>
          <w:noProof/>
        </w:rPr>
        <w:t xml:space="preserve"> </w:t>
      </w:r>
      <w:r w:rsidRPr="009F0D3B">
        <w:rPr>
          <w:noProof/>
        </w:rPr>
        <w:drawing>
          <wp:inline distT="0" distB="0" distL="0" distR="0" wp14:anchorId="002402B0" wp14:editId="7F237927">
            <wp:extent cx="1724685" cy="1724685"/>
            <wp:effectExtent l="0" t="0" r="0" b="0"/>
            <wp:docPr id="5" name="Grafický objekt 4" descr="Město se souvislou výplní">
              <a:extLst xmlns:a="http://schemas.openxmlformats.org/drawingml/2006/main">
                <a:ext uri="{FF2B5EF4-FFF2-40B4-BE49-F238E27FC236}">
                  <a16:creationId xmlns:a16="http://schemas.microsoft.com/office/drawing/2014/main" id="{55E21F3B-F2A2-01DC-E445-4E6414613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4" descr="Město se souvislou výplní">
                      <a:extLst>
                        <a:ext uri="{FF2B5EF4-FFF2-40B4-BE49-F238E27FC236}">
                          <a16:creationId xmlns:a16="http://schemas.microsoft.com/office/drawing/2014/main" id="{55E21F3B-F2A2-01DC-E445-4E6414613CF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1761090" cy="1761090"/>
                    </a:xfrm>
                    <a:prstGeom prst="rect">
                      <a:avLst/>
                    </a:prstGeom>
                  </pic:spPr>
                </pic:pic>
              </a:graphicData>
            </a:graphic>
          </wp:inline>
        </w:drawing>
      </w:r>
      <w:r w:rsidRPr="009F0D3B">
        <w:rPr>
          <w:noProof/>
        </w:rPr>
        <w:t xml:space="preserve"> </w:t>
      </w:r>
      <w:r w:rsidRPr="009F0D3B">
        <w:rPr>
          <w:noProof/>
        </w:rPr>
        <w:drawing>
          <wp:inline distT="0" distB="0" distL="0" distR="0" wp14:anchorId="2EB45B64" wp14:editId="1CF8F8FD">
            <wp:extent cx="819339" cy="819339"/>
            <wp:effectExtent l="0" t="0" r="0" b="0"/>
            <wp:docPr id="13" name="Grafický objekt 12" descr="Auto se souvislou výplní">
              <a:extLst xmlns:a="http://schemas.openxmlformats.org/drawingml/2006/main">
                <a:ext uri="{FF2B5EF4-FFF2-40B4-BE49-F238E27FC236}">
                  <a16:creationId xmlns:a16="http://schemas.microsoft.com/office/drawing/2014/main" id="{B5151C5C-3A77-CF5C-292B-F583E9D74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ký objekt 12" descr="Auto se souvislou výplní">
                      <a:extLst>
                        <a:ext uri="{FF2B5EF4-FFF2-40B4-BE49-F238E27FC236}">
                          <a16:creationId xmlns:a16="http://schemas.microsoft.com/office/drawing/2014/main" id="{B5151C5C-3A77-CF5C-292B-F583E9D74A4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837395" cy="837395"/>
                    </a:xfrm>
                    <a:prstGeom prst="rect">
                      <a:avLst/>
                    </a:prstGeom>
                  </pic:spPr>
                </pic:pic>
              </a:graphicData>
            </a:graphic>
          </wp:inline>
        </w:drawing>
      </w:r>
      <w:r w:rsidRPr="009F0D3B">
        <w:rPr>
          <w:noProof/>
        </w:rPr>
        <w:t xml:space="preserve"> </w:t>
      </w:r>
      <w:r w:rsidRPr="009F0D3B">
        <w:rPr>
          <w:noProof/>
        </w:rPr>
        <w:drawing>
          <wp:inline distT="0" distB="0" distL="0" distR="0" wp14:anchorId="666D6E8C" wp14:editId="5C1953BC">
            <wp:extent cx="1964602" cy="1683944"/>
            <wp:effectExtent l="0" t="0" r="0" b="0"/>
            <wp:docPr id="9" name="Grafický objekt 8" descr="Les se souvislou výplní">
              <a:extLst xmlns:a="http://schemas.openxmlformats.org/drawingml/2006/main">
                <a:ext uri="{FF2B5EF4-FFF2-40B4-BE49-F238E27FC236}">
                  <a16:creationId xmlns:a16="http://schemas.microsoft.com/office/drawing/2014/main" id="{DB095231-80C6-F1DE-6E6B-F60E03F66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cký objekt 8" descr="Les se souvislou výplní">
                      <a:extLst>
                        <a:ext uri="{FF2B5EF4-FFF2-40B4-BE49-F238E27FC236}">
                          <a16:creationId xmlns:a16="http://schemas.microsoft.com/office/drawing/2014/main" id="{DB095231-80C6-F1DE-6E6B-F60E03F66BFA}"/>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012971" cy="1725403"/>
                    </a:xfrm>
                    <a:prstGeom prst="rect">
                      <a:avLst/>
                    </a:prstGeom>
                  </pic:spPr>
                </pic:pic>
              </a:graphicData>
            </a:graphic>
          </wp:inline>
        </w:drawing>
      </w:r>
    </w:p>
    <w:p w14:paraId="66C84AD2" w14:textId="77777777" w:rsidR="008767DD" w:rsidRDefault="008767DD" w:rsidP="008767DD">
      <w:pPr>
        <w:spacing w:after="0" w:line="240" w:lineRule="auto"/>
        <w:jc w:val="both"/>
        <w:rPr>
          <w:sz w:val="24"/>
          <w:szCs w:val="24"/>
        </w:rPr>
      </w:pPr>
    </w:p>
    <w:p w14:paraId="2B255E4C" w14:textId="77777777" w:rsidR="00AA50AB" w:rsidRDefault="00AA50AB" w:rsidP="008767DD">
      <w:pPr>
        <w:spacing w:after="0" w:line="240" w:lineRule="auto"/>
        <w:jc w:val="both"/>
        <w:rPr>
          <w:sz w:val="24"/>
          <w:szCs w:val="24"/>
        </w:rPr>
      </w:pPr>
    </w:p>
    <w:p w14:paraId="36924C34" w14:textId="77777777" w:rsidR="00AA50AB" w:rsidRDefault="00AA50AB" w:rsidP="008767DD">
      <w:pPr>
        <w:spacing w:after="0" w:line="240" w:lineRule="auto"/>
        <w:jc w:val="both"/>
        <w:rPr>
          <w:sz w:val="24"/>
          <w:szCs w:val="24"/>
        </w:rPr>
      </w:pPr>
    </w:p>
    <w:p w14:paraId="62E256C3" w14:textId="2DAD2745" w:rsidR="008767DD" w:rsidRPr="00566CDD" w:rsidRDefault="008767DD" w:rsidP="008767DD">
      <w:pPr>
        <w:spacing w:after="0" w:line="240" w:lineRule="auto"/>
        <w:jc w:val="both"/>
        <w:rPr>
          <w:rFonts w:ascii="Arial" w:hAnsi="Arial" w:cs="Arial"/>
          <w:sz w:val="24"/>
          <w:szCs w:val="24"/>
        </w:rPr>
      </w:pPr>
      <w:r w:rsidRPr="00566CDD">
        <w:rPr>
          <w:rFonts w:ascii="Arial" w:hAnsi="Arial" w:cs="Arial"/>
          <w:sz w:val="24"/>
          <w:szCs w:val="24"/>
        </w:rPr>
        <w:t>Zpracoval:</w:t>
      </w:r>
    </w:p>
    <w:p w14:paraId="75C5A90F" w14:textId="77777777" w:rsidR="008767DD" w:rsidRPr="00566CDD" w:rsidRDefault="008767DD" w:rsidP="008767DD">
      <w:pPr>
        <w:spacing w:after="0" w:line="240" w:lineRule="auto"/>
        <w:jc w:val="both"/>
        <w:rPr>
          <w:rFonts w:ascii="Arial" w:hAnsi="Arial" w:cs="Arial"/>
          <w:sz w:val="24"/>
          <w:szCs w:val="24"/>
        </w:rPr>
      </w:pPr>
      <w:r w:rsidRPr="00566CDD">
        <w:rPr>
          <w:rFonts w:ascii="Arial" w:hAnsi="Arial" w:cs="Arial"/>
          <w:sz w:val="24"/>
          <w:szCs w:val="24"/>
        </w:rPr>
        <w:t>Krajský úřad Královéhradeckého kraje, Odbor územního plánování a stavebního řádu, Pivovarské náměstí 1245, 500 03 Hradec Králové, ve spolupráci s určeným zastupitelem, kterým se podle ustanovení § 49 stavebního zákona a na základě usnesení Zastupitelstva Královéhradeckého kraje č. 3/108/2025 ze dne 03.02.2025 stal PhDr. Jiří Štěpán, Ph.D.</w:t>
      </w:r>
    </w:p>
    <w:p w14:paraId="21265FAD" w14:textId="77777777" w:rsidR="008767DD" w:rsidRPr="00566CDD" w:rsidRDefault="008767DD" w:rsidP="008767DD">
      <w:pPr>
        <w:spacing w:after="0" w:line="240" w:lineRule="auto"/>
        <w:jc w:val="both"/>
        <w:rPr>
          <w:rFonts w:ascii="Arial" w:hAnsi="Arial" w:cs="Arial"/>
          <w:sz w:val="24"/>
          <w:szCs w:val="24"/>
        </w:rPr>
      </w:pPr>
    </w:p>
    <w:p w14:paraId="72472040" w14:textId="6E64929B" w:rsidR="008767DD" w:rsidRPr="00566CDD" w:rsidRDefault="008767DD" w:rsidP="008767DD">
      <w:pPr>
        <w:spacing w:after="0" w:line="240" w:lineRule="auto"/>
        <w:jc w:val="both"/>
        <w:rPr>
          <w:rFonts w:ascii="Arial" w:hAnsi="Arial" w:cs="Arial"/>
          <w:sz w:val="24"/>
          <w:szCs w:val="24"/>
        </w:rPr>
      </w:pPr>
      <w:r w:rsidRPr="00566CDD">
        <w:rPr>
          <w:rFonts w:ascii="Arial" w:hAnsi="Arial" w:cs="Arial"/>
          <w:sz w:val="24"/>
          <w:szCs w:val="24"/>
        </w:rPr>
        <w:t xml:space="preserve">Datum: </w:t>
      </w:r>
      <w:r w:rsidR="00C11A07">
        <w:rPr>
          <w:rFonts w:ascii="Arial" w:hAnsi="Arial" w:cs="Arial"/>
          <w:sz w:val="24"/>
          <w:szCs w:val="24"/>
        </w:rPr>
        <w:t>říjen</w:t>
      </w:r>
      <w:r w:rsidRPr="00566CDD">
        <w:rPr>
          <w:rFonts w:ascii="Arial" w:hAnsi="Arial" w:cs="Arial"/>
          <w:sz w:val="24"/>
          <w:szCs w:val="24"/>
        </w:rPr>
        <w:t xml:space="preserve"> 2025</w:t>
      </w:r>
    </w:p>
    <w:p w14:paraId="7C17D681" w14:textId="06A5E7BE" w:rsidR="00AA50AB" w:rsidRPr="000600CA" w:rsidRDefault="00AA50AB" w:rsidP="00590DE2">
      <w:pPr>
        <w:pStyle w:val="Nadpis1"/>
        <w:ind w:left="720"/>
        <w:rPr>
          <w:rFonts w:ascii="Arial" w:hAnsi="Arial" w:cs="Arial"/>
          <w:sz w:val="28"/>
          <w:szCs w:val="28"/>
        </w:rPr>
      </w:pPr>
      <w:r w:rsidRPr="000600CA">
        <w:rPr>
          <w:rFonts w:ascii="Arial" w:hAnsi="Arial" w:cs="Arial"/>
          <w:sz w:val="28"/>
          <w:szCs w:val="28"/>
        </w:rPr>
        <w:lastRenderedPageBreak/>
        <w:t>Obsah</w:t>
      </w:r>
    </w:p>
    <w:p w14:paraId="24250742" w14:textId="4FB4C58D" w:rsidR="00AA50AB" w:rsidRPr="000600CA" w:rsidRDefault="00AA50AB" w:rsidP="00590DE2">
      <w:pPr>
        <w:pStyle w:val="Nadpis1"/>
        <w:numPr>
          <w:ilvl w:val="0"/>
          <w:numId w:val="2"/>
        </w:numPr>
        <w:rPr>
          <w:rFonts w:ascii="Arial" w:hAnsi="Arial" w:cs="Arial"/>
          <w:sz w:val="28"/>
          <w:szCs w:val="28"/>
        </w:rPr>
      </w:pPr>
      <w:r w:rsidRPr="000600CA">
        <w:rPr>
          <w:rFonts w:ascii="Arial" w:hAnsi="Arial" w:cs="Arial"/>
          <w:sz w:val="28"/>
          <w:szCs w:val="28"/>
        </w:rPr>
        <w:t>Platná legislativa</w:t>
      </w:r>
    </w:p>
    <w:p w14:paraId="4BA64B73" w14:textId="12A556A3" w:rsidR="00AA50AB" w:rsidRPr="000600CA" w:rsidRDefault="00AA50AB" w:rsidP="00590DE2">
      <w:pPr>
        <w:pStyle w:val="Nadpis1"/>
        <w:numPr>
          <w:ilvl w:val="0"/>
          <w:numId w:val="2"/>
        </w:numPr>
        <w:rPr>
          <w:rFonts w:ascii="Arial" w:hAnsi="Arial" w:cs="Arial"/>
          <w:sz w:val="28"/>
          <w:szCs w:val="28"/>
        </w:rPr>
      </w:pPr>
      <w:r w:rsidRPr="000600CA">
        <w:rPr>
          <w:rFonts w:ascii="Arial" w:hAnsi="Arial" w:cs="Arial"/>
          <w:sz w:val="28"/>
          <w:szCs w:val="28"/>
        </w:rPr>
        <w:t>Cíle a účel pořízení územní studie</w:t>
      </w:r>
    </w:p>
    <w:p w14:paraId="5975F52D" w14:textId="6EC8C62D" w:rsidR="00AA50AB" w:rsidRPr="000600CA" w:rsidRDefault="00590DE2" w:rsidP="00590DE2">
      <w:pPr>
        <w:pStyle w:val="Nadpis1"/>
        <w:numPr>
          <w:ilvl w:val="0"/>
          <w:numId w:val="2"/>
        </w:numPr>
        <w:rPr>
          <w:rFonts w:ascii="Arial" w:hAnsi="Arial" w:cs="Arial"/>
          <w:sz w:val="28"/>
          <w:szCs w:val="28"/>
        </w:rPr>
      </w:pPr>
      <w:r w:rsidRPr="000600CA">
        <w:rPr>
          <w:rFonts w:ascii="Arial" w:hAnsi="Arial" w:cs="Arial"/>
          <w:sz w:val="28"/>
          <w:szCs w:val="28"/>
        </w:rPr>
        <w:t>Rozsah řešeného území</w:t>
      </w:r>
    </w:p>
    <w:p w14:paraId="4F64AE31" w14:textId="33CB7E67" w:rsidR="00590DE2" w:rsidRPr="000600CA" w:rsidRDefault="00590DE2" w:rsidP="00590DE2">
      <w:pPr>
        <w:pStyle w:val="Nadpis1"/>
        <w:numPr>
          <w:ilvl w:val="0"/>
          <w:numId w:val="2"/>
        </w:numPr>
        <w:rPr>
          <w:rFonts w:ascii="Arial" w:hAnsi="Arial" w:cs="Arial"/>
          <w:sz w:val="28"/>
          <w:szCs w:val="28"/>
        </w:rPr>
      </w:pPr>
      <w:r w:rsidRPr="000600CA">
        <w:rPr>
          <w:rFonts w:ascii="Arial" w:hAnsi="Arial" w:cs="Arial"/>
          <w:sz w:val="28"/>
          <w:szCs w:val="28"/>
        </w:rPr>
        <w:t>Požadavky na rozsah územní studie</w:t>
      </w:r>
    </w:p>
    <w:p w14:paraId="0C8F903A" w14:textId="0ADAA827" w:rsidR="00590DE2" w:rsidRPr="000600CA" w:rsidRDefault="00590DE2" w:rsidP="00590DE2">
      <w:pPr>
        <w:pStyle w:val="Nadpis1"/>
        <w:numPr>
          <w:ilvl w:val="0"/>
          <w:numId w:val="2"/>
        </w:numPr>
        <w:rPr>
          <w:rFonts w:ascii="Arial" w:hAnsi="Arial" w:cs="Arial"/>
          <w:sz w:val="28"/>
          <w:szCs w:val="28"/>
        </w:rPr>
      </w:pPr>
      <w:r w:rsidRPr="000600CA">
        <w:rPr>
          <w:rFonts w:ascii="Arial" w:hAnsi="Arial" w:cs="Arial"/>
          <w:sz w:val="28"/>
          <w:szCs w:val="28"/>
        </w:rPr>
        <w:t>Požadavky na formu obsahu a rozsah územní studie</w:t>
      </w:r>
    </w:p>
    <w:p w14:paraId="31B6ED11" w14:textId="5D8A205D" w:rsidR="00566CDD" w:rsidRPr="00566CDD" w:rsidRDefault="00566CDD" w:rsidP="00347BEA">
      <w:pPr>
        <w:rPr>
          <w:rFonts w:ascii="Arial" w:hAnsi="Arial" w:cs="Arial"/>
        </w:rPr>
      </w:pPr>
    </w:p>
    <w:p w14:paraId="4582004F" w14:textId="77777777" w:rsidR="00566CDD" w:rsidRDefault="00566CDD" w:rsidP="00566CDD">
      <w:pPr>
        <w:spacing w:after="0" w:line="240" w:lineRule="auto"/>
        <w:rPr>
          <w:rFonts w:ascii="Arial" w:hAnsi="Arial" w:cs="Arial"/>
          <w:b/>
        </w:rPr>
      </w:pPr>
      <w:r w:rsidRPr="00CE4A40">
        <w:rPr>
          <w:rFonts w:ascii="Arial" w:hAnsi="Arial" w:cs="Arial"/>
          <w:b/>
        </w:rPr>
        <w:t>Použité zkratky:</w:t>
      </w:r>
    </w:p>
    <w:p w14:paraId="4B2B7956" w14:textId="77777777" w:rsidR="00CE4A40" w:rsidRPr="00CE4A40" w:rsidRDefault="00CE4A40" w:rsidP="00566CDD">
      <w:pPr>
        <w:spacing w:after="0" w:line="240" w:lineRule="auto"/>
        <w:rPr>
          <w:rFonts w:ascii="Arial" w:hAnsi="Arial" w:cs="Arial"/>
          <w:b/>
        </w:rPr>
      </w:pPr>
    </w:p>
    <w:p w14:paraId="2752AFF1" w14:textId="77777777" w:rsidR="00566CDD" w:rsidRPr="00CE4A40" w:rsidRDefault="00566CDD" w:rsidP="00646799">
      <w:pPr>
        <w:pStyle w:val="ZURZkratky"/>
        <w:numPr>
          <w:ilvl w:val="0"/>
          <w:numId w:val="0"/>
        </w:numPr>
        <w:ind w:left="283" w:hanging="283"/>
        <w:jc w:val="both"/>
        <w:rPr>
          <w:sz w:val="22"/>
          <w:szCs w:val="22"/>
        </w:rPr>
      </w:pPr>
      <w:r w:rsidRPr="00CE4A40">
        <w:rPr>
          <w:b/>
          <w:sz w:val="22"/>
          <w:szCs w:val="22"/>
        </w:rPr>
        <w:t>Stavební zákon</w:t>
      </w:r>
      <w:r w:rsidRPr="00CE4A40">
        <w:rPr>
          <w:sz w:val="22"/>
          <w:szCs w:val="22"/>
        </w:rPr>
        <w:t xml:space="preserve"> – zákon č. 283/2021 Sb., Stavební zákon, ve znění pozdějších předpisů;</w:t>
      </w:r>
    </w:p>
    <w:p w14:paraId="2A3470D7" w14:textId="2B2AD314" w:rsidR="00566CDD" w:rsidRPr="00CE4A40" w:rsidRDefault="00566CDD" w:rsidP="00646799">
      <w:pPr>
        <w:pStyle w:val="ZURZkratky"/>
        <w:numPr>
          <w:ilvl w:val="0"/>
          <w:numId w:val="0"/>
        </w:numPr>
        <w:jc w:val="both"/>
        <w:rPr>
          <w:sz w:val="22"/>
          <w:szCs w:val="22"/>
        </w:rPr>
      </w:pPr>
      <w:r w:rsidRPr="00CE4A40">
        <w:rPr>
          <w:b/>
          <w:sz w:val="22"/>
          <w:szCs w:val="22"/>
        </w:rPr>
        <w:t>Vyhláška</w:t>
      </w:r>
      <w:r w:rsidRPr="00CE4A40">
        <w:rPr>
          <w:sz w:val="22"/>
          <w:szCs w:val="22"/>
        </w:rPr>
        <w:t xml:space="preserve"> - vyhláška č. 157/2024 Sb., o územně analytických podkladech, územně plánovací</w:t>
      </w:r>
      <w:r w:rsidR="00CE4A40">
        <w:rPr>
          <w:sz w:val="22"/>
          <w:szCs w:val="22"/>
        </w:rPr>
        <w:t xml:space="preserve"> </w:t>
      </w:r>
      <w:r w:rsidRPr="00CE4A40">
        <w:rPr>
          <w:sz w:val="22"/>
          <w:szCs w:val="22"/>
        </w:rPr>
        <w:t>dokumentaci a jednotném standartu, ve znění pozdějších předpisů;</w:t>
      </w:r>
    </w:p>
    <w:p w14:paraId="15B719FC" w14:textId="2C6C832F" w:rsidR="00566CDD" w:rsidRDefault="00566CDD" w:rsidP="00646799">
      <w:pPr>
        <w:pStyle w:val="ZURZkratky"/>
        <w:numPr>
          <w:ilvl w:val="0"/>
          <w:numId w:val="0"/>
        </w:numPr>
        <w:jc w:val="both"/>
        <w:rPr>
          <w:bCs/>
          <w:sz w:val="22"/>
          <w:szCs w:val="22"/>
        </w:rPr>
      </w:pPr>
      <w:r w:rsidRPr="00CE4A40">
        <w:rPr>
          <w:b/>
          <w:sz w:val="22"/>
          <w:szCs w:val="22"/>
        </w:rPr>
        <w:t xml:space="preserve">PÚR ČR </w:t>
      </w:r>
      <w:r w:rsidRPr="00CE4A40">
        <w:rPr>
          <w:sz w:val="22"/>
          <w:szCs w:val="22"/>
        </w:rPr>
        <w:t>– Politika územního rozvoje České republiky, ve znění Aktualizací č. 1, 2, 3, 5, 4, 6, 7</w:t>
      </w:r>
      <w:r w:rsidRPr="00CE4A40">
        <w:rPr>
          <w:b/>
          <w:sz w:val="22"/>
          <w:szCs w:val="22"/>
        </w:rPr>
        <w:t xml:space="preserve"> </w:t>
      </w:r>
      <w:r w:rsidRPr="00CE4A40">
        <w:rPr>
          <w:bCs/>
          <w:sz w:val="22"/>
          <w:szCs w:val="22"/>
        </w:rPr>
        <w:t>a Změny č. 9 Politiky územního rozvoje České republiky</w:t>
      </w:r>
    </w:p>
    <w:p w14:paraId="036BC9A6" w14:textId="3CD8CD3D" w:rsidR="00CE4A40" w:rsidRPr="00625ED8" w:rsidRDefault="00CE4A40" w:rsidP="00646799">
      <w:pPr>
        <w:pStyle w:val="ZURZkratky"/>
        <w:numPr>
          <w:ilvl w:val="0"/>
          <w:numId w:val="0"/>
        </w:numPr>
        <w:jc w:val="both"/>
        <w:rPr>
          <w:rFonts w:ascii="Calibri" w:hAnsi="Calibri" w:cs="Calibri"/>
          <w:sz w:val="24"/>
        </w:rPr>
      </w:pPr>
      <w:r w:rsidRPr="006E11B7">
        <w:rPr>
          <w:rFonts w:ascii="Calibri" w:hAnsi="Calibri" w:cs="Calibri"/>
          <w:b/>
          <w:sz w:val="24"/>
        </w:rPr>
        <w:t>ZÚR KHK</w:t>
      </w:r>
      <w:r w:rsidRPr="006E11B7">
        <w:rPr>
          <w:rFonts w:ascii="Calibri" w:hAnsi="Calibri" w:cs="Calibri"/>
          <w:sz w:val="24"/>
        </w:rPr>
        <w:t xml:space="preserve"> – Zásady územního rozvoje Královéhradeckého kraje, ve znění Aktualizací č. 1, 2, 3</w:t>
      </w:r>
      <w:r>
        <w:rPr>
          <w:rFonts w:ascii="Calibri" w:hAnsi="Calibri" w:cs="Calibri"/>
          <w:sz w:val="24"/>
        </w:rPr>
        <w:t>, 4 a 5 (ZÚR KHK vydány Zastupitelstvem Královéhradeckého kraje dne 08. 09. 2011; Aktualizace č. 1 vydána dne 10. 09. 2018; Aktualizace č. 2 vydána dne 17. 06. 2019, Aktualizace č. 4 vydána dne 22. 06. 2020; Aktualizace č. 3 vydána dne 22. 03. 2021; Aktualizace č. 5 vydána dne 27. 03. 2023)</w:t>
      </w:r>
      <w:r w:rsidRPr="00625ED8">
        <w:rPr>
          <w:rFonts w:ascii="Calibri" w:hAnsi="Calibri" w:cs="Calibri"/>
          <w:sz w:val="24"/>
        </w:rPr>
        <w:t>;</w:t>
      </w:r>
    </w:p>
    <w:p w14:paraId="3E84B04A" w14:textId="7E97ACCB" w:rsidR="00CE4A40" w:rsidRPr="00CE4A40" w:rsidRDefault="00E062AF" w:rsidP="00646799">
      <w:pPr>
        <w:pStyle w:val="ZURZkratky"/>
        <w:numPr>
          <w:ilvl w:val="0"/>
          <w:numId w:val="0"/>
        </w:numPr>
        <w:jc w:val="both"/>
        <w:rPr>
          <w:bCs/>
          <w:sz w:val="22"/>
          <w:szCs w:val="22"/>
        </w:rPr>
      </w:pPr>
      <w:r w:rsidRPr="00646799">
        <w:rPr>
          <w:rFonts w:eastAsiaTheme="majorEastAsia"/>
          <w:b/>
          <w:bCs/>
          <w:sz w:val="22"/>
          <w:szCs w:val="22"/>
        </w:rPr>
        <w:t>Studie Podkr</w:t>
      </w:r>
      <w:r w:rsidR="00646799" w:rsidRPr="00646799">
        <w:rPr>
          <w:rFonts w:eastAsiaTheme="majorEastAsia"/>
          <w:b/>
          <w:bCs/>
          <w:sz w:val="22"/>
          <w:szCs w:val="22"/>
        </w:rPr>
        <w:t>konoší</w:t>
      </w:r>
      <w:r w:rsidR="00646799">
        <w:rPr>
          <w:rFonts w:eastAsiaTheme="majorEastAsia"/>
          <w:sz w:val="22"/>
          <w:szCs w:val="22"/>
        </w:rPr>
        <w:t xml:space="preserve"> - </w:t>
      </w:r>
      <w:r w:rsidRPr="00E062AF">
        <w:rPr>
          <w:rFonts w:eastAsiaTheme="majorEastAsia"/>
          <w:sz w:val="22"/>
          <w:szCs w:val="22"/>
        </w:rPr>
        <w:t>Studie vybraných problémů dopravní infrastruktury ovlivňujících nebo podmiňujících využití a uspořádání území ve vybrané části regionu Podkrkonoší</w:t>
      </w:r>
      <w:r w:rsidR="00646799">
        <w:rPr>
          <w:rFonts w:eastAsiaTheme="majorEastAsia"/>
          <w:sz w:val="22"/>
          <w:szCs w:val="22"/>
        </w:rPr>
        <w:t xml:space="preserve">, </w:t>
      </w:r>
      <w:r w:rsidR="00646799" w:rsidRPr="00646799">
        <w:rPr>
          <w:rFonts w:eastAsiaTheme="majorEastAsia"/>
        </w:rPr>
        <w:t>HaskoningDHV Czech Republic, spol. s r.o.,</w:t>
      </w:r>
      <w:r w:rsidR="00646799">
        <w:rPr>
          <w:rFonts w:eastAsiaTheme="majorEastAsia"/>
          <w:b/>
          <w:bCs/>
        </w:rPr>
        <w:t xml:space="preserve"> </w:t>
      </w:r>
      <w:r w:rsidR="00646799" w:rsidRPr="00646799">
        <w:rPr>
          <w:rFonts w:eastAsiaTheme="majorEastAsia"/>
          <w:sz w:val="22"/>
          <w:szCs w:val="22"/>
        </w:rPr>
        <w:t>Sokolovská 100/94, 186 00 Praha 8</w:t>
      </w:r>
      <w:r w:rsidR="00646799">
        <w:rPr>
          <w:rFonts w:eastAsiaTheme="majorEastAsia"/>
          <w:sz w:val="22"/>
          <w:szCs w:val="22"/>
        </w:rPr>
        <w:t>, odpovědný projektant: Ing. arch. Veronika Šindlerová, Ph.D./Ing. Jan Kovařík, vyhotovená v listopadu 2016</w:t>
      </w:r>
    </w:p>
    <w:p w14:paraId="76B3B6C8" w14:textId="6FDEC108" w:rsidR="00CE4A40" w:rsidRPr="00CE4A40" w:rsidRDefault="000D7A81" w:rsidP="00646799">
      <w:pPr>
        <w:pStyle w:val="ZURZkratky"/>
        <w:numPr>
          <w:ilvl w:val="0"/>
          <w:numId w:val="0"/>
        </w:numPr>
        <w:jc w:val="both"/>
        <w:rPr>
          <w:bCs/>
          <w:sz w:val="22"/>
          <w:szCs w:val="22"/>
        </w:rPr>
      </w:pPr>
      <w:r w:rsidRPr="001E704F">
        <w:rPr>
          <w:b/>
          <w:sz w:val="22"/>
          <w:szCs w:val="22"/>
        </w:rPr>
        <w:t>ZOO Dvůr Králové nad Labem</w:t>
      </w:r>
      <w:r>
        <w:rPr>
          <w:bCs/>
          <w:sz w:val="22"/>
          <w:szCs w:val="22"/>
        </w:rPr>
        <w:t xml:space="preserve"> – ZOO Dvůr Králové nad Labem, a.s.</w:t>
      </w:r>
    </w:p>
    <w:p w14:paraId="5B577720" w14:textId="77777777" w:rsidR="00566CDD" w:rsidRPr="00CE4A40" w:rsidRDefault="00566CDD" w:rsidP="00646799">
      <w:pPr>
        <w:jc w:val="both"/>
        <w:rPr>
          <w:rFonts w:ascii="Arial" w:hAnsi="Arial" w:cs="Arial"/>
        </w:rPr>
      </w:pPr>
    </w:p>
    <w:p w14:paraId="1FC1C0E1" w14:textId="77777777" w:rsidR="00566CDD" w:rsidRDefault="00566CDD" w:rsidP="00646799">
      <w:pPr>
        <w:jc w:val="both"/>
      </w:pPr>
    </w:p>
    <w:p w14:paraId="1BF26948" w14:textId="77777777" w:rsidR="00566CDD" w:rsidRDefault="00566CDD" w:rsidP="00347BEA"/>
    <w:p w14:paraId="2EC19646" w14:textId="77777777" w:rsidR="00566CDD" w:rsidRDefault="00566CDD" w:rsidP="00347BEA"/>
    <w:p w14:paraId="75D0E2E2" w14:textId="77777777" w:rsidR="00566CDD" w:rsidRDefault="00566CDD" w:rsidP="00347BEA"/>
    <w:p w14:paraId="41E0E8D8" w14:textId="77777777" w:rsidR="00566CDD" w:rsidRDefault="00566CDD" w:rsidP="00347BEA"/>
    <w:p w14:paraId="0E74BFB6" w14:textId="77777777" w:rsidR="00566CDD" w:rsidRDefault="00566CDD" w:rsidP="00347BEA"/>
    <w:p w14:paraId="721B5299" w14:textId="77777777" w:rsidR="00566CDD" w:rsidRDefault="00566CDD" w:rsidP="00347BEA"/>
    <w:p w14:paraId="6C7CE144" w14:textId="77777777" w:rsidR="00630FAD" w:rsidRDefault="00630FAD" w:rsidP="00347BEA"/>
    <w:p w14:paraId="1F4818AC" w14:textId="77777777" w:rsidR="00630FAD" w:rsidRDefault="00630FAD" w:rsidP="00347BEA"/>
    <w:p w14:paraId="0C6194D2" w14:textId="77777777" w:rsidR="00566CDD" w:rsidRDefault="00566CDD" w:rsidP="00347BEA"/>
    <w:p w14:paraId="00A9282F" w14:textId="3160BEFC" w:rsidR="00566CDD" w:rsidRPr="000600CA" w:rsidRDefault="00566CDD" w:rsidP="00566CDD">
      <w:pPr>
        <w:pStyle w:val="Nadpis1"/>
        <w:numPr>
          <w:ilvl w:val="0"/>
          <w:numId w:val="4"/>
        </w:numPr>
        <w:rPr>
          <w:sz w:val="28"/>
          <w:szCs w:val="28"/>
        </w:rPr>
      </w:pPr>
      <w:r w:rsidRPr="000600CA">
        <w:rPr>
          <w:sz w:val="28"/>
          <w:szCs w:val="28"/>
        </w:rPr>
        <w:t>Platná legislativa</w:t>
      </w:r>
    </w:p>
    <w:p w14:paraId="0F67154F" w14:textId="77777777" w:rsidR="00566CDD" w:rsidRPr="00846DC3" w:rsidRDefault="00566CDD" w:rsidP="00F76F48">
      <w:pPr>
        <w:spacing w:after="0"/>
      </w:pPr>
    </w:p>
    <w:p w14:paraId="10A87B25" w14:textId="0B9BA43B" w:rsidR="00566CDD" w:rsidRPr="00846DC3" w:rsidRDefault="00566CDD" w:rsidP="00F76F48">
      <w:pPr>
        <w:spacing w:after="0"/>
        <w:jc w:val="both"/>
        <w:rPr>
          <w:rFonts w:ascii="Arial" w:hAnsi="Arial" w:cs="Arial"/>
        </w:rPr>
      </w:pPr>
      <w:r w:rsidRPr="00846DC3">
        <w:rPr>
          <w:rStyle w:val="Zkladntext"/>
          <w:rFonts w:ascii="Arial" w:hAnsi="Arial" w:cs="Arial"/>
          <w:sz w:val="22"/>
          <w:szCs w:val="22"/>
        </w:rPr>
        <w:t xml:space="preserve">Územní studie nezbytných podmínek pro rozvoj ZOO Dvůr Králové nad Labem (dále jen „ÚS ZOO Dvůr Králové nad Labem“) bude </w:t>
      </w:r>
      <w:r w:rsidR="008C2123">
        <w:rPr>
          <w:rStyle w:val="Zkladntext"/>
          <w:rFonts w:ascii="Arial" w:hAnsi="Arial" w:cs="Arial"/>
          <w:sz w:val="22"/>
          <w:szCs w:val="22"/>
        </w:rPr>
        <w:t>pořízena</w:t>
      </w:r>
      <w:r w:rsidRPr="00846DC3">
        <w:rPr>
          <w:rStyle w:val="Zkladntext"/>
          <w:rFonts w:ascii="Arial" w:hAnsi="Arial" w:cs="Arial"/>
          <w:sz w:val="22"/>
          <w:szCs w:val="22"/>
        </w:rPr>
        <w:t xml:space="preserve"> dle </w:t>
      </w:r>
      <w:r w:rsidR="008C2123">
        <w:rPr>
          <w:rStyle w:val="Zkladntext"/>
          <w:rFonts w:ascii="Arial" w:hAnsi="Arial" w:cs="Arial"/>
          <w:sz w:val="22"/>
          <w:szCs w:val="22"/>
        </w:rPr>
        <w:t xml:space="preserve">ustanovení § 68 </w:t>
      </w:r>
      <w:r w:rsidRPr="00846DC3">
        <w:rPr>
          <w:rStyle w:val="Zkladntext"/>
          <w:rFonts w:ascii="Arial" w:hAnsi="Arial" w:cs="Arial"/>
          <w:sz w:val="22"/>
          <w:szCs w:val="22"/>
        </w:rPr>
        <w:t xml:space="preserve">zákona č. 283/2021 Sb., stavební zákon, ve znění účinném od 1. 7. 2024 (dále jen „stavební zákon“). </w:t>
      </w:r>
      <w:r w:rsidR="00092508">
        <w:rPr>
          <w:rStyle w:val="Zkladntext"/>
          <w:rFonts w:ascii="Arial" w:hAnsi="Arial" w:cs="Arial"/>
          <w:sz w:val="22"/>
          <w:szCs w:val="22"/>
        </w:rPr>
        <w:t xml:space="preserve">Při zpracování </w:t>
      </w:r>
      <w:r w:rsidRPr="00846DC3">
        <w:rPr>
          <w:rStyle w:val="Zkladntext"/>
          <w:rFonts w:ascii="Arial" w:hAnsi="Arial" w:cs="Arial"/>
          <w:sz w:val="22"/>
          <w:szCs w:val="22"/>
        </w:rPr>
        <w:t xml:space="preserve">ÚS ZOO Dvůr Králové nad Labem </w:t>
      </w:r>
      <w:r w:rsidRPr="00846DC3">
        <w:rPr>
          <w:rFonts w:ascii="Arial" w:hAnsi="Arial" w:cs="Arial"/>
        </w:rPr>
        <w:t>byl</w:t>
      </w:r>
      <w:r w:rsidR="00092508">
        <w:rPr>
          <w:rFonts w:ascii="Arial" w:hAnsi="Arial" w:cs="Arial"/>
        </w:rPr>
        <w:t>o</w:t>
      </w:r>
      <w:r w:rsidRPr="00846DC3">
        <w:rPr>
          <w:rFonts w:ascii="Arial" w:hAnsi="Arial" w:cs="Arial"/>
        </w:rPr>
        <w:t xml:space="preserve"> </w:t>
      </w:r>
      <w:r w:rsidR="00092508">
        <w:rPr>
          <w:rFonts w:ascii="Arial" w:hAnsi="Arial" w:cs="Arial"/>
        </w:rPr>
        <w:t>vycházeno z</w:t>
      </w:r>
      <w:r w:rsidRPr="00846DC3">
        <w:rPr>
          <w:rFonts w:ascii="Arial" w:hAnsi="Arial" w:cs="Arial"/>
        </w:rPr>
        <w:t xml:space="preserve"> metodického pokynu Ministerstva pro místní rozvoj ČR, odboru územního plánování, a Ústavu územního rozvoje s názvem </w:t>
      </w:r>
      <w:r w:rsidRPr="00846DC3">
        <w:rPr>
          <w:rFonts w:ascii="Arial" w:hAnsi="Arial" w:cs="Arial"/>
          <w:i/>
          <w:iCs/>
        </w:rPr>
        <w:t>„ZADÁNÍ ÚZEMNÍ STUDIE – Osnova zadání, Metodický pokyn“</w:t>
      </w:r>
      <w:r w:rsidRPr="00846DC3">
        <w:rPr>
          <w:rFonts w:ascii="Arial" w:hAnsi="Arial" w:cs="Arial"/>
        </w:rPr>
        <w:t xml:space="preserve"> (2. aktualizované vydání, 2018, ISBN 978-80-7538-168-2 – Ministerstvo pro místní rozvoj ČR, online verze; ISBN 978-80-87318-65-2 – Ústav územního rozvoje, online verze), dále jen „metodický pokyn“. Tento pokyn byl zpracován v souladu se zákonem č. 183/2006 Sb., o územním plánování a stavebním řádu, ve znění platném do 30. června 2024 (dále jen „SZ“). Vzhledem k tomu, že ustanovení § 67 až 69 stavebního zákona nepřináší zásadní změny oproti dřívějšímu ustanovení § 30 SZ, je</w:t>
      </w:r>
      <w:r w:rsidR="00092508">
        <w:rPr>
          <w:rFonts w:ascii="Arial" w:hAnsi="Arial" w:cs="Arial"/>
        </w:rPr>
        <w:t> </w:t>
      </w:r>
      <w:r w:rsidRPr="00846DC3">
        <w:rPr>
          <w:rFonts w:ascii="Arial" w:hAnsi="Arial" w:cs="Arial"/>
        </w:rPr>
        <w:t>možné i nadále využívat výše uvedený metodický pokyn jako vhodnou metodickou oporu pro zpracování územní studie.</w:t>
      </w:r>
    </w:p>
    <w:p w14:paraId="64720724" w14:textId="77777777" w:rsidR="00566CDD" w:rsidRPr="00846DC3" w:rsidRDefault="00566CDD" w:rsidP="00F76F48">
      <w:pPr>
        <w:spacing w:after="0"/>
        <w:jc w:val="both"/>
        <w:rPr>
          <w:rFonts w:ascii="Arial" w:hAnsi="Arial" w:cs="Arial"/>
        </w:rPr>
      </w:pPr>
    </w:p>
    <w:p w14:paraId="6D54BC64" w14:textId="77777777" w:rsidR="00F76F48" w:rsidRPr="00E7591C" w:rsidRDefault="00566CDD" w:rsidP="00F76F48">
      <w:pPr>
        <w:spacing w:after="0"/>
        <w:jc w:val="both"/>
        <w:rPr>
          <w:rStyle w:val="Zkladntext"/>
          <w:rFonts w:ascii="Arial" w:hAnsi="Arial" w:cs="Arial"/>
          <w:color w:val="auto"/>
          <w:sz w:val="22"/>
          <w:szCs w:val="22"/>
        </w:rPr>
      </w:pPr>
      <w:r w:rsidRPr="00E7591C">
        <w:rPr>
          <w:rStyle w:val="Zkladntext"/>
          <w:rFonts w:ascii="Arial" w:hAnsi="Arial" w:cs="Arial"/>
          <w:color w:val="auto"/>
          <w:sz w:val="22"/>
          <w:szCs w:val="22"/>
        </w:rPr>
        <w:t>ÚS ZOO Dvůr Králové nad Labem je pořizována Krajským úřadem Královéhradeckého kraje, odborem územního plánování a stavebního řádu (dále jen krajský úřad“) v souladu s ustanovením § 23 odst. 2 písm. c) stavebního zákona jako územně plánovací podklad dle ustanovení § 61 písm. a) ve spojení s ustanovením § 67 odst. 2 písm. b) stavebního zákona, tzn. jako podklad pro pořizování územně plánovací dokumentace v těch částech, v nichž není v rozporu s politikou územního rozvoje a nadřazenou územně plánovací dokumentací. ÚS ZOO Dvůr Králové nad Labem je pořizována na základě vlastního podnětu Královéhradeckého kraje, a proto její pořízení není podmíněno úhradou nákladů ve smyslu ustanovení § 68 odst. 2 stavebního zákona.</w:t>
      </w:r>
    </w:p>
    <w:p w14:paraId="4577A19F" w14:textId="77777777" w:rsidR="00F76F48" w:rsidRDefault="00F76F48" w:rsidP="00F76F48">
      <w:pPr>
        <w:spacing w:after="0"/>
        <w:jc w:val="both"/>
        <w:rPr>
          <w:rStyle w:val="Zkladntext"/>
          <w:rFonts w:ascii="Arial" w:hAnsi="Arial" w:cs="Arial"/>
          <w:sz w:val="22"/>
          <w:szCs w:val="22"/>
        </w:rPr>
      </w:pPr>
    </w:p>
    <w:p w14:paraId="0B2C7D7C" w14:textId="77777777" w:rsidR="00F76F48" w:rsidRDefault="00846DC3" w:rsidP="00F76F48">
      <w:pPr>
        <w:spacing w:after="0"/>
        <w:jc w:val="both"/>
        <w:rPr>
          <w:rFonts w:ascii="Arial" w:hAnsi="Arial" w:cs="Arial"/>
          <w:b/>
          <w:bCs/>
        </w:rPr>
      </w:pPr>
      <w:r w:rsidRPr="00F76F48">
        <w:rPr>
          <w:rFonts w:ascii="Arial" w:hAnsi="Arial" w:cs="Arial"/>
          <w:b/>
          <w:bCs/>
        </w:rPr>
        <w:t>Způsob využití územní studie</w:t>
      </w:r>
    </w:p>
    <w:p w14:paraId="7DB558B5" w14:textId="77777777" w:rsidR="00F76F48" w:rsidRDefault="00F76F48" w:rsidP="00F76F48">
      <w:pPr>
        <w:spacing w:after="0"/>
        <w:jc w:val="both"/>
        <w:rPr>
          <w:rFonts w:ascii="Arial" w:hAnsi="Arial" w:cs="Arial"/>
          <w:b/>
          <w:bCs/>
        </w:rPr>
      </w:pPr>
    </w:p>
    <w:p w14:paraId="0E3854FC" w14:textId="2A1A98F0" w:rsidR="00F76F48" w:rsidRPr="00E7591C" w:rsidRDefault="00846DC3" w:rsidP="00F76F48">
      <w:pPr>
        <w:spacing w:after="0"/>
        <w:jc w:val="both"/>
        <w:rPr>
          <w:rFonts w:ascii="Arial" w:eastAsia="Calibri" w:hAnsi="Arial" w:cs="Arial"/>
        </w:rPr>
      </w:pPr>
      <w:r w:rsidRPr="00E7591C">
        <w:rPr>
          <w:rFonts w:ascii="Arial" w:eastAsia="Calibri" w:hAnsi="Arial" w:cs="Arial"/>
        </w:rPr>
        <w:t xml:space="preserve">Územní studie podle § </w:t>
      </w:r>
      <w:r w:rsidRPr="00E7591C">
        <w:rPr>
          <w:rFonts w:ascii="Arial" w:hAnsi="Arial" w:cs="Arial"/>
        </w:rPr>
        <w:t>67</w:t>
      </w:r>
      <w:r w:rsidRPr="00E7591C">
        <w:rPr>
          <w:rFonts w:ascii="Arial" w:eastAsia="Calibri" w:hAnsi="Arial" w:cs="Arial"/>
        </w:rPr>
        <w:t xml:space="preserve"> stavebního zemní studie navrhuje, prověřuje a posuzuje možná řešení vybraných problémů v území, které by mohly významně ovlivňovat nebo podmiňovat jeho využití a uspořádání.</w:t>
      </w:r>
      <w:r w:rsidRPr="00E7591C">
        <w:rPr>
          <w:rFonts w:ascii="Arial" w:hAnsi="Arial" w:cs="Arial"/>
        </w:rPr>
        <w:t xml:space="preserve"> </w:t>
      </w:r>
      <w:r w:rsidRPr="00E7591C">
        <w:rPr>
          <w:rFonts w:ascii="Arial" w:eastAsia="Calibri" w:hAnsi="Arial" w:cs="Arial"/>
        </w:rPr>
        <w:t>Územní studie slouží jako odborný podklad pro rozhodování v</w:t>
      </w:r>
      <w:r w:rsidR="00092508">
        <w:rPr>
          <w:rFonts w:ascii="Arial" w:eastAsia="Calibri" w:hAnsi="Arial" w:cs="Arial"/>
        </w:rPr>
        <w:t> </w:t>
      </w:r>
      <w:r w:rsidRPr="00E7591C">
        <w:rPr>
          <w:rFonts w:ascii="Arial" w:eastAsia="Calibri" w:hAnsi="Arial" w:cs="Arial"/>
        </w:rPr>
        <w:t xml:space="preserve">území, a to pouze </w:t>
      </w:r>
      <w:r w:rsidR="00092508">
        <w:rPr>
          <w:rFonts w:ascii="Arial" w:eastAsia="Calibri" w:hAnsi="Arial" w:cs="Arial"/>
        </w:rPr>
        <w:t>za splnění podmínek uvedených v ustanovení § 67 odst. 2 stavebního zákona</w:t>
      </w:r>
      <w:r w:rsidRPr="00E7591C">
        <w:rPr>
          <w:rFonts w:ascii="Arial" w:eastAsia="Calibri" w:hAnsi="Arial" w:cs="Arial"/>
        </w:rPr>
        <w:t>.</w:t>
      </w:r>
    </w:p>
    <w:p w14:paraId="65A42E5A" w14:textId="77777777" w:rsidR="00F76F48" w:rsidRPr="00E7591C" w:rsidRDefault="00F76F48" w:rsidP="00F76F48">
      <w:pPr>
        <w:spacing w:after="0"/>
        <w:jc w:val="both"/>
        <w:rPr>
          <w:rFonts w:ascii="Arial" w:eastAsia="Calibri" w:hAnsi="Arial" w:cs="Arial"/>
        </w:rPr>
      </w:pPr>
    </w:p>
    <w:p w14:paraId="711B74D7" w14:textId="10DD7A74" w:rsidR="00F76F48" w:rsidRPr="00E7591C" w:rsidRDefault="00F76F48" w:rsidP="00F76F48">
      <w:pPr>
        <w:spacing w:after="0"/>
        <w:jc w:val="both"/>
        <w:rPr>
          <w:rFonts w:ascii="Arial" w:eastAsia="Calibri" w:hAnsi="Arial" w:cs="Arial"/>
        </w:rPr>
      </w:pPr>
      <w:r w:rsidRPr="00E7591C">
        <w:rPr>
          <w:rFonts w:ascii="Arial" w:eastAsia="Calibri" w:hAnsi="Arial" w:cs="Arial"/>
        </w:rPr>
        <w:t>Tato územní studie bude sloužit především jako podklad pro územně plánovací činnost Královéhradeckého kraje při přípravě aktualizace zásad územního rozvoje a rovněž pro obce Královéhradeckého kraje jako podklad při pořizování územních plánů nebo jejich změn. Současně může být využita jako inspirace či východisko pro zpracování podrobnějších územních studií, které se budou věnovat konkrétním problémům nebo tématům v detailnějším měřítku. Studie může sloužit jak pro potřeby kraje – zejména v případech, kdy navržená řešení zasahují do území více správních obvodů</w:t>
      </w:r>
      <w:r w:rsidR="00092508">
        <w:rPr>
          <w:rFonts w:ascii="Arial" w:eastAsia="Calibri" w:hAnsi="Arial" w:cs="Arial"/>
        </w:rPr>
        <w:t xml:space="preserve"> obcí s rozšířenou působností (Dvůr </w:t>
      </w:r>
      <w:r w:rsidR="005F1E28">
        <w:rPr>
          <w:rFonts w:ascii="Arial" w:eastAsia="Calibri" w:hAnsi="Arial" w:cs="Arial"/>
        </w:rPr>
        <w:t>K</w:t>
      </w:r>
      <w:r w:rsidR="00092508">
        <w:rPr>
          <w:rFonts w:ascii="Arial" w:eastAsia="Calibri" w:hAnsi="Arial" w:cs="Arial"/>
        </w:rPr>
        <w:t>rálové nad Labem, Jaroměř, Hořice)</w:t>
      </w:r>
      <w:r w:rsidRPr="00E7591C">
        <w:rPr>
          <w:rFonts w:ascii="Arial" w:eastAsia="Calibri" w:hAnsi="Arial" w:cs="Arial"/>
        </w:rPr>
        <w:t xml:space="preserve"> – tak pro jednotlivé úřady územního plánování či konkrétní města a</w:t>
      </w:r>
      <w:r w:rsidR="00092508">
        <w:rPr>
          <w:rFonts w:ascii="Arial" w:eastAsia="Calibri" w:hAnsi="Arial" w:cs="Arial"/>
        </w:rPr>
        <w:t> </w:t>
      </w:r>
      <w:r w:rsidRPr="00E7591C">
        <w:rPr>
          <w:rFonts w:ascii="Arial" w:eastAsia="Calibri" w:hAnsi="Arial" w:cs="Arial"/>
        </w:rPr>
        <w:t>obce v rámci Královéhradeckého kraje.</w:t>
      </w:r>
    </w:p>
    <w:p w14:paraId="5069D00C" w14:textId="77777777" w:rsidR="00F76F48" w:rsidRPr="00E7591C" w:rsidRDefault="00F76F48" w:rsidP="00F76F48">
      <w:pPr>
        <w:spacing w:after="0"/>
        <w:jc w:val="both"/>
        <w:rPr>
          <w:rFonts w:ascii="Arial" w:eastAsia="Calibri" w:hAnsi="Arial" w:cs="Arial"/>
        </w:rPr>
      </w:pPr>
    </w:p>
    <w:p w14:paraId="52FAA006" w14:textId="3FCB28B4" w:rsidR="00C212C0" w:rsidRPr="00F76F48" w:rsidRDefault="00F76F48" w:rsidP="00F76F48">
      <w:pPr>
        <w:spacing w:after="0"/>
        <w:jc w:val="both"/>
        <w:rPr>
          <w:rFonts w:ascii="Arial" w:eastAsia="Calibri" w:hAnsi="Arial" w:cs="Arial"/>
          <w:color w:val="231F20"/>
        </w:rPr>
      </w:pPr>
      <w:r w:rsidRPr="00F76F48">
        <w:rPr>
          <w:rFonts w:ascii="Arial" w:hAnsi="Arial" w:cs="Arial"/>
        </w:rPr>
        <w:t>Veškerá řešení</w:t>
      </w:r>
      <w:r>
        <w:rPr>
          <w:rFonts w:ascii="Arial" w:hAnsi="Arial" w:cs="Arial"/>
        </w:rPr>
        <w:t>, která budou</w:t>
      </w:r>
      <w:r w:rsidRPr="00F76F48">
        <w:rPr>
          <w:rFonts w:ascii="Arial" w:hAnsi="Arial" w:cs="Arial"/>
        </w:rPr>
        <w:t xml:space="preserve"> obsažená v této územní studii musí být před případným zapracováním do územně plánovacích dokumentací (např. zásad územního rozvoje nebo </w:t>
      </w:r>
      <w:r w:rsidRPr="00F76F48">
        <w:rPr>
          <w:rFonts w:ascii="Arial" w:hAnsi="Arial" w:cs="Arial"/>
        </w:rPr>
        <w:lastRenderedPageBreak/>
        <w:t xml:space="preserve">územních plánů) projednána a koordinována s příslušnými dotčenými orgány, nositeli záměrů v území a rovněž s dotčenými obcemi a samosprávami. Tuto </w:t>
      </w:r>
      <w:r>
        <w:rPr>
          <w:rFonts w:ascii="Arial" w:hAnsi="Arial" w:cs="Arial"/>
        </w:rPr>
        <w:t xml:space="preserve">územní </w:t>
      </w:r>
      <w:r w:rsidRPr="00F76F48">
        <w:rPr>
          <w:rFonts w:ascii="Arial" w:hAnsi="Arial" w:cs="Arial"/>
        </w:rPr>
        <w:t xml:space="preserve">studii proto </w:t>
      </w:r>
      <w:r>
        <w:rPr>
          <w:rFonts w:ascii="Arial" w:hAnsi="Arial" w:cs="Arial"/>
        </w:rPr>
        <w:t>nebude možné</w:t>
      </w:r>
      <w:r w:rsidRPr="00F76F48">
        <w:rPr>
          <w:rFonts w:ascii="Arial" w:hAnsi="Arial" w:cs="Arial"/>
        </w:rPr>
        <w:t xml:space="preserve"> vnímat jako definitivní návrh konkrétních záměrů, ale jako odborný podklad pro další rozhodování a plánování.</w:t>
      </w:r>
    </w:p>
    <w:p w14:paraId="2155C059" w14:textId="7956388E" w:rsidR="00C212C0" w:rsidRPr="000600CA" w:rsidRDefault="00C212C0" w:rsidP="00CC0962">
      <w:pPr>
        <w:pStyle w:val="Nadpis1"/>
        <w:numPr>
          <w:ilvl w:val="0"/>
          <w:numId w:val="10"/>
        </w:numPr>
        <w:rPr>
          <w:rFonts w:ascii="Arial" w:hAnsi="Arial" w:cs="Arial"/>
          <w:sz w:val="28"/>
          <w:szCs w:val="28"/>
        </w:rPr>
      </w:pPr>
      <w:r w:rsidRPr="000600CA">
        <w:rPr>
          <w:rFonts w:ascii="Arial" w:hAnsi="Arial" w:cs="Arial"/>
          <w:sz w:val="28"/>
          <w:szCs w:val="28"/>
        </w:rPr>
        <w:t>Cíle a účel pořízení územní studie</w:t>
      </w:r>
    </w:p>
    <w:p w14:paraId="6B7D8DB3" w14:textId="77777777" w:rsidR="006E6093" w:rsidRDefault="006E6093" w:rsidP="006E6093">
      <w:pPr>
        <w:pStyle w:val="Normlnweb"/>
        <w:spacing w:before="0" w:beforeAutospacing="0"/>
        <w:jc w:val="both"/>
        <w:rPr>
          <w:rStyle w:val="Siln"/>
          <w:rFonts w:ascii="Arial" w:eastAsiaTheme="majorEastAsia" w:hAnsi="Arial" w:cs="Arial"/>
          <w:b w:val="0"/>
          <w:bCs w:val="0"/>
          <w:sz w:val="22"/>
          <w:szCs w:val="22"/>
        </w:rPr>
      </w:pPr>
    </w:p>
    <w:p w14:paraId="10AF6691" w14:textId="4510C80F" w:rsidR="00846DC3" w:rsidRDefault="00E062AF" w:rsidP="00846DC3">
      <w:pPr>
        <w:pStyle w:val="Normlnweb"/>
        <w:spacing w:before="0" w:beforeAutospacing="0" w:after="0" w:afterAutospacing="0"/>
        <w:jc w:val="both"/>
        <w:rPr>
          <w:rStyle w:val="Siln"/>
          <w:rFonts w:ascii="Arial" w:eastAsiaTheme="majorEastAsia" w:hAnsi="Arial" w:cs="Arial"/>
          <w:b w:val="0"/>
          <w:bCs w:val="0"/>
          <w:sz w:val="22"/>
          <w:szCs w:val="22"/>
        </w:rPr>
      </w:pPr>
      <w:r w:rsidRPr="006E6093">
        <w:rPr>
          <w:rStyle w:val="Siln"/>
          <w:rFonts w:ascii="Arial" w:eastAsiaTheme="majorEastAsia" w:hAnsi="Arial" w:cs="Arial"/>
          <w:b w:val="0"/>
          <w:bCs w:val="0"/>
          <w:sz w:val="22"/>
          <w:szCs w:val="22"/>
        </w:rPr>
        <w:t xml:space="preserve">Předmětem územní studie, pořízené v souladu s ustanovením § 67 stavebního zákona, bude především posouzení vybraných otázek týkajících se dopravní infrastruktury – jak stávající, tak plánované v platných územně plánovacích dokumentacích nebo prověřované v dříve zpracovaných územních studiích </w:t>
      </w:r>
      <w:r w:rsidR="00646799" w:rsidRPr="006E6093">
        <w:rPr>
          <w:rStyle w:val="Siln"/>
          <w:rFonts w:ascii="Arial" w:eastAsiaTheme="majorEastAsia" w:hAnsi="Arial" w:cs="Arial"/>
          <w:b w:val="0"/>
          <w:bCs w:val="0"/>
          <w:sz w:val="22"/>
          <w:szCs w:val="22"/>
        </w:rPr>
        <w:t>(</w:t>
      </w:r>
      <w:r w:rsidRPr="006E6093">
        <w:rPr>
          <w:rFonts w:ascii="Arial" w:eastAsiaTheme="majorEastAsia" w:hAnsi="Arial" w:cs="Arial"/>
          <w:sz w:val="22"/>
          <w:szCs w:val="22"/>
        </w:rPr>
        <w:t>Studie Podkrkonoší)</w:t>
      </w:r>
      <w:r w:rsidRPr="006E6093">
        <w:rPr>
          <w:rStyle w:val="Siln"/>
          <w:rFonts w:ascii="Arial" w:eastAsiaTheme="majorEastAsia" w:hAnsi="Arial" w:cs="Arial"/>
          <w:b w:val="0"/>
          <w:bCs w:val="0"/>
          <w:sz w:val="22"/>
          <w:szCs w:val="22"/>
        </w:rPr>
        <w:t xml:space="preserve">. </w:t>
      </w:r>
      <w:r w:rsidR="00034BBF">
        <w:rPr>
          <w:rStyle w:val="Siln"/>
          <w:rFonts w:ascii="Arial" w:eastAsiaTheme="majorEastAsia" w:hAnsi="Arial" w:cs="Arial"/>
          <w:b w:val="0"/>
          <w:bCs w:val="0"/>
          <w:sz w:val="22"/>
          <w:szCs w:val="22"/>
        </w:rPr>
        <w:t>Územní s</w:t>
      </w:r>
      <w:r w:rsidRPr="006E6093">
        <w:rPr>
          <w:rStyle w:val="Siln"/>
          <w:rFonts w:ascii="Arial" w:eastAsiaTheme="majorEastAsia" w:hAnsi="Arial" w:cs="Arial"/>
          <w:b w:val="0"/>
          <w:bCs w:val="0"/>
          <w:sz w:val="22"/>
          <w:szCs w:val="22"/>
        </w:rPr>
        <w:t>tudie</w:t>
      </w:r>
      <w:r w:rsidR="00034BBF">
        <w:rPr>
          <w:rStyle w:val="Siln"/>
          <w:rFonts w:ascii="Arial" w:eastAsiaTheme="majorEastAsia" w:hAnsi="Arial" w:cs="Arial"/>
          <w:b w:val="0"/>
          <w:bCs w:val="0"/>
          <w:sz w:val="22"/>
          <w:szCs w:val="22"/>
        </w:rPr>
        <w:t xml:space="preserve"> dále</w:t>
      </w:r>
      <w:r w:rsidRPr="006E6093">
        <w:rPr>
          <w:rStyle w:val="Siln"/>
          <w:rFonts w:ascii="Arial" w:eastAsiaTheme="majorEastAsia" w:hAnsi="Arial" w:cs="Arial"/>
          <w:b w:val="0"/>
          <w:bCs w:val="0"/>
          <w:sz w:val="22"/>
          <w:szCs w:val="22"/>
        </w:rPr>
        <w:t xml:space="preserve"> zohled</w:t>
      </w:r>
      <w:r w:rsidR="00034BBF">
        <w:rPr>
          <w:rStyle w:val="Siln"/>
          <w:rFonts w:ascii="Arial" w:eastAsiaTheme="majorEastAsia" w:hAnsi="Arial" w:cs="Arial"/>
          <w:b w:val="0"/>
          <w:bCs w:val="0"/>
          <w:sz w:val="22"/>
          <w:szCs w:val="22"/>
        </w:rPr>
        <w:t>ní</w:t>
      </w:r>
      <w:r w:rsidRPr="006E6093">
        <w:rPr>
          <w:rStyle w:val="Siln"/>
          <w:rFonts w:ascii="Arial" w:eastAsiaTheme="majorEastAsia" w:hAnsi="Arial" w:cs="Arial"/>
          <w:b w:val="0"/>
          <w:bCs w:val="0"/>
          <w:sz w:val="22"/>
          <w:szCs w:val="22"/>
        </w:rPr>
        <w:t xml:space="preserve"> aktuální stav území a současně navrhované změny, zejména v oblasti rekreace, </w:t>
      </w:r>
      <w:r w:rsidR="00B82FDA">
        <w:rPr>
          <w:rStyle w:val="Siln"/>
          <w:rFonts w:ascii="Arial" w:eastAsiaTheme="majorEastAsia" w:hAnsi="Arial" w:cs="Arial"/>
          <w:b w:val="0"/>
          <w:bCs w:val="0"/>
          <w:sz w:val="22"/>
          <w:szCs w:val="22"/>
        </w:rPr>
        <w:t xml:space="preserve">sportu, </w:t>
      </w:r>
      <w:r w:rsidRPr="006E6093">
        <w:rPr>
          <w:rStyle w:val="Siln"/>
          <w:rFonts w:ascii="Arial" w:eastAsiaTheme="majorEastAsia" w:hAnsi="Arial" w:cs="Arial"/>
          <w:b w:val="0"/>
          <w:bCs w:val="0"/>
          <w:sz w:val="22"/>
          <w:szCs w:val="22"/>
        </w:rPr>
        <w:t>cestovního ruchu a rozvoje atraktivity</w:t>
      </w:r>
      <w:r w:rsidR="00034BBF">
        <w:rPr>
          <w:rStyle w:val="Siln"/>
          <w:rFonts w:ascii="Arial" w:eastAsiaTheme="majorEastAsia" w:hAnsi="Arial" w:cs="Arial"/>
          <w:b w:val="0"/>
          <w:bCs w:val="0"/>
          <w:sz w:val="22"/>
          <w:szCs w:val="22"/>
        </w:rPr>
        <w:t xml:space="preserve"> řešeného</w:t>
      </w:r>
      <w:r w:rsidRPr="006E6093">
        <w:rPr>
          <w:rStyle w:val="Siln"/>
          <w:rFonts w:ascii="Arial" w:eastAsiaTheme="majorEastAsia" w:hAnsi="Arial" w:cs="Arial"/>
          <w:b w:val="0"/>
          <w:bCs w:val="0"/>
          <w:sz w:val="22"/>
          <w:szCs w:val="22"/>
        </w:rPr>
        <w:t xml:space="preserve"> území z pohledu hospodářského rozvoje. Součástí studie </w:t>
      </w:r>
      <w:r w:rsidR="00C81D74">
        <w:rPr>
          <w:rStyle w:val="Siln"/>
          <w:rFonts w:ascii="Arial" w:eastAsiaTheme="majorEastAsia" w:hAnsi="Arial" w:cs="Arial"/>
          <w:b w:val="0"/>
          <w:bCs w:val="0"/>
          <w:sz w:val="22"/>
          <w:szCs w:val="22"/>
        </w:rPr>
        <w:t>bude</w:t>
      </w:r>
      <w:r w:rsidRPr="006E6093">
        <w:rPr>
          <w:rStyle w:val="Siln"/>
          <w:rFonts w:ascii="Arial" w:eastAsiaTheme="majorEastAsia" w:hAnsi="Arial" w:cs="Arial"/>
          <w:b w:val="0"/>
          <w:bCs w:val="0"/>
          <w:sz w:val="22"/>
          <w:szCs w:val="22"/>
        </w:rPr>
        <w:t xml:space="preserve"> také návrh možných řešení pro dané území</w:t>
      </w:r>
      <w:r w:rsidR="00034BBF">
        <w:rPr>
          <w:rStyle w:val="Siln"/>
          <w:rFonts w:ascii="Arial" w:eastAsiaTheme="majorEastAsia" w:hAnsi="Arial" w:cs="Arial"/>
          <w:b w:val="0"/>
          <w:bCs w:val="0"/>
          <w:sz w:val="22"/>
          <w:szCs w:val="22"/>
        </w:rPr>
        <w:t xml:space="preserve"> ve shora uvedených oblastech (doprava, rekreace, </w:t>
      </w:r>
      <w:r w:rsidR="00B82FDA">
        <w:rPr>
          <w:rStyle w:val="Siln"/>
          <w:rFonts w:ascii="Arial" w:eastAsiaTheme="majorEastAsia" w:hAnsi="Arial" w:cs="Arial"/>
          <w:b w:val="0"/>
          <w:bCs w:val="0"/>
          <w:sz w:val="22"/>
          <w:szCs w:val="22"/>
        </w:rPr>
        <w:t xml:space="preserve">sport, </w:t>
      </w:r>
      <w:r w:rsidR="0099224D">
        <w:rPr>
          <w:rStyle w:val="Siln"/>
          <w:rFonts w:ascii="Arial" w:eastAsiaTheme="majorEastAsia" w:hAnsi="Arial" w:cs="Arial"/>
          <w:b w:val="0"/>
          <w:bCs w:val="0"/>
          <w:sz w:val="22"/>
          <w:szCs w:val="22"/>
        </w:rPr>
        <w:t xml:space="preserve"> </w:t>
      </w:r>
      <w:r w:rsidR="00034BBF">
        <w:rPr>
          <w:rStyle w:val="Siln"/>
          <w:rFonts w:ascii="Arial" w:eastAsiaTheme="majorEastAsia" w:hAnsi="Arial" w:cs="Arial"/>
          <w:b w:val="0"/>
          <w:bCs w:val="0"/>
          <w:sz w:val="22"/>
          <w:szCs w:val="22"/>
        </w:rPr>
        <w:t>cestovní ruch)</w:t>
      </w:r>
      <w:r w:rsidR="00B74F8D">
        <w:rPr>
          <w:rStyle w:val="Siln"/>
          <w:rFonts w:ascii="Arial" w:eastAsiaTheme="majorEastAsia" w:hAnsi="Arial" w:cs="Arial"/>
          <w:b w:val="0"/>
          <w:bCs w:val="0"/>
          <w:sz w:val="22"/>
          <w:szCs w:val="22"/>
        </w:rPr>
        <w:t>.</w:t>
      </w:r>
    </w:p>
    <w:p w14:paraId="44DF567D" w14:textId="77777777" w:rsidR="00846DC3" w:rsidRDefault="00846DC3" w:rsidP="00846DC3">
      <w:pPr>
        <w:pStyle w:val="Normlnweb"/>
        <w:spacing w:before="0" w:beforeAutospacing="0" w:after="0" w:afterAutospacing="0"/>
        <w:jc w:val="both"/>
        <w:rPr>
          <w:rStyle w:val="Siln"/>
          <w:rFonts w:ascii="Arial" w:eastAsiaTheme="majorEastAsia" w:hAnsi="Arial" w:cs="Arial"/>
          <w:b w:val="0"/>
          <w:bCs w:val="0"/>
          <w:sz w:val="22"/>
          <w:szCs w:val="22"/>
        </w:rPr>
      </w:pPr>
    </w:p>
    <w:p w14:paraId="38D6B211" w14:textId="6BF25405" w:rsidR="009F0998" w:rsidRPr="00E7591C" w:rsidRDefault="00034BBF" w:rsidP="009F0998">
      <w:pPr>
        <w:pStyle w:val="Normlnweb"/>
        <w:spacing w:before="0" w:beforeAutospacing="0" w:after="0" w:afterAutospacing="0"/>
        <w:jc w:val="both"/>
        <w:rPr>
          <w:rFonts w:ascii="Arial" w:eastAsia="Calibri" w:hAnsi="Arial" w:cs="Arial"/>
          <w:sz w:val="22"/>
          <w:szCs w:val="22"/>
        </w:rPr>
      </w:pPr>
      <w:r>
        <w:rPr>
          <w:rFonts w:ascii="Arial" w:eastAsia="Calibri" w:hAnsi="Arial" w:cs="Arial"/>
          <w:sz w:val="22"/>
          <w:szCs w:val="22"/>
        </w:rPr>
        <w:t>Územní</w:t>
      </w:r>
      <w:r w:rsidR="006E6093" w:rsidRPr="00E7591C">
        <w:rPr>
          <w:rFonts w:ascii="Arial" w:eastAsia="Calibri" w:hAnsi="Arial" w:cs="Arial"/>
          <w:sz w:val="22"/>
          <w:szCs w:val="22"/>
        </w:rPr>
        <w:t xml:space="preserve"> studie </w:t>
      </w:r>
      <w:r w:rsidR="006E6093" w:rsidRPr="00E7591C">
        <w:rPr>
          <w:rFonts w:ascii="Arial" w:hAnsi="Arial" w:cs="Arial"/>
          <w:sz w:val="22"/>
          <w:szCs w:val="22"/>
        </w:rPr>
        <w:t>bude</w:t>
      </w:r>
      <w:r w:rsidR="006E6093" w:rsidRPr="00E7591C">
        <w:rPr>
          <w:rFonts w:ascii="Arial" w:eastAsia="Calibri" w:hAnsi="Arial" w:cs="Arial"/>
          <w:sz w:val="22"/>
          <w:szCs w:val="22"/>
        </w:rPr>
        <w:t xml:space="preserve"> řešit primárně území města Dvůr Králové nad Labem a v širších vazbách území měst a obcí: Hořice, Červená Třemešná, Miletín, Rohoznice, Zdobín, Trotina, Zábřezí-Řečice, Třebihošť, Doubravice, Bílá Třemešná, Dolní Brusnice, Nemojov, Kocbeře, Vítězná, Choustníkovo Hradiště, Stanovice, Kuks, Hřibojedy, Litíč, Heřmanice, Hořenice, Zaloňov. </w:t>
      </w:r>
    </w:p>
    <w:p w14:paraId="29B6B043" w14:textId="77777777" w:rsidR="009F0998" w:rsidRPr="00E7591C" w:rsidRDefault="009F0998" w:rsidP="009F0998">
      <w:pPr>
        <w:pStyle w:val="Normlnweb"/>
        <w:spacing w:before="0" w:beforeAutospacing="0" w:after="0" w:afterAutospacing="0"/>
        <w:jc w:val="both"/>
        <w:rPr>
          <w:rFonts w:ascii="Arial" w:eastAsia="Calibri" w:hAnsi="Arial" w:cs="Arial"/>
          <w:sz w:val="22"/>
          <w:szCs w:val="22"/>
        </w:rPr>
      </w:pPr>
    </w:p>
    <w:p w14:paraId="2569780F" w14:textId="7D2D92EE" w:rsidR="006E6093" w:rsidRPr="009F0998" w:rsidRDefault="006E6093" w:rsidP="009F0998">
      <w:pPr>
        <w:pStyle w:val="Normlnweb"/>
        <w:spacing w:before="0" w:beforeAutospacing="0" w:after="0" w:afterAutospacing="0"/>
        <w:jc w:val="both"/>
        <w:rPr>
          <w:rStyle w:val="Zkladntext"/>
          <w:rFonts w:ascii="Arial" w:eastAsiaTheme="majorEastAsia" w:hAnsi="Arial" w:cs="Arial"/>
          <w:color w:val="auto"/>
          <w:sz w:val="22"/>
          <w:szCs w:val="22"/>
        </w:rPr>
      </w:pPr>
      <w:r w:rsidRPr="006E6093">
        <w:rPr>
          <w:rFonts w:ascii="Arial" w:hAnsi="Arial" w:cs="Arial"/>
          <w:sz w:val="22"/>
          <w:szCs w:val="22"/>
        </w:rPr>
        <w:t xml:space="preserve">Výsledkem územní studie </w:t>
      </w:r>
      <w:r>
        <w:rPr>
          <w:rFonts w:ascii="Arial" w:hAnsi="Arial" w:cs="Arial"/>
          <w:sz w:val="22"/>
          <w:szCs w:val="22"/>
        </w:rPr>
        <w:t>budou</w:t>
      </w:r>
      <w:r w:rsidRPr="006E6093">
        <w:rPr>
          <w:rFonts w:ascii="Arial" w:hAnsi="Arial" w:cs="Arial"/>
          <w:sz w:val="22"/>
          <w:szCs w:val="22"/>
        </w:rPr>
        <w:t xml:space="preserve"> </w:t>
      </w:r>
      <w:r>
        <w:rPr>
          <w:rFonts w:ascii="Arial" w:hAnsi="Arial" w:cs="Arial"/>
          <w:sz w:val="22"/>
          <w:szCs w:val="22"/>
        </w:rPr>
        <w:t>případn</w:t>
      </w:r>
      <w:r w:rsidR="00034BBF">
        <w:rPr>
          <w:rFonts w:ascii="Arial" w:hAnsi="Arial" w:cs="Arial"/>
          <w:sz w:val="22"/>
          <w:szCs w:val="22"/>
        </w:rPr>
        <w:t>é návrhy,</w:t>
      </w:r>
      <w:r w:rsidRPr="006E6093">
        <w:rPr>
          <w:rFonts w:ascii="Arial" w:hAnsi="Arial" w:cs="Arial"/>
          <w:sz w:val="22"/>
          <w:szCs w:val="22"/>
        </w:rPr>
        <w:t xml:space="preserve"> doporučení </w:t>
      </w:r>
      <w:r w:rsidR="00034BBF">
        <w:rPr>
          <w:rFonts w:ascii="Arial" w:hAnsi="Arial" w:cs="Arial"/>
          <w:sz w:val="22"/>
          <w:szCs w:val="22"/>
        </w:rPr>
        <w:t xml:space="preserve">a úkoly </w:t>
      </w:r>
      <w:r w:rsidRPr="006E6093">
        <w:rPr>
          <w:rFonts w:ascii="Arial" w:hAnsi="Arial" w:cs="Arial"/>
          <w:sz w:val="22"/>
          <w:szCs w:val="22"/>
        </w:rPr>
        <w:t>k řešení v rámci územně plánovacích dokumentací dotčených měst a obcí a doporučení k řešení v rámci územně plánovací činnosti Královéhradeckého kraje.</w:t>
      </w:r>
    </w:p>
    <w:p w14:paraId="28A0A6CF" w14:textId="77777777" w:rsidR="006E6093" w:rsidRDefault="006E6093" w:rsidP="006E6093">
      <w:pPr>
        <w:pStyle w:val="Normlnweb"/>
        <w:spacing w:before="0" w:beforeAutospacing="0" w:after="0" w:afterAutospacing="0"/>
        <w:jc w:val="both"/>
        <w:rPr>
          <w:rStyle w:val="Siln"/>
          <w:rFonts w:ascii="Arial" w:eastAsiaTheme="majorEastAsia" w:hAnsi="Arial" w:cs="Arial"/>
          <w:b w:val="0"/>
          <w:bCs w:val="0"/>
          <w:sz w:val="22"/>
          <w:szCs w:val="22"/>
        </w:rPr>
      </w:pPr>
    </w:p>
    <w:p w14:paraId="490CB5DB" w14:textId="0CAC970F" w:rsidR="00846DC3" w:rsidRDefault="00193C41" w:rsidP="00846DC3">
      <w:pPr>
        <w:pStyle w:val="Normlnweb"/>
        <w:spacing w:before="0" w:beforeAutospacing="0" w:after="0" w:afterAutospacing="0"/>
        <w:jc w:val="both"/>
        <w:rPr>
          <w:rFonts w:ascii="Arial" w:eastAsiaTheme="majorEastAsia" w:hAnsi="Arial" w:cs="Arial"/>
          <w:sz w:val="22"/>
          <w:szCs w:val="22"/>
        </w:rPr>
      </w:pPr>
      <w:r>
        <w:rPr>
          <w:rFonts w:ascii="Arial" w:eastAsiaTheme="majorEastAsia" w:hAnsi="Arial" w:cs="Arial"/>
          <w:sz w:val="22"/>
          <w:szCs w:val="22"/>
        </w:rPr>
        <w:t>Ú</w:t>
      </w:r>
      <w:r w:rsidR="00E062AF" w:rsidRPr="006E6093">
        <w:rPr>
          <w:rFonts w:ascii="Arial" w:eastAsiaTheme="majorEastAsia" w:hAnsi="Arial" w:cs="Arial"/>
          <w:sz w:val="22"/>
          <w:szCs w:val="22"/>
        </w:rPr>
        <w:t xml:space="preserve">zemní studie </w:t>
      </w:r>
      <w:r w:rsidR="003020E2" w:rsidRPr="006E6093">
        <w:rPr>
          <w:rFonts w:ascii="Arial" w:eastAsiaTheme="majorEastAsia" w:hAnsi="Arial" w:cs="Arial"/>
          <w:sz w:val="22"/>
          <w:szCs w:val="22"/>
        </w:rPr>
        <w:t>bude</w:t>
      </w:r>
      <w:r>
        <w:rPr>
          <w:rFonts w:ascii="Arial" w:eastAsiaTheme="majorEastAsia" w:hAnsi="Arial" w:cs="Arial"/>
          <w:sz w:val="22"/>
          <w:szCs w:val="22"/>
        </w:rPr>
        <w:t xml:space="preserve"> mít za cíl </w:t>
      </w:r>
      <w:r w:rsidR="00E062AF" w:rsidRPr="006E6093">
        <w:rPr>
          <w:rFonts w:ascii="Arial" w:eastAsiaTheme="majorEastAsia" w:hAnsi="Arial" w:cs="Arial"/>
          <w:sz w:val="22"/>
          <w:szCs w:val="22"/>
        </w:rPr>
        <w:t>analyzovat klíčové problémové okruhy a témata</w:t>
      </w:r>
      <w:r w:rsidR="00F23C3D">
        <w:rPr>
          <w:rFonts w:ascii="Arial" w:eastAsiaTheme="majorEastAsia" w:hAnsi="Arial" w:cs="Arial"/>
          <w:sz w:val="22"/>
          <w:szCs w:val="22"/>
        </w:rPr>
        <w:t xml:space="preserve"> v řešeném území (viz. kapitola 3. Rozsah řešeného území)</w:t>
      </w:r>
      <w:r w:rsidR="00E062AF" w:rsidRPr="006E6093">
        <w:rPr>
          <w:rFonts w:ascii="Arial" w:eastAsiaTheme="majorEastAsia" w:hAnsi="Arial" w:cs="Arial"/>
          <w:sz w:val="22"/>
          <w:szCs w:val="22"/>
        </w:rPr>
        <w:t xml:space="preserve"> v oblasti dopravní</w:t>
      </w:r>
      <w:r w:rsidR="00C81D74">
        <w:rPr>
          <w:rFonts w:ascii="Arial" w:eastAsiaTheme="majorEastAsia" w:hAnsi="Arial" w:cs="Arial"/>
          <w:sz w:val="22"/>
          <w:szCs w:val="22"/>
        </w:rPr>
        <w:t xml:space="preserve"> a technické</w:t>
      </w:r>
      <w:r w:rsidR="00E062AF" w:rsidRPr="006E6093">
        <w:rPr>
          <w:rFonts w:ascii="Arial" w:eastAsiaTheme="majorEastAsia" w:hAnsi="Arial" w:cs="Arial"/>
          <w:sz w:val="22"/>
          <w:szCs w:val="22"/>
        </w:rPr>
        <w:t xml:space="preserve"> infrastruktury</w:t>
      </w:r>
      <w:r w:rsidR="009F0998">
        <w:rPr>
          <w:rFonts w:ascii="Arial" w:eastAsiaTheme="majorEastAsia" w:hAnsi="Arial" w:cs="Arial"/>
          <w:sz w:val="22"/>
          <w:szCs w:val="22"/>
        </w:rPr>
        <w:t>, cestovního ruchu</w:t>
      </w:r>
      <w:r w:rsidR="00C81D74">
        <w:rPr>
          <w:rFonts w:ascii="Arial" w:eastAsiaTheme="majorEastAsia" w:hAnsi="Arial" w:cs="Arial"/>
          <w:sz w:val="22"/>
          <w:szCs w:val="22"/>
        </w:rPr>
        <w:t xml:space="preserve"> (ZOO Dvůr Králové nad Labem, vodní nádrž Les Království, Kuks)</w:t>
      </w:r>
      <w:r w:rsidR="009F0998">
        <w:rPr>
          <w:rFonts w:ascii="Arial" w:eastAsiaTheme="majorEastAsia" w:hAnsi="Arial" w:cs="Arial"/>
          <w:sz w:val="22"/>
          <w:szCs w:val="22"/>
        </w:rPr>
        <w:t>, rekreace, sportu</w:t>
      </w:r>
      <w:r w:rsidR="00C81D74">
        <w:rPr>
          <w:rFonts w:ascii="Arial" w:eastAsiaTheme="majorEastAsia" w:hAnsi="Arial" w:cs="Arial"/>
          <w:sz w:val="22"/>
          <w:szCs w:val="22"/>
        </w:rPr>
        <w:t>, krajiny</w:t>
      </w:r>
      <w:r w:rsidR="009F0998">
        <w:rPr>
          <w:rFonts w:ascii="Arial" w:eastAsiaTheme="majorEastAsia" w:hAnsi="Arial" w:cs="Arial"/>
          <w:sz w:val="22"/>
          <w:szCs w:val="22"/>
        </w:rPr>
        <w:t>… apod.</w:t>
      </w:r>
      <w:r w:rsidR="00E062AF" w:rsidRPr="006E6093">
        <w:rPr>
          <w:rFonts w:ascii="Arial" w:eastAsiaTheme="majorEastAsia" w:hAnsi="Arial" w:cs="Arial"/>
          <w:sz w:val="22"/>
          <w:szCs w:val="22"/>
        </w:rPr>
        <w:t xml:space="preserve"> v</w:t>
      </w:r>
      <w:r w:rsidR="00C81D74">
        <w:rPr>
          <w:rFonts w:ascii="Arial" w:eastAsiaTheme="majorEastAsia" w:hAnsi="Arial" w:cs="Arial"/>
          <w:sz w:val="22"/>
          <w:szCs w:val="22"/>
        </w:rPr>
        <w:t> </w:t>
      </w:r>
      <w:r w:rsidR="00E062AF" w:rsidRPr="006E6093">
        <w:rPr>
          <w:rFonts w:ascii="Arial" w:eastAsiaTheme="majorEastAsia" w:hAnsi="Arial" w:cs="Arial"/>
          <w:sz w:val="22"/>
          <w:szCs w:val="22"/>
        </w:rPr>
        <w:t>daném území a</w:t>
      </w:r>
      <w:r w:rsidR="009F0998">
        <w:rPr>
          <w:rFonts w:ascii="Arial" w:eastAsiaTheme="majorEastAsia" w:hAnsi="Arial" w:cs="Arial"/>
          <w:sz w:val="22"/>
          <w:szCs w:val="22"/>
        </w:rPr>
        <w:t> </w:t>
      </w:r>
      <w:r w:rsidR="00E062AF" w:rsidRPr="006E6093">
        <w:rPr>
          <w:rFonts w:ascii="Arial" w:eastAsiaTheme="majorEastAsia" w:hAnsi="Arial" w:cs="Arial"/>
          <w:sz w:val="22"/>
          <w:szCs w:val="22"/>
        </w:rPr>
        <w:t>navrhnout nejvhodnější řešení s ohledem na</w:t>
      </w:r>
      <w:r w:rsidR="00846DC3">
        <w:rPr>
          <w:rFonts w:ascii="Arial" w:eastAsiaTheme="majorEastAsia" w:hAnsi="Arial" w:cs="Arial"/>
          <w:sz w:val="22"/>
          <w:szCs w:val="22"/>
        </w:rPr>
        <w:t> </w:t>
      </w:r>
      <w:r w:rsidR="00E062AF" w:rsidRPr="006E6093">
        <w:rPr>
          <w:rFonts w:ascii="Arial" w:eastAsiaTheme="majorEastAsia" w:hAnsi="Arial" w:cs="Arial"/>
          <w:sz w:val="22"/>
          <w:szCs w:val="22"/>
        </w:rPr>
        <w:t xml:space="preserve">současné i budoucí potřeby území samotného i jeho širšího okolí. Studie se </w:t>
      </w:r>
      <w:r w:rsidR="003020E2" w:rsidRPr="006E6093">
        <w:rPr>
          <w:rFonts w:ascii="Arial" w:eastAsiaTheme="majorEastAsia" w:hAnsi="Arial" w:cs="Arial"/>
          <w:sz w:val="22"/>
          <w:szCs w:val="22"/>
        </w:rPr>
        <w:t xml:space="preserve">bude </w:t>
      </w:r>
      <w:r w:rsidR="00E062AF" w:rsidRPr="006E6093">
        <w:rPr>
          <w:rFonts w:ascii="Arial" w:eastAsiaTheme="majorEastAsia" w:hAnsi="Arial" w:cs="Arial"/>
          <w:sz w:val="22"/>
          <w:szCs w:val="22"/>
        </w:rPr>
        <w:t>zaměř</w:t>
      </w:r>
      <w:r w:rsidR="003020E2" w:rsidRPr="006E6093">
        <w:rPr>
          <w:rFonts w:ascii="Arial" w:eastAsiaTheme="majorEastAsia" w:hAnsi="Arial" w:cs="Arial"/>
          <w:sz w:val="22"/>
          <w:szCs w:val="22"/>
        </w:rPr>
        <w:t>ovat</w:t>
      </w:r>
      <w:r w:rsidR="00E062AF" w:rsidRPr="006E6093">
        <w:rPr>
          <w:rFonts w:ascii="Arial" w:eastAsiaTheme="majorEastAsia" w:hAnsi="Arial" w:cs="Arial"/>
          <w:sz w:val="22"/>
          <w:szCs w:val="22"/>
        </w:rPr>
        <w:t xml:space="preserve"> na </w:t>
      </w:r>
      <w:r w:rsidR="00F23C3D">
        <w:rPr>
          <w:rFonts w:ascii="Arial" w:eastAsiaTheme="majorEastAsia" w:hAnsi="Arial" w:cs="Arial"/>
          <w:sz w:val="22"/>
          <w:szCs w:val="22"/>
        </w:rPr>
        <w:t xml:space="preserve">řešení těchto otázek (nebo vybraných) v časových horizontech k roku </w:t>
      </w:r>
      <w:r w:rsidR="00E062AF" w:rsidRPr="006E6093">
        <w:rPr>
          <w:rFonts w:ascii="Arial" w:eastAsiaTheme="majorEastAsia" w:hAnsi="Arial" w:cs="Arial"/>
          <w:sz w:val="22"/>
          <w:szCs w:val="22"/>
        </w:rPr>
        <w:t xml:space="preserve">2030, 2040 a 2050, přičemž </w:t>
      </w:r>
      <w:r w:rsidR="003020E2" w:rsidRPr="006E6093">
        <w:rPr>
          <w:rFonts w:ascii="Arial" w:eastAsiaTheme="majorEastAsia" w:hAnsi="Arial" w:cs="Arial"/>
          <w:sz w:val="22"/>
          <w:szCs w:val="22"/>
        </w:rPr>
        <w:t xml:space="preserve">bude </w:t>
      </w:r>
      <w:r w:rsidR="00E062AF" w:rsidRPr="006E6093">
        <w:rPr>
          <w:rFonts w:ascii="Arial" w:eastAsiaTheme="majorEastAsia" w:hAnsi="Arial" w:cs="Arial"/>
          <w:sz w:val="22"/>
          <w:szCs w:val="22"/>
        </w:rPr>
        <w:t>respekt</w:t>
      </w:r>
      <w:r w:rsidR="003020E2" w:rsidRPr="006E6093">
        <w:rPr>
          <w:rFonts w:ascii="Arial" w:eastAsiaTheme="majorEastAsia" w:hAnsi="Arial" w:cs="Arial"/>
          <w:sz w:val="22"/>
          <w:szCs w:val="22"/>
        </w:rPr>
        <w:t>ovat</w:t>
      </w:r>
      <w:r w:rsidR="00E062AF" w:rsidRPr="006E6093">
        <w:rPr>
          <w:rFonts w:ascii="Arial" w:eastAsiaTheme="majorEastAsia" w:hAnsi="Arial" w:cs="Arial"/>
          <w:sz w:val="22"/>
          <w:szCs w:val="22"/>
        </w:rPr>
        <w:t xml:space="preserve"> hodnoty a</w:t>
      </w:r>
      <w:r w:rsidR="00846DC3">
        <w:rPr>
          <w:rFonts w:ascii="Arial" w:eastAsiaTheme="majorEastAsia" w:hAnsi="Arial" w:cs="Arial"/>
          <w:sz w:val="22"/>
          <w:szCs w:val="22"/>
        </w:rPr>
        <w:t> </w:t>
      </w:r>
      <w:r w:rsidR="00E062AF" w:rsidRPr="006E6093">
        <w:rPr>
          <w:rFonts w:ascii="Arial" w:eastAsiaTheme="majorEastAsia" w:hAnsi="Arial" w:cs="Arial"/>
          <w:sz w:val="22"/>
          <w:szCs w:val="22"/>
        </w:rPr>
        <w:t>limity využití daného území</w:t>
      </w:r>
      <w:r w:rsidR="00F23C3D">
        <w:rPr>
          <w:rFonts w:ascii="Arial" w:eastAsiaTheme="majorEastAsia" w:hAnsi="Arial" w:cs="Arial"/>
          <w:sz w:val="22"/>
          <w:szCs w:val="22"/>
        </w:rPr>
        <w:t xml:space="preserve"> vyplývající z nástrojů územního plánování a územně plánovací dokumentace</w:t>
      </w:r>
      <w:r w:rsidR="00E062AF" w:rsidRPr="006E6093">
        <w:rPr>
          <w:rFonts w:ascii="Arial" w:eastAsiaTheme="majorEastAsia" w:hAnsi="Arial" w:cs="Arial"/>
          <w:sz w:val="22"/>
          <w:szCs w:val="22"/>
        </w:rPr>
        <w:t>. Cílem územní studie je</w:t>
      </w:r>
      <w:r w:rsidR="009F0998">
        <w:rPr>
          <w:rFonts w:ascii="Arial" w:eastAsiaTheme="majorEastAsia" w:hAnsi="Arial" w:cs="Arial"/>
          <w:sz w:val="22"/>
          <w:szCs w:val="22"/>
        </w:rPr>
        <w:t> </w:t>
      </w:r>
      <w:r w:rsidR="00E062AF" w:rsidRPr="006E6093">
        <w:rPr>
          <w:rFonts w:ascii="Arial" w:eastAsiaTheme="majorEastAsia" w:hAnsi="Arial" w:cs="Arial"/>
          <w:sz w:val="22"/>
          <w:szCs w:val="22"/>
        </w:rPr>
        <w:t>rovněž návrh etapizace</w:t>
      </w:r>
      <w:r w:rsidR="00F23C3D">
        <w:rPr>
          <w:rFonts w:ascii="Arial" w:eastAsiaTheme="majorEastAsia" w:hAnsi="Arial" w:cs="Arial"/>
          <w:sz w:val="22"/>
          <w:szCs w:val="22"/>
        </w:rPr>
        <w:t xml:space="preserve"> k roku 2030, 2040 a 2050</w:t>
      </w:r>
      <w:r w:rsidR="00E062AF" w:rsidRPr="006E6093">
        <w:rPr>
          <w:rFonts w:ascii="Arial" w:eastAsiaTheme="majorEastAsia" w:hAnsi="Arial" w:cs="Arial"/>
          <w:sz w:val="22"/>
          <w:szCs w:val="22"/>
        </w:rPr>
        <w:t xml:space="preserve"> jednotlivých </w:t>
      </w:r>
      <w:r w:rsidR="007F6E87">
        <w:rPr>
          <w:rFonts w:ascii="Arial" w:eastAsiaTheme="majorEastAsia" w:hAnsi="Arial" w:cs="Arial"/>
          <w:sz w:val="22"/>
          <w:szCs w:val="22"/>
        </w:rPr>
        <w:t>řešeních ve shora uvedených oblastech</w:t>
      </w:r>
      <w:r w:rsidR="00E062AF" w:rsidRPr="006E6093">
        <w:rPr>
          <w:rFonts w:ascii="Arial" w:eastAsiaTheme="majorEastAsia" w:hAnsi="Arial" w:cs="Arial"/>
          <w:sz w:val="22"/>
          <w:szCs w:val="22"/>
        </w:rPr>
        <w:t xml:space="preserve"> a posouzení jejich technické a</w:t>
      </w:r>
      <w:r w:rsidR="00C81D74">
        <w:rPr>
          <w:rFonts w:ascii="Arial" w:eastAsiaTheme="majorEastAsia" w:hAnsi="Arial" w:cs="Arial"/>
          <w:sz w:val="22"/>
          <w:szCs w:val="22"/>
        </w:rPr>
        <w:t> </w:t>
      </w:r>
      <w:r w:rsidR="00E062AF" w:rsidRPr="006E6093">
        <w:rPr>
          <w:rFonts w:ascii="Arial" w:eastAsiaTheme="majorEastAsia" w:hAnsi="Arial" w:cs="Arial"/>
          <w:sz w:val="22"/>
          <w:szCs w:val="22"/>
        </w:rPr>
        <w:t>ekonomické náročnosti.</w:t>
      </w:r>
    </w:p>
    <w:p w14:paraId="09E13488" w14:textId="77777777" w:rsidR="00846DC3" w:rsidRDefault="00846DC3" w:rsidP="00846DC3">
      <w:pPr>
        <w:pStyle w:val="Normlnweb"/>
        <w:spacing w:before="0" w:beforeAutospacing="0" w:after="0" w:afterAutospacing="0"/>
        <w:jc w:val="both"/>
        <w:rPr>
          <w:rFonts w:ascii="Arial" w:eastAsiaTheme="majorEastAsia" w:hAnsi="Arial" w:cs="Arial"/>
          <w:sz w:val="22"/>
          <w:szCs w:val="22"/>
        </w:rPr>
      </w:pPr>
    </w:p>
    <w:p w14:paraId="164726B2" w14:textId="7B09F7C4" w:rsidR="00846DC3" w:rsidRDefault="006E6093" w:rsidP="00846DC3">
      <w:pPr>
        <w:pStyle w:val="Normlnweb"/>
        <w:spacing w:before="0" w:beforeAutospacing="0" w:after="0" w:afterAutospacing="0"/>
        <w:jc w:val="both"/>
        <w:rPr>
          <w:rFonts w:ascii="Arial" w:hAnsi="Arial" w:cs="Arial"/>
          <w:sz w:val="22"/>
          <w:szCs w:val="22"/>
        </w:rPr>
      </w:pPr>
      <w:r w:rsidRPr="006E6093">
        <w:rPr>
          <w:rFonts w:ascii="Arial" w:hAnsi="Arial" w:cs="Arial"/>
          <w:sz w:val="22"/>
          <w:szCs w:val="22"/>
        </w:rPr>
        <w:t xml:space="preserve">Dalším úkolem územní studie bude komplexní posouzení a vyhodnocení dopadů navrhovaných řešení na </w:t>
      </w:r>
      <w:r w:rsidR="007F6E87">
        <w:rPr>
          <w:rFonts w:ascii="Arial" w:hAnsi="Arial" w:cs="Arial"/>
          <w:sz w:val="22"/>
          <w:szCs w:val="22"/>
        </w:rPr>
        <w:t xml:space="preserve">obsah </w:t>
      </w:r>
      <w:r w:rsidRPr="006E6093">
        <w:rPr>
          <w:rFonts w:ascii="Arial" w:hAnsi="Arial" w:cs="Arial"/>
          <w:sz w:val="22"/>
          <w:szCs w:val="22"/>
        </w:rPr>
        <w:t xml:space="preserve">stávající územně plánovací dokumentace platné v řešeném území. </w:t>
      </w:r>
      <w:r w:rsidR="00C81D74">
        <w:rPr>
          <w:rFonts w:ascii="Arial" w:hAnsi="Arial" w:cs="Arial"/>
          <w:sz w:val="22"/>
          <w:szCs w:val="22"/>
        </w:rPr>
        <w:t>Územní s</w:t>
      </w:r>
      <w:r w:rsidRPr="006E6093">
        <w:rPr>
          <w:rFonts w:ascii="Arial" w:hAnsi="Arial" w:cs="Arial"/>
          <w:sz w:val="22"/>
          <w:szCs w:val="22"/>
        </w:rPr>
        <w:t>tudie</w:t>
      </w:r>
      <w:r w:rsidR="00C81D74">
        <w:rPr>
          <w:rFonts w:ascii="Arial" w:hAnsi="Arial" w:cs="Arial"/>
          <w:sz w:val="22"/>
          <w:szCs w:val="22"/>
        </w:rPr>
        <w:t xml:space="preserve"> bude</w:t>
      </w:r>
      <w:r w:rsidRPr="006E6093">
        <w:rPr>
          <w:rFonts w:ascii="Arial" w:hAnsi="Arial" w:cs="Arial"/>
          <w:sz w:val="22"/>
          <w:szCs w:val="22"/>
        </w:rPr>
        <w:t xml:space="preserve"> identifik</w:t>
      </w:r>
      <w:r w:rsidR="00C81D74">
        <w:rPr>
          <w:rFonts w:ascii="Arial" w:hAnsi="Arial" w:cs="Arial"/>
          <w:sz w:val="22"/>
          <w:szCs w:val="22"/>
        </w:rPr>
        <w:t>ovat</w:t>
      </w:r>
      <w:r w:rsidRPr="006E6093">
        <w:rPr>
          <w:rFonts w:ascii="Arial" w:hAnsi="Arial" w:cs="Arial"/>
          <w:sz w:val="22"/>
          <w:szCs w:val="22"/>
        </w:rPr>
        <w:t xml:space="preserve"> a stanov</w:t>
      </w:r>
      <w:r w:rsidR="00C81D74">
        <w:rPr>
          <w:rFonts w:ascii="Arial" w:hAnsi="Arial" w:cs="Arial"/>
          <w:sz w:val="22"/>
          <w:szCs w:val="22"/>
        </w:rPr>
        <w:t>ovat</w:t>
      </w:r>
      <w:r w:rsidRPr="006E6093">
        <w:rPr>
          <w:rFonts w:ascii="Arial" w:hAnsi="Arial" w:cs="Arial"/>
          <w:sz w:val="22"/>
          <w:szCs w:val="22"/>
        </w:rPr>
        <w:t xml:space="preserve"> konkrétní požadavky na jejich případné změny, aby bylo možné efektivně reagovat na nové potřeby a podmínky rozvoje území. Součástí tohoto procesu bude také doporučení, zda je nezbytné zpracovat další územně plánovací podklady, které by</w:t>
      </w:r>
      <w:r w:rsidR="00846DC3">
        <w:rPr>
          <w:rFonts w:ascii="Arial" w:hAnsi="Arial" w:cs="Arial"/>
          <w:sz w:val="22"/>
          <w:szCs w:val="22"/>
        </w:rPr>
        <w:t> </w:t>
      </w:r>
      <w:r w:rsidRPr="006E6093">
        <w:rPr>
          <w:rFonts w:ascii="Arial" w:hAnsi="Arial" w:cs="Arial"/>
          <w:sz w:val="22"/>
          <w:szCs w:val="22"/>
        </w:rPr>
        <w:t>detailněji prověřily vybrané či související problematiky. Tyto doplňující materiály umožní</w:t>
      </w:r>
      <w:r w:rsidR="007F6E87">
        <w:rPr>
          <w:rFonts w:ascii="Arial" w:hAnsi="Arial" w:cs="Arial"/>
          <w:sz w:val="22"/>
          <w:szCs w:val="22"/>
        </w:rPr>
        <w:t xml:space="preserve"> případně</w:t>
      </w:r>
      <w:r w:rsidRPr="006E6093">
        <w:rPr>
          <w:rFonts w:ascii="Arial" w:hAnsi="Arial" w:cs="Arial"/>
          <w:sz w:val="22"/>
          <w:szCs w:val="22"/>
        </w:rPr>
        <w:t xml:space="preserve"> řešit specifické otázky a výzvy v podrobnějším měřítku a zajistí tak koordinovaný a udržitelný rozvoj </w:t>
      </w:r>
      <w:r>
        <w:rPr>
          <w:rFonts w:ascii="Arial" w:hAnsi="Arial" w:cs="Arial"/>
          <w:sz w:val="22"/>
          <w:szCs w:val="22"/>
        </w:rPr>
        <w:t xml:space="preserve">řešeného </w:t>
      </w:r>
      <w:r w:rsidRPr="006E6093">
        <w:rPr>
          <w:rFonts w:ascii="Arial" w:hAnsi="Arial" w:cs="Arial"/>
          <w:sz w:val="22"/>
          <w:szCs w:val="22"/>
        </w:rPr>
        <w:t>území.</w:t>
      </w:r>
    </w:p>
    <w:p w14:paraId="31681748" w14:textId="77777777" w:rsidR="00846DC3" w:rsidRDefault="00846DC3" w:rsidP="00846DC3">
      <w:pPr>
        <w:pStyle w:val="Normlnweb"/>
        <w:spacing w:before="0" w:beforeAutospacing="0" w:after="0" w:afterAutospacing="0"/>
        <w:jc w:val="both"/>
        <w:rPr>
          <w:rFonts w:ascii="Arial" w:hAnsi="Arial" w:cs="Arial"/>
          <w:sz w:val="22"/>
          <w:szCs w:val="22"/>
        </w:rPr>
      </w:pPr>
    </w:p>
    <w:p w14:paraId="19BA1D58" w14:textId="7EB12793" w:rsidR="00846DC3" w:rsidRDefault="00E062AF" w:rsidP="00846DC3">
      <w:pPr>
        <w:pStyle w:val="Normlnweb"/>
        <w:spacing w:before="0" w:beforeAutospacing="0" w:after="0" w:afterAutospacing="0"/>
        <w:jc w:val="both"/>
        <w:rPr>
          <w:rFonts w:ascii="Arial" w:hAnsi="Arial" w:cs="Arial"/>
          <w:sz w:val="22"/>
          <w:szCs w:val="22"/>
        </w:rPr>
      </w:pPr>
      <w:r w:rsidRPr="006E6093">
        <w:rPr>
          <w:rFonts w:ascii="Arial" w:hAnsi="Arial" w:cs="Arial"/>
          <w:sz w:val="22"/>
          <w:szCs w:val="22"/>
        </w:rPr>
        <w:t>Územní studie bude zohledňovat dopravní vazby na celostátní úrovni (např. napojení na</w:t>
      </w:r>
      <w:r w:rsidR="00846DC3">
        <w:rPr>
          <w:rFonts w:ascii="Arial" w:hAnsi="Arial" w:cs="Arial"/>
          <w:sz w:val="22"/>
          <w:szCs w:val="22"/>
        </w:rPr>
        <w:t> </w:t>
      </w:r>
      <w:r w:rsidRPr="006E6093">
        <w:rPr>
          <w:rFonts w:ascii="Arial" w:hAnsi="Arial" w:cs="Arial"/>
          <w:sz w:val="22"/>
          <w:szCs w:val="22"/>
        </w:rPr>
        <w:t>dálnice D11 a D35 či celostátní železniční trať č. 030), stejně jako na úrovni regionální a</w:t>
      </w:r>
      <w:r w:rsidR="00846DC3">
        <w:rPr>
          <w:rFonts w:ascii="Arial" w:hAnsi="Arial" w:cs="Arial"/>
          <w:sz w:val="22"/>
          <w:szCs w:val="22"/>
        </w:rPr>
        <w:t> </w:t>
      </w:r>
      <w:r w:rsidRPr="006E6093">
        <w:rPr>
          <w:rFonts w:ascii="Arial" w:hAnsi="Arial" w:cs="Arial"/>
          <w:sz w:val="22"/>
          <w:szCs w:val="22"/>
        </w:rPr>
        <w:t>krajské (silnice II. a III. třídy). Posuzovány budou také všechny hlavní formy dopravy – silniční, železniční, letecká, cyklistická, vodní (především pro sportovní a rekreační účely) a</w:t>
      </w:r>
      <w:r w:rsidR="00846DC3">
        <w:rPr>
          <w:rFonts w:ascii="Arial" w:hAnsi="Arial" w:cs="Arial"/>
          <w:sz w:val="22"/>
          <w:szCs w:val="22"/>
        </w:rPr>
        <w:t> </w:t>
      </w:r>
      <w:r w:rsidRPr="006E6093">
        <w:rPr>
          <w:rFonts w:ascii="Arial" w:hAnsi="Arial" w:cs="Arial"/>
          <w:sz w:val="22"/>
          <w:szCs w:val="22"/>
        </w:rPr>
        <w:t>doprava v</w:t>
      </w:r>
      <w:r w:rsidR="00846DC3">
        <w:rPr>
          <w:rFonts w:ascii="Arial" w:hAnsi="Arial" w:cs="Arial"/>
          <w:sz w:val="22"/>
          <w:szCs w:val="22"/>
        </w:rPr>
        <w:t> </w:t>
      </w:r>
      <w:r w:rsidRPr="006E6093">
        <w:rPr>
          <w:rFonts w:ascii="Arial" w:hAnsi="Arial" w:cs="Arial"/>
          <w:sz w:val="22"/>
          <w:szCs w:val="22"/>
        </w:rPr>
        <w:t>klidu.</w:t>
      </w:r>
    </w:p>
    <w:p w14:paraId="0D392F9E" w14:textId="77777777" w:rsidR="00846DC3" w:rsidRDefault="00846DC3" w:rsidP="00846DC3">
      <w:pPr>
        <w:pStyle w:val="Normlnweb"/>
        <w:spacing w:before="0" w:beforeAutospacing="0" w:after="0" w:afterAutospacing="0"/>
        <w:jc w:val="both"/>
        <w:rPr>
          <w:rFonts w:ascii="Arial" w:hAnsi="Arial" w:cs="Arial"/>
          <w:sz w:val="22"/>
          <w:szCs w:val="22"/>
        </w:rPr>
      </w:pPr>
    </w:p>
    <w:p w14:paraId="04E18AA2" w14:textId="6D574AFA" w:rsidR="00846DC3" w:rsidRDefault="004E6F13" w:rsidP="00846DC3">
      <w:pPr>
        <w:pStyle w:val="Normlnweb"/>
        <w:spacing w:before="0" w:beforeAutospacing="0" w:after="0" w:afterAutospacing="0"/>
        <w:jc w:val="both"/>
        <w:rPr>
          <w:rFonts w:ascii="Arial" w:hAnsi="Arial" w:cs="Arial"/>
          <w:sz w:val="22"/>
          <w:szCs w:val="22"/>
        </w:rPr>
      </w:pPr>
      <w:r w:rsidRPr="006E6093">
        <w:rPr>
          <w:rFonts w:ascii="Arial" w:hAnsi="Arial" w:cs="Arial"/>
          <w:sz w:val="22"/>
          <w:szCs w:val="22"/>
        </w:rPr>
        <w:lastRenderedPageBreak/>
        <w:t xml:space="preserve">V oblasti silniční dopravy bude územní studie analyzovat současné dopravní zatížení řešeného území a jeho předpokládaný vývoj </w:t>
      </w:r>
      <w:r w:rsidR="007F6E87">
        <w:rPr>
          <w:rFonts w:ascii="Arial" w:hAnsi="Arial" w:cs="Arial"/>
          <w:sz w:val="22"/>
          <w:szCs w:val="22"/>
        </w:rPr>
        <w:t xml:space="preserve">v časových horizontech let 2030, 2040 </w:t>
      </w:r>
      <w:r w:rsidRPr="006E6093">
        <w:rPr>
          <w:rFonts w:ascii="Arial" w:hAnsi="Arial" w:cs="Arial"/>
          <w:sz w:val="22"/>
          <w:szCs w:val="22"/>
        </w:rPr>
        <w:t xml:space="preserve">až do roku 2050 včetně jejich dopadů na </w:t>
      </w:r>
      <w:r w:rsidR="007F6E87">
        <w:rPr>
          <w:rFonts w:ascii="Arial" w:hAnsi="Arial" w:cs="Arial"/>
          <w:sz w:val="22"/>
          <w:szCs w:val="22"/>
        </w:rPr>
        <w:t xml:space="preserve">rozvoj v </w:t>
      </w:r>
      <w:r w:rsidRPr="006E6093">
        <w:rPr>
          <w:rFonts w:ascii="Arial" w:hAnsi="Arial" w:cs="Arial"/>
          <w:sz w:val="22"/>
          <w:szCs w:val="22"/>
        </w:rPr>
        <w:t>oblast</w:t>
      </w:r>
      <w:r w:rsidR="007F6E87">
        <w:rPr>
          <w:rFonts w:ascii="Arial" w:hAnsi="Arial" w:cs="Arial"/>
          <w:sz w:val="22"/>
          <w:szCs w:val="22"/>
        </w:rPr>
        <w:t>i</w:t>
      </w:r>
      <w:r w:rsidRPr="006E6093">
        <w:rPr>
          <w:rFonts w:ascii="Arial" w:hAnsi="Arial" w:cs="Arial"/>
          <w:sz w:val="22"/>
          <w:szCs w:val="22"/>
        </w:rPr>
        <w:t xml:space="preserve"> cestovního ruchu</w:t>
      </w:r>
      <w:r w:rsidR="00034BBF">
        <w:rPr>
          <w:rFonts w:ascii="Arial" w:hAnsi="Arial" w:cs="Arial"/>
          <w:sz w:val="22"/>
          <w:szCs w:val="22"/>
        </w:rPr>
        <w:t>, rekreace a s tím související dopravy v klidu</w:t>
      </w:r>
      <w:r w:rsidRPr="006E6093">
        <w:rPr>
          <w:rFonts w:ascii="Arial" w:hAnsi="Arial" w:cs="Arial"/>
          <w:sz w:val="22"/>
          <w:szCs w:val="22"/>
        </w:rPr>
        <w:t>. Analýza bude vycházet nejen z celostátního sčítání dopravy, ale také z dat získaných stacionárním měřičem rychlosti, který provozuje město Dvůr Králové nad Labem, a dalších dostupných zdrojů, jako jsou dopravní průzkumy či statistiky. Cílem je</w:t>
      </w:r>
      <w:r w:rsidR="006E6093">
        <w:rPr>
          <w:rFonts w:ascii="Arial" w:hAnsi="Arial" w:cs="Arial"/>
          <w:sz w:val="22"/>
          <w:szCs w:val="22"/>
        </w:rPr>
        <w:t> </w:t>
      </w:r>
      <w:r w:rsidRPr="006E6093">
        <w:rPr>
          <w:rFonts w:ascii="Arial" w:hAnsi="Arial" w:cs="Arial"/>
          <w:sz w:val="22"/>
          <w:szCs w:val="22"/>
        </w:rPr>
        <w:t>prověřit navrhovaná opatření na silniční síti pomocí makroskopického dopravního modelu, který posoudí a potvrdí rozsah potřebné dopravní infrastruktury s ohledem na očekávaný nárůst přepravních potřeb spojený s potenciálem a rozvojem daného území</w:t>
      </w:r>
      <w:r w:rsidR="00526123">
        <w:rPr>
          <w:rFonts w:ascii="Arial" w:hAnsi="Arial" w:cs="Arial"/>
          <w:sz w:val="22"/>
          <w:szCs w:val="22"/>
        </w:rPr>
        <w:t xml:space="preserve"> a tlakem na jeho využívání.</w:t>
      </w:r>
    </w:p>
    <w:p w14:paraId="41DAFCDA" w14:textId="77777777" w:rsidR="00846DC3" w:rsidRDefault="00846DC3" w:rsidP="00846DC3">
      <w:pPr>
        <w:pStyle w:val="Normlnweb"/>
        <w:spacing w:before="0" w:beforeAutospacing="0" w:after="0" w:afterAutospacing="0"/>
        <w:jc w:val="both"/>
        <w:rPr>
          <w:rFonts w:ascii="Arial" w:hAnsi="Arial" w:cs="Arial"/>
          <w:sz w:val="22"/>
          <w:szCs w:val="22"/>
        </w:rPr>
      </w:pPr>
    </w:p>
    <w:p w14:paraId="21CDCE45" w14:textId="1BA3EFB1" w:rsidR="007D6BE7" w:rsidRDefault="006E6093" w:rsidP="007D6BE7">
      <w:pPr>
        <w:pStyle w:val="Normlnweb"/>
        <w:spacing w:before="0" w:beforeAutospacing="0" w:after="0" w:afterAutospacing="0"/>
        <w:jc w:val="both"/>
        <w:rPr>
          <w:rFonts w:ascii="Arial" w:hAnsi="Arial" w:cs="Arial"/>
          <w:sz w:val="22"/>
          <w:szCs w:val="22"/>
        </w:rPr>
      </w:pPr>
      <w:r w:rsidRPr="006E6093">
        <w:rPr>
          <w:rFonts w:ascii="Arial" w:hAnsi="Arial" w:cs="Arial"/>
          <w:sz w:val="22"/>
          <w:szCs w:val="22"/>
        </w:rPr>
        <w:t>Z hlediska časového bude územní studie řešit nejen aktuální stav v území, ale zároveň zohlední i navrhovaná řešení obsažená v platných územně plánovacích dokumentech (například dálnice D11 a D35, rozvojové plochy pro bydlení</w:t>
      </w:r>
      <w:r w:rsidR="00193C41">
        <w:rPr>
          <w:rFonts w:ascii="Arial" w:hAnsi="Arial" w:cs="Arial"/>
          <w:sz w:val="22"/>
          <w:szCs w:val="22"/>
        </w:rPr>
        <w:t>, sport, rekreaci</w:t>
      </w:r>
      <w:r w:rsidRPr="006E6093">
        <w:rPr>
          <w:rFonts w:ascii="Arial" w:hAnsi="Arial" w:cs="Arial"/>
          <w:sz w:val="22"/>
          <w:szCs w:val="22"/>
        </w:rPr>
        <w:t xml:space="preserve"> či výrobu), stejně jako budoucí (potenciální) záměry využití území.</w:t>
      </w:r>
      <w:r w:rsidR="0050704B">
        <w:rPr>
          <w:rFonts w:ascii="Arial" w:hAnsi="Arial" w:cs="Arial"/>
          <w:sz w:val="22"/>
          <w:szCs w:val="22"/>
        </w:rPr>
        <w:t xml:space="preserve"> Tady potřebu případného rozšíření jejich stávajících kapacit.</w:t>
      </w:r>
    </w:p>
    <w:p w14:paraId="0E8EA4CE" w14:textId="77777777" w:rsidR="007D6BE7" w:rsidRDefault="007D6BE7" w:rsidP="007D6BE7">
      <w:pPr>
        <w:pStyle w:val="Normlnweb"/>
        <w:spacing w:before="0" w:beforeAutospacing="0" w:after="0" w:afterAutospacing="0"/>
        <w:jc w:val="both"/>
        <w:rPr>
          <w:rFonts w:ascii="Arial" w:hAnsi="Arial" w:cs="Arial"/>
          <w:sz w:val="22"/>
          <w:szCs w:val="22"/>
        </w:rPr>
      </w:pPr>
    </w:p>
    <w:p w14:paraId="20CD76DC" w14:textId="4D938838" w:rsidR="001E704F" w:rsidRDefault="007D6BE7" w:rsidP="001E704F">
      <w:pPr>
        <w:pStyle w:val="Normlnweb"/>
        <w:spacing w:before="0" w:beforeAutospacing="0" w:after="0" w:afterAutospacing="0"/>
        <w:jc w:val="both"/>
        <w:rPr>
          <w:rFonts w:ascii="Arial" w:hAnsi="Arial" w:cs="Arial"/>
          <w:sz w:val="22"/>
          <w:szCs w:val="22"/>
        </w:rPr>
      </w:pPr>
      <w:r w:rsidRPr="007D6BE7">
        <w:rPr>
          <w:rFonts w:ascii="Arial" w:hAnsi="Arial" w:cs="Arial"/>
          <w:sz w:val="22"/>
          <w:szCs w:val="22"/>
        </w:rPr>
        <w:t xml:space="preserve">Územní studie se bude v širším kontextu věnovat plánování a koncepčnímu rozvoji </w:t>
      </w:r>
      <w:r w:rsidR="0050704B">
        <w:rPr>
          <w:rFonts w:ascii="Arial" w:hAnsi="Arial" w:cs="Arial"/>
          <w:sz w:val="22"/>
          <w:szCs w:val="22"/>
        </w:rPr>
        <w:t xml:space="preserve">jednak </w:t>
      </w:r>
      <w:r w:rsidRPr="007D6BE7">
        <w:rPr>
          <w:rFonts w:ascii="Arial" w:hAnsi="Arial" w:cs="Arial"/>
          <w:sz w:val="22"/>
          <w:szCs w:val="22"/>
        </w:rPr>
        <w:t xml:space="preserve">celého areálu </w:t>
      </w:r>
      <w:r>
        <w:rPr>
          <w:rFonts w:ascii="Arial" w:hAnsi="Arial" w:cs="Arial"/>
          <w:sz w:val="22"/>
          <w:szCs w:val="22"/>
        </w:rPr>
        <w:t>ZOO</w:t>
      </w:r>
      <w:r w:rsidR="001E704F">
        <w:rPr>
          <w:rFonts w:ascii="Arial" w:hAnsi="Arial" w:cs="Arial"/>
          <w:sz w:val="22"/>
          <w:szCs w:val="22"/>
        </w:rPr>
        <w:t xml:space="preserve"> Dvůr Králové nad Labem</w:t>
      </w:r>
      <w:r w:rsidRPr="007D6BE7">
        <w:rPr>
          <w:rFonts w:ascii="Arial" w:hAnsi="Arial" w:cs="Arial"/>
          <w:sz w:val="22"/>
          <w:szCs w:val="22"/>
        </w:rPr>
        <w:t>, a to s výhledem do tří klíčových časových horizontů – roku 2030, 2040 a 2050. V rámci této dlouhodobé vize budou zohledněny nejen postupné fáze rozvoje, ale především s tím související nároky na využití území, a to jak z</w:t>
      </w:r>
      <w:r w:rsidR="0050704B">
        <w:rPr>
          <w:rFonts w:ascii="Arial" w:hAnsi="Arial" w:cs="Arial"/>
          <w:sz w:val="22"/>
          <w:szCs w:val="22"/>
        </w:rPr>
        <w:t> </w:t>
      </w:r>
      <w:r w:rsidRPr="007D6BE7">
        <w:rPr>
          <w:rFonts w:ascii="Arial" w:hAnsi="Arial" w:cs="Arial"/>
          <w:sz w:val="22"/>
          <w:szCs w:val="22"/>
        </w:rPr>
        <w:t>hlediska funkčního uspořádání, tak i potřebné infrastruktury a dopravního napojení</w:t>
      </w:r>
      <w:r w:rsidR="005C6833">
        <w:rPr>
          <w:rFonts w:ascii="Arial" w:hAnsi="Arial" w:cs="Arial"/>
          <w:sz w:val="22"/>
          <w:szCs w:val="22"/>
        </w:rPr>
        <w:t>,</w:t>
      </w:r>
      <w:r w:rsidR="0050704B">
        <w:rPr>
          <w:rFonts w:ascii="Arial" w:hAnsi="Arial" w:cs="Arial"/>
          <w:sz w:val="22"/>
          <w:szCs w:val="22"/>
        </w:rPr>
        <w:t xml:space="preserve"> </w:t>
      </w:r>
      <w:r w:rsidR="005C6833">
        <w:rPr>
          <w:rFonts w:ascii="Arial" w:hAnsi="Arial" w:cs="Arial"/>
          <w:sz w:val="22"/>
          <w:szCs w:val="22"/>
        </w:rPr>
        <w:t>a </w:t>
      </w:r>
      <w:r w:rsidR="0050704B">
        <w:rPr>
          <w:rFonts w:ascii="Arial" w:hAnsi="Arial" w:cs="Arial"/>
          <w:sz w:val="22"/>
          <w:szCs w:val="22"/>
        </w:rPr>
        <w:t>to</w:t>
      </w:r>
      <w:r w:rsidR="005C6833">
        <w:rPr>
          <w:rFonts w:ascii="Arial" w:hAnsi="Arial" w:cs="Arial"/>
          <w:sz w:val="22"/>
          <w:szCs w:val="22"/>
        </w:rPr>
        <w:t> </w:t>
      </w:r>
      <w:r w:rsidR="0050704B">
        <w:rPr>
          <w:rFonts w:ascii="Arial" w:hAnsi="Arial" w:cs="Arial"/>
          <w:sz w:val="22"/>
          <w:szCs w:val="22"/>
        </w:rPr>
        <w:t>uvnitř i vně areálu</w:t>
      </w:r>
      <w:r w:rsidRPr="007D6BE7">
        <w:rPr>
          <w:rFonts w:ascii="Arial" w:hAnsi="Arial" w:cs="Arial"/>
          <w:sz w:val="22"/>
          <w:szCs w:val="22"/>
        </w:rPr>
        <w:t xml:space="preserve">. </w:t>
      </w:r>
      <w:r w:rsidR="005C6833" w:rsidRPr="005C6833">
        <w:rPr>
          <w:rFonts w:ascii="Arial" w:hAnsi="Arial" w:cs="Arial"/>
          <w:sz w:val="22"/>
          <w:szCs w:val="22"/>
        </w:rPr>
        <w:t>Nedílnou součástí studie bude rovněž návrh urbanistického a</w:t>
      </w:r>
      <w:r w:rsidR="005C6833">
        <w:rPr>
          <w:rFonts w:ascii="Arial" w:hAnsi="Arial" w:cs="Arial"/>
          <w:sz w:val="22"/>
          <w:szCs w:val="22"/>
        </w:rPr>
        <w:t> </w:t>
      </w:r>
      <w:r w:rsidR="005C6833" w:rsidRPr="005C6833">
        <w:rPr>
          <w:rFonts w:ascii="Arial" w:hAnsi="Arial" w:cs="Arial"/>
          <w:sz w:val="22"/>
          <w:szCs w:val="22"/>
        </w:rPr>
        <w:t>architektonického řešení, který bude zohledňovat dopravní zatížení a návštěvnost. Součástí bude také posouzení vhodnosti jižního vstupu a návrh způsobu napojení dopravy na tuto část areálu</w:t>
      </w:r>
      <w:r w:rsidR="005C6833">
        <w:rPr>
          <w:rFonts w:ascii="Arial" w:hAnsi="Arial" w:cs="Arial"/>
          <w:sz w:val="22"/>
          <w:szCs w:val="22"/>
        </w:rPr>
        <w:t xml:space="preserve">, </w:t>
      </w:r>
      <w:r w:rsidRPr="007D6BE7">
        <w:rPr>
          <w:rFonts w:ascii="Arial" w:hAnsi="Arial" w:cs="Arial"/>
          <w:sz w:val="22"/>
          <w:szCs w:val="22"/>
        </w:rPr>
        <w:t>přičemž zvláštní důraz bude kladen na koncepci jižního vstupu do areálu ZOO</w:t>
      </w:r>
      <w:r w:rsidR="001E704F">
        <w:rPr>
          <w:rFonts w:ascii="Arial" w:hAnsi="Arial" w:cs="Arial"/>
          <w:sz w:val="22"/>
          <w:szCs w:val="22"/>
        </w:rPr>
        <w:t xml:space="preserve"> Dvůr Králové nad Labem</w:t>
      </w:r>
      <w:r>
        <w:rPr>
          <w:rFonts w:ascii="Arial" w:hAnsi="Arial" w:cs="Arial"/>
          <w:sz w:val="22"/>
          <w:szCs w:val="22"/>
        </w:rPr>
        <w:t>.</w:t>
      </w:r>
    </w:p>
    <w:p w14:paraId="314E705C" w14:textId="77777777" w:rsidR="005C6833" w:rsidRDefault="005C6833" w:rsidP="001E704F">
      <w:pPr>
        <w:pStyle w:val="Normlnweb"/>
        <w:spacing w:before="0" w:beforeAutospacing="0" w:after="0" w:afterAutospacing="0"/>
        <w:jc w:val="both"/>
        <w:rPr>
          <w:rFonts w:ascii="Arial" w:hAnsi="Arial" w:cs="Arial"/>
          <w:sz w:val="22"/>
          <w:szCs w:val="22"/>
        </w:rPr>
      </w:pPr>
    </w:p>
    <w:p w14:paraId="7C6FDA66" w14:textId="00201014" w:rsidR="00CC0962" w:rsidRPr="001E704F" w:rsidRDefault="00D6445A" w:rsidP="001E704F">
      <w:pPr>
        <w:pStyle w:val="Normlnweb"/>
        <w:spacing w:before="0" w:beforeAutospacing="0" w:after="0" w:afterAutospacing="0"/>
        <w:jc w:val="both"/>
        <w:rPr>
          <w:rStyle w:val="Zkladntext"/>
          <w:rFonts w:ascii="Arial" w:eastAsia="Times New Roman" w:hAnsi="Arial" w:cs="Arial"/>
          <w:color w:val="auto"/>
          <w:sz w:val="22"/>
          <w:szCs w:val="22"/>
        </w:rPr>
      </w:pPr>
      <w:r>
        <w:rPr>
          <w:rFonts w:ascii="Arial" w:hAnsi="Arial" w:cs="Arial"/>
          <w:sz w:val="22"/>
          <w:szCs w:val="22"/>
        </w:rPr>
        <w:t>Dalším</w:t>
      </w:r>
      <w:r w:rsidRPr="00D6445A">
        <w:rPr>
          <w:rFonts w:ascii="Arial" w:hAnsi="Arial" w:cs="Arial"/>
          <w:sz w:val="22"/>
          <w:szCs w:val="22"/>
        </w:rPr>
        <w:t xml:space="preserve"> z klíčových cílů této územní studie bude rozvoj území v okolí ZOO Dvůr Králové nad Labem, se zvláštním zaměřením na oblast u </w:t>
      </w:r>
      <w:r>
        <w:rPr>
          <w:rFonts w:ascii="Arial" w:hAnsi="Arial" w:cs="Arial"/>
          <w:sz w:val="22"/>
          <w:szCs w:val="22"/>
        </w:rPr>
        <w:t>„</w:t>
      </w:r>
      <w:r w:rsidRPr="00D6445A">
        <w:rPr>
          <w:rFonts w:ascii="Arial" w:hAnsi="Arial" w:cs="Arial"/>
          <w:sz w:val="22"/>
          <w:szCs w:val="22"/>
        </w:rPr>
        <w:t>Tyršova koupaliště</w:t>
      </w:r>
      <w:r>
        <w:rPr>
          <w:rFonts w:ascii="Arial" w:hAnsi="Arial" w:cs="Arial"/>
          <w:sz w:val="22"/>
          <w:szCs w:val="22"/>
        </w:rPr>
        <w:t>“</w:t>
      </w:r>
      <w:r w:rsidRPr="00D6445A">
        <w:rPr>
          <w:rFonts w:ascii="Arial" w:hAnsi="Arial" w:cs="Arial"/>
          <w:sz w:val="22"/>
          <w:szCs w:val="22"/>
        </w:rPr>
        <w:t>. Tento rozvoj bude zohledňovat a zapracovávat specifické požadavky a podněty vznesené zástupci města Dvůr Králové nad Labem v průběhu přípravného procesu.</w:t>
      </w:r>
      <w:r w:rsidR="001E704F" w:rsidRPr="001E704F">
        <w:rPr>
          <w:rFonts w:ascii="Arial" w:hAnsi="Arial" w:cs="Arial"/>
          <w:sz w:val="22"/>
          <w:szCs w:val="22"/>
        </w:rPr>
        <w:t xml:space="preserve"> Tyto požadavky se budou týkat zejména plánovaných záměrů města v oblasti územního rozvoje,</w:t>
      </w:r>
      <w:r w:rsidR="001E704F">
        <w:rPr>
          <w:rFonts w:ascii="Arial" w:hAnsi="Arial" w:cs="Arial"/>
          <w:sz w:val="22"/>
          <w:szCs w:val="22"/>
        </w:rPr>
        <w:t xml:space="preserve"> dopravní a technické </w:t>
      </w:r>
      <w:r w:rsidR="001E704F" w:rsidRPr="001E704F">
        <w:rPr>
          <w:rFonts w:ascii="Arial" w:hAnsi="Arial" w:cs="Arial"/>
          <w:sz w:val="22"/>
          <w:szCs w:val="22"/>
        </w:rPr>
        <w:t>infrastruktury, veřejných služeb</w:t>
      </w:r>
      <w:r w:rsidR="001E704F">
        <w:rPr>
          <w:rFonts w:ascii="Arial" w:hAnsi="Arial" w:cs="Arial"/>
          <w:sz w:val="22"/>
          <w:szCs w:val="22"/>
        </w:rPr>
        <w:t xml:space="preserve">, </w:t>
      </w:r>
      <w:r w:rsidR="00A01268">
        <w:rPr>
          <w:rFonts w:ascii="Arial" w:hAnsi="Arial" w:cs="Arial"/>
          <w:sz w:val="22"/>
          <w:szCs w:val="22"/>
        </w:rPr>
        <w:t>rekreace</w:t>
      </w:r>
      <w:r w:rsidR="001E704F" w:rsidRPr="001E704F">
        <w:rPr>
          <w:rFonts w:ascii="Arial" w:hAnsi="Arial" w:cs="Arial"/>
          <w:sz w:val="22"/>
          <w:szCs w:val="22"/>
        </w:rPr>
        <w:t xml:space="preserve"> či strategických investic v okolí zoologické zahrady. Studie se zaměří na to, jak tyto městské záměry mohou ovlivnit či být ovlivněny samotným areálem ZOO</w:t>
      </w:r>
      <w:r w:rsidR="00A01268">
        <w:rPr>
          <w:rFonts w:ascii="Arial" w:hAnsi="Arial" w:cs="Arial"/>
          <w:sz w:val="22"/>
          <w:szCs w:val="22"/>
        </w:rPr>
        <w:t xml:space="preserve"> Dvůr Králové nad Labem</w:t>
      </w:r>
      <w:r w:rsidR="005C6833">
        <w:rPr>
          <w:rFonts w:ascii="Arial" w:hAnsi="Arial" w:cs="Arial"/>
          <w:sz w:val="22"/>
          <w:szCs w:val="22"/>
        </w:rPr>
        <w:t xml:space="preserve"> a opačně</w:t>
      </w:r>
      <w:r w:rsidR="001E704F" w:rsidRPr="001E704F">
        <w:rPr>
          <w:rFonts w:ascii="Arial" w:hAnsi="Arial" w:cs="Arial"/>
          <w:sz w:val="22"/>
          <w:szCs w:val="22"/>
        </w:rPr>
        <w:t>, a bude usilovat o jejich vzájemné sladění. Důraz bude kladen na provázanost plánovaných aktivit, zajištění funkční kompatibility a koordinaci územního rozvoje</w:t>
      </w:r>
      <w:r w:rsidR="005C6833">
        <w:rPr>
          <w:rFonts w:ascii="Arial" w:hAnsi="Arial" w:cs="Arial"/>
          <w:sz w:val="22"/>
          <w:szCs w:val="22"/>
        </w:rPr>
        <w:t xml:space="preserve"> v čase</w:t>
      </w:r>
      <w:r w:rsidR="001E704F" w:rsidRPr="001E704F">
        <w:rPr>
          <w:rFonts w:ascii="Arial" w:hAnsi="Arial" w:cs="Arial"/>
          <w:sz w:val="22"/>
          <w:szCs w:val="22"/>
        </w:rPr>
        <w:t xml:space="preserve"> tak, aby byly respektovány jak potřeby města, tak rozvojové cíle </w:t>
      </w:r>
      <w:r w:rsidR="00A01268">
        <w:rPr>
          <w:rFonts w:ascii="Arial" w:hAnsi="Arial" w:cs="Arial"/>
          <w:sz w:val="22"/>
          <w:szCs w:val="22"/>
        </w:rPr>
        <w:t>ZOO Dvůr Králové nad Labem</w:t>
      </w:r>
      <w:r w:rsidR="001E704F" w:rsidRPr="001E704F">
        <w:rPr>
          <w:rFonts w:ascii="Arial" w:hAnsi="Arial" w:cs="Arial"/>
          <w:sz w:val="22"/>
          <w:szCs w:val="22"/>
        </w:rPr>
        <w:t>. Výsledkem má být harmonické řešení, které bude vycházet z dialogu mezi oběma stranami a umožní udržitelný a efektivní rozvoj celé lokality.</w:t>
      </w:r>
    </w:p>
    <w:p w14:paraId="22626BA8" w14:textId="77777777" w:rsidR="00846DC3" w:rsidRDefault="00846DC3" w:rsidP="00326C4E">
      <w:pPr>
        <w:pStyle w:val="Zkladntext1"/>
        <w:spacing w:after="0" w:line="290" w:lineRule="auto"/>
        <w:jc w:val="both"/>
        <w:rPr>
          <w:rStyle w:val="Zkladntext"/>
          <w:rFonts w:ascii="Arial" w:hAnsi="Arial" w:cs="Arial"/>
          <w:sz w:val="22"/>
          <w:szCs w:val="22"/>
        </w:rPr>
      </w:pPr>
    </w:p>
    <w:p w14:paraId="18E85C0B" w14:textId="77777777" w:rsidR="00846DC3" w:rsidRDefault="00846DC3" w:rsidP="00326C4E">
      <w:pPr>
        <w:pStyle w:val="Zkladntext1"/>
        <w:spacing w:after="0" w:line="290" w:lineRule="auto"/>
        <w:jc w:val="both"/>
        <w:rPr>
          <w:rStyle w:val="Zkladntext"/>
          <w:rFonts w:ascii="Arial" w:hAnsi="Arial" w:cs="Arial"/>
          <w:sz w:val="22"/>
          <w:szCs w:val="22"/>
        </w:rPr>
      </w:pPr>
    </w:p>
    <w:p w14:paraId="4E662A73" w14:textId="77777777" w:rsidR="00846DC3" w:rsidRDefault="00846DC3" w:rsidP="00326C4E">
      <w:pPr>
        <w:pStyle w:val="Zkladntext1"/>
        <w:spacing w:after="0" w:line="290" w:lineRule="auto"/>
        <w:jc w:val="both"/>
        <w:rPr>
          <w:rStyle w:val="Zkladntext"/>
          <w:rFonts w:ascii="Arial" w:hAnsi="Arial" w:cs="Arial"/>
          <w:sz w:val="22"/>
          <w:szCs w:val="22"/>
        </w:rPr>
      </w:pPr>
    </w:p>
    <w:p w14:paraId="3C6385D7" w14:textId="77777777" w:rsidR="00846DC3" w:rsidRDefault="00846DC3" w:rsidP="00326C4E">
      <w:pPr>
        <w:pStyle w:val="Zkladntext1"/>
        <w:spacing w:after="0" w:line="290" w:lineRule="auto"/>
        <w:jc w:val="both"/>
        <w:rPr>
          <w:rStyle w:val="Zkladntext"/>
          <w:rFonts w:ascii="Arial" w:hAnsi="Arial" w:cs="Arial"/>
          <w:sz w:val="22"/>
          <w:szCs w:val="22"/>
        </w:rPr>
      </w:pPr>
    </w:p>
    <w:p w14:paraId="480EDF3C" w14:textId="77777777" w:rsidR="00846DC3" w:rsidRDefault="00846DC3" w:rsidP="00326C4E">
      <w:pPr>
        <w:pStyle w:val="Zkladntext1"/>
        <w:spacing w:after="0" w:line="290" w:lineRule="auto"/>
        <w:jc w:val="both"/>
        <w:rPr>
          <w:rStyle w:val="Zkladntext"/>
          <w:rFonts w:ascii="Arial" w:hAnsi="Arial" w:cs="Arial"/>
          <w:sz w:val="22"/>
          <w:szCs w:val="22"/>
        </w:rPr>
      </w:pPr>
    </w:p>
    <w:p w14:paraId="1F3A51CB" w14:textId="77777777" w:rsidR="00846DC3" w:rsidRDefault="00846DC3" w:rsidP="00326C4E">
      <w:pPr>
        <w:pStyle w:val="Zkladntext1"/>
        <w:spacing w:after="0" w:line="290" w:lineRule="auto"/>
        <w:jc w:val="both"/>
        <w:rPr>
          <w:rStyle w:val="Zkladntext"/>
          <w:rFonts w:ascii="Arial" w:hAnsi="Arial" w:cs="Arial"/>
          <w:sz w:val="22"/>
          <w:szCs w:val="22"/>
        </w:rPr>
      </w:pPr>
    </w:p>
    <w:p w14:paraId="6634873C" w14:textId="77777777" w:rsidR="00846DC3" w:rsidRDefault="00846DC3" w:rsidP="00326C4E">
      <w:pPr>
        <w:pStyle w:val="Zkladntext1"/>
        <w:spacing w:after="0" w:line="290" w:lineRule="auto"/>
        <w:jc w:val="both"/>
        <w:rPr>
          <w:rStyle w:val="Zkladntext"/>
          <w:rFonts w:ascii="Arial" w:hAnsi="Arial" w:cs="Arial"/>
          <w:sz w:val="22"/>
          <w:szCs w:val="22"/>
        </w:rPr>
      </w:pPr>
    </w:p>
    <w:p w14:paraId="70DE8DC3" w14:textId="77777777" w:rsidR="00846DC3" w:rsidRDefault="00846DC3" w:rsidP="00326C4E">
      <w:pPr>
        <w:pStyle w:val="Zkladntext1"/>
        <w:spacing w:after="0" w:line="290" w:lineRule="auto"/>
        <w:jc w:val="both"/>
        <w:rPr>
          <w:rStyle w:val="Zkladntext"/>
          <w:rFonts w:ascii="Arial" w:hAnsi="Arial" w:cs="Arial"/>
          <w:sz w:val="22"/>
          <w:szCs w:val="22"/>
        </w:rPr>
      </w:pPr>
    </w:p>
    <w:p w14:paraId="5C40F24C" w14:textId="77777777" w:rsidR="00846DC3" w:rsidRDefault="00846DC3" w:rsidP="00326C4E">
      <w:pPr>
        <w:pStyle w:val="Zkladntext1"/>
        <w:spacing w:after="0" w:line="290" w:lineRule="auto"/>
        <w:jc w:val="both"/>
        <w:rPr>
          <w:rStyle w:val="Zkladntext"/>
          <w:rFonts w:ascii="Arial" w:hAnsi="Arial" w:cs="Arial"/>
          <w:sz w:val="22"/>
          <w:szCs w:val="22"/>
        </w:rPr>
      </w:pPr>
    </w:p>
    <w:p w14:paraId="7B2C5DC0" w14:textId="77777777" w:rsidR="00846DC3" w:rsidRDefault="00846DC3" w:rsidP="00326C4E">
      <w:pPr>
        <w:pStyle w:val="Zkladntext1"/>
        <w:spacing w:after="0" w:line="290" w:lineRule="auto"/>
        <w:jc w:val="both"/>
        <w:rPr>
          <w:rStyle w:val="Zkladntext"/>
          <w:rFonts w:ascii="Arial" w:hAnsi="Arial" w:cs="Arial"/>
          <w:sz w:val="22"/>
          <w:szCs w:val="22"/>
        </w:rPr>
      </w:pPr>
    </w:p>
    <w:p w14:paraId="029C0089" w14:textId="77777777" w:rsidR="00846DC3" w:rsidRDefault="00846DC3" w:rsidP="00326C4E">
      <w:pPr>
        <w:pStyle w:val="Zkladntext1"/>
        <w:spacing w:after="0" w:line="290" w:lineRule="auto"/>
        <w:jc w:val="both"/>
        <w:rPr>
          <w:rStyle w:val="Zkladntext"/>
          <w:rFonts w:ascii="Arial" w:hAnsi="Arial" w:cs="Arial"/>
          <w:sz w:val="22"/>
          <w:szCs w:val="22"/>
        </w:rPr>
      </w:pPr>
    </w:p>
    <w:p w14:paraId="68F7A4A0" w14:textId="77777777" w:rsidR="009F0998" w:rsidRPr="000600CA" w:rsidRDefault="00CC0962" w:rsidP="009F0998">
      <w:pPr>
        <w:pStyle w:val="Nadpis1"/>
        <w:numPr>
          <w:ilvl w:val="0"/>
          <w:numId w:val="10"/>
        </w:numPr>
        <w:rPr>
          <w:rFonts w:ascii="Arial" w:hAnsi="Arial" w:cs="Arial"/>
          <w:sz w:val="28"/>
          <w:szCs w:val="28"/>
        </w:rPr>
      </w:pPr>
      <w:r w:rsidRPr="000600CA">
        <w:rPr>
          <w:rFonts w:ascii="Arial" w:hAnsi="Arial" w:cs="Arial"/>
          <w:sz w:val="28"/>
          <w:szCs w:val="28"/>
        </w:rPr>
        <w:lastRenderedPageBreak/>
        <w:t>Rozsah řešeného území</w:t>
      </w:r>
    </w:p>
    <w:p w14:paraId="1686F2D3" w14:textId="2AF3E07B" w:rsidR="00CC0962" w:rsidRPr="009F0998" w:rsidRDefault="00CC0962" w:rsidP="009F0998">
      <w:pPr>
        <w:pStyle w:val="Nadpis1"/>
        <w:jc w:val="both"/>
        <w:rPr>
          <w:rStyle w:val="Zkladntext"/>
          <w:rFonts w:ascii="Arial" w:eastAsiaTheme="majorEastAsia" w:hAnsi="Arial" w:cs="Arial"/>
          <w:color w:val="auto"/>
          <w:sz w:val="22"/>
          <w:szCs w:val="22"/>
        </w:rPr>
      </w:pPr>
      <w:r w:rsidRPr="009F0998">
        <w:rPr>
          <w:rStyle w:val="Zkladntext"/>
          <w:rFonts w:ascii="Arial" w:hAnsi="Arial" w:cs="Arial"/>
          <w:color w:val="auto"/>
          <w:sz w:val="22"/>
          <w:szCs w:val="22"/>
        </w:rPr>
        <w:t>Řešené území je vymezeno tak, aby zahrnovalo všechny podstatné prostorové vazby z hlediska osídlení, krajiny</w:t>
      </w:r>
      <w:r w:rsidR="00193C41" w:rsidRPr="009F0998">
        <w:rPr>
          <w:rStyle w:val="Zkladntext"/>
          <w:rFonts w:ascii="Arial" w:hAnsi="Arial" w:cs="Arial"/>
          <w:color w:val="auto"/>
          <w:sz w:val="22"/>
          <w:szCs w:val="22"/>
        </w:rPr>
        <w:t xml:space="preserve"> a</w:t>
      </w:r>
      <w:r w:rsidRPr="009F0998">
        <w:rPr>
          <w:rStyle w:val="Zkladntext"/>
          <w:rFonts w:ascii="Arial" w:hAnsi="Arial" w:cs="Arial"/>
          <w:color w:val="auto"/>
          <w:sz w:val="22"/>
          <w:szCs w:val="22"/>
        </w:rPr>
        <w:t xml:space="preserve"> dopravní infrastruktury</w:t>
      </w:r>
      <w:r w:rsidRPr="009F0998">
        <w:rPr>
          <w:rFonts w:ascii="Arial" w:hAnsi="Arial" w:cs="Arial"/>
          <w:color w:val="auto"/>
          <w:sz w:val="22"/>
          <w:szCs w:val="22"/>
        </w:rPr>
        <w:t xml:space="preserve"> </w:t>
      </w:r>
      <w:r w:rsidRPr="009F0998">
        <w:rPr>
          <w:rFonts w:ascii="Arial" w:eastAsia="Calibri" w:hAnsi="Arial" w:cs="Arial"/>
          <w:color w:val="auto"/>
          <w:sz w:val="22"/>
          <w:szCs w:val="22"/>
        </w:rPr>
        <w:t>Dvůr Králové nad Labem a v širších vazbách území měst a obcí: Hořice, Červená Třemešná, Miletín, Rohoznice, Zdobín, Trotina, Zábřezí-Řečice, Třebihošť, Doubravice, Bílá Třemešná, Dolní Brusnice, Nemojov, Kocbeře, Vítězná, Choustníkovo Hradiště, Stanovice, Kuks, Hřibojedy, Litíč, Heřmanice, Hořenice, Zaloňov</w:t>
      </w:r>
      <w:r w:rsidRPr="009F0998">
        <w:rPr>
          <w:rFonts w:ascii="Arial" w:hAnsi="Arial" w:cs="Arial"/>
          <w:color w:val="auto"/>
          <w:sz w:val="22"/>
          <w:szCs w:val="22"/>
        </w:rPr>
        <w:t>.</w:t>
      </w:r>
    </w:p>
    <w:p w14:paraId="28756390" w14:textId="255ED8E8" w:rsidR="00CC0962" w:rsidRDefault="00835134" w:rsidP="00326C4E">
      <w:pPr>
        <w:pStyle w:val="Zkladntext1"/>
        <w:spacing w:after="0" w:line="290" w:lineRule="auto"/>
        <w:jc w:val="both"/>
        <w:rPr>
          <w:rStyle w:val="Zkladntext"/>
          <w:rFonts w:ascii="Arial" w:hAnsi="Arial" w:cs="Arial"/>
          <w:sz w:val="22"/>
          <w:szCs w:val="22"/>
        </w:rPr>
      </w:pPr>
      <w:r w:rsidRPr="00835134">
        <w:rPr>
          <w:rStyle w:val="Zkladntext"/>
          <w:rFonts w:ascii="Arial" w:hAnsi="Arial" w:cs="Arial"/>
          <w:noProof/>
          <w:sz w:val="22"/>
          <w:szCs w:val="22"/>
        </w:rPr>
        <w:drawing>
          <wp:inline distT="0" distB="0" distL="0" distR="0" wp14:anchorId="753A7DD6" wp14:editId="42B407CF">
            <wp:extent cx="5760720" cy="4946015"/>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946015"/>
                    </a:xfrm>
                    <a:prstGeom prst="rect">
                      <a:avLst/>
                    </a:prstGeom>
                    <a:noFill/>
                    <a:ln>
                      <a:noFill/>
                    </a:ln>
                  </pic:spPr>
                </pic:pic>
              </a:graphicData>
            </a:graphic>
          </wp:inline>
        </w:drawing>
      </w:r>
    </w:p>
    <w:p w14:paraId="5E49F96A" w14:textId="47320E74" w:rsidR="00CC0962" w:rsidRDefault="00835134" w:rsidP="00326C4E">
      <w:pPr>
        <w:pStyle w:val="Zkladntext1"/>
        <w:spacing w:after="0" w:line="290" w:lineRule="auto"/>
        <w:jc w:val="both"/>
        <w:rPr>
          <w:rStyle w:val="Zkladntext"/>
          <w:rFonts w:ascii="Arial" w:hAnsi="Arial" w:cs="Arial"/>
          <w:sz w:val="22"/>
          <w:szCs w:val="22"/>
        </w:rPr>
      </w:pPr>
      <w:r w:rsidRPr="00835134">
        <w:rPr>
          <w:rStyle w:val="Zkladntext"/>
          <w:rFonts w:ascii="Arial" w:hAnsi="Arial" w:cs="Arial"/>
          <w:noProof/>
          <w:sz w:val="22"/>
          <w:szCs w:val="22"/>
        </w:rPr>
        <w:drawing>
          <wp:inline distT="0" distB="0" distL="0" distR="0" wp14:anchorId="6661483D" wp14:editId="3D1D2CAB">
            <wp:extent cx="1439545" cy="895985"/>
            <wp:effectExtent l="0" t="0" r="825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895985"/>
                    </a:xfrm>
                    <a:prstGeom prst="rect">
                      <a:avLst/>
                    </a:prstGeom>
                    <a:noFill/>
                    <a:ln>
                      <a:noFill/>
                    </a:ln>
                  </pic:spPr>
                </pic:pic>
              </a:graphicData>
            </a:graphic>
          </wp:inline>
        </w:drawing>
      </w:r>
    </w:p>
    <w:p w14:paraId="28FF1F98" w14:textId="7EB6C87E" w:rsidR="00CC0962" w:rsidRDefault="00835134" w:rsidP="00326C4E">
      <w:pPr>
        <w:pStyle w:val="Zkladntext1"/>
        <w:spacing w:after="0" w:line="290" w:lineRule="auto"/>
        <w:jc w:val="both"/>
        <w:rPr>
          <w:rStyle w:val="Zkladntext"/>
          <w:rFonts w:ascii="Arial" w:hAnsi="Arial" w:cs="Arial"/>
          <w:sz w:val="22"/>
          <w:szCs w:val="22"/>
        </w:rPr>
      </w:pPr>
      <w:r>
        <w:rPr>
          <w:rStyle w:val="Zkladntext"/>
          <w:rFonts w:ascii="Arial" w:hAnsi="Arial" w:cs="Arial"/>
          <w:sz w:val="22"/>
          <w:szCs w:val="22"/>
        </w:rPr>
        <w:t>Řešené území v rámci Královéhradeckého kraje………………..zdroj: ÚS Podkronoší</w:t>
      </w:r>
    </w:p>
    <w:p w14:paraId="69EE1E14" w14:textId="77777777" w:rsidR="00CC0962" w:rsidRDefault="00CC0962" w:rsidP="00326C4E">
      <w:pPr>
        <w:pStyle w:val="Zkladntext1"/>
        <w:spacing w:after="0" w:line="290" w:lineRule="auto"/>
        <w:jc w:val="both"/>
        <w:rPr>
          <w:rStyle w:val="Zkladntext"/>
          <w:rFonts w:ascii="Arial" w:hAnsi="Arial" w:cs="Arial"/>
          <w:sz w:val="22"/>
          <w:szCs w:val="22"/>
        </w:rPr>
      </w:pPr>
    </w:p>
    <w:p w14:paraId="2848F0C3" w14:textId="77777777" w:rsidR="00CC0962" w:rsidRDefault="00CC0962" w:rsidP="00326C4E">
      <w:pPr>
        <w:pStyle w:val="Zkladntext1"/>
        <w:spacing w:after="0" w:line="290" w:lineRule="auto"/>
        <w:jc w:val="both"/>
        <w:rPr>
          <w:rStyle w:val="Zkladntext"/>
          <w:rFonts w:ascii="Arial" w:hAnsi="Arial" w:cs="Arial"/>
          <w:sz w:val="22"/>
          <w:szCs w:val="22"/>
        </w:rPr>
      </w:pPr>
    </w:p>
    <w:p w14:paraId="3ED589D2" w14:textId="77777777" w:rsidR="00CC0962" w:rsidRDefault="00CC0962" w:rsidP="00326C4E">
      <w:pPr>
        <w:pStyle w:val="Zkladntext1"/>
        <w:spacing w:after="0" w:line="290" w:lineRule="auto"/>
        <w:jc w:val="both"/>
        <w:rPr>
          <w:rStyle w:val="Zkladntext"/>
          <w:rFonts w:ascii="Arial" w:hAnsi="Arial" w:cs="Arial"/>
          <w:sz w:val="22"/>
          <w:szCs w:val="22"/>
        </w:rPr>
      </w:pPr>
    </w:p>
    <w:p w14:paraId="3F2575AE" w14:textId="77777777" w:rsidR="00CC0962" w:rsidRDefault="00CC0962" w:rsidP="00326C4E">
      <w:pPr>
        <w:pStyle w:val="Zkladntext1"/>
        <w:spacing w:after="0" w:line="290" w:lineRule="auto"/>
        <w:jc w:val="both"/>
        <w:rPr>
          <w:rStyle w:val="Zkladntext"/>
          <w:rFonts w:ascii="Arial" w:hAnsi="Arial" w:cs="Arial"/>
          <w:sz w:val="22"/>
          <w:szCs w:val="22"/>
        </w:rPr>
      </w:pPr>
    </w:p>
    <w:p w14:paraId="46CBB327" w14:textId="7A0EBBC7" w:rsidR="00CC0962" w:rsidRDefault="00835134" w:rsidP="00326C4E">
      <w:pPr>
        <w:pStyle w:val="Zkladntext1"/>
        <w:spacing w:after="0" w:line="290" w:lineRule="auto"/>
        <w:jc w:val="both"/>
        <w:rPr>
          <w:rStyle w:val="Zkladntext"/>
          <w:rFonts w:ascii="Arial" w:hAnsi="Arial" w:cs="Arial"/>
          <w:sz w:val="22"/>
          <w:szCs w:val="22"/>
        </w:rPr>
      </w:pPr>
      <w:r w:rsidRPr="00835134">
        <w:rPr>
          <w:rStyle w:val="Zkladntext"/>
          <w:rFonts w:ascii="Arial" w:hAnsi="Arial" w:cs="Arial"/>
          <w:noProof/>
          <w:sz w:val="22"/>
          <w:szCs w:val="22"/>
        </w:rPr>
        <w:lastRenderedPageBreak/>
        <w:drawing>
          <wp:inline distT="0" distB="0" distL="0" distR="0" wp14:anchorId="24A0B497" wp14:editId="1B6FDCFB">
            <wp:extent cx="5604095" cy="396586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9235" cy="3969498"/>
                    </a:xfrm>
                    <a:prstGeom prst="rect">
                      <a:avLst/>
                    </a:prstGeom>
                    <a:noFill/>
                    <a:ln>
                      <a:noFill/>
                    </a:ln>
                  </pic:spPr>
                </pic:pic>
              </a:graphicData>
            </a:graphic>
          </wp:inline>
        </w:drawing>
      </w:r>
    </w:p>
    <w:p w14:paraId="3D321536" w14:textId="5A6198A5" w:rsidR="00CC0962" w:rsidRDefault="00835134" w:rsidP="00326C4E">
      <w:pPr>
        <w:pStyle w:val="Zkladntext1"/>
        <w:spacing w:after="0" w:line="290" w:lineRule="auto"/>
        <w:jc w:val="both"/>
        <w:rPr>
          <w:rStyle w:val="Zkladntext"/>
          <w:rFonts w:ascii="Arial" w:hAnsi="Arial" w:cs="Arial"/>
          <w:sz w:val="22"/>
          <w:szCs w:val="22"/>
        </w:rPr>
      </w:pPr>
      <w:r>
        <w:rPr>
          <w:rStyle w:val="Zkladntext"/>
          <w:rFonts w:ascii="Arial" w:hAnsi="Arial" w:cs="Arial"/>
          <w:sz w:val="22"/>
          <w:szCs w:val="22"/>
        </w:rPr>
        <w:t>Obce v řešeném území                                                                          Zdroj: ÚS Po</w:t>
      </w:r>
      <w:r w:rsidR="0010364F">
        <w:rPr>
          <w:rStyle w:val="Zkladntext"/>
          <w:rFonts w:ascii="Arial" w:hAnsi="Arial" w:cs="Arial"/>
          <w:sz w:val="22"/>
          <w:szCs w:val="22"/>
        </w:rPr>
        <w:t>d</w:t>
      </w:r>
      <w:r>
        <w:rPr>
          <w:rStyle w:val="Zkladntext"/>
          <w:rFonts w:ascii="Arial" w:hAnsi="Arial" w:cs="Arial"/>
          <w:sz w:val="22"/>
          <w:szCs w:val="22"/>
        </w:rPr>
        <w:t>krkonoší</w:t>
      </w:r>
    </w:p>
    <w:p w14:paraId="3B6805CD" w14:textId="77777777" w:rsidR="00CC0962" w:rsidRDefault="00CC0962" w:rsidP="00326C4E">
      <w:pPr>
        <w:pStyle w:val="Zkladntext1"/>
        <w:spacing w:after="0" w:line="290" w:lineRule="auto"/>
        <w:jc w:val="both"/>
        <w:rPr>
          <w:rStyle w:val="Zkladntext"/>
          <w:rFonts w:ascii="Arial" w:hAnsi="Arial" w:cs="Arial"/>
          <w:sz w:val="22"/>
          <w:szCs w:val="22"/>
        </w:rPr>
      </w:pPr>
    </w:p>
    <w:p w14:paraId="1C7D0B2B" w14:textId="77777777" w:rsidR="00CC0962" w:rsidRDefault="00CC0962" w:rsidP="00326C4E">
      <w:pPr>
        <w:pStyle w:val="Zkladntext1"/>
        <w:spacing w:after="0" w:line="290" w:lineRule="auto"/>
        <w:jc w:val="both"/>
        <w:rPr>
          <w:rStyle w:val="Zkladntext"/>
          <w:rFonts w:ascii="Arial" w:hAnsi="Arial" w:cs="Arial"/>
          <w:sz w:val="22"/>
          <w:szCs w:val="22"/>
        </w:rPr>
      </w:pPr>
    </w:p>
    <w:p w14:paraId="2FAF83A6" w14:textId="77777777" w:rsidR="00CC0962" w:rsidRDefault="00CC0962" w:rsidP="00326C4E">
      <w:pPr>
        <w:pStyle w:val="Zkladntext1"/>
        <w:spacing w:after="0" w:line="290" w:lineRule="auto"/>
        <w:jc w:val="both"/>
        <w:rPr>
          <w:rStyle w:val="Zkladntext"/>
          <w:rFonts w:ascii="Arial" w:hAnsi="Arial" w:cs="Arial"/>
          <w:sz w:val="22"/>
          <w:szCs w:val="22"/>
        </w:rPr>
      </w:pPr>
    </w:p>
    <w:p w14:paraId="4FF6ABFF" w14:textId="77777777" w:rsidR="00CC0962" w:rsidRDefault="00CC0962" w:rsidP="00326C4E">
      <w:pPr>
        <w:pStyle w:val="Zkladntext1"/>
        <w:spacing w:after="0" w:line="290" w:lineRule="auto"/>
        <w:jc w:val="both"/>
        <w:rPr>
          <w:rStyle w:val="Zkladntext"/>
          <w:rFonts w:ascii="Arial" w:hAnsi="Arial" w:cs="Arial"/>
          <w:sz w:val="22"/>
          <w:szCs w:val="22"/>
        </w:rPr>
      </w:pPr>
    </w:p>
    <w:p w14:paraId="0BBAA434" w14:textId="77777777" w:rsidR="00CC0962" w:rsidRDefault="00CC0962" w:rsidP="00326C4E">
      <w:pPr>
        <w:pStyle w:val="Zkladntext1"/>
        <w:spacing w:after="0" w:line="290" w:lineRule="auto"/>
        <w:jc w:val="both"/>
        <w:rPr>
          <w:rStyle w:val="Zkladntext"/>
          <w:rFonts w:ascii="Arial" w:hAnsi="Arial" w:cs="Arial"/>
          <w:sz w:val="22"/>
          <w:szCs w:val="22"/>
        </w:rPr>
      </w:pPr>
    </w:p>
    <w:p w14:paraId="570DC6C5" w14:textId="77777777" w:rsidR="00CC0962" w:rsidRDefault="00CC0962" w:rsidP="00326C4E">
      <w:pPr>
        <w:pStyle w:val="Zkladntext1"/>
        <w:spacing w:after="0" w:line="290" w:lineRule="auto"/>
        <w:jc w:val="both"/>
        <w:rPr>
          <w:rStyle w:val="Zkladntext"/>
          <w:rFonts w:ascii="Arial" w:hAnsi="Arial" w:cs="Arial"/>
          <w:sz w:val="22"/>
          <w:szCs w:val="22"/>
        </w:rPr>
      </w:pPr>
    </w:p>
    <w:p w14:paraId="04D84698" w14:textId="77777777" w:rsidR="00CC0962" w:rsidRDefault="00CC0962" w:rsidP="00326C4E">
      <w:pPr>
        <w:pStyle w:val="Zkladntext1"/>
        <w:spacing w:after="0" w:line="290" w:lineRule="auto"/>
        <w:jc w:val="both"/>
        <w:rPr>
          <w:rStyle w:val="Zkladntext"/>
          <w:rFonts w:ascii="Arial" w:hAnsi="Arial" w:cs="Arial"/>
          <w:sz w:val="22"/>
          <w:szCs w:val="22"/>
        </w:rPr>
      </w:pPr>
    </w:p>
    <w:p w14:paraId="6BC9A72F" w14:textId="77777777" w:rsidR="00CC0962" w:rsidRDefault="00CC0962" w:rsidP="00326C4E">
      <w:pPr>
        <w:pStyle w:val="Zkladntext1"/>
        <w:spacing w:after="0" w:line="290" w:lineRule="auto"/>
        <w:jc w:val="both"/>
        <w:rPr>
          <w:rStyle w:val="Zkladntext"/>
          <w:rFonts w:ascii="Arial" w:hAnsi="Arial" w:cs="Arial"/>
          <w:sz w:val="22"/>
          <w:szCs w:val="22"/>
        </w:rPr>
      </w:pPr>
    </w:p>
    <w:p w14:paraId="017343A7" w14:textId="77777777" w:rsidR="00CC0962" w:rsidRDefault="00CC0962" w:rsidP="00326C4E">
      <w:pPr>
        <w:pStyle w:val="Zkladntext1"/>
        <w:spacing w:after="0" w:line="290" w:lineRule="auto"/>
        <w:jc w:val="both"/>
        <w:rPr>
          <w:rStyle w:val="Zkladntext"/>
          <w:rFonts w:ascii="Arial" w:hAnsi="Arial" w:cs="Arial"/>
          <w:sz w:val="22"/>
          <w:szCs w:val="22"/>
        </w:rPr>
      </w:pPr>
    </w:p>
    <w:p w14:paraId="4B1A2173" w14:textId="77777777" w:rsidR="00CC0962" w:rsidRDefault="00CC0962" w:rsidP="00326C4E">
      <w:pPr>
        <w:pStyle w:val="Zkladntext1"/>
        <w:spacing w:after="0" w:line="290" w:lineRule="auto"/>
        <w:jc w:val="both"/>
        <w:rPr>
          <w:rStyle w:val="Zkladntext"/>
          <w:rFonts w:ascii="Arial" w:hAnsi="Arial" w:cs="Arial"/>
          <w:sz w:val="22"/>
          <w:szCs w:val="22"/>
        </w:rPr>
      </w:pPr>
    </w:p>
    <w:p w14:paraId="4D95431F" w14:textId="77777777" w:rsidR="00CC0962" w:rsidRDefault="00CC0962" w:rsidP="00326C4E">
      <w:pPr>
        <w:pStyle w:val="Zkladntext1"/>
        <w:spacing w:after="0" w:line="290" w:lineRule="auto"/>
        <w:jc w:val="both"/>
        <w:rPr>
          <w:rStyle w:val="Zkladntext"/>
          <w:rFonts w:ascii="Arial" w:hAnsi="Arial" w:cs="Arial"/>
          <w:sz w:val="22"/>
          <w:szCs w:val="22"/>
        </w:rPr>
      </w:pPr>
    </w:p>
    <w:p w14:paraId="23337204" w14:textId="77777777" w:rsidR="00CC0962" w:rsidRDefault="00CC0962" w:rsidP="00326C4E">
      <w:pPr>
        <w:pStyle w:val="Zkladntext1"/>
        <w:spacing w:after="0" w:line="290" w:lineRule="auto"/>
        <w:jc w:val="both"/>
        <w:rPr>
          <w:rStyle w:val="Zkladntext"/>
          <w:rFonts w:ascii="Arial" w:hAnsi="Arial" w:cs="Arial"/>
          <w:sz w:val="22"/>
          <w:szCs w:val="22"/>
        </w:rPr>
      </w:pPr>
    </w:p>
    <w:p w14:paraId="173CFEB8" w14:textId="77777777" w:rsidR="00CC0962" w:rsidRDefault="00CC0962" w:rsidP="00326C4E">
      <w:pPr>
        <w:pStyle w:val="Zkladntext1"/>
        <w:spacing w:after="0" w:line="290" w:lineRule="auto"/>
        <w:jc w:val="both"/>
        <w:rPr>
          <w:rStyle w:val="Zkladntext"/>
          <w:rFonts w:ascii="Arial" w:hAnsi="Arial" w:cs="Arial"/>
          <w:sz w:val="22"/>
          <w:szCs w:val="22"/>
        </w:rPr>
      </w:pPr>
    </w:p>
    <w:p w14:paraId="3CC4293C" w14:textId="77777777" w:rsidR="00CC0962" w:rsidRDefault="00CC0962" w:rsidP="00326C4E">
      <w:pPr>
        <w:pStyle w:val="Zkladntext1"/>
        <w:spacing w:after="0" w:line="290" w:lineRule="auto"/>
        <w:jc w:val="both"/>
        <w:rPr>
          <w:rStyle w:val="Zkladntext"/>
          <w:rFonts w:ascii="Arial" w:hAnsi="Arial" w:cs="Arial"/>
          <w:sz w:val="22"/>
          <w:szCs w:val="22"/>
        </w:rPr>
      </w:pPr>
    </w:p>
    <w:p w14:paraId="50447F81" w14:textId="77777777" w:rsidR="00CC0962" w:rsidRDefault="00CC0962" w:rsidP="00326C4E">
      <w:pPr>
        <w:pStyle w:val="Zkladntext1"/>
        <w:spacing w:after="0" w:line="290" w:lineRule="auto"/>
        <w:jc w:val="both"/>
        <w:rPr>
          <w:rStyle w:val="Zkladntext"/>
          <w:rFonts w:ascii="Arial" w:hAnsi="Arial" w:cs="Arial"/>
          <w:sz w:val="22"/>
          <w:szCs w:val="22"/>
        </w:rPr>
      </w:pPr>
    </w:p>
    <w:p w14:paraId="184AD4A1" w14:textId="77777777" w:rsidR="00CC0962" w:rsidRDefault="00CC0962" w:rsidP="00326C4E">
      <w:pPr>
        <w:pStyle w:val="Zkladntext1"/>
        <w:spacing w:after="0" w:line="290" w:lineRule="auto"/>
        <w:jc w:val="both"/>
        <w:rPr>
          <w:rStyle w:val="Zkladntext"/>
          <w:rFonts w:ascii="Arial" w:hAnsi="Arial" w:cs="Arial"/>
          <w:sz w:val="22"/>
          <w:szCs w:val="22"/>
        </w:rPr>
      </w:pPr>
    </w:p>
    <w:p w14:paraId="6F594BAC" w14:textId="77777777" w:rsidR="00CC0962" w:rsidRDefault="00CC0962" w:rsidP="00326C4E">
      <w:pPr>
        <w:pStyle w:val="Zkladntext1"/>
        <w:spacing w:after="0" w:line="290" w:lineRule="auto"/>
        <w:jc w:val="both"/>
        <w:rPr>
          <w:rStyle w:val="Zkladntext"/>
          <w:rFonts w:ascii="Arial" w:hAnsi="Arial" w:cs="Arial"/>
          <w:sz w:val="22"/>
          <w:szCs w:val="22"/>
        </w:rPr>
      </w:pPr>
    </w:p>
    <w:p w14:paraId="051F6517" w14:textId="77777777" w:rsidR="00CC0962" w:rsidRDefault="00CC0962" w:rsidP="00326C4E">
      <w:pPr>
        <w:pStyle w:val="Zkladntext1"/>
        <w:spacing w:after="0" w:line="290" w:lineRule="auto"/>
        <w:jc w:val="both"/>
        <w:rPr>
          <w:rStyle w:val="Zkladntext"/>
          <w:rFonts w:ascii="Arial" w:hAnsi="Arial" w:cs="Arial"/>
          <w:sz w:val="22"/>
          <w:szCs w:val="22"/>
        </w:rPr>
      </w:pPr>
    </w:p>
    <w:p w14:paraId="29EC6ED4" w14:textId="77777777" w:rsidR="006D0050" w:rsidRDefault="006D0050" w:rsidP="00326C4E">
      <w:pPr>
        <w:pStyle w:val="Zkladntext1"/>
        <w:spacing w:after="0" w:line="290" w:lineRule="auto"/>
        <w:jc w:val="both"/>
        <w:rPr>
          <w:rStyle w:val="Zkladntext"/>
          <w:rFonts w:ascii="Arial" w:hAnsi="Arial" w:cs="Arial"/>
          <w:sz w:val="22"/>
          <w:szCs w:val="22"/>
        </w:rPr>
      </w:pPr>
    </w:p>
    <w:p w14:paraId="6246EBFE" w14:textId="77777777" w:rsidR="00CC0962" w:rsidRDefault="00CC0962" w:rsidP="00326C4E">
      <w:pPr>
        <w:pStyle w:val="Zkladntext1"/>
        <w:spacing w:after="0" w:line="290" w:lineRule="auto"/>
        <w:jc w:val="both"/>
        <w:rPr>
          <w:rStyle w:val="Zkladntext"/>
          <w:rFonts w:ascii="Arial" w:hAnsi="Arial" w:cs="Arial"/>
          <w:sz w:val="22"/>
          <w:szCs w:val="22"/>
        </w:rPr>
      </w:pPr>
    </w:p>
    <w:p w14:paraId="32B375B2" w14:textId="57CD24FB" w:rsidR="00CC0962" w:rsidRDefault="00CC0962" w:rsidP="00CC0962">
      <w:pPr>
        <w:pStyle w:val="Nadpis1"/>
        <w:numPr>
          <w:ilvl w:val="0"/>
          <w:numId w:val="9"/>
        </w:numPr>
        <w:rPr>
          <w:rFonts w:ascii="Arial" w:hAnsi="Arial" w:cs="Arial"/>
          <w:sz w:val="28"/>
          <w:szCs w:val="28"/>
        </w:rPr>
      </w:pPr>
      <w:r w:rsidRPr="000600CA">
        <w:rPr>
          <w:rFonts w:ascii="Arial" w:hAnsi="Arial" w:cs="Arial"/>
          <w:sz w:val="28"/>
          <w:szCs w:val="28"/>
        </w:rPr>
        <w:lastRenderedPageBreak/>
        <w:t>Požadavky na rozsah územní studie</w:t>
      </w:r>
    </w:p>
    <w:p w14:paraId="3BF56066" w14:textId="77777777" w:rsidR="005107A1" w:rsidRDefault="005107A1" w:rsidP="005107A1"/>
    <w:p w14:paraId="7BF5D769" w14:textId="1C661E4E" w:rsidR="00C212C0" w:rsidRDefault="00E7591C" w:rsidP="00566CDD">
      <w:pPr>
        <w:jc w:val="both"/>
        <w:rPr>
          <w:rFonts w:ascii="Arial" w:hAnsi="Arial" w:cs="Arial"/>
          <w:b/>
          <w:bCs/>
          <w:sz w:val="28"/>
          <w:szCs w:val="28"/>
        </w:rPr>
      </w:pPr>
      <w:bookmarkStart w:id="0" w:name="_Hlk205823071"/>
      <w:r>
        <w:rPr>
          <w:rFonts w:ascii="Arial" w:hAnsi="Arial" w:cs="Arial"/>
          <w:b/>
          <w:bCs/>
          <w:sz w:val="28"/>
          <w:szCs w:val="28"/>
        </w:rPr>
        <w:t>Další k</w:t>
      </w:r>
      <w:r w:rsidR="00F76F48" w:rsidRPr="00D86FAA">
        <w:rPr>
          <w:rFonts w:ascii="Arial" w:hAnsi="Arial" w:cs="Arial"/>
          <w:b/>
          <w:bCs/>
          <w:sz w:val="28"/>
          <w:szCs w:val="28"/>
        </w:rPr>
        <w:t>onkrétní okruhy otázek k řešení v územní studii</w:t>
      </w:r>
      <w:r w:rsidR="00F17AD6">
        <w:rPr>
          <w:rFonts w:ascii="Arial" w:hAnsi="Arial" w:cs="Arial"/>
          <w:b/>
          <w:bCs/>
          <w:sz w:val="28"/>
          <w:szCs w:val="28"/>
        </w:rPr>
        <w:t xml:space="preserve"> </w:t>
      </w:r>
    </w:p>
    <w:bookmarkEnd w:id="0"/>
    <w:p w14:paraId="0D2B19A4" w14:textId="77777777" w:rsidR="00443BFB" w:rsidRDefault="00443BFB" w:rsidP="00D86FAA">
      <w:pPr>
        <w:jc w:val="both"/>
        <w:rPr>
          <w:rFonts w:ascii="Arial" w:hAnsi="Arial" w:cs="Arial"/>
          <w:b/>
          <w:bCs/>
        </w:rPr>
      </w:pPr>
    </w:p>
    <w:p w14:paraId="7ADC2335" w14:textId="0044BC91" w:rsidR="00443BFB" w:rsidRPr="00443BFB" w:rsidRDefault="00F17AD6" w:rsidP="00D803F4">
      <w:pPr>
        <w:spacing w:after="0"/>
        <w:jc w:val="both"/>
        <w:rPr>
          <w:rFonts w:ascii="Arial" w:hAnsi="Arial" w:cs="Arial"/>
          <w:b/>
          <w:bCs/>
        </w:rPr>
      </w:pPr>
      <w:r>
        <w:rPr>
          <w:rFonts w:ascii="Arial" w:hAnsi="Arial" w:cs="Arial"/>
          <w:b/>
          <w:bCs/>
        </w:rPr>
        <w:t xml:space="preserve">Záměr - </w:t>
      </w:r>
      <w:r w:rsidR="00443BFB" w:rsidRPr="00443BFB">
        <w:rPr>
          <w:rFonts w:ascii="Arial" w:hAnsi="Arial" w:cs="Arial"/>
          <w:b/>
          <w:bCs/>
        </w:rPr>
        <w:t>Rozšíření ZOO</w:t>
      </w:r>
      <w:r w:rsidR="00443BFB">
        <w:rPr>
          <w:rFonts w:ascii="Arial" w:hAnsi="Arial" w:cs="Arial"/>
          <w:b/>
          <w:bCs/>
        </w:rPr>
        <w:t xml:space="preserve"> Dvůr Králové nad Labem </w:t>
      </w:r>
      <w:r w:rsidR="00F70C29">
        <w:rPr>
          <w:rFonts w:ascii="Arial" w:hAnsi="Arial" w:cs="Arial"/>
          <w:b/>
          <w:bCs/>
        </w:rPr>
        <w:t>–</w:t>
      </w:r>
      <w:r w:rsidR="00BA54FB">
        <w:rPr>
          <w:rFonts w:ascii="Arial" w:hAnsi="Arial" w:cs="Arial"/>
          <w:b/>
          <w:bCs/>
        </w:rPr>
        <w:t xml:space="preserve"> JIH</w:t>
      </w:r>
      <w:r w:rsidR="00F70C29">
        <w:rPr>
          <w:rFonts w:ascii="Arial" w:hAnsi="Arial" w:cs="Arial"/>
          <w:b/>
          <w:bCs/>
        </w:rPr>
        <w:t xml:space="preserve"> (požadavky města Dvůr Králové nad Labem)</w:t>
      </w:r>
    </w:p>
    <w:p w14:paraId="1DD910A1" w14:textId="77777777" w:rsidR="00D803F4" w:rsidRDefault="00D803F4" w:rsidP="00D803F4">
      <w:pPr>
        <w:spacing w:after="0"/>
        <w:jc w:val="both"/>
        <w:rPr>
          <w:rFonts w:ascii="Arial" w:hAnsi="Arial" w:cs="Arial"/>
        </w:rPr>
      </w:pPr>
    </w:p>
    <w:p w14:paraId="6478CE57" w14:textId="00491DF9" w:rsidR="00B91E97" w:rsidRDefault="00B91E97" w:rsidP="00D803F4">
      <w:pPr>
        <w:spacing w:after="0"/>
        <w:jc w:val="both"/>
        <w:rPr>
          <w:rFonts w:ascii="Arial" w:hAnsi="Arial" w:cs="Arial"/>
        </w:rPr>
      </w:pPr>
      <w:r>
        <w:rPr>
          <w:rFonts w:ascii="Arial" w:hAnsi="Arial" w:cs="Arial"/>
        </w:rPr>
        <w:t>V</w:t>
      </w:r>
      <w:r w:rsidR="00D803F4">
        <w:rPr>
          <w:rFonts w:ascii="Arial" w:hAnsi="Arial" w:cs="Arial"/>
        </w:rPr>
        <w:t xml:space="preserve"> obsahu</w:t>
      </w:r>
      <w:r>
        <w:rPr>
          <w:rFonts w:ascii="Arial" w:hAnsi="Arial" w:cs="Arial"/>
        </w:rPr>
        <w:t> územní studi</w:t>
      </w:r>
      <w:r w:rsidR="00D803F4">
        <w:rPr>
          <w:rFonts w:ascii="Arial" w:hAnsi="Arial" w:cs="Arial"/>
        </w:rPr>
        <w:t>e</w:t>
      </w:r>
      <w:r>
        <w:rPr>
          <w:rFonts w:ascii="Arial" w:hAnsi="Arial" w:cs="Arial"/>
        </w:rPr>
        <w:t xml:space="preserve"> </w:t>
      </w:r>
      <w:r w:rsidR="00D803F4">
        <w:rPr>
          <w:rFonts w:ascii="Arial" w:hAnsi="Arial" w:cs="Arial"/>
        </w:rPr>
        <w:t xml:space="preserve">je třeba </w:t>
      </w:r>
      <w:r>
        <w:rPr>
          <w:rFonts w:ascii="Arial" w:hAnsi="Arial" w:cs="Arial"/>
        </w:rPr>
        <w:t>prověřit:</w:t>
      </w:r>
    </w:p>
    <w:p w14:paraId="6896D169" w14:textId="77777777" w:rsidR="00D803F4" w:rsidRDefault="00D803F4" w:rsidP="00D803F4">
      <w:pPr>
        <w:spacing w:after="0"/>
        <w:jc w:val="both"/>
        <w:rPr>
          <w:rFonts w:ascii="Arial" w:hAnsi="Arial" w:cs="Arial"/>
        </w:rPr>
      </w:pPr>
    </w:p>
    <w:p w14:paraId="62E2243B" w14:textId="1243C155" w:rsidR="00443BFB" w:rsidRDefault="00B91E97" w:rsidP="00D803F4">
      <w:pPr>
        <w:spacing w:after="0"/>
        <w:jc w:val="both"/>
        <w:rPr>
          <w:rFonts w:ascii="Arial" w:hAnsi="Arial" w:cs="Arial"/>
        </w:rPr>
      </w:pPr>
      <w:r>
        <w:rPr>
          <w:rFonts w:ascii="Arial" w:hAnsi="Arial" w:cs="Arial"/>
        </w:rPr>
        <w:t>- r</w:t>
      </w:r>
      <w:r w:rsidR="00443BFB" w:rsidRPr="00443BFB">
        <w:rPr>
          <w:rFonts w:ascii="Arial" w:hAnsi="Arial" w:cs="Arial"/>
        </w:rPr>
        <w:t>ozšíření nových ploch záměru</w:t>
      </w:r>
      <w:r w:rsidR="00F17AD6">
        <w:rPr>
          <w:rFonts w:ascii="Arial" w:hAnsi="Arial" w:cs="Arial"/>
        </w:rPr>
        <w:t xml:space="preserve"> (nový jižní vstup do ZOO Dvůr Králové nad Labem včetně dalších řešení</w:t>
      </w:r>
      <w:r w:rsidR="00AB59FF">
        <w:rPr>
          <w:rFonts w:ascii="Arial" w:hAnsi="Arial" w:cs="Arial"/>
        </w:rPr>
        <w:t>, navržené dle zpracované KRAJINÁŘSKO URBANISTICKÉ STUDIE SAFARI JIH</w:t>
      </w:r>
      <w:r w:rsidR="00F17AD6">
        <w:rPr>
          <w:rFonts w:ascii="Arial" w:hAnsi="Arial" w:cs="Arial"/>
        </w:rPr>
        <w:t xml:space="preserve">) </w:t>
      </w:r>
      <w:r>
        <w:rPr>
          <w:rFonts w:ascii="Arial" w:hAnsi="Arial" w:cs="Arial"/>
        </w:rPr>
        <w:t>a</w:t>
      </w:r>
      <w:r w:rsidR="00443BFB" w:rsidRPr="00443BFB">
        <w:rPr>
          <w:rFonts w:ascii="Arial" w:hAnsi="Arial" w:cs="Arial"/>
        </w:rPr>
        <w:t xml:space="preserve"> kontakt na Tyršovo koupaliště</w:t>
      </w:r>
      <w:r w:rsidR="007C331A">
        <w:rPr>
          <w:rFonts w:ascii="Arial" w:hAnsi="Arial" w:cs="Arial"/>
        </w:rPr>
        <w:t>. V rámci územní studie vyhodnotit</w:t>
      </w:r>
      <w:r w:rsidR="00BA54FB">
        <w:rPr>
          <w:rFonts w:ascii="Arial" w:hAnsi="Arial" w:cs="Arial"/>
        </w:rPr>
        <w:t>,</w:t>
      </w:r>
      <w:r w:rsidR="007C331A">
        <w:rPr>
          <w:rFonts w:ascii="Arial" w:hAnsi="Arial" w:cs="Arial"/>
        </w:rPr>
        <w:t xml:space="preserve"> j</w:t>
      </w:r>
      <w:r w:rsidR="007C331A" w:rsidRPr="00743CBE">
        <w:rPr>
          <w:rFonts w:ascii="Arial" w:hAnsi="Arial" w:cs="Arial"/>
        </w:rPr>
        <w:t>ak zvýšená atraktivita lokality</w:t>
      </w:r>
      <w:r w:rsidR="00AB59FF">
        <w:rPr>
          <w:rFonts w:ascii="Arial" w:hAnsi="Arial" w:cs="Arial"/>
        </w:rPr>
        <w:t xml:space="preserve"> </w:t>
      </w:r>
      <w:r w:rsidR="00DF1812">
        <w:rPr>
          <w:rFonts w:ascii="Arial" w:hAnsi="Arial" w:cs="Arial"/>
        </w:rPr>
        <w:t>(</w:t>
      </w:r>
      <w:r w:rsidR="00AB59FF">
        <w:rPr>
          <w:rFonts w:ascii="Arial" w:hAnsi="Arial" w:cs="Arial"/>
        </w:rPr>
        <w:t>okolí nového jižního vstupu</w:t>
      </w:r>
      <w:r w:rsidR="0098436F">
        <w:rPr>
          <w:rFonts w:ascii="Arial" w:hAnsi="Arial" w:cs="Arial"/>
        </w:rPr>
        <w:t xml:space="preserve"> do ZOO Dvůr Králové nad Labem</w:t>
      </w:r>
      <w:r w:rsidR="00DF1812">
        <w:rPr>
          <w:rFonts w:ascii="Arial" w:hAnsi="Arial" w:cs="Arial"/>
        </w:rPr>
        <w:t>)</w:t>
      </w:r>
      <w:r w:rsidR="007C331A" w:rsidRPr="00743CBE">
        <w:rPr>
          <w:rFonts w:ascii="Arial" w:hAnsi="Arial" w:cs="Arial"/>
        </w:rPr>
        <w:t xml:space="preserve"> ovlivní provoz a funkci Tyršova koupaliště? Dochází k synergii, nebo ke</w:t>
      </w:r>
      <w:r w:rsidR="00B544A3">
        <w:rPr>
          <w:rFonts w:ascii="Arial" w:hAnsi="Arial" w:cs="Arial"/>
        </w:rPr>
        <w:t> </w:t>
      </w:r>
      <w:r w:rsidR="007C331A" w:rsidRPr="00743CBE">
        <w:rPr>
          <w:rFonts w:ascii="Arial" w:hAnsi="Arial" w:cs="Arial"/>
        </w:rPr>
        <w:t>střetu zájmů?</w:t>
      </w:r>
    </w:p>
    <w:p w14:paraId="3E42AE25" w14:textId="77777777" w:rsidR="00D803F4" w:rsidRPr="00443BFB" w:rsidRDefault="00D803F4" w:rsidP="00D803F4">
      <w:pPr>
        <w:spacing w:after="0"/>
        <w:jc w:val="both"/>
        <w:rPr>
          <w:rFonts w:ascii="Arial" w:hAnsi="Arial" w:cs="Arial"/>
        </w:rPr>
      </w:pPr>
    </w:p>
    <w:p w14:paraId="1894D2EA" w14:textId="6197ED1F" w:rsidR="00443BFB" w:rsidRPr="00443BFB" w:rsidRDefault="00443BFB" w:rsidP="00D803F4">
      <w:pPr>
        <w:spacing w:after="0"/>
        <w:jc w:val="both"/>
        <w:rPr>
          <w:rFonts w:ascii="Arial" w:hAnsi="Arial" w:cs="Arial"/>
        </w:rPr>
      </w:pPr>
      <w:r w:rsidRPr="00443BFB">
        <w:rPr>
          <w:rFonts w:ascii="Arial" w:hAnsi="Arial" w:cs="Arial"/>
        </w:rPr>
        <w:t xml:space="preserve">- </w:t>
      </w:r>
      <w:r w:rsidR="00F17AD6">
        <w:rPr>
          <w:rFonts w:ascii="Arial" w:hAnsi="Arial" w:cs="Arial"/>
        </w:rPr>
        <w:t>všechny vazby v území</w:t>
      </w:r>
      <w:r w:rsidRPr="00443BFB">
        <w:rPr>
          <w:rFonts w:ascii="Arial" w:hAnsi="Arial" w:cs="Arial"/>
        </w:rPr>
        <w:t xml:space="preserve"> na nový vstup do </w:t>
      </w:r>
      <w:r w:rsidR="00F17AD6">
        <w:rPr>
          <w:rFonts w:ascii="Arial" w:hAnsi="Arial" w:cs="Arial"/>
        </w:rPr>
        <w:t xml:space="preserve">ZOO Dvůr Králové nad Labem </w:t>
      </w:r>
      <w:r w:rsidRPr="00443BFB">
        <w:rPr>
          <w:rFonts w:ascii="Arial" w:hAnsi="Arial" w:cs="Arial"/>
        </w:rPr>
        <w:t>(</w:t>
      </w:r>
      <w:r w:rsidR="00F17AD6">
        <w:rPr>
          <w:rFonts w:ascii="Arial" w:hAnsi="Arial" w:cs="Arial"/>
        </w:rPr>
        <w:t>JIH</w:t>
      </w:r>
      <w:r w:rsidRPr="00443BFB">
        <w:rPr>
          <w:rFonts w:ascii="Arial" w:hAnsi="Arial" w:cs="Arial"/>
        </w:rPr>
        <w:t xml:space="preserve">) </w:t>
      </w:r>
    </w:p>
    <w:p w14:paraId="206C0891" w14:textId="689F1F6A" w:rsidR="00443BFB" w:rsidRPr="00443BFB" w:rsidRDefault="00443BFB" w:rsidP="00D803F4">
      <w:pPr>
        <w:spacing w:after="0"/>
        <w:jc w:val="both"/>
        <w:rPr>
          <w:rFonts w:ascii="Arial" w:hAnsi="Arial" w:cs="Arial"/>
        </w:rPr>
      </w:pPr>
      <w:r w:rsidRPr="00443BFB">
        <w:rPr>
          <w:rFonts w:ascii="Arial" w:hAnsi="Arial" w:cs="Arial"/>
        </w:rPr>
        <w:t>-</w:t>
      </w:r>
      <w:r w:rsidR="00F17AD6">
        <w:rPr>
          <w:rFonts w:ascii="Arial" w:hAnsi="Arial" w:cs="Arial"/>
        </w:rPr>
        <w:t xml:space="preserve"> vazby</w:t>
      </w:r>
      <w:r w:rsidRPr="00443BFB">
        <w:rPr>
          <w:rFonts w:ascii="Arial" w:hAnsi="Arial" w:cs="Arial"/>
        </w:rPr>
        <w:t xml:space="preserve"> na </w:t>
      </w:r>
      <w:r w:rsidR="00F17AD6">
        <w:rPr>
          <w:rFonts w:ascii="Arial" w:hAnsi="Arial" w:cs="Arial"/>
        </w:rPr>
        <w:t xml:space="preserve">plánovaný </w:t>
      </w:r>
      <w:r w:rsidRPr="00443BFB">
        <w:rPr>
          <w:rFonts w:ascii="Arial" w:hAnsi="Arial" w:cs="Arial"/>
        </w:rPr>
        <w:t xml:space="preserve">nový kamp </w:t>
      </w:r>
    </w:p>
    <w:p w14:paraId="03C28690" w14:textId="6F79D13F" w:rsidR="00443BFB" w:rsidRPr="00443BFB" w:rsidRDefault="00443BFB" w:rsidP="00D803F4">
      <w:pPr>
        <w:spacing w:after="0"/>
        <w:jc w:val="both"/>
        <w:rPr>
          <w:rFonts w:ascii="Arial" w:hAnsi="Arial" w:cs="Arial"/>
        </w:rPr>
      </w:pPr>
      <w:r w:rsidRPr="00443BFB">
        <w:rPr>
          <w:rFonts w:ascii="Arial" w:hAnsi="Arial" w:cs="Arial"/>
        </w:rPr>
        <w:t xml:space="preserve">- </w:t>
      </w:r>
      <w:r w:rsidR="00B91E97">
        <w:rPr>
          <w:rFonts w:ascii="Arial" w:hAnsi="Arial" w:cs="Arial"/>
        </w:rPr>
        <w:t>v</w:t>
      </w:r>
      <w:r w:rsidRPr="00443BFB">
        <w:rPr>
          <w:rFonts w:ascii="Arial" w:hAnsi="Arial" w:cs="Arial"/>
        </w:rPr>
        <w:t xml:space="preserve">nitroareálové </w:t>
      </w:r>
      <w:r w:rsidR="00B91E97">
        <w:rPr>
          <w:rFonts w:ascii="Arial" w:hAnsi="Arial" w:cs="Arial"/>
        </w:rPr>
        <w:t>propojení</w:t>
      </w:r>
      <w:r w:rsidRPr="00443BFB">
        <w:rPr>
          <w:rFonts w:ascii="Arial" w:hAnsi="Arial" w:cs="Arial"/>
        </w:rPr>
        <w:t xml:space="preserve"> v rámci </w:t>
      </w:r>
      <w:r w:rsidR="00B91E97">
        <w:rPr>
          <w:rFonts w:ascii="Arial" w:hAnsi="Arial" w:cs="Arial"/>
        </w:rPr>
        <w:t>ZOO</w:t>
      </w:r>
      <w:r w:rsidRPr="00443BFB">
        <w:rPr>
          <w:rFonts w:ascii="Arial" w:hAnsi="Arial" w:cs="Arial"/>
        </w:rPr>
        <w:t xml:space="preserve"> </w:t>
      </w:r>
      <w:r w:rsidR="0096490D">
        <w:rPr>
          <w:rFonts w:ascii="Arial" w:hAnsi="Arial" w:cs="Arial"/>
        </w:rPr>
        <w:t>Dvůr Králové nad Labem,</w:t>
      </w:r>
      <w:r w:rsidRPr="00443BFB">
        <w:rPr>
          <w:rFonts w:ascii="Arial" w:hAnsi="Arial" w:cs="Arial"/>
        </w:rPr>
        <w:t xml:space="preserve"> </w:t>
      </w:r>
      <w:r w:rsidR="0096490D">
        <w:rPr>
          <w:rFonts w:ascii="Arial" w:hAnsi="Arial" w:cs="Arial"/>
        </w:rPr>
        <w:t>S</w:t>
      </w:r>
      <w:r w:rsidRPr="00443BFB">
        <w:rPr>
          <w:rFonts w:ascii="Arial" w:hAnsi="Arial" w:cs="Arial"/>
        </w:rPr>
        <w:t xml:space="preserve">afari </w:t>
      </w:r>
      <w:r w:rsidR="00B91E97">
        <w:rPr>
          <w:rFonts w:ascii="Arial" w:hAnsi="Arial" w:cs="Arial"/>
        </w:rPr>
        <w:t xml:space="preserve">park </w:t>
      </w:r>
      <w:r w:rsidRPr="00443BFB">
        <w:rPr>
          <w:rFonts w:ascii="Arial" w:hAnsi="Arial" w:cs="Arial"/>
        </w:rPr>
        <w:t>a potenciál na</w:t>
      </w:r>
      <w:r w:rsidR="00B544A3">
        <w:rPr>
          <w:rFonts w:ascii="Arial" w:hAnsi="Arial" w:cs="Arial"/>
        </w:rPr>
        <w:t> </w:t>
      </w:r>
      <w:r w:rsidRPr="00443BFB">
        <w:rPr>
          <w:rFonts w:ascii="Arial" w:hAnsi="Arial" w:cs="Arial"/>
        </w:rPr>
        <w:t>vytváření dalších atraktivit</w:t>
      </w:r>
      <w:r w:rsidR="0096490D">
        <w:rPr>
          <w:rFonts w:ascii="Arial" w:hAnsi="Arial" w:cs="Arial"/>
        </w:rPr>
        <w:t xml:space="preserve"> </w:t>
      </w:r>
      <w:r w:rsidRPr="00443BFB">
        <w:rPr>
          <w:rFonts w:ascii="Arial" w:hAnsi="Arial" w:cs="Arial"/>
        </w:rPr>
        <w:t xml:space="preserve">pro návštěvníky </w:t>
      </w:r>
    </w:p>
    <w:p w14:paraId="58B0F364" w14:textId="739CE9D8" w:rsidR="00443BFB" w:rsidRPr="00443BFB" w:rsidRDefault="00443BFB" w:rsidP="00D803F4">
      <w:pPr>
        <w:spacing w:after="0"/>
        <w:jc w:val="both"/>
        <w:rPr>
          <w:rFonts w:ascii="Arial" w:hAnsi="Arial" w:cs="Arial"/>
        </w:rPr>
      </w:pPr>
      <w:r w:rsidRPr="00443BFB">
        <w:rPr>
          <w:rFonts w:ascii="Arial" w:hAnsi="Arial" w:cs="Arial"/>
        </w:rPr>
        <w:t xml:space="preserve">- </w:t>
      </w:r>
      <w:r w:rsidR="007C331A">
        <w:rPr>
          <w:rFonts w:ascii="Arial" w:hAnsi="Arial" w:cs="Arial"/>
        </w:rPr>
        <w:t>návaznost řešení</w:t>
      </w:r>
      <w:r w:rsidRPr="00443BFB">
        <w:rPr>
          <w:rFonts w:ascii="Arial" w:hAnsi="Arial" w:cs="Arial"/>
        </w:rPr>
        <w:t xml:space="preserve"> na technickou </w:t>
      </w:r>
      <w:r w:rsidR="0096490D">
        <w:rPr>
          <w:rFonts w:ascii="Arial" w:hAnsi="Arial" w:cs="Arial"/>
        </w:rPr>
        <w:t xml:space="preserve">a </w:t>
      </w:r>
      <w:r w:rsidRPr="00443BFB">
        <w:rPr>
          <w:rFonts w:ascii="Arial" w:hAnsi="Arial" w:cs="Arial"/>
        </w:rPr>
        <w:t xml:space="preserve">dopravní infrastrukturu </w:t>
      </w:r>
      <w:r w:rsidR="00F70C29">
        <w:rPr>
          <w:rFonts w:ascii="Arial" w:hAnsi="Arial" w:cs="Arial"/>
        </w:rPr>
        <w:t xml:space="preserve">města Dvůr Králové nad Labem </w:t>
      </w:r>
    </w:p>
    <w:p w14:paraId="17761C32" w14:textId="6CA476DE" w:rsidR="00443BFB" w:rsidRPr="00443BFB" w:rsidRDefault="00443BFB" w:rsidP="00D803F4">
      <w:pPr>
        <w:spacing w:after="0"/>
        <w:jc w:val="both"/>
        <w:rPr>
          <w:rFonts w:ascii="Arial" w:hAnsi="Arial" w:cs="Arial"/>
        </w:rPr>
      </w:pPr>
      <w:r w:rsidRPr="00443BFB">
        <w:rPr>
          <w:rFonts w:ascii="Arial" w:hAnsi="Arial" w:cs="Arial"/>
        </w:rPr>
        <w:t xml:space="preserve">- </w:t>
      </w:r>
      <w:r w:rsidR="00B91E97">
        <w:rPr>
          <w:rFonts w:ascii="Arial" w:hAnsi="Arial" w:cs="Arial"/>
        </w:rPr>
        <w:t>v</w:t>
      </w:r>
      <w:r w:rsidRPr="00443BFB">
        <w:rPr>
          <w:rFonts w:ascii="Arial" w:hAnsi="Arial" w:cs="Arial"/>
        </w:rPr>
        <w:t xml:space="preserve">azba na probíhající změnu ÚPD </w:t>
      </w:r>
      <w:r w:rsidR="00F70C29">
        <w:rPr>
          <w:rFonts w:ascii="Arial" w:hAnsi="Arial" w:cs="Arial"/>
        </w:rPr>
        <w:t>města Dvůr Králové nad Labem</w:t>
      </w:r>
    </w:p>
    <w:p w14:paraId="504B3CDD" w14:textId="2EA7F2DF" w:rsidR="00443BFB" w:rsidRDefault="00443BFB" w:rsidP="00D803F4">
      <w:pPr>
        <w:spacing w:after="0"/>
        <w:jc w:val="both"/>
        <w:rPr>
          <w:rFonts w:ascii="Arial" w:hAnsi="Arial" w:cs="Arial"/>
        </w:rPr>
      </w:pPr>
      <w:r w:rsidRPr="00443BFB">
        <w:rPr>
          <w:rFonts w:ascii="Arial" w:hAnsi="Arial" w:cs="Arial"/>
        </w:rPr>
        <w:t xml:space="preserve">- </w:t>
      </w:r>
      <w:r w:rsidR="007C331A">
        <w:rPr>
          <w:rFonts w:ascii="Arial" w:hAnsi="Arial" w:cs="Arial"/>
        </w:rPr>
        <w:t>souvislosti s</w:t>
      </w:r>
      <w:r w:rsidRPr="00443BFB">
        <w:rPr>
          <w:rFonts w:ascii="Arial" w:hAnsi="Arial" w:cs="Arial"/>
        </w:rPr>
        <w:t xml:space="preserve"> </w:t>
      </w:r>
      <w:r w:rsidR="007E06AD">
        <w:rPr>
          <w:rFonts w:ascii="Arial" w:hAnsi="Arial" w:cs="Arial"/>
        </w:rPr>
        <w:t>protipovodň</w:t>
      </w:r>
      <w:r w:rsidR="007C331A">
        <w:rPr>
          <w:rFonts w:ascii="Arial" w:hAnsi="Arial" w:cs="Arial"/>
        </w:rPr>
        <w:t>o</w:t>
      </w:r>
      <w:r w:rsidR="007E06AD">
        <w:rPr>
          <w:rFonts w:ascii="Arial" w:hAnsi="Arial" w:cs="Arial"/>
        </w:rPr>
        <w:t>v</w:t>
      </w:r>
      <w:r w:rsidR="007C331A">
        <w:rPr>
          <w:rFonts w:ascii="Arial" w:hAnsi="Arial" w:cs="Arial"/>
        </w:rPr>
        <w:t>ými</w:t>
      </w:r>
      <w:r w:rsidR="007E06AD">
        <w:rPr>
          <w:rFonts w:ascii="Arial" w:hAnsi="Arial" w:cs="Arial"/>
        </w:rPr>
        <w:t xml:space="preserve"> opatření</w:t>
      </w:r>
      <w:r w:rsidR="007C331A">
        <w:rPr>
          <w:rFonts w:ascii="Arial" w:hAnsi="Arial" w:cs="Arial"/>
        </w:rPr>
        <w:t>mi</w:t>
      </w:r>
      <w:r w:rsidRPr="00443BFB">
        <w:rPr>
          <w:rFonts w:ascii="Arial" w:hAnsi="Arial" w:cs="Arial"/>
        </w:rPr>
        <w:t xml:space="preserve"> města – Lipnický potok –  napajedla  –  Netřeba –  suchý poldr nad </w:t>
      </w:r>
      <w:r w:rsidR="007C331A">
        <w:rPr>
          <w:rFonts w:ascii="Arial" w:hAnsi="Arial" w:cs="Arial"/>
        </w:rPr>
        <w:t>ZOO</w:t>
      </w:r>
      <w:r w:rsidRPr="00443BFB">
        <w:rPr>
          <w:rFonts w:ascii="Arial" w:hAnsi="Arial" w:cs="Arial"/>
        </w:rPr>
        <w:t xml:space="preserve"> </w:t>
      </w:r>
      <w:r>
        <w:rPr>
          <w:rFonts w:ascii="Arial" w:hAnsi="Arial" w:cs="Arial"/>
        </w:rPr>
        <w:t>Dvůr Králové nad Labem</w:t>
      </w:r>
      <w:r w:rsidR="00F17AD6">
        <w:rPr>
          <w:rFonts w:ascii="Arial" w:hAnsi="Arial" w:cs="Arial"/>
        </w:rPr>
        <w:t xml:space="preserve"> </w:t>
      </w:r>
      <w:r w:rsidRPr="00443BFB">
        <w:rPr>
          <w:rFonts w:ascii="Arial" w:hAnsi="Arial" w:cs="Arial"/>
        </w:rPr>
        <w:t xml:space="preserve">+ zvýšení retenční kapacity vodních ploch uvnitř </w:t>
      </w:r>
      <w:r w:rsidR="00F17AD6">
        <w:rPr>
          <w:rFonts w:ascii="Arial" w:hAnsi="Arial" w:cs="Arial"/>
        </w:rPr>
        <w:t>S</w:t>
      </w:r>
      <w:r w:rsidRPr="00443BFB">
        <w:rPr>
          <w:rFonts w:ascii="Arial" w:hAnsi="Arial" w:cs="Arial"/>
        </w:rPr>
        <w:t>afar</w:t>
      </w:r>
      <w:r>
        <w:rPr>
          <w:rFonts w:ascii="Arial" w:hAnsi="Arial" w:cs="Arial"/>
        </w:rPr>
        <w:t>i</w:t>
      </w:r>
      <w:r w:rsidR="00F17AD6">
        <w:rPr>
          <w:rFonts w:ascii="Arial" w:hAnsi="Arial" w:cs="Arial"/>
        </w:rPr>
        <w:t xml:space="preserve"> – ZOO Dvůr Králové nad Labem</w:t>
      </w:r>
    </w:p>
    <w:p w14:paraId="6A65D087" w14:textId="6F190BCA" w:rsidR="007E06AD" w:rsidRDefault="007E06AD" w:rsidP="00D803F4">
      <w:pPr>
        <w:spacing w:after="0"/>
        <w:jc w:val="both"/>
        <w:rPr>
          <w:rFonts w:ascii="Arial" w:hAnsi="Arial" w:cs="Arial"/>
        </w:rPr>
      </w:pPr>
      <w:r w:rsidRPr="00443BFB">
        <w:rPr>
          <w:rFonts w:ascii="Arial" w:hAnsi="Arial" w:cs="Arial"/>
        </w:rPr>
        <w:t xml:space="preserve">- </w:t>
      </w:r>
      <w:r w:rsidR="007C331A">
        <w:rPr>
          <w:rFonts w:ascii="Arial" w:hAnsi="Arial" w:cs="Arial"/>
        </w:rPr>
        <w:t>v</w:t>
      </w:r>
      <w:r w:rsidRPr="00443BFB">
        <w:rPr>
          <w:rFonts w:ascii="Arial" w:hAnsi="Arial" w:cs="Arial"/>
        </w:rPr>
        <w:t>azb</w:t>
      </w:r>
      <w:r w:rsidR="007C331A">
        <w:rPr>
          <w:rFonts w:ascii="Arial" w:hAnsi="Arial" w:cs="Arial"/>
        </w:rPr>
        <w:t>y</w:t>
      </w:r>
      <w:r w:rsidRPr="00443BFB">
        <w:rPr>
          <w:rFonts w:ascii="Arial" w:hAnsi="Arial" w:cs="Arial"/>
        </w:rPr>
        <w:t xml:space="preserve"> na potenciál rozvoje a rezerv v území z hlediska </w:t>
      </w:r>
      <w:r>
        <w:rPr>
          <w:rFonts w:ascii="Arial" w:hAnsi="Arial" w:cs="Arial"/>
        </w:rPr>
        <w:t>jak současných</w:t>
      </w:r>
      <w:r w:rsidR="007C331A">
        <w:rPr>
          <w:rFonts w:ascii="Arial" w:hAnsi="Arial" w:cs="Arial"/>
        </w:rPr>
        <w:t>,</w:t>
      </w:r>
      <w:r>
        <w:rPr>
          <w:rFonts w:ascii="Arial" w:hAnsi="Arial" w:cs="Arial"/>
        </w:rPr>
        <w:t xml:space="preserve"> tak připravovaných </w:t>
      </w:r>
      <w:r w:rsidRPr="00443BFB">
        <w:rPr>
          <w:rFonts w:ascii="Arial" w:hAnsi="Arial" w:cs="Arial"/>
        </w:rPr>
        <w:t>záměrů v území,</w:t>
      </w:r>
      <w:r>
        <w:rPr>
          <w:rFonts w:ascii="Arial" w:hAnsi="Arial" w:cs="Arial"/>
        </w:rPr>
        <w:t xml:space="preserve"> </w:t>
      </w:r>
      <w:r w:rsidRPr="00443BFB">
        <w:rPr>
          <w:rFonts w:ascii="Arial" w:hAnsi="Arial" w:cs="Arial"/>
        </w:rPr>
        <w:t xml:space="preserve">ale i dlouhodobého plánování a udržitelnosti </w:t>
      </w:r>
    </w:p>
    <w:p w14:paraId="1CA7FAF5" w14:textId="77777777" w:rsidR="00D803F4" w:rsidRPr="00443BFB" w:rsidRDefault="00D803F4" w:rsidP="00D803F4">
      <w:pPr>
        <w:spacing w:after="0"/>
        <w:jc w:val="both"/>
        <w:rPr>
          <w:rFonts w:ascii="Arial" w:hAnsi="Arial" w:cs="Arial"/>
        </w:rPr>
      </w:pPr>
    </w:p>
    <w:p w14:paraId="5BA2FCF6" w14:textId="4C5C899C" w:rsidR="007E06AD" w:rsidRDefault="00BA54FB" w:rsidP="00D803F4">
      <w:pPr>
        <w:spacing w:after="0"/>
        <w:jc w:val="both"/>
        <w:rPr>
          <w:rFonts w:ascii="Arial" w:hAnsi="Arial" w:cs="Arial"/>
        </w:rPr>
      </w:pPr>
      <w:r>
        <w:rPr>
          <w:rFonts w:ascii="Arial" w:hAnsi="Arial" w:cs="Arial"/>
        </w:rPr>
        <w:t>Na základě shora uvedených návrhu k řešení je tedy například třeba v rámci územní studie n</w:t>
      </w:r>
      <w:r w:rsidR="00332AC2" w:rsidRPr="00332AC2">
        <w:rPr>
          <w:rFonts w:ascii="Arial" w:hAnsi="Arial" w:cs="Arial"/>
        </w:rPr>
        <w:t>avr</w:t>
      </w:r>
      <w:r w:rsidR="00332AC2">
        <w:rPr>
          <w:rFonts w:ascii="Arial" w:hAnsi="Arial" w:cs="Arial"/>
        </w:rPr>
        <w:t>hnout ř</w:t>
      </w:r>
      <w:r w:rsidR="00332AC2" w:rsidRPr="00332AC2">
        <w:rPr>
          <w:rFonts w:ascii="Arial" w:hAnsi="Arial" w:cs="Arial"/>
        </w:rPr>
        <w:t>ešení</w:t>
      </w:r>
      <w:r w:rsidR="00743CBE">
        <w:rPr>
          <w:rFonts w:ascii="Arial" w:hAnsi="Arial" w:cs="Arial"/>
        </w:rPr>
        <w:t>,</w:t>
      </w:r>
      <w:r w:rsidR="00332AC2" w:rsidRPr="00332AC2">
        <w:rPr>
          <w:rFonts w:ascii="Arial" w:hAnsi="Arial" w:cs="Arial"/>
        </w:rPr>
        <w:t xml:space="preserve"> </w:t>
      </w:r>
      <w:r w:rsidR="00743CBE">
        <w:rPr>
          <w:rFonts w:ascii="Arial" w:hAnsi="Arial" w:cs="Arial"/>
        </w:rPr>
        <w:t xml:space="preserve">pokud dojde k </w:t>
      </w:r>
      <w:r w:rsidR="00332AC2" w:rsidRPr="00332AC2">
        <w:rPr>
          <w:rFonts w:ascii="Arial" w:hAnsi="Arial" w:cs="Arial"/>
        </w:rPr>
        <w:t xml:space="preserve">problému přetížení </w:t>
      </w:r>
      <w:r w:rsidR="00743CBE">
        <w:rPr>
          <w:rFonts w:ascii="Arial" w:hAnsi="Arial" w:cs="Arial"/>
        </w:rPr>
        <w:t>jediného</w:t>
      </w:r>
      <w:r w:rsidR="00332AC2" w:rsidRPr="00332AC2">
        <w:rPr>
          <w:rFonts w:ascii="Arial" w:hAnsi="Arial" w:cs="Arial"/>
        </w:rPr>
        <w:t xml:space="preserve"> vstupu do ZOO Dvůr Králové nad Labem způsobeného kumulací dopravy a návštěvníků.</w:t>
      </w:r>
      <w:r w:rsidR="00031587">
        <w:rPr>
          <w:rFonts w:ascii="Arial" w:hAnsi="Arial" w:cs="Arial"/>
        </w:rPr>
        <w:t xml:space="preserve"> </w:t>
      </w:r>
      <w:r w:rsidR="00AB59FF">
        <w:rPr>
          <w:rFonts w:ascii="Arial" w:hAnsi="Arial" w:cs="Arial"/>
        </w:rPr>
        <w:t>(Vyhodnotit potřebu dalšího vstupu, nebo vstupů).</w:t>
      </w:r>
    </w:p>
    <w:p w14:paraId="78125535" w14:textId="77777777" w:rsidR="00D803F4" w:rsidRPr="007E06AD" w:rsidRDefault="00D803F4" w:rsidP="00D803F4">
      <w:pPr>
        <w:spacing w:after="0"/>
        <w:jc w:val="both"/>
        <w:rPr>
          <w:rFonts w:ascii="Arial" w:hAnsi="Arial" w:cs="Arial"/>
        </w:rPr>
      </w:pPr>
    </w:p>
    <w:p w14:paraId="6E16655B" w14:textId="22434052" w:rsidR="007C331A" w:rsidRDefault="007C331A" w:rsidP="00D803F4">
      <w:pPr>
        <w:spacing w:after="0"/>
        <w:jc w:val="both"/>
        <w:rPr>
          <w:rFonts w:ascii="Arial" w:hAnsi="Arial" w:cs="Arial"/>
        </w:rPr>
      </w:pPr>
      <w:r>
        <w:rPr>
          <w:rFonts w:ascii="Arial" w:hAnsi="Arial" w:cs="Arial"/>
        </w:rPr>
        <w:t>V rámci územní studie vyhodnotit j</w:t>
      </w:r>
      <w:r w:rsidRPr="00743CBE">
        <w:rPr>
          <w:rFonts w:ascii="Arial" w:hAnsi="Arial" w:cs="Arial"/>
        </w:rPr>
        <w:t xml:space="preserve">aký vliv má plánované rozšíření ZOO </w:t>
      </w:r>
      <w:r>
        <w:rPr>
          <w:rFonts w:ascii="Arial" w:hAnsi="Arial" w:cs="Arial"/>
        </w:rPr>
        <w:t xml:space="preserve">Dvůr Králové nad Labem </w:t>
      </w:r>
      <w:r w:rsidRPr="00743CBE">
        <w:rPr>
          <w:rFonts w:ascii="Arial" w:hAnsi="Arial" w:cs="Arial"/>
        </w:rPr>
        <w:t>a Safari parku na atraktivitu celé lokality</w:t>
      </w:r>
      <w:r w:rsidR="0098436F">
        <w:rPr>
          <w:rFonts w:ascii="Arial" w:hAnsi="Arial" w:cs="Arial"/>
        </w:rPr>
        <w:t xml:space="preserve"> (okolí nového jižního vstupu do ZOO Dvůr Králové nad Labem)</w:t>
      </w:r>
      <w:r w:rsidRPr="00743CBE">
        <w:rPr>
          <w:rFonts w:ascii="Arial" w:hAnsi="Arial" w:cs="Arial"/>
        </w:rPr>
        <w:t xml:space="preserve"> a </w:t>
      </w:r>
      <w:r>
        <w:rPr>
          <w:rFonts w:ascii="Arial" w:hAnsi="Arial" w:cs="Arial"/>
        </w:rPr>
        <w:t xml:space="preserve">jak </w:t>
      </w:r>
      <w:r w:rsidRPr="00743CBE">
        <w:rPr>
          <w:rFonts w:ascii="Arial" w:hAnsi="Arial" w:cs="Arial"/>
        </w:rPr>
        <w:t xml:space="preserve">ovlivní fungování </w:t>
      </w:r>
      <w:r w:rsidR="0098436F">
        <w:rPr>
          <w:rFonts w:ascii="Arial" w:hAnsi="Arial" w:cs="Arial"/>
        </w:rPr>
        <w:t xml:space="preserve">této </w:t>
      </w:r>
      <w:r w:rsidRPr="00743CBE">
        <w:rPr>
          <w:rFonts w:ascii="Arial" w:hAnsi="Arial" w:cs="Arial"/>
        </w:rPr>
        <w:t>lokality její další rozvoj?</w:t>
      </w:r>
    </w:p>
    <w:p w14:paraId="4560FE60" w14:textId="77777777" w:rsidR="00D803F4" w:rsidRPr="007E06AD" w:rsidRDefault="00D803F4" w:rsidP="00D803F4">
      <w:pPr>
        <w:spacing w:after="0"/>
        <w:jc w:val="both"/>
        <w:rPr>
          <w:rFonts w:ascii="Arial" w:hAnsi="Arial" w:cs="Arial"/>
        </w:rPr>
      </w:pPr>
    </w:p>
    <w:p w14:paraId="300C1B1C" w14:textId="01EFDF01" w:rsidR="007E06AD" w:rsidRDefault="00332AC2" w:rsidP="00D803F4">
      <w:pPr>
        <w:spacing w:after="0"/>
        <w:jc w:val="both"/>
        <w:rPr>
          <w:rFonts w:ascii="Arial" w:hAnsi="Arial" w:cs="Arial"/>
        </w:rPr>
      </w:pPr>
      <w:r>
        <w:rPr>
          <w:rFonts w:ascii="Arial" w:hAnsi="Arial" w:cs="Arial"/>
        </w:rPr>
        <w:t xml:space="preserve">Zhodnocení dopadů </w:t>
      </w:r>
      <w:r w:rsidR="007E06AD" w:rsidRPr="007E06AD">
        <w:rPr>
          <w:rFonts w:ascii="Arial" w:hAnsi="Arial" w:cs="Arial"/>
        </w:rPr>
        <w:t>plánovaného rozšířen</w:t>
      </w:r>
      <w:r w:rsidR="00031587">
        <w:rPr>
          <w:rFonts w:ascii="Arial" w:hAnsi="Arial" w:cs="Arial"/>
        </w:rPr>
        <w:t xml:space="preserve">í stávajícího SAFARI KAMP RESORT </w:t>
      </w:r>
      <w:r w:rsidR="007E06AD" w:rsidRPr="007E06AD">
        <w:rPr>
          <w:rFonts w:ascii="Arial" w:hAnsi="Arial" w:cs="Arial"/>
        </w:rPr>
        <w:t>v</w:t>
      </w:r>
      <w:r w:rsidR="00031587">
        <w:rPr>
          <w:rFonts w:ascii="Arial" w:hAnsi="Arial" w:cs="Arial"/>
        </w:rPr>
        <w:t xml:space="preserve"> jeho</w:t>
      </w:r>
      <w:r w:rsidR="007E06AD" w:rsidRPr="007E06AD">
        <w:rPr>
          <w:rFonts w:ascii="Arial" w:hAnsi="Arial" w:cs="Arial"/>
        </w:rPr>
        <w:t xml:space="preserve"> jižní části areálu, který se nachází v</w:t>
      </w:r>
      <w:r w:rsidR="00743CBE">
        <w:rPr>
          <w:rFonts w:ascii="Arial" w:hAnsi="Arial" w:cs="Arial"/>
        </w:rPr>
        <w:t> </w:t>
      </w:r>
      <w:r w:rsidR="007E06AD" w:rsidRPr="007E06AD">
        <w:rPr>
          <w:rFonts w:ascii="Arial" w:hAnsi="Arial" w:cs="Arial"/>
        </w:rPr>
        <w:t>bezprostřední blízkosti ZOO Dvůr Králové nad Labem. Zaměř</w:t>
      </w:r>
      <w:r w:rsidR="007E06AD">
        <w:rPr>
          <w:rFonts w:ascii="Arial" w:hAnsi="Arial" w:cs="Arial"/>
        </w:rPr>
        <w:t xml:space="preserve">ení na </w:t>
      </w:r>
      <w:r w:rsidR="007E06AD" w:rsidRPr="007E06AD">
        <w:rPr>
          <w:rFonts w:ascii="Arial" w:hAnsi="Arial" w:cs="Arial"/>
        </w:rPr>
        <w:t>anal</w:t>
      </w:r>
      <w:r w:rsidR="007E06AD">
        <w:rPr>
          <w:rFonts w:ascii="Arial" w:hAnsi="Arial" w:cs="Arial"/>
        </w:rPr>
        <w:t>ý</w:t>
      </w:r>
      <w:r w:rsidR="007E06AD" w:rsidRPr="007E06AD">
        <w:rPr>
          <w:rFonts w:ascii="Arial" w:hAnsi="Arial" w:cs="Arial"/>
        </w:rPr>
        <w:t>zu možn</w:t>
      </w:r>
      <w:r w:rsidR="007E06AD">
        <w:rPr>
          <w:rFonts w:ascii="Arial" w:hAnsi="Arial" w:cs="Arial"/>
        </w:rPr>
        <w:t>ých</w:t>
      </w:r>
      <w:r w:rsidR="007E06AD" w:rsidRPr="007E06AD">
        <w:rPr>
          <w:rFonts w:ascii="Arial" w:hAnsi="Arial" w:cs="Arial"/>
        </w:rPr>
        <w:t xml:space="preserve"> dopad</w:t>
      </w:r>
      <w:r w:rsidR="007E06AD">
        <w:rPr>
          <w:rFonts w:ascii="Arial" w:hAnsi="Arial" w:cs="Arial"/>
        </w:rPr>
        <w:t>ů</w:t>
      </w:r>
      <w:r w:rsidR="007E06AD" w:rsidRPr="007E06AD">
        <w:rPr>
          <w:rFonts w:ascii="Arial" w:hAnsi="Arial" w:cs="Arial"/>
        </w:rPr>
        <w:t xml:space="preserve"> tohoto rozšíření na okolní krajinu, </w:t>
      </w:r>
      <w:r w:rsidR="007E06AD">
        <w:rPr>
          <w:rFonts w:ascii="Arial" w:hAnsi="Arial" w:cs="Arial"/>
        </w:rPr>
        <w:t xml:space="preserve">dopravní a technickou </w:t>
      </w:r>
      <w:r w:rsidR="007E06AD" w:rsidRPr="007E06AD">
        <w:rPr>
          <w:rFonts w:ascii="Arial" w:hAnsi="Arial" w:cs="Arial"/>
        </w:rPr>
        <w:t>infrastrukturu, turistický ruch i kvalitu života v dané lokalitě.</w:t>
      </w:r>
    </w:p>
    <w:p w14:paraId="14E4C0B1" w14:textId="77777777" w:rsidR="00D803F4" w:rsidRDefault="00D803F4" w:rsidP="00D803F4">
      <w:pPr>
        <w:spacing w:after="0"/>
        <w:jc w:val="both"/>
        <w:rPr>
          <w:rFonts w:ascii="Arial" w:hAnsi="Arial" w:cs="Arial"/>
        </w:rPr>
      </w:pPr>
    </w:p>
    <w:p w14:paraId="2B5CA6CB" w14:textId="27668BB1" w:rsidR="007E06AD" w:rsidRPr="007E06AD" w:rsidRDefault="007E06AD" w:rsidP="00D803F4">
      <w:pPr>
        <w:spacing w:after="0"/>
        <w:jc w:val="both"/>
        <w:rPr>
          <w:rFonts w:ascii="Arial" w:hAnsi="Arial" w:cs="Arial"/>
        </w:rPr>
      </w:pPr>
      <w:r w:rsidRPr="007E06AD">
        <w:rPr>
          <w:rFonts w:ascii="Arial" w:hAnsi="Arial" w:cs="Arial"/>
        </w:rPr>
        <w:t>Reakce na zvýšení atraktivity lokality</w:t>
      </w:r>
      <w:r w:rsidR="00743CBE">
        <w:rPr>
          <w:rFonts w:ascii="Arial" w:hAnsi="Arial" w:cs="Arial"/>
        </w:rPr>
        <w:t xml:space="preserve"> –</w:t>
      </w:r>
      <w:r w:rsidRPr="007E06AD">
        <w:rPr>
          <w:rFonts w:ascii="Arial" w:hAnsi="Arial" w:cs="Arial"/>
        </w:rPr>
        <w:t xml:space="preserve"> </w:t>
      </w:r>
      <w:r w:rsidR="00CE0E6A">
        <w:rPr>
          <w:rFonts w:ascii="Arial" w:hAnsi="Arial" w:cs="Arial"/>
        </w:rPr>
        <w:t>v</w:t>
      </w:r>
      <w:r w:rsidR="00743CBE">
        <w:rPr>
          <w:rFonts w:ascii="Arial" w:hAnsi="Arial" w:cs="Arial"/>
        </w:rPr>
        <w:t xml:space="preserve"> rámci územní studie vyhodnotit </w:t>
      </w:r>
      <w:r w:rsidR="00743CBE" w:rsidRPr="00743CBE">
        <w:rPr>
          <w:rFonts w:ascii="Arial" w:hAnsi="Arial" w:cs="Arial"/>
        </w:rPr>
        <w:t>dopad</w:t>
      </w:r>
      <w:r w:rsidR="00743CBE">
        <w:rPr>
          <w:rFonts w:ascii="Arial" w:hAnsi="Arial" w:cs="Arial"/>
        </w:rPr>
        <w:t>y</w:t>
      </w:r>
      <w:r w:rsidR="00743CBE" w:rsidRPr="00743CBE">
        <w:rPr>
          <w:rFonts w:ascii="Arial" w:hAnsi="Arial" w:cs="Arial"/>
        </w:rPr>
        <w:t xml:space="preserve"> zvýšení atraktivity dané lokality z hlediska návštěvnosti, dopravy a využití veřejného prostoru.</w:t>
      </w:r>
    </w:p>
    <w:p w14:paraId="712FD51F" w14:textId="508B8CCD" w:rsidR="00743CBE" w:rsidRPr="007E06AD" w:rsidRDefault="00743CBE" w:rsidP="00D803F4">
      <w:pPr>
        <w:spacing w:after="0"/>
        <w:jc w:val="both"/>
        <w:rPr>
          <w:rFonts w:ascii="Arial" w:hAnsi="Arial" w:cs="Arial"/>
        </w:rPr>
      </w:pPr>
    </w:p>
    <w:p w14:paraId="497D8416" w14:textId="3BA9B105" w:rsidR="007E06AD" w:rsidRDefault="00BA54FB" w:rsidP="00D803F4">
      <w:pPr>
        <w:spacing w:after="0"/>
        <w:jc w:val="both"/>
        <w:rPr>
          <w:rFonts w:ascii="Arial" w:hAnsi="Arial" w:cs="Arial"/>
        </w:rPr>
      </w:pPr>
      <w:r>
        <w:rPr>
          <w:rFonts w:ascii="Arial" w:hAnsi="Arial" w:cs="Arial"/>
        </w:rPr>
        <w:t>V</w:t>
      </w:r>
      <w:r w:rsidR="007E06AD" w:rsidRPr="007E06AD">
        <w:rPr>
          <w:rFonts w:ascii="Arial" w:hAnsi="Arial" w:cs="Arial"/>
        </w:rPr>
        <w:t>azb</w:t>
      </w:r>
      <w:r w:rsidR="00D803F4">
        <w:rPr>
          <w:rFonts w:ascii="Arial" w:hAnsi="Arial" w:cs="Arial"/>
        </w:rPr>
        <w:t>y</w:t>
      </w:r>
      <w:r w:rsidR="007E06AD" w:rsidRPr="007E06AD">
        <w:rPr>
          <w:rFonts w:ascii="Arial" w:hAnsi="Arial" w:cs="Arial"/>
        </w:rPr>
        <w:t xml:space="preserve"> na nový kemp </w:t>
      </w:r>
      <w:r w:rsidR="009C1BD7">
        <w:rPr>
          <w:rFonts w:ascii="Arial" w:hAnsi="Arial" w:cs="Arial"/>
        </w:rPr>
        <w:t xml:space="preserve">- </w:t>
      </w:r>
      <w:r w:rsidR="00CE0E6A">
        <w:rPr>
          <w:rFonts w:ascii="Arial" w:hAnsi="Arial" w:cs="Arial"/>
        </w:rPr>
        <w:t>v rámci územní studie vyhodnotit j</w:t>
      </w:r>
      <w:r w:rsidR="00CE0E6A" w:rsidRPr="00CE0E6A">
        <w:rPr>
          <w:rFonts w:ascii="Arial" w:hAnsi="Arial" w:cs="Arial"/>
        </w:rPr>
        <w:t>aký je vztah mezi rozvojem kempu a celkovým zvýšením turistického zatížení</w:t>
      </w:r>
      <w:r>
        <w:rPr>
          <w:rFonts w:ascii="Arial" w:hAnsi="Arial" w:cs="Arial"/>
        </w:rPr>
        <w:t>.</w:t>
      </w:r>
    </w:p>
    <w:p w14:paraId="54AE13CA" w14:textId="77777777" w:rsidR="00D803F4" w:rsidRPr="007E06AD" w:rsidRDefault="00D803F4" w:rsidP="00D803F4">
      <w:pPr>
        <w:spacing w:after="0"/>
        <w:jc w:val="both"/>
        <w:rPr>
          <w:rFonts w:ascii="Arial" w:hAnsi="Arial" w:cs="Arial"/>
        </w:rPr>
      </w:pPr>
    </w:p>
    <w:p w14:paraId="12D70702" w14:textId="4B085591" w:rsidR="00443BFB" w:rsidRDefault="00BA54FB" w:rsidP="00D803F4">
      <w:pPr>
        <w:spacing w:after="0"/>
        <w:jc w:val="both"/>
        <w:rPr>
          <w:rFonts w:ascii="Arial" w:hAnsi="Arial" w:cs="Arial"/>
        </w:rPr>
      </w:pPr>
      <w:r>
        <w:rPr>
          <w:rFonts w:ascii="Arial" w:hAnsi="Arial" w:cs="Arial"/>
        </w:rPr>
        <w:lastRenderedPageBreak/>
        <w:t>V</w:t>
      </w:r>
      <w:r w:rsidR="007E06AD" w:rsidRPr="007E06AD">
        <w:rPr>
          <w:rFonts w:ascii="Arial" w:hAnsi="Arial" w:cs="Arial"/>
        </w:rPr>
        <w:t>azb</w:t>
      </w:r>
      <w:r w:rsidR="00D803F4">
        <w:rPr>
          <w:rFonts w:ascii="Arial" w:hAnsi="Arial" w:cs="Arial"/>
        </w:rPr>
        <w:t>y</w:t>
      </w:r>
      <w:r w:rsidR="007E06AD" w:rsidRPr="007E06AD">
        <w:rPr>
          <w:rFonts w:ascii="Arial" w:hAnsi="Arial" w:cs="Arial"/>
        </w:rPr>
        <w:t xml:space="preserve"> na dopravní infrastrukturu, řešení dopravy v</w:t>
      </w:r>
      <w:r w:rsidR="00CE0E6A">
        <w:rPr>
          <w:rFonts w:ascii="Arial" w:hAnsi="Arial" w:cs="Arial"/>
        </w:rPr>
        <w:t> </w:t>
      </w:r>
      <w:r w:rsidR="007E06AD" w:rsidRPr="007E06AD">
        <w:rPr>
          <w:rFonts w:ascii="Arial" w:hAnsi="Arial" w:cs="Arial"/>
        </w:rPr>
        <w:t>klidu</w:t>
      </w:r>
      <w:r w:rsidR="00CE0E6A">
        <w:rPr>
          <w:rFonts w:ascii="Arial" w:hAnsi="Arial" w:cs="Arial"/>
        </w:rPr>
        <w:t xml:space="preserve"> – v rámci územní studie vyhodnotit j</w:t>
      </w:r>
      <w:r w:rsidR="00CE0E6A" w:rsidRPr="00CE0E6A">
        <w:rPr>
          <w:rFonts w:ascii="Arial" w:hAnsi="Arial" w:cs="Arial"/>
        </w:rPr>
        <w:t xml:space="preserve">ak bude zvýšený zájem o lokalitu ovlivňovat dopravu v klidu a kapacitu stávající dopravní infrastruktury? </w:t>
      </w:r>
      <w:r w:rsidR="00CE0E6A">
        <w:rPr>
          <w:rFonts w:ascii="Arial" w:hAnsi="Arial" w:cs="Arial"/>
        </w:rPr>
        <w:t xml:space="preserve">Případně </w:t>
      </w:r>
      <w:r w:rsidR="00CE0E6A" w:rsidRPr="00CE0E6A">
        <w:rPr>
          <w:rFonts w:ascii="Arial" w:hAnsi="Arial" w:cs="Arial"/>
        </w:rPr>
        <w:t>navrh</w:t>
      </w:r>
      <w:r w:rsidR="00CE0E6A">
        <w:rPr>
          <w:rFonts w:ascii="Arial" w:hAnsi="Arial" w:cs="Arial"/>
        </w:rPr>
        <w:t>nout</w:t>
      </w:r>
      <w:r w:rsidR="00CE0E6A" w:rsidRPr="00CE0E6A">
        <w:rPr>
          <w:rFonts w:ascii="Arial" w:hAnsi="Arial" w:cs="Arial"/>
        </w:rPr>
        <w:t xml:space="preserve"> konkrétní opatření</w:t>
      </w:r>
      <w:r w:rsidR="00CE0E6A">
        <w:rPr>
          <w:rFonts w:ascii="Arial" w:hAnsi="Arial" w:cs="Arial"/>
        </w:rPr>
        <w:t>.</w:t>
      </w:r>
    </w:p>
    <w:p w14:paraId="4D7DE6E4" w14:textId="77777777" w:rsidR="00770522" w:rsidRDefault="00770522" w:rsidP="00D803F4">
      <w:pPr>
        <w:spacing w:after="0"/>
        <w:jc w:val="both"/>
        <w:rPr>
          <w:rFonts w:ascii="Arial" w:hAnsi="Arial" w:cs="Arial"/>
        </w:rPr>
      </w:pPr>
    </w:p>
    <w:p w14:paraId="097B5AD2" w14:textId="7C7E68EB" w:rsidR="00C66C1D" w:rsidRDefault="00C66C1D" w:rsidP="00D803F4">
      <w:pPr>
        <w:spacing w:after="0"/>
        <w:jc w:val="both"/>
        <w:rPr>
          <w:rFonts w:ascii="Arial" w:hAnsi="Arial" w:cs="Arial"/>
        </w:rPr>
      </w:pPr>
      <w:r w:rsidRPr="00C66C1D">
        <w:rPr>
          <w:rFonts w:ascii="Arial" w:hAnsi="Arial" w:cs="Arial"/>
        </w:rPr>
        <w:t>Studie zabývající se rozšířením areálu zoologické zahrady by měla rovněž zahrnovat vyhodnocení hospodářských činností souvisejících se zajištěním provozních potřeb zařízení. Zejména je třeba posoudit možnosti zajištění dostatečných zdrojů krmiva, vody a dalších nezbytných komodit a služeb, které jsou klíčové pro zabezpečení řádného provozu rozšířeného areálu</w:t>
      </w:r>
    </w:p>
    <w:p w14:paraId="2FA1B3DF" w14:textId="77777777" w:rsidR="00C66C1D" w:rsidRDefault="00C66C1D" w:rsidP="00D803F4">
      <w:pPr>
        <w:spacing w:after="0"/>
        <w:jc w:val="both"/>
        <w:rPr>
          <w:rFonts w:ascii="Arial" w:hAnsi="Arial" w:cs="Arial"/>
        </w:rPr>
      </w:pPr>
    </w:p>
    <w:p w14:paraId="5A40FE61" w14:textId="3AF4FBFD" w:rsidR="00770522" w:rsidRDefault="00770522" w:rsidP="00D803F4">
      <w:pPr>
        <w:spacing w:after="0"/>
        <w:jc w:val="both"/>
        <w:rPr>
          <w:rFonts w:ascii="Arial" w:hAnsi="Arial" w:cs="Arial"/>
        </w:rPr>
      </w:pPr>
      <w:r>
        <w:rPr>
          <w:rFonts w:ascii="Arial" w:hAnsi="Arial" w:cs="Arial"/>
        </w:rPr>
        <w:t xml:space="preserve">V rámci územní studie je třeba se zabývat posouzením </w:t>
      </w:r>
      <w:r w:rsidR="00C66C1D" w:rsidRPr="00C66C1D">
        <w:rPr>
          <w:rFonts w:ascii="Arial" w:hAnsi="Arial" w:cs="Arial"/>
        </w:rPr>
        <w:t>vyhodnocení hospodářských činností souvisejících se zajištěním provozních potřeb zařízení. Zejména je třeba posoudit možnosti zajištění dostatečných zdrojů krmiva, vody a dalších nezbytných komodit a služeb, které jsou klíčové pro zabezpečení řádného provozu</w:t>
      </w:r>
      <w:r w:rsidR="00C66C1D">
        <w:rPr>
          <w:rFonts w:ascii="Arial" w:hAnsi="Arial" w:cs="Arial"/>
        </w:rPr>
        <w:t xml:space="preserve"> areálu ZOO v souvislosti s jeho rozvojem. </w:t>
      </w:r>
    </w:p>
    <w:p w14:paraId="7EA7B9D5" w14:textId="77777777" w:rsidR="00C66C1D" w:rsidRDefault="00C66C1D" w:rsidP="00D803F4">
      <w:pPr>
        <w:spacing w:after="0"/>
        <w:jc w:val="both"/>
        <w:rPr>
          <w:rFonts w:ascii="Arial" w:hAnsi="Arial" w:cs="Arial"/>
        </w:rPr>
      </w:pPr>
    </w:p>
    <w:p w14:paraId="36BE5F5C" w14:textId="38A14077" w:rsidR="00D86FAA" w:rsidRDefault="00D86FAA" w:rsidP="00D803F4">
      <w:pPr>
        <w:spacing w:after="0"/>
        <w:jc w:val="both"/>
        <w:rPr>
          <w:rFonts w:ascii="Arial" w:hAnsi="Arial" w:cs="Arial"/>
          <w:b/>
          <w:bCs/>
        </w:rPr>
      </w:pPr>
      <w:r w:rsidRPr="00D86FAA">
        <w:rPr>
          <w:rFonts w:ascii="Arial" w:hAnsi="Arial" w:cs="Arial"/>
          <w:b/>
          <w:bCs/>
        </w:rPr>
        <w:t xml:space="preserve">Dopravní vazby, doprava v klidu </w:t>
      </w:r>
    </w:p>
    <w:p w14:paraId="11CC18A8" w14:textId="77777777" w:rsidR="00D803F4" w:rsidRPr="00D86FAA" w:rsidRDefault="00D803F4" w:rsidP="00D803F4">
      <w:pPr>
        <w:spacing w:after="0"/>
        <w:jc w:val="both"/>
        <w:rPr>
          <w:rFonts w:ascii="Arial" w:hAnsi="Arial" w:cs="Arial"/>
          <w:b/>
          <w:bCs/>
        </w:rPr>
      </w:pPr>
    </w:p>
    <w:p w14:paraId="5A375584" w14:textId="5C580AC0" w:rsidR="00D86FAA" w:rsidRDefault="00D86FAA" w:rsidP="00D803F4">
      <w:pPr>
        <w:spacing w:after="0"/>
        <w:jc w:val="both"/>
        <w:rPr>
          <w:rFonts w:ascii="Arial" w:hAnsi="Arial" w:cs="Arial"/>
        </w:rPr>
      </w:pPr>
      <w:r w:rsidRPr="00D86FAA">
        <w:rPr>
          <w:rFonts w:ascii="Arial" w:hAnsi="Arial" w:cs="Arial"/>
        </w:rPr>
        <w:t>Současné dopravní řešení ve městě, zejména v koncových parametrech jednotlivých</w:t>
      </w:r>
      <w:r w:rsidRPr="004D1F13">
        <w:rPr>
          <w:rFonts w:ascii="Arial" w:hAnsi="Arial" w:cs="Arial"/>
        </w:rPr>
        <w:t xml:space="preserve"> </w:t>
      </w:r>
      <w:r w:rsidRPr="00D86FAA">
        <w:rPr>
          <w:rFonts w:ascii="Arial" w:hAnsi="Arial" w:cs="Arial"/>
        </w:rPr>
        <w:t>záměrů, které jsou distančně vzdáleny od páteřní krajské komunikace, nelze uvažovat</w:t>
      </w:r>
      <w:r w:rsidRPr="004D1F13">
        <w:rPr>
          <w:rFonts w:ascii="Arial" w:hAnsi="Arial" w:cs="Arial"/>
        </w:rPr>
        <w:t xml:space="preserve"> </w:t>
      </w:r>
      <w:r w:rsidRPr="00D86FAA">
        <w:rPr>
          <w:rFonts w:ascii="Arial" w:hAnsi="Arial" w:cs="Arial"/>
        </w:rPr>
        <w:t xml:space="preserve">jako bezproblémový vliv v území. Této otázce je třeba se významně dále věnovat. </w:t>
      </w:r>
    </w:p>
    <w:p w14:paraId="28CB65DD" w14:textId="77777777" w:rsidR="00D803F4" w:rsidRPr="00D86FAA" w:rsidRDefault="00D803F4" w:rsidP="00D803F4">
      <w:pPr>
        <w:spacing w:after="0"/>
        <w:jc w:val="both"/>
        <w:rPr>
          <w:rFonts w:ascii="Arial" w:hAnsi="Arial" w:cs="Arial"/>
        </w:rPr>
      </w:pPr>
    </w:p>
    <w:p w14:paraId="6AC4D8E5" w14:textId="569527E2" w:rsidR="00D86FAA" w:rsidRDefault="004772F5" w:rsidP="00D803F4">
      <w:pPr>
        <w:spacing w:after="0"/>
        <w:jc w:val="both"/>
        <w:rPr>
          <w:rFonts w:ascii="Arial" w:hAnsi="Arial" w:cs="Arial"/>
        </w:rPr>
      </w:pPr>
      <w:r w:rsidRPr="004772F5">
        <w:rPr>
          <w:rFonts w:ascii="Arial" w:hAnsi="Arial" w:cs="Arial"/>
        </w:rPr>
        <w:t>Novým prvkem bude také dostavba dálnic D11 a D35. Vliv východního napojení bude řešen prostřednictvím příslušných přivaděčů, přičemž je nezbytné nezanedbat ani dopady směřující na západ, které by měly být zahrnuty v obsahu územní studie.</w:t>
      </w:r>
      <w:r w:rsidR="00D86FAA" w:rsidRPr="00D86FAA">
        <w:rPr>
          <w:rFonts w:ascii="Arial" w:hAnsi="Arial" w:cs="Arial"/>
        </w:rPr>
        <w:t xml:space="preserve"> </w:t>
      </w:r>
    </w:p>
    <w:p w14:paraId="5548F6CD" w14:textId="77777777" w:rsidR="00D803F4" w:rsidRPr="00D86FAA" w:rsidRDefault="00D803F4" w:rsidP="00D803F4">
      <w:pPr>
        <w:spacing w:after="0"/>
        <w:jc w:val="both"/>
        <w:rPr>
          <w:rFonts w:ascii="Arial" w:hAnsi="Arial" w:cs="Arial"/>
        </w:rPr>
      </w:pPr>
    </w:p>
    <w:p w14:paraId="17E02E62" w14:textId="0952CBCB" w:rsidR="00D86FAA" w:rsidRDefault="009116F1" w:rsidP="00D803F4">
      <w:pPr>
        <w:spacing w:after="0"/>
        <w:jc w:val="both"/>
        <w:rPr>
          <w:rFonts w:ascii="Arial" w:hAnsi="Arial" w:cs="Arial"/>
        </w:rPr>
      </w:pPr>
      <w:r>
        <w:rPr>
          <w:rFonts w:ascii="Arial" w:hAnsi="Arial" w:cs="Arial"/>
        </w:rPr>
        <w:t>Při zpracování územní studie je třeba vycházet z n</w:t>
      </w:r>
      <w:r w:rsidR="00D86FAA" w:rsidRPr="00D86FAA">
        <w:rPr>
          <w:rFonts w:ascii="Arial" w:hAnsi="Arial" w:cs="Arial"/>
        </w:rPr>
        <w:t>ávaznost</w:t>
      </w:r>
      <w:r>
        <w:rPr>
          <w:rFonts w:ascii="Arial" w:hAnsi="Arial" w:cs="Arial"/>
        </w:rPr>
        <w:t>i</w:t>
      </w:r>
      <w:r w:rsidR="00D86FAA" w:rsidRPr="00D86FAA">
        <w:rPr>
          <w:rFonts w:ascii="Arial" w:hAnsi="Arial" w:cs="Arial"/>
        </w:rPr>
        <w:t xml:space="preserve"> krajských záměrů spojených se</w:t>
      </w:r>
      <w:r>
        <w:rPr>
          <w:rFonts w:ascii="Arial" w:hAnsi="Arial" w:cs="Arial"/>
        </w:rPr>
        <w:t> </w:t>
      </w:r>
      <w:r w:rsidR="00D86FAA" w:rsidRPr="004D1F13">
        <w:rPr>
          <w:rFonts w:ascii="Arial" w:hAnsi="Arial" w:cs="Arial"/>
        </w:rPr>
        <w:t>ZOO</w:t>
      </w:r>
      <w:r w:rsidR="00D86FAA" w:rsidRPr="00D86FAA">
        <w:rPr>
          <w:rFonts w:ascii="Arial" w:hAnsi="Arial" w:cs="Arial"/>
        </w:rPr>
        <w:t xml:space="preserve"> </w:t>
      </w:r>
      <w:r w:rsidR="00D86FAA" w:rsidRPr="004D1F13">
        <w:rPr>
          <w:rFonts w:ascii="Arial" w:hAnsi="Arial" w:cs="Arial"/>
        </w:rPr>
        <w:t>Dvůr Králové nad Labem</w:t>
      </w:r>
      <w:r w:rsidR="00D86FAA" w:rsidRPr="00D86FAA">
        <w:rPr>
          <w:rFonts w:ascii="Arial" w:hAnsi="Arial" w:cs="Arial"/>
        </w:rPr>
        <w:t xml:space="preserve"> a prolongací na</w:t>
      </w:r>
      <w:r w:rsidR="00D86FAA" w:rsidRPr="004D1F13">
        <w:rPr>
          <w:rFonts w:ascii="Arial" w:hAnsi="Arial" w:cs="Arial"/>
        </w:rPr>
        <w:t> </w:t>
      </w:r>
      <w:r w:rsidR="00D86FAA" w:rsidRPr="00D86FAA">
        <w:rPr>
          <w:rFonts w:ascii="Arial" w:hAnsi="Arial" w:cs="Arial"/>
        </w:rPr>
        <w:t>vzdálená sídla a další</w:t>
      </w:r>
      <w:r w:rsidR="00D86FAA" w:rsidRPr="004D1F13">
        <w:rPr>
          <w:rFonts w:ascii="Arial" w:hAnsi="Arial" w:cs="Arial"/>
        </w:rPr>
        <w:t xml:space="preserve"> </w:t>
      </w:r>
      <w:r w:rsidR="00D86FAA" w:rsidRPr="00D86FAA">
        <w:rPr>
          <w:rFonts w:ascii="Arial" w:hAnsi="Arial" w:cs="Arial"/>
        </w:rPr>
        <w:t xml:space="preserve">atraktivity v kraji </w:t>
      </w:r>
      <w:r>
        <w:rPr>
          <w:rFonts w:ascii="Arial" w:hAnsi="Arial" w:cs="Arial"/>
        </w:rPr>
        <w:t xml:space="preserve">(Kuks, Podzvičinsko, Vodní nádrž Les Království….a podob.), </w:t>
      </w:r>
      <w:r w:rsidR="00D86FAA" w:rsidRPr="00D86FAA">
        <w:rPr>
          <w:rFonts w:ascii="Arial" w:hAnsi="Arial" w:cs="Arial"/>
        </w:rPr>
        <w:t xml:space="preserve">je třeba </w:t>
      </w:r>
      <w:r w:rsidR="00A04685">
        <w:rPr>
          <w:rFonts w:ascii="Arial" w:hAnsi="Arial" w:cs="Arial"/>
        </w:rPr>
        <w:t xml:space="preserve"> se </w:t>
      </w:r>
      <w:r w:rsidR="00D5096D">
        <w:rPr>
          <w:rFonts w:ascii="Arial" w:hAnsi="Arial" w:cs="Arial"/>
        </w:rPr>
        <w:t xml:space="preserve">v obsahu územní studie </w:t>
      </w:r>
      <w:r w:rsidR="00D86FAA" w:rsidRPr="00D86FAA">
        <w:rPr>
          <w:rFonts w:ascii="Arial" w:hAnsi="Arial" w:cs="Arial"/>
        </w:rPr>
        <w:t>vypořádat s</w:t>
      </w:r>
      <w:r w:rsidR="00D5096D">
        <w:rPr>
          <w:rFonts w:ascii="Arial" w:hAnsi="Arial" w:cs="Arial"/>
        </w:rPr>
        <w:t> </w:t>
      </w:r>
      <w:r w:rsidR="00D86FAA" w:rsidRPr="00D86FAA">
        <w:rPr>
          <w:rFonts w:ascii="Arial" w:hAnsi="Arial" w:cs="Arial"/>
        </w:rPr>
        <w:t>minimalizací zatížení města, potažmo obydlených</w:t>
      </w:r>
      <w:r w:rsidR="00D86FAA" w:rsidRPr="004D1F13">
        <w:rPr>
          <w:rFonts w:ascii="Arial" w:hAnsi="Arial" w:cs="Arial"/>
        </w:rPr>
        <w:t xml:space="preserve"> </w:t>
      </w:r>
      <w:r w:rsidR="00D86FAA" w:rsidRPr="00D86FAA">
        <w:rPr>
          <w:rFonts w:ascii="Arial" w:hAnsi="Arial" w:cs="Arial"/>
        </w:rPr>
        <w:t xml:space="preserve">částí města. </w:t>
      </w:r>
    </w:p>
    <w:p w14:paraId="52F556E7" w14:textId="77777777" w:rsidR="00D803F4" w:rsidRPr="00D86FAA" w:rsidRDefault="00D803F4" w:rsidP="00D803F4">
      <w:pPr>
        <w:spacing w:after="0"/>
        <w:jc w:val="both"/>
        <w:rPr>
          <w:rFonts w:ascii="Arial" w:hAnsi="Arial" w:cs="Arial"/>
        </w:rPr>
      </w:pPr>
    </w:p>
    <w:p w14:paraId="672D6949" w14:textId="49A7B967" w:rsidR="00D86FAA" w:rsidRDefault="00D86FAA" w:rsidP="00D803F4">
      <w:pPr>
        <w:spacing w:after="0"/>
        <w:jc w:val="both"/>
        <w:rPr>
          <w:rFonts w:ascii="Arial" w:hAnsi="Arial" w:cs="Arial"/>
        </w:rPr>
      </w:pPr>
      <w:r w:rsidRPr="00D86FAA">
        <w:rPr>
          <w:rFonts w:ascii="Arial" w:hAnsi="Arial" w:cs="Arial"/>
        </w:rPr>
        <w:t>V rámci dopravních vazeb bude vyvolána potřeba nové kapacitní komunikace v</w:t>
      </w:r>
      <w:r w:rsidRPr="004D1F13">
        <w:rPr>
          <w:rFonts w:ascii="Arial" w:hAnsi="Arial" w:cs="Arial"/>
        </w:rPr>
        <w:t> </w:t>
      </w:r>
      <w:r w:rsidRPr="00D86FAA">
        <w:rPr>
          <w:rFonts w:ascii="Arial" w:hAnsi="Arial" w:cs="Arial"/>
        </w:rPr>
        <w:t>těžišti</w:t>
      </w:r>
      <w:r w:rsidRPr="004D1F13">
        <w:rPr>
          <w:rFonts w:ascii="Arial" w:hAnsi="Arial" w:cs="Arial"/>
        </w:rPr>
        <w:t xml:space="preserve"> z</w:t>
      </w:r>
      <w:r w:rsidRPr="00D86FAA">
        <w:rPr>
          <w:rFonts w:ascii="Arial" w:hAnsi="Arial" w:cs="Arial"/>
        </w:rPr>
        <w:t xml:space="preserve">áměrů Kemp, Skatepark, Modrá studna nový vstup do </w:t>
      </w:r>
      <w:r w:rsidRPr="004D1F13">
        <w:rPr>
          <w:rFonts w:ascii="Arial" w:hAnsi="Arial" w:cs="Arial"/>
        </w:rPr>
        <w:t>ZOO Dvůr Králové nad Labem</w:t>
      </w:r>
      <w:r w:rsidRPr="00D86FAA">
        <w:rPr>
          <w:rFonts w:ascii="Arial" w:hAnsi="Arial" w:cs="Arial"/>
        </w:rPr>
        <w:t xml:space="preserve"> </w:t>
      </w:r>
      <w:r w:rsidRPr="004D1F13">
        <w:rPr>
          <w:rFonts w:ascii="Arial" w:hAnsi="Arial" w:cs="Arial"/>
        </w:rPr>
        <w:t>a </w:t>
      </w:r>
      <w:r w:rsidRPr="00D86FAA">
        <w:rPr>
          <w:rFonts w:ascii="Arial" w:hAnsi="Arial" w:cs="Arial"/>
        </w:rPr>
        <w:t>Tyršovo koupaliště včetně</w:t>
      </w:r>
      <w:r w:rsidRPr="004D1F13">
        <w:rPr>
          <w:rFonts w:ascii="Arial" w:hAnsi="Arial" w:cs="Arial"/>
        </w:rPr>
        <w:t xml:space="preserve"> </w:t>
      </w:r>
      <w:r w:rsidRPr="00D86FAA">
        <w:rPr>
          <w:rFonts w:ascii="Arial" w:hAnsi="Arial" w:cs="Arial"/>
        </w:rPr>
        <w:t xml:space="preserve">nového překlenutí toku Netřeby. </w:t>
      </w:r>
      <w:r w:rsidR="00A04685">
        <w:rPr>
          <w:rFonts w:ascii="Arial" w:hAnsi="Arial" w:cs="Arial"/>
        </w:rPr>
        <w:t xml:space="preserve">V rámci územní studie bude třeba posoudit </w:t>
      </w:r>
      <w:r w:rsidRPr="00D86FAA">
        <w:rPr>
          <w:rFonts w:ascii="Arial" w:hAnsi="Arial" w:cs="Arial"/>
        </w:rPr>
        <w:t>Lin</w:t>
      </w:r>
      <w:r w:rsidR="00A04685">
        <w:rPr>
          <w:rFonts w:ascii="Arial" w:hAnsi="Arial" w:cs="Arial"/>
        </w:rPr>
        <w:t>ii</w:t>
      </w:r>
      <w:r w:rsidRPr="00D86FAA">
        <w:rPr>
          <w:rFonts w:ascii="Arial" w:hAnsi="Arial" w:cs="Arial"/>
        </w:rPr>
        <w:t xml:space="preserve"> zkapacitnění nynější „Hitlerovy dálnice“, která</w:t>
      </w:r>
      <w:r w:rsidRPr="004D1F13">
        <w:rPr>
          <w:rFonts w:ascii="Arial" w:hAnsi="Arial" w:cs="Arial"/>
        </w:rPr>
        <w:t xml:space="preserve"> </w:t>
      </w:r>
      <w:r w:rsidRPr="00D86FAA">
        <w:rPr>
          <w:rFonts w:ascii="Arial" w:hAnsi="Arial" w:cs="Arial"/>
        </w:rPr>
        <w:t xml:space="preserve">je zakotvena v územně plánovací dokumentaci města </w:t>
      </w:r>
      <w:r w:rsidR="00A04685">
        <w:rPr>
          <w:rFonts w:ascii="Arial" w:hAnsi="Arial" w:cs="Arial"/>
        </w:rPr>
        <w:t xml:space="preserve">a </w:t>
      </w:r>
      <w:r w:rsidRPr="00D86FAA">
        <w:rPr>
          <w:rFonts w:ascii="Arial" w:hAnsi="Arial" w:cs="Arial"/>
        </w:rPr>
        <w:t xml:space="preserve">může být jedním z řešení. </w:t>
      </w:r>
    </w:p>
    <w:p w14:paraId="73A6AB5A" w14:textId="77777777" w:rsidR="00D803F4" w:rsidRPr="00D86FAA" w:rsidRDefault="00D803F4" w:rsidP="00D803F4">
      <w:pPr>
        <w:spacing w:after="0"/>
        <w:jc w:val="both"/>
        <w:rPr>
          <w:rFonts w:ascii="Arial" w:hAnsi="Arial" w:cs="Arial"/>
        </w:rPr>
      </w:pPr>
    </w:p>
    <w:p w14:paraId="614AE1F1" w14:textId="6C37896B" w:rsidR="00D86FAA" w:rsidRDefault="00A04685" w:rsidP="00D803F4">
      <w:pPr>
        <w:spacing w:after="0"/>
        <w:jc w:val="both"/>
        <w:rPr>
          <w:rFonts w:ascii="Arial" w:hAnsi="Arial" w:cs="Arial"/>
        </w:rPr>
      </w:pPr>
      <w:r>
        <w:rPr>
          <w:rFonts w:ascii="Arial" w:hAnsi="Arial" w:cs="Arial"/>
        </w:rPr>
        <w:t>V obsahu územní studie bude vyhodnoceno d</w:t>
      </w:r>
      <w:r w:rsidR="00D86FAA" w:rsidRPr="00D86FAA">
        <w:rPr>
          <w:rFonts w:ascii="Arial" w:hAnsi="Arial" w:cs="Arial"/>
        </w:rPr>
        <w:t xml:space="preserve">opravní propojení mezi vstupy do </w:t>
      </w:r>
      <w:r w:rsidR="004D1F13" w:rsidRPr="004D1F13">
        <w:rPr>
          <w:rFonts w:ascii="Arial" w:hAnsi="Arial" w:cs="Arial"/>
        </w:rPr>
        <w:t>ZOO Dvůr Králové nad Labem</w:t>
      </w:r>
      <w:r w:rsidR="00D86FAA" w:rsidRPr="00D86FAA">
        <w:rPr>
          <w:rFonts w:ascii="Arial" w:hAnsi="Arial" w:cs="Arial"/>
        </w:rPr>
        <w:t xml:space="preserve"> automobilovou dopravou by neměla užívat vnitřní</w:t>
      </w:r>
      <w:r w:rsidR="00D86FAA" w:rsidRPr="004D1F13">
        <w:rPr>
          <w:rFonts w:ascii="Arial" w:hAnsi="Arial" w:cs="Arial"/>
        </w:rPr>
        <w:t xml:space="preserve"> </w:t>
      </w:r>
      <w:r w:rsidR="00D86FAA" w:rsidRPr="00D86FAA">
        <w:rPr>
          <w:rFonts w:ascii="Arial" w:hAnsi="Arial" w:cs="Arial"/>
        </w:rPr>
        <w:t xml:space="preserve">městský systém, ale umožnit řešení po vnějším okraji rozvojových ploch </w:t>
      </w:r>
      <w:r w:rsidR="004D1F13" w:rsidRPr="004D1F13">
        <w:rPr>
          <w:rFonts w:ascii="Arial" w:hAnsi="Arial" w:cs="Arial"/>
        </w:rPr>
        <w:t>ZOO Dvůr Králové nad Labem</w:t>
      </w:r>
      <w:r w:rsidR="00D86FAA" w:rsidRPr="00D86FAA">
        <w:rPr>
          <w:rFonts w:ascii="Arial" w:hAnsi="Arial" w:cs="Arial"/>
        </w:rPr>
        <w:t xml:space="preserve"> směrem k</w:t>
      </w:r>
      <w:r w:rsidR="00D86FAA" w:rsidRPr="004D1F13">
        <w:rPr>
          <w:rFonts w:ascii="Arial" w:hAnsi="Arial" w:cs="Arial"/>
        </w:rPr>
        <w:t> </w:t>
      </w:r>
      <w:r w:rsidR="00D86FAA" w:rsidRPr="00D86FAA">
        <w:rPr>
          <w:rFonts w:ascii="Arial" w:hAnsi="Arial" w:cs="Arial"/>
        </w:rPr>
        <w:t>Bílé</w:t>
      </w:r>
      <w:r w:rsidR="00D86FAA" w:rsidRPr="004D1F13">
        <w:rPr>
          <w:rFonts w:ascii="Arial" w:hAnsi="Arial" w:cs="Arial"/>
        </w:rPr>
        <w:t xml:space="preserve"> </w:t>
      </w:r>
      <w:r w:rsidR="00D86FAA" w:rsidRPr="00D86FAA">
        <w:rPr>
          <w:rFonts w:ascii="Arial" w:hAnsi="Arial" w:cs="Arial"/>
        </w:rPr>
        <w:t>Třemešné. Toto bylo součástí předchozích řešení i s vazbou na Verdek obsaženo v</w:t>
      </w:r>
      <w:r>
        <w:rPr>
          <w:rFonts w:ascii="Arial" w:hAnsi="Arial" w:cs="Arial"/>
        </w:rPr>
        <w:t xml:space="preserve"> </w:t>
      </w:r>
      <w:r w:rsidR="00D86FAA" w:rsidRPr="00D86FAA">
        <w:rPr>
          <w:rFonts w:ascii="Arial" w:hAnsi="Arial" w:cs="Arial"/>
        </w:rPr>
        <w:t xml:space="preserve">krajem zadaných prověřeních v minulosti, a to i na základě požadavku města (napojení </w:t>
      </w:r>
      <w:r w:rsidR="00D86FAA" w:rsidRPr="004D1F13">
        <w:rPr>
          <w:rFonts w:ascii="Arial" w:hAnsi="Arial" w:cs="Arial"/>
        </w:rPr>
        <w:t xml:space="preserve">ZOO Dvůr Králové nad Labem) </w:t>
      </w:r>
      <w:r w:rsidR="00D86FAA" w:rsidRPr="00D86FAA">
        <w:rPr>
          <w:rFonts w:ascii="Arial" w:hAnsi="Arial" w:cs="Arial"/>
        </w:rPr>
        <w:t>z křižovatky Jaroměř).</w:t>
      </w:r>
    </w:p>
    <w:p w14:paraId="52264EBB" w14:textId="77777777" w:rsidR="00D803F4" w:rsidRPr="00D86FAA" w:rsidRDefault="00D803F4" w:rsidP="00D803F4">
      <w:pPr>
        <w:spacing w:after="0"/>
        <w:jc w:val="both"/>
        <w:rPr>
          <w:rFonts w:ascii="Arial" w:hAnsi="Arial" w:cs="Arial"/>
        </w:rPr>
      </w:pPr>
    </w:p>
    <w:p w14:paraId="52406CAF" w14:textId="0CAF9971" w:rsidR="00D86FAA" w:rsidRDefault="00A04685" w:rsidP="00D803F4">
      <w:pPr>
        <w:spacing w:after="0"/>
        <w:jc w:val="both"/>
        <w:rPr>
          <w:rFonts w:ascii="Arial" w:hAnsi="Arial" w:cs="Arial"/>
        </w:rPr>
      </w:pPr>
      <w:r w:rsidRPr="00A04685">
        <w:rPr>
          <w:rFonts w:ascii="Arial" w:hAnsi="Arial" w:cs="Arial"/>
        </w:rPr>
        <w:t>V rámci územní studie bude analyzována vazba na železnici, kterou zajišťuje vlečka společnosti ČEZ napojená na železniční stanici Dvůr Králové nad Labem na trati Pardubice – Liberec</w:t>
      </w:r>
      <w:r>
        <w:rPr>
          <w:rFonts w:ascii="Arial" w:hAnsi="Arial" w:cs="Arial"/>
        </w:rPr>
        <w:t xml:space="preserve">. </w:t>
      </w:r>
      <w:r w:rsidR="00D86FAA" w:rsidRPr="00D86FAA">
        <w:rPr>
          <w:rFonts w:ascii="Arial" w:hAnsi="Arial" w:cs="Arial"/>
        </w:rPr>
        <w:t>Vazba na autobusové nádraží není přímo do těžiště záměru, ale je situována na nedaleké</w:t>
      </w:r>
      <w:r w:rsidR="00D86FAA" w:rsidRPr="004D1F13">
        <w:rPr>
          <w:rFonts w:ascii="Arial" w:hAnsi="Arial" w:cs="Arial"/>
        </w:rPr>
        <w:t xml:space="preserve"> </w:t>
      </w:r>
      <w:r w:rsidR="00D86FAA" w:rsidRPr="00D86FAA">
        <w:rPr>
          <w:rFonts w:ascii="Arial" w:hAnsi="Arial" w:cs="Arial"/>
        </w:rPr>
        <w:t xml:space="preserve">nábřeží se zastávkou MHD (U lávky). </w:t>
      </w:r>
    </w:p>
    <w:p w14:paraId="050B8FFE" w14:textId="77777777" w:rsidR="00D803F4" w:rsidRPr="00D86FAA" w:rsidRDefault="00D803F4" w:rsidP="00D803F4">
      <w:pPr>
        <w:spacing w:after="0"/>
        <w:jc w:val="both"/>
        <w:rPr>
          <w:rFonts w:ascii="Arial" w:hAnsi="Arial" w:cs="Arial"/>
        </w:rPr>
      </w:pPr>
    </w:p>
    <w:p w14:paraId="0C96667F" w14:textId="53433EC2" w:rsidR="00D86FAA" w:rsidRDefault="00D86FAA" w:rsidP="00D803F4">
      <w:pPr>
        <w:spacing w:after="0"/>
        <w:jc w:val="both"/>
        <w:rPr>
          <w:rFonts w:ascii="Arial" w:hAnsi="Arial" w:cs="Arial"/>
        </w:rPr>
      </w:pPr>
      <w:r w:rsidRPr="00D86FAA">
        <w:rPr>
          <w:rFonts w:ascii="Arial" w:hAnsi="Arial" w:cs="Arial"/>
        </w:rPr>
        <w:t>Veřejně organizované formy dopravy</w:t>
      </w:r>
      <w:r w:rsidR="000C5A15">
        <w:rPr>
          <w:rFonts w:ascii="Arial" w:hAnsi="Arial" w:cs="Arial"/>
        </w:rPr>
        <w:t xml:space="preserve"> (MHD)</w:t>
      </w:r>
      <w:r w:rsidRPr="00D86FAA">
        <w:rPr>
          <w:rFonts w:ascii="Arial" w:hAnsi="Arial" w:cs="Arial"/>
        </w:rPr>
        <w:t xml:space="preserve"> by měly být využity, případně vhodně doplněny. </w:t>
      </w:r>
    </w:p>
    <w:p w14:paraId="34555F62" w14:textId="77777777" w:rsidR="00D803F4" w:rsidRPr="00D86FAA" w:rsidRDefault="00D803F4" w:rsidP="00D803F4">
      <w:pPr>
        <w:spacing w:after="0"/>
        <w:jc w:val="both"/>
        <w:rPr>
          <w:rFonts w:ascii="Arial" w:hAnsi="Arial" w:cs="Arial"/>
        </w:rPr>
      </w:pPr>
    </w:p>
    <w:p w14:paraId="6CC1F363" w14:textId="75DEFA08" w:rsidR="00D86FAA" w:rsidRDefault="00D86FAA" w:rsidP="00D803F4">
      <w:pPr>
        <w:spacing w:after="0"/>
        <w:jc w:val="both"/>
        <w:rPr>
          <w:rFonts w:ascii="Arial" w:hAnsi="Arial" w:cs="Arial"/>
        </w:rPr>
      </w:pPr>
      <w:r w:rsidRPr="00D86FAA">
        <w:rPr>
          <w:rFonts w:ascii="Arial" w:hAnsi="Arial" w:cs="Arial"/>
        </w:rPr>
        <w:lastRenderedPageBreak/>
        <w:t>Nesilniční propojení budou vhodná mezi jednotlivými záměry, a to z důvodu průchodnosti</w:t>
      </w:r>
      <w:r w:rsidRPr="004D1F13">
        <w:rPr>
          <w:rFonts w:ascii="Arial" w:hAnsi="Arial" w:cs="Arial"/>
        </w:rPr>
        <w:t xml:space="preserve"> </w:t>
      </w:r>
      <w:r w:rsidRPr="00D86FAA">
        <w:rPr>
          <w:rFonts w:ascii="Arial" w:hAnsi="Arial" w:cs="Arial"/>
        </w:rPr>
        <w:t>územím v provazbě na cyklotrasu „Labská“ a její větve nejen k</w:t>
      </w:r>
      <w:r w:rsidRPr="004D1F13">
        <w:rPr>
          <w:rFonts w:ascii="Arial" w:hAnsi="Arial" w:cs="Arial"/>
        </w:rPr>
        <w:t> ZOO Dvůr Králové nad Labem</w:t>
      </w:r>
      <w:r w:rsidRPr="00D86FAA">
        <w:rPr>
          <w:rFonts w:ascii="Arial" w:hAnsi="Arial" w:cs="Arial"/>
        </w:rPr>
        <w:t xml:space="preserve"> a dalším turistickým</w:t>
      </w:r>
      <w:r w:rsidRPr="004D1F13">
        <w:rPr>
          <w:rFonts w:ascii="Arial" w:hAnsi="Arial" w:cs="Arial"/>
        </w:rPr>
        <w:t xml:space="preserve"> </w:t>
      </w:r>
      <w:r w:rsidRPr="00D86FAA">
        <w:rPr>
          <w:rFonts w:ascii="Arial" w:hAnsi="Arial" w:cs="Arial"/>
        </w:rPr>
        <w:t>cílům. Zálabí – Modrá studna, Skatepark, Koupaliště vchod do zoo, Kemp, Bílá Třemešná,</w:t>
      </w:r>
      <w:r w:rsidRPr="004D1F13">
        <w:rPr>
          <w:rFonts w:ascii="Arial" w:hAnsi="Arial" w:cs="Arial"/>
        </w:rPr>
        <w:t xml:space="preserve"> </w:t>
      </w:r>
      <w:r w:rsidRPr="00D86FAA">
        <w:rPr>
          <w:rFonts w:ascii="Arial" w:hAnsi="Arial" w:cs="Arial"/>
        </w:rPr>
        <w:t>Přehrada Les království, Zvičina</w:t>
      </w:r>
      <w:r w:rsidR="00D803F4">
        <w:rPr>
          <w:rFonts w:ascii="Arial" w:hAnsi="Arial" w:cs="Arial"/>
        </w:rPr>
        <w:t>.</w:t>
      </w:r>
      <w:r w:rsidRPr="00D86FAA">
        <w:rPr>
          <w:rFonts w:ascii="Arial" w:hAnsi="Arial" w:cs="Arial"/>
        </w:rPr>
        <w:t xml:space="preserve">  </w:t>
      </w:r>
    </w:p>
    <w:p w14:paraId="055DADBE" w14:textId="77777777" w:rsidR="00D803F4" w:rsidRPr="00D86FAA" w:rsidRDefault="00D803F4" w:rsidP="00D803F4">
      <w:pPr>
        <w:spacing w:after="0"/>
        <w:jc w:val="both"/>
        <w:rPr>
          <w:rFonts w:ascii="Arial" w:hAnsi="Arial" w:cs="Arial"/>
        </w:rPr>
      </w:pPr>
    </w:p>
    <w:p w14:paraId="104689EC" w14:textId="08C8DFB9" w:rsidR="008B26CB" w:rsidRDefault="00D86FAA" w:rsidP="00D803F4">
      <w:pPr>
        <w:spacing w:after="0"/>
        <w:jc w:val="both"/>
        <w:rPr>
          <w:rFonts w:ascii="Arial" w:hAnsi="Arial" w:cs="Arial"/>
        </w:rPr>
      </w:pPr>
      <w:r w:rsidRPr="00D86FAA">
        <w:rPr>
          <w:rFonts w:ascii="Arial" w:hAnsi="Arial" w:cs="Arial"/>
        </w:rPr>
        <w:t xml:space="preserve">Z hlediska dopravy v klidu je třeba u záměrů spojených se </w:t>
      </w:r>
      <w:r w:rsidR="00CE0E6A" w:rsidRPr="004D1F13">
        <w:rPr>
          <w:rFonts w:ascii="Arial" w:hAnsi="Arial" w:cs="Arial"/>
        </w:rPr>
        <w:t>ZOO Dvůr Králové nad Lab</w:t>
      </w:r>
      <w:r w:rsidR="00D5096D">
        <w:rPr>
          <w:rFonts w:ascii="Arial" w:hAnsi="Arial" w:cs="Arial"/>
        </w:rPr>
        <w:t>e</w:t>
      </w:r>
      <w:r w:rsidR="00CE0E6A" w:rsidRPr="004D1F13">
        <w:rPr>
          <w:rFonts w:ascii="Arial" w:hAnsi="Arial" w:cs="Arial"/>
        </w:rPr>
        <w:t>m</w:t>
      </w:r>
      <w:r w:rsidRPr="00D86FAA">
        <w:rPr>
          <w:rFonts w:ascii="Arial" w:hAnsi="Arial" w:cs="Arial"/>
        </w:rPr>
        <w:t xml:space="preserve"> dořešit u nového vstupu (jih)</w:t>
      </w:r>
      <w:r w:rsidRPr="004D1F13">
        <w:rPr>
          <w:rFonts w:ascii="Arial" w:hAnsi="Arial" w:cs="Arial"/>
        </w:rPr>
        <w:t xml:space="preserve"> </w:t>
      </w:r>
      <w:r w:rsidR="008A17DE">
        <w:rPr>
          <w:rFonts w:ascii="Arial" w:hAnsi="Arial" w:cs="Arial"/>
        </w:rPr>
        <w:t>d</w:t>
      </w:r>
      <w:r w:rsidRPr="00D86FAA">
        <w:rPr>
          <w:rFonts w:ascii="Arial" w:hAnsi="Arial" w:cs="Arial"/>
        </w:rPr>
        <w:t>ostatečně kapacitní formy parkování. S ohledem na prostorové a</w:t>
      </w:r>
      <w:r w:rsidR="00B544A3" w:rsidRPr="004D1F13">
        <w:rPr>
          <w:rFonts w:ascii="Arial" w:hAnsi="Arial" w:cs="Arial"/>
        </w:rPr>
        <w:t> </w:t>
      </w:r>
      <w:r w:rsidRPr="00D86FAA">
        <w:rPr>
          <w:rFonts w:ascii="Arial" w:hAnsi="Arial" w:cs="Arial"/>
        </w:rPr>
        <w:t>majetkové možnosti</w:t>
      </w:r>
      <w:r w:rsidRPr="004D1F13">
        <w:rPr>
          <w:rFonts w:ascii="Arial" w:hAnsi="Arial" w:cs="Arial"/>
        </w:rPr>
        <w:t xml:space="preserve"> </w:t>
      </w:r>
      <w:r w:rsidR="008A17DE">
        <w:rPr>
          <w:rFonts w:ascii="Arial" w:hAnsi="Arial" w:cs="Arial"/>
        </w:rPr>
        <w:t>je třeba v rámci územní studie posoudit možnost umístění</w:t>
      </w:r>
      <w:r w:rsidRPr="00D86FAA">
        <w:rPr>
          <w:rFonts w:ascii="Arial" w:hAnsi="Arial" w:cs="Arial"/>
        </w:rPr>
        <w:t xml:space="preserve"> parkovacího domu, vhodně zasazeného do</w:t>
      </w:r>
      <w:r w:rsidR="00B544A3" w:rsidRPr="004D1F13">
        <w:rPr>
          <w:rFonts w:ascii="Arial" w:hAnsi="Arial" w:cs="Arial"/>
        </w:rPr>
        <w:t> </w:t>
      </w:r>
      <w:r w:rsidRPr="00D86FAA">
        <w:rPr>
          <w:rFonts w:ascii="Arial" w:hAnsi="Arial" w:cs="Arial"/>
        </w:rPr>
        <w:t>urbanizovaného</w:t>
      </w:r>
      <w:r w:rsidRPr="004D1F13">
        <w:rPr>
          <w:rFonts w:ascii="Arial" w:hAnsi="Arial" w:cs="Arial"/>
        </w:rPr>
        <w:t xml:space="preserve"> </w:t>
      </w:r>
      <w:r w:rsidRPr="00D86FAA">
        <w:rPr>
          <w:rFonts w:ascii="Arial" w:hAnsi="Arial" w:cs="Arial"/>
        </w:rPr>
        <w:t>prostředí, v</w:t>
      </w:r>
      <w:r w:rsidRPr="004D1F13">
        <w:rPr>
          <w:rFonts w:ascii="Arial" w:hAnsi="Arial" w:cs="Arial"/>
        </w:rPr>
        <w:t> </w:t>
      </w:r>
      <w:r w:rsidRPr="00D86FAA">
        <w:rPr>
          <w:rFonts w:ascii="Arial" w:hAnsi="Arial" w:cs="Arial"/>
        </w:rPr>
        <w:t xml:space="preserve">blízkosti nového vstupu </w:t>
      </w:r>
      <w:r w:rsidR="008A17DE">
        <w:rPr>
          <w:rFonts w:ascii="Arial" w:hAnsi="Arial" w:cs="Arial"/>
        </w:rPr>
        <w:t xml:space="preserve">v jižní části </w:t>
      </w:r>
      <w:r w:rsidRPr="00D86FAA">
        <w:rPr>
          <w:rFonts w:ascii="Arial" w:hAnsi="Arial" w:cs="Arial"/>
        </w:rPr>
        <w:t xml:space="preserve">do </w:t>
      </w:r>
      <w:r w:rsidR="009116F1">
        <w:rPr>
          <w:rFonts w:ascii="Arial" w:hAnsi="Arial" w:cs="Arial"/>
        </w:rPr>
        <w:t>ZOO Dvůr Králové nad Labem</w:t>
      </w:r>
      <w:r w:rsidRPr="00D86FAA">
        <w:rPr>
          <w:rFonts w:ascii="Arial" w:hAnsi="Arial" w:cs="Arial"/>
        </w:rPr>
        <w:t xml:space="preserve"> a</w:t>
      </w:r>
      <w:r w:rsidR="009116F1">
        <w:rPr>
          <w:rFonts w:ascii="Arial" w:hAnsi="Arial" w:cs="Arial"/>
        </w:rPr>
        <w:t> </w:t>
      </w:r>
      <w:r w:rsidRPr="00D86FAA">
        <w:rPr>
          <w:rFonts w:ascii="Arial" w:hAnsi="Arial" w:cs="Arial"/>
        </w:rPr>
        <w:t xml:space="preserve">vstupu do Tyršova koupaliště. </w:t>
      </w:r>
    </w:p>
    <w:p w14:paraId="31FECB9D" w14:textId="77777777" w:rsidR="008B26CB" w:rsidRDefault="008B26CB" w:rsidP="00D803F4">
      <w:pPr>
        <w:spacing w:after="0"/>
        <w:jc w:val="both"/>
        <w:rPr>
          <w:rFonts w:ascii="Arial" w:hAnsi="Arial" w:cs="Arial"/>
        </w:rPr>
      </w:pPr>
    </w:p>
    <w:p w14:paraId="6A14571E" w14:textId="77777777" w:rsidR="00412C7E" w:rsidRDefault="00412C7E" w:rsidP="00D803F4">
      <w:pPr>
        <w:spacing w:after="0"/>
        <w:jc w:val="both"/>
        <w:rPr>
          <w:rFonts w:ascii="Arial" w:hAnsi="Arial" w:cs="Arial"/>
        </w:rPr>
      </w:pPr>
    </w:p>
    <w:p w14:paraId="21621A81" w14:textId="7D25E63E" w:rsidR="007C331A" w:rsidRPr="008B26CB" w:rsidRDefault="007C331A" w:rsidP="00D803F4">
      <w:pPr>
        <w:spacing w:after="0"/>
        <w:jc w:val="both"/>
        <w:rPr>
          <w:rFonts w:ascii="Arial" w:hAnsi="Arial" w:cs="Arial"/>
        </w:rPr>
      </w:pPr>
      <w:r w:rsidRPr="007C331A">
        <w:rPr>
          <w:rFonts w:ascii="Arial" w:hAnsi="Arial" w:cs="Arial"/>
          <w:b/>
          <w:bCs/>
        </w:rPr>
        <w:t xml:space="preserve">Revitalizace Tyršova koupaliště (město) </w:t>
      </w:r>
    </w:p>
    <w:p w14:paraId="02935D1C" w14:textId="77777777" w:rsidR="00D803F4" w:rsidRPr="007C331A" w:rsidRDefault="00D803F4" w:rsidP="00D803F4">
      <w:pPr>
        <w:spacing w:after="0"/>
        <w:jc w:val="both"/>
        <w:rPr>
          <w:rFonts w:ascii="Arial" w:hAnsi="Arial" w:cs="Arial"/>
          <w:b/>
          <w:bCs/>
        </w:rPr>
      </w:pPr>
    </w:p>
    <w:p w14:paraId="4B9F8341" w14:textId="502B3E87" w:rsidR="007C331A" w:rsidRDefault="002070B4" w:rsidP="00D803F4">
      <w:pPr>
        <w:spacing w:after="0"/>
        <w:jc w:val="both"/>
        <w:rPr>
          <w:rFonts w:ascii="Arial" w:hAnsi="Arial" w:cs="Arial"/>
        </w:rPr>
      </w:pPr>
      <w:r w:rsidRPr="004D1F13">
        <w:rPr>
          <w:rFonts w:ascii="Arial" w:hAnsi="Arial" w:cs="Arial"/>
        </w:rPr>
        <w:t>Revitalizací koupaliště dojde k p</w:t>
      </w:r>
      <w:r w:rsidR="007C331A" w:rsidRPr="007C331A">
        <w:rPr>
          <w:rFonts w:ascii="Arial" w:hAnsi="Arial" w:cs="Arial"/>
        </w:rPr>
        <w:t>osílení významu městského zařízení, posílení atraktivity v</w:t>
      </w:r>
      <w:r w:rsidR="00B544A3" w:rsidRPr="004D1F13">
        <w:rPr>
          <w:rFonts w:ascii="Arial" w:hAnsi="Arial" w:cs="Arial"/>
        </w:rPr>
        <w:t> </w:t>
      </w:r>
      <w:r w:rsidR="007C331A" w:rsidRPr="007C331A">
        <w:rPr>
          <w:rFonts w:ascii="Arial" w:hAnsi="Arial" w:cs="Arial"/>
        </w:rPr>
        <w:t xml:space="preserve">území i vlastního areálu </w:t>
      </w:r>
      <w:r w:rsidRPr="004D1F13">
        <w:rPr>
          <w:rFonts w:ascii="Arial" w:hAnsi="Arial" w:cs="Arial"/>
        </w:rPr>
        <w:t>proto je třeba v rámci územní studie vyhodnotit:</w:t>
      </w:r>
    </w:p>
    <w:p w14:paraId="250BBA58" w14:textId="77777777" w:rsidR="00D803F4" w:rsidRPr="007C331A" w:rsidRDefault="00D803F4" w:rsidP="00D803F4">
      <w:pPr>
        <w:spacing w:after="0"/>
        <w:jc w:val="both"/>
        <w:rPr>
          <w:rFonts w:ascii="Arial" w:hAnsi="Arial" w:cs="Arial"/>
        </w:rPr>
      </w:pPr>
    </w:p>
    <w:p w14:paraId="5A0CDF6D" w14:textId="16D61FE1" w:rsidR="007C331A" w:rsidRDefault="007C331A" w:rsidP="00D803F4">
      <w:pPr>
        <w:spacing w:after="0"/>
        <w:jc w:val="both"/>
        <w:rPr>
          <w:rFonts w:ascii="Arial" w:hAnsi="Arial" w:cs="Arial"/>
        </w:rPr>
      </w:pPr>
      <w:r w:rsidRPr="007C331A">
        <w:rPr>
          <w:rFonts w:ascii="Arial" w:hAnsi="Arial" w:cs="Arial"/>
        </w:rPr>
        <w:t xml:space="preserve">- </w:t>
      </w:r>
      <w:r w:rsidRPr="004D1F13">
        <w:rPr>
          <w:rFonts w:ascii="Arial" w:hAnsi="Arial" w:cs="Arial"/>
        </w:rPr>
        <w:t xml:space="preserve">jaký vliv má plánované rozšíření ZOO </w:t>
      </w:r>
      <w:r w:rsidR="002070B4" w:rsidRPr="004D1F13">
        <w:rPr>
          <w:rFonts w:ascii="Arial" w:hAnsi="Arial" w:cs="Arial"/>
        </w:rPr>
        <w:t xml:space="preserve">Dvůr Králové nad Labem </w:t>
      </w:r>
      <w:r w:rsidRPr="004D1F13">
        <w:rPr>
          <w:rFonts w:ascii="Arial" w:hAnsi="Arial" w:cs="Arial"/>
        </w:rPr>
        <w:t>a Safari parku</w:t>
      </w:r>
      <w:r w:rsidR="002070B4" w:rsidRPr="004D1F13">
        <w:rPr>
          <w:rFonts w:ascii="Arial" w:hAnsi="Arial" w:cs="Arial"/>
        </w:rPr>
        <w:t xml:space="preserve"> a jak zvýšená atraktivita lokality ovlivní provoz a funkci Tyršova koupaliště</w:t>
      </w:r>
    </w:p>
    <w:p w14:paraId="54955058" w14:textId="77777777" w:rsidR="00D803F4" w:rsidRPr="007C331A" w:rsidRDefault="00D803F4" w:rsidP="00D803F4">
      <w:pPr>
        <w:spacing w:after="0"/>
        <w:jc w:val="both"/>
        <w:rPr>
          <w:rFonts w:ascii="Arial" w:hAnsi="Arial" w:cs="Arial"/>
        </w:rPr>
      </w:pPr>
    </w:p>
    <w:p w14:paraId="3AE44DA3" w14:textId="5AB89441" w:rsidR="007C331A" w:rsidRDefault="007C331A" w:rsidP="00D803F4">
      <w:pPr>
        <w:spacing w:after="0"/>
        <w:jc w:val="both"/>
        <w:rPr>
          <w:rFonts w:ascii="Arial" w:hAnsi="Arial" w:cs="Arial"/>
        </w:rPr>
      </w:pPr>
      <w:r w:rsidRPr="007C331A">
        <w:rPr>
          <w:rFonts w:ascii="Arial" w:hAnsi="Arial" w:cs="Arial"/>
        </w:rPr>
        <w:t xml:space="preserve">- </w:t>
      </w:r>
      <w:r w:rsidR="002070B4" w:rsidRPr="004D1F13">
        <w:rPr>
          <w:rFonts w:ascii="Arial" w:hAnsi="Arial" w:cs="Arial"/>
        </w:rPr>
        <w:t xml:space="preserve">jaký vliv bude mít předmětná revitalizace </w:t>
      </w:r>
      <w:r w:rsidRPr="007C331A">
        <w:rPr>
          <w:rFonts w:ascii="Arial" w:hAnsi="Arial" w:cs="Arial"/>
        </w:rPr>
        <w:t xml:space="preserve">na skatepark, pumptrack a OCR </w:t>
      </w:r>
      <w:r w:rsidR="000241CB">
        <w:rPr>
          <w:rFonts w:ascii="Arial" w:hAnsi="Arial" w:cs="Arial"/>
        </w:rPr>
        <w:t xml:space="preserve">arénou - </w:t>
      </w:r>
      <w:r w:rsidR="000241CB" w:rsidRPr="000241CB">
        <w:rPr>
          <w:rFonts w:ascii="Arial" w:hAnsi="Arial" w:cs="Arial"/>
        </w:rPr>
        <w:t>Obstacle Course Racing (překážkový závod)</w:t>
      </w:r>
      <w:r w:rsidR="000241CB">
        <w:rPr>
          <w:rFonts w:ascii="Arial" w:hAnsi="Arial" w:cs="Arial"/>
        </w:rPr>
        <w:t xml:space="preserve"> </w:t>
      </w:r>
      <w:r w:rsidR="00DB5789" w:rsidRPr="004D1F13">
        <w:rPr>
          <w:rFonts w:ascii="Arial" w:hAnsi="Arial" w:cs="Arial"/>
        </w:rPr>
        <w:t>(město)</w:t>
      </w:r>
    </w:p>
    <w:p w14:paraId="6383356A" w14:textId="0FACEE2D" w:rsidR="007C331A" w:rsidRDefault="007C331A" w:rsidP="00D803F4">
      <w:pPr>
        <w:spacing w:after="0"/>
        <w:jc w:val="both"/>
        <w:rPr>
          <w:rFonts w:ascii="Arial" w:hAnsi="Arial" w:cs="Arial"/>
        </w:rPr>
      </w:pPr>
      <w:r w:rsidRPr="007C331A">
        <w:rPr>
          <w:rFonts w:ascii="Arial" w:hAnsi="Arial" w:cs="Arial"/>
        </w:rPr>
        <w:t xml:space="preserve">- </w:t>
      </w:r>
      <w:r w:rsidR="002070B4" w:rsidRPr="004D1F13">
        <w:rPr>
          <w:rFonts w:ascii="Arial" w:hAnsi="Arial" w:cs="Arial"/>
        </w:rPr>
        <w:t xml:space="preserve">vazby </w:t>
      </w:r>
      <w:r w:rsidRPr="007C331A">
        <w:rPr>
          <w:rFonts w:ascii="Arial" w:hAnsi="Arial" w:cs="Arial"/>
        </w:rPr>
        <w:t xml:space="preserve">na dopravní infrastrukturu, vazba na řešení dopravy v klidu </w:t>
      </w:r>
    </w:p>
    <w:p w14:paraId="3BA4FD1F" w14:textId="0BE8E8F5" w:rsidR="007C331A" w:rsidRDefault="007C331A" w:rsidP="00D803F4">
      <w:pPr>
        <w:spacing w:after="0"/>
        <w:jc w:val="both"/>
        <w:rPr>
          <w:rFonts w:ascii="Arial" w:hAnsi="Arial" w:cs="Arial"/>
        </w:rPr>
      </w:pPr>
      <w:r w:rsidRPr="007C331A">
        <w:rPr>
          <w:rFonts w:ascii="Arial" w:hAnsi="Arial" w:cs="Arial"/>
        </w:rPr>
        <w:t xml:space="preserve">- </w:t>
      </w:r>
      <w:r w:rsidR="002070B4" w:rsidRPr="004D1F13">
        <w:rPr>
          <w:rFonts w:ascii="Arial" w:hAnsi="Arial" w:cs="Arial"/>
        </w:rPr>
        <w:t xml:space="preserve">vazby </w:t>
      </w:r>
      <w:r w:rsidRPr="007C331A">
        <w:rPr>
          <w:rFonts w:ascii="Arial" w:hAnsi="Arial" w:cs="Arial"/>
        </w:rPr>
        <w:t xml:space="preserve">na technickou infrastrukturu </w:t>
      </w:r>
    </w:p>
    <w:p w14:paraId="677FAAA0" w14:textId="5B3AC65F" w:rsidR="00D86FAA" w:rsidRPr="00D86FAA" w:rsidRDefault="007C331A" w:rsidP="00D803F4">
      <w:pPr>
        <w:spacing w:after="0"/>
        <w:jc w:val="both"/>
        <w:rPr>
          <w:rFonts w:ascii="Arial" w:hAnsi="Arial" w:cs="Arial"/>
        </w:rPr>
      </w:pPr>
      <w:r w:rsidRPr="004D1F13">
        <w:rPr>
          <w:rFonts w:ascii="Arial" w:hAnsi="Arial" w:cs="Arial"/>
        </w:rPr>
        <w:t xml:space="preserve">- </w:t>
      </w:r>
      <w:r w:rsidR="002070B4" w:rsidRPr="004D1F13">
        <w:rPr>
          <w:rFonts w:ascii="Arial" w:hAnsi="Arial" w:cs="Arial"/>
        </w:rPr>
        <w:t>případné vazby</w:t>
      </w:r>
      <w:r w:rsidRPr="004D1F13">
        <w:rPr>
          <w:rFonts w:ascii="Arial" w:hAnsi="Arial" w:cs="Arial"/>
        </w:rPr>
        <w:t xml:space="preserve"> na </w:t>
      </w:r>
      <w:r w:rsidR="002070B4" w:rsidRPr="004D1F13">
        <w:rPr>
          <w:rFonts w:ascii="Arial" w:hAnsi="Arial" w:cs="Arial"/>
        </w:rPr>
        <w:t xml:space="preserve">protipovodňová opatření </w:t>
      </w:r>
      <w:r w:rsidRPr="004D1F13">
        <w:rPr>
          <w:rFonts w:ascii="Arial" w:hAnsi="Arial" w:cs="Arial"/>
        </w:rPr>
        <w:t>města (zatrub</w:t>
      </w:r>
      <w:r w:rsidR="00733190" w:rsidRPr="004D1F13">
        <w:rPr>
          <w:rFonts w:ascii="Arial" w:hAnsi="Arial" w:cs="Arial"/>
        </w:rPr>
        <w:t>n</w:t>
      </w:r>
      <w:r w:rsidR="002070B4" w:rsidRPr="004D1F13">
        <w:rPr>
          <w:rFonts w:ascii="Arial" w:hAnsi="Arial" w:cs="Arial"/>
        </w:rPr>
        <w:t>ě</w:t>
      </w:r>
      <w:r w:rsidRPr="004D1F13">
        <w:rPr>
          <w:rFonts w:ascii="Arial" w:hAnsi="Arial" w:cs="Arial"/>
        </w:rPr>
        <w:t>ní vodotečí v plochách areálu)</w:t>
      </w:r>
    </w:p>
    <w:p w14:paraId="03DD48E7" w14:textId="77777777" w:rsidR="002070B4" w:rsidRPr="004D1F13" w:rsidRDefault="002070B4" w:rsidP="00D803F4">
      <w:pPr>
        <w:spacing w:after="0"/>
        <w:jc w:val="both"/>
        <w:rPr>
          <w:rFonts w:ascii="Arial" w:hAnsi="Arial" w:cs="Arial"/>
          <w:b/>
          <w:bCs/>
        </w:rPr>
      </w:pPr>
    </w:p>
    <w:p w14:paraId="1DE52247" w14:textId="77777777" w:rsidR="002070B4" w:rsidRDefault="002070B4" w:rsidP="00D803F4">
      <w:pPr>
        <w:spacing w:after="0"/>
        <w:jc w:val="both"/>
        <w:rPr>
          <w:rFonts w:ascii="Arial" w:hAnsi="Arial" w:cs="Arial"/>
          <w:b/>
          <w:bCs/>
        </w:rPr>
      </w:pPr>
      <w:r w:rsidRPr="002070B4">
        <w:rPr>
          <w:rFonts w:ascii="Arial" w:hAnsi="Arial" w:cs="Arial"/>
          <w:b/>
          <w:bCs/>
        </w:rPr>
        <w:t xml:space="preserve">Kemp s novým vstupem </w:t>
      </w:r>
    </w:p>
    <w:p w14:paraId="43C95A8C" w14:textId="77777777" w:rsidR="006128DA" w:rsidRPr="002070B4" w:rsidRDefault="006128DA" w:rsidP="00D803F4">
      <w:pPr>
        <w:spacing w:after="0"/>
        <w:jc w:val="both"/>
        <w:rPr>
          <w:rFonts w:ascii="Arial" w:hAnsi="Arial" w:cs="Arial"/>
          <w:b/>
          <w:bCs/>
        </w:rPr>
      </w:pPr>
    </w:p>
    <w:p w14:paraId="6E3AAAAC" w14:textId="46ED10ED" w:rsidR="002070B4" w:rsidRDefault="00733190" w:rsidP="00D803F4">
      <w:pPr>
        <w:spacing w:after="0"/>
        <w:jc w:val="both"/>
        <w:rPr>
          <w:rFonts w:ascii="Arial" w:hAnsi="Arial" w:cs="Arial"/>
        </w:rPr>
      </w:pPr>
      <w:r w:rsidRPr="004D1F13">
        <w:rPr>
          <w:rFonts w:ascii="Arial" w:hAnsi="Arial" w:cs="Arial"/>
        </w:rPr>
        <w:t>Z</w:t>
      </w:r>
      <w:r w:rsidR="002070B4" w:rsidRPr="002070B4">
        <w:rPr>
          <w:rFonts w:ascii="Arial" w:hAnsi="Arial" w:cs="Arial"/>
        </w:rPr>
        <w:t>výšení</w:t>
      </w:r>
      <w:r w:rsidRPr="004D1F13">
        <w:rPr>
          <w:rFonts w:ascii="Arial" w:hAnsi="Arial" w:cs="Arial"/>
        </w:rPr>
        <w:t>m</w:t>
      </w:r>
      <w:r w:rsidR="002070B4" w:rsidRPr="002070B4">
        <w:rPr>
          <w:rFonts w:ascii="Arial" w:hAnsi="Arial" w:cs="Arial"/>
        </w:rPr>
        <w:t xml:space="preserve"> kapacity nynějšího kempu</w:t>
      </w:r>
      <w:r w:rsidRPr="004D1F13">
        <w:rPr>
          <w:rFonts w:ascii="Arial" w:hAnsi="Arial" w:cs="Arial"/>
        </w:rPr>
        <w:t xml:space="preserve"> dojde k</w:t>
      </w:r>
      <w:r w:rsidR="002070B4" w:rsidRPr="002070B4">
        <w:rPr>
          <w:rFonts w:ascii="Arial" w:hAnsi="Arial" w:cs="Arial"/>
        </w:rPr>
        <w:t xml:space="preserve"> diverzifikac</w:t>
      </w:r>
      <w:r w:rsidRPr="004D1F13">
        <w:rPr>
          <w:rFonts w:ascii="Arial" w:hAnsi="Arial" w:cs="Arial"/>
        </w:rPr>
        <w:t>i</w:t>
      </w:r>
      <w:r w:rsidR="002070B4" w:rsidRPr="002070B4">
        <w:rPr>
          <w:rFonts w:ascii="Arial" w:hAnsi="Arial" w:cs="Arial"/>
        </w:rPr>
        <w:t xml:space="preserve"> v území, rozvrstvení</w:t>
      </w:r>
      <w:r w:rsidRPr="004D1F13">
        <w:rPr>
          <w:rFonts w:ascii="Arial" w:hAnsi="Arial" w:cs="Arial"/>
        </w:rPr>
        <w:t>m</w:t>
      </w:r>
      <w:r w:rsidR="002070B4" w:rsidRPr="002070B4">
        <w:rPr>
          <w:rFonts w:ascii="Arial" w:hAnsi="Arial" w:cs="Arial"/>
        </w:rPr>
        <w:t xml:space="preserve"> klientů</w:t>
      </w:r>
      <w:r w:rsidRPr="004D1F13">
        <w:rPr>
          <w:rFonts w:ascii="Arial" w:hAnsi="Arial" w:cs="Arial"/>
        </w:rPr>
        <w:t>. Součástí bude vlastní řešení dopravy v klidu v rámci územní studie je</w:t>
      </w:r>
      <w:r w:rsidR="006764F3">
        <w:rPr>
          <w:rFonts w:ascii="Arial" w:hAnsi="Arial" w:cs="Arial"/>
        </w:rPr>
        <w:t xml:space="preserve"> proto</w:t>
      </w:r>
      <w:r w:rsidRPr="004D1F13">
        <w:rPr>
          <w:rFonts w:ascii="Arial" w:hAnsi="Arial" w:cs="Arial"/>
        </w:rPr>
        <w:t xml:space="preserve"> třeba prověřit: </w:t>
      </w:r>
    </w:p>
    <w:p w14:paraId="05F3E0D6" w14:textId="77777777" w:rsidR="00F30D7A" w:rsidRPr="002070B4" w:rsidRDefault="00F30D7A" w:rsidP="00D803F4">
      <w:pPr>
        <w:spacing w:after="0"/>
        <w:jc w:val="both"/>
        <w:rPr>
          <w:rFonts w:ascii="Arial" w:hAnsi="Arial" w:cs="Arial"/>
        </w:rPr>
      </w:pPr>
    </w:p>
    <w:p w14:paraId="14A579EE" w14:textId="39FCBB95" w:rsidR="00733190" w:rsidRDefault="002070B4" w:rsidP="00D803F4">
      <w:pPr>
        <w:spacing w:after="0"/>
        <w:jc w:val="both"/>
        <w:rPr>
          <w:rFonts w:ascii="Arial" w:hAnsi="Arial" w:cs="Arial"/>
        </w:rPr>
      </w:pPr>
      <w:r w:rsidRPr="002070B4">
        <w:rPr>
          <w:rFonts w:ascii="Arial" w:hAnsi="Arial" w:cs="Arial"/>
        </w:rPr>
        <w:t xml:space="preserve">- </w:t>
      </w:r>
      <w:r w:rsidR="00733190" w:rsidRPr="004D1F13">
        <w:rPr>
          <w:rFonts w:ascii="Arial" w:hAnsi="Arial" w:cs="Arial"/>
        </w:rPr>
        <w:t>vazby</w:t>
      </w:r>
      <w:r w:rsidR="00733190" w:rsidRPr="007E06AD">
        <w:rPr>
          <w:rFonts w:ascii="Arial" w:hAnsi="Arial" w:cs="Arial"/>
        </w:rPr>
        <w:t xml:space="preserve"> na rozšíření </w:t>
      </w:r>
      <w:r w:rsidR="00733190" w:rsidRPr="004D1F13">
        <w:rPr>
          <w:rFonts w:ascii="Arial" w:hAnsi="Arial" w:cs="Arial"/>
        </w:rPr>
        <w:t>ZOO Dvůr Králové nad Labem</w:t>
      </w:r>
      <w:r w:rsidR="00733190" w:rsidRPr="007E06AD">
        <w:rPr>
          <w:rFonts w:ascii="Arial" w:hAnsi="Arial" w:cs="Arial"/>
        </w:rPr>
        <w:t xml:space="preserve"> a </w:t>
      </w:r>
      <w:r w:rsidR="00733190" w:rsidRPr="004D1F13">
        <w:rPr>
          <w:rFonts w:ascii="Arial" w:hAnsi="Arial" w:cs="Arial"/>
        </w:rPr>
        <w:t>S</w:t>
      </w:r>
      <w:r w:rsidR="00733190" w:rsidRPr="007E06AD">
        <w:rPr>
          <w:rFonts w:ascii="Arial" w:hAnsi="Arial" w:cs="Arial"/>
        </w:rPr>
        <w:t xml:space="preserve">afari parku </w:t>
      </w:r>
      <w:r w:rsidR="00733190" w:rsidRPr="004D1F13">
        <w:rPr>
          <w:rFonts w:ascii="Arial" w:hAnsi="Arial" w:cs="Arial"/>
        </w:rPr>
        <w:t>- v rámci územní studie vyhodnotit jaký vliv má plánované rozšíření ZOO a Safari parku na atraktivitu celé lokality a</w:t>
      </w:r>
      <w:r w:rsidR="00B544A3" w:rsidRPr="004D1F13">
        <w:rPr>
          <w:rFonts w:ascii="Arial" w:hAnsi="Arial" w:cs="Arial"/>
        </w:rPr>
        <w:t> </w:t>
      </w:r>
      <w:r w:rsidR="00733190" w:rsidRPr="004D1F13">
        <w:rPr>
          <w:rFonts w:ascii="Arial" w:hAnsi="Arial" w:cs="Arial"/>
        </w:rPr>
        <w:t>jaké může mít důsledky pro okolní území?</w:t>
      </w:r>
    </w:p>
    <w:p w14:paraId="41393AAB" w14:textId="5612EFE5" w:rsidR="002070B4" w:rsidRDefault="002070B4" w:rsidP="00D803F4">
      <w:pPr>
        <w:spacing w:after="0"/>
        <w:jc w:val="both"/>
        <w:rPr>
          <w:rFonts w:ascii="Arial" w:hAnsi="Arial" w:cs="Arial"/>
        </w:rPr>
      </w:pPr>
      <w:r w:rsidRPr="002070B4">
        <w:rPr>
          <w:rFonts w:ascii="Arial" w:hAnsi="Arial" w:cs="Arial"/>
        </w:rPr>
        <w:t xml:space="preserve">- </w:t>
      </w:r>
      <w:r w:rsidR="00733190" w:rsidRPr="004D1F13">
        <w:rPr>
          <w:rFonts w:ascii="Arial" w:hAnsi="Arial" w:cs="Arial"/>
        </w:rPr>
        <w:t>jak zvýšení kapacity kempu ovlivní provoz a funkci Tyršova koupaliště</w:t>
      </w:r>
    </w:p>
    <w:p w14:paraId="681082FD" w14:textId="4BC6E075" w:rsidR="002070B4" w:rsidRPr="002070B4" w:rsidRDefault="002070B4" w:rsidP="00D803F4">
      <w:pPr>
        <w:spacing w:after="0"/>
        <w:jc w:val="both"/>
        <w:rPr>
          <w:rFonts w:ascii="Arial" w:hAnsi="Arial" w:cs="Arial"/>
        </w:rPr>
      </w:pPr>
      <w:r w:rsidRPr="002070B4">
        <w:rPr>
          <w:rFonts w:ascii="Arial" w:hAnsi="Arial" w:cs="Arial"/>
        </w:rPr>
        <w:t xml:space="preserve">- </w:t>
      </w:r>
      <w:r w:rsidR="00EA1BE3" w:rsidRPr="004D1F13">
        <w:rPr>
          <w:rFonts w:ascii="Arial" w:hAnsi="Arial" w:cs="Arial"/>
        </w:rPr>
        <w:t>v</w:t>
      </w:r>
      <w:r w:rsidRPr="002070B4">
        <w:rPr>
          <w:rFonts w:ascii="Arial" w:hAnsi="Arial" w:cs="Arial"/>
        </w:rPr>
        <w:t>azb</w:t>
      </w:r>
      <w:r w:rsidR="00EA1BE3" w:rsidRPr="004D1F13">
        <w:rPr>
          <w:rFonts w:ascii="Arial" w:hAnsi="Arial" w:cs="Arial"/>
        </w:rPr>
        <w:t>y</w:t>
      </w:r>
      <w:r w:rsidRPr="002070B4">
        <w:rPr>
          <w:rFonts w:ascii="Arial" w:hAnsi="Arial" w:cs="Arial"/>
        </w:rPr>
        <w:t xml:space="preserve"> na dopravní </w:t>
      </w:r>
      <w:r w:rsidR="006764F3">
        <w:rPr>
          <w:rFonts w:ascii="Arial" w:hAnsi="Arial" w:cs="Arial"/>
        </w:rPr>
        <w:t>a technickou infrastrukturu</w:t>
      </w:r>
    </w:p>
    <w:p w14:paraId="766DB70D" w14:textId="77777777" w:rsidR="00DC7927" w:rsidRPr="004D1F13" w:rsidRDefault="00DC7927" w:rsidP="00D803F4">
      <w:pPr>
        <w:spacing w:after="0"/>
        <w:jc w:val="both"/>
        <w:rPr>
          <w:rFonts w:ascii="Arial" w:hAnsi="Arial" w:cs="Arial"/>
          <w:b/>
          <w:bCs/>
        </w:rPr>
      </w:pPr>
    </w:p>
    <w:p w14:paraId="45554983" w14:textId="16E21E7F" w:rsidR="00DB5789" w:rsidRDefault="00DB5789" w:rsidP="00D803F4">
      <w:pPr>
        <w:spacing w:after="0"/>
        <w:jc w:val="both"/>
        <w:rPr>
          <w:rFonts w:ascii="Arial" w:hAnsi="Arial" w:cs="Arial"/>
          <w:b/>
          <w:bCs/>
        </w:rPr>
      </w:pPr>
      <w:r w:rsidRPr="00DB5789">
        <w:rPr>
          <w:rFonts w:ascii="Arial" w:hAnsi="Arial" w:cs="Arial"/>
          <w:b/>
          <w:bCs/>
        </w:rPr>
        <w:t>Skatepark s pumptrackem a OCR arénou</w:t>
      </w:r>
      <w:r w:rsidR="000241CB">
        <w:rPr>
          <w:rFonts w:ascii="Arial" w:hAnsi="Arial" w:cs="Arial"/>
          <w:b/>
          <w:bCs/>
        </w:rPr>
        <w:t xml:space="preserve"> </w:t>
      </w:r>
      <w:r w:rsidR="000241CB" w:rsidRPr="000241CB">
        <w:rPr>
          <w:rFonts w:ascii="Arial" w:hAnsi="Arial" w:cs="Arial"/>
          <w:b/>
          <w:bCs/>
        </w:rPr>
        <w:t>Obstacle Course Racing (překážkový závod)</w:t>
      </w:r>
      <w:r w:rsidRPr="00DB5789">
        <w:rPr>
          <w:rFonts w:ascii="Arial" w:hAnsi="Arial" w:cs="Arial"/>
          <w:b/>
          <w:bCs/>
        </w:rPr>
        <w:t xml:space="preserve"> (město) </w:t>
      </w:r>
    </w:p>
    <w:p w14:paraId="7890A390" w14:textId="77777777" w:rsidR="006128DA" w:rsidRPr="00DB5789" w:rsidRDefault="006128DA" w:rsidP="00D803F4">
      <w:pPr>
        <w:spacing w:after="0"/>
        <w:jc w:val="both"/>
        <w:rPr>
          <w:rFonts w:ascii="Arial" w:hAnsi="Arial" w:cs="Arial"/>
          <w:b/>
          <w:bCs/>
        </w:rPr>
      </w:pPr>
    </w:p>
    <w:p w14:paraId="23FF649C" w14:textId="48CB6FE8" w:rsidR="00DB5789" w:rsidRPr="004D1F13" w:rsidRDefault="00DB5789" w:rsidP="00D803F4">
      <w:pPr>
        <w:spacing w:after="0"/>
        <w:jc w:val="both"/>
        <w:rPr>
          <w:rFonts w:ascii="Arial" w:hAnsi="Arial" w:cs="Arial"/>
        </w:rPr>
      </w:pPr>
      <w:r w:rsidRPr="004D1F13">
        <w:rPr>
          <w:rFonts w:ascii="Arial" w:hAnsi="Arial" w:cs="Arial"/>
        </w:rPr>
        <w:t>Nový záměr představuje zvýšení atraktivity území a doplnění občanské vybavenosti, přičemž jeho součástí je i řešení dopravy v klidu. Územní studie by měla prověřit způsob začlenění tohoto záměru do území a jeho dopady na okolí, ve vazbě na dopravní a technickou infrastrukturu.</w:t>
      </w:r>
    </w:p>
    <w:p w14:paraId="0B64ED0E" w14:textId="77777777" w:rsidR="00DB5789" w:rsidRPr="004D1F13" w:rsidRDefault="00DB5789" w:rsidP="00D803F4">
      <w:pPr>
        <w:spacing w:after="0"/>
        <w:jc w:val="both"/>
        <w:rPr>
          <w:rFonts w:ascii="Arial" w:hAnsi="Arial" w:cs="Arial"/>
        </w:rPr>
      </w:pPr>
    </w:p>
    <w:p w14:paraId="6A5722FF" w14:textId="77777777" w:rsidR="00DB5789" w:rsidRDefault="00DB5789" w:rsidP="00D803F4">
      <w:pPr>
        <w:spacing w:after="0"/>
        <w:jc w:val="both"/>
        <w:rPr>
          <w:rFonts w:ascii="Arial" w:hAnsi="Arial" w:cs="Arial"/>
          <w:b/>
          <w:bCs/>
        </w:rPr>
      </w:pPr>
      <w:r w:rsidRPr="00DB5789">
        <w:rPr>
          <w:rFonts w:ascii="Arial" w:hAnsi="Arial" w:cs="Arial"/>
          <w:b/>
          <w:bCs/>
        </w:rPr>
        <w:t xml:space="preserve">MODRÁ STUDNA s krytým plaveckým bazénem (soukromý investor + město) </w:t>
      </w:r>
    </w:p>
    <w:p w14:paraId="25DD4C28" w14:textId="77777777" w:rsidR="006128DA" w:rsidRPr="00DB5789" w:rsidRDefault="006128DA" w:rsidP="00D803F4">
      <w:pPr>
        <w:spacing w:after="0"/>
        <w:jc w:val="both"/>
        <w:rPr>
          <w:rFonts w:ascii="Arial" w:hAnsi="Arial" w:cs="Arial"/>
          <w:b/>
          <w:bCs/>
        </w:rPr>
      </w:pPr>
    </w:p>
    <w:p w14:paraId="68388B8C" w14:textId="534454DA" w:rsidR="00DB5789" w:rsidRPr="004D1F13" w:rsidRDefault="00DB5789" w:rsidP="00D803F4">
      <w:pPr>
        <w:spacing w:after="0"/>
        <w:jc w:val="both"/>
        <w:rPr>
          <w:rFonts w:ascii="Arial" w:hAnsi="Arial" w:cs="Arial"/>
        </w:rPr>
      </w:pPr>
      <w:r w:rsidRPr="004D1F13">
        <w:rPr>
          <w:rFonts w:ascii="Arial" w:hAnsi="Arial" w:cs="Arial"/>
        </w:rPr>
        <w:t xml:space="preserve">Jedná se o nový prvek zvyšující atraktivitu území a zároveň o rozšíření občanské vybavenosti. Součástí záměru je i samostatné řešení dopravy v klidu. V rámci územní studie je nutné prověřit, jak bude tento nový prvek začleněn do stávající urbanistické struktury s vazbou </w:t>
      </w:r>
      <w:r w:rsidRPr="004D1F13">
        <w:rPr>
          <w:rFonts w:ascii="Arial" w:hAnsi="Arial" w:cs="Arial"/>
        </w:rPr>
        <w:lastRenderedPageBreak/>
        <w:t>na</w:t>
      </w:r>
      <w:r w:rsidR="00B544A3" w:rsidRPr="004D1F13">
        <w:rPr>
          <w:rFonts w:ascii="Arial" w:hAnsi="Arial" w:cs="Arial"/>
        </w:rPr>
        <w:t> </w:t>
      </w:r>
      <w:r w:rsidRPr="004D1F13">
        <w:rPr>
          <w:rFonts w:ascii="Arial" w:hAnsi="Arial" w:cs="Arial"/>
        </w:rPr>
        <w:t>probíhající změnu ÚPD města a jak budou ovlivněny vazby na dopravní a technickou infrastrukturu.</w:t>
      </w:r>
      <w:r w:rsidRPr="00DB5789">
        <w:rPr>
          <w:rFonts w:ascii="Arial" w:hAnsi="Arial" w:cs="Arial"/>
        </w:rPr>
        <w:t xml:space="preserve"> </w:t>
      </w:r>
      <w:r w:rsidRPr="004D1F13">
        <w:rPr>
          <w:rFonts w:ascii="Arial" w:hAnsi="Arial" w:cs="Arial"/>
        </w:rPr>
        <w:t>Distančně bude třeba v obsahu územní studie prověřit případné vazby na</w:t>
      </w:r>
      <w:r w:rsidR="00B544A3" w:rsidRPr="004D1F13">
        <w:rPr>
          <w:rFonts w:ascii="Arial" w:hAnsi="Arial" w:cs="Arial"/>
        </w:rPr>
        <w:t> </w:t>
      </w:r>
      <w:r w:rsidRPr="004D1F13">
        <w:rPr>
          <w:rFonts w:ascii="Arial" w:hAnsi="Arial" w:cs="Arial"/>
        </w:rPr>
        <w:t>Skatepark s pumptrackem, rozvoj lokality Alešova a rozvoj areálu Zálabí.</w:t>
      </w:r>
    </w:p>
    <w:p w14:paraId="498101B3" w14:textId="77777777" w:rsidR="00095948" w:rsidRPr="004D1F13" w:rsidRDefault="00095948" w:rsidP="00D803F4">
      <w:pPr>
        <w:spacing w:after="0"/>
        <w:jc w:val="both"/>
        <w:rPr>
          <w:rFonts w:ascii="Arial" w:hAnsi="Arial" w:cs="Arial"/>
        </w:rPr>
      </w:pPr>
    </w:p>
    <w:p w14:paraId="287A294F" w14:textId="77777777" w:rsidR="00DB5789" w:rsidRDefault="00DB5789" w:rsidP="00D803F4">
      <w:pPr>
        <w:spacing w:after="0"/>
        <w:jc w:val="both"/>
        <w:rPr>
          <w:rFonts w:ascii="Arial" w:hAnsi="Arial" w:cs="Arial"/>
          <w:b/>
          <w:bCs/>
        </w:rPr>
      </w:pPr>
      <w:r w:rsidRPr="00DB5789">
        <w:rPr>
          <w:rFonts w:ascii="Arial" w:hAnsi="Arial" w:cs="Arial"/>
          <w:b/>
          <w:bCs/>
        </w:rPr>
        <w:t xml:space="preserve">Postupný rozvoj lokality Alešova </w:t>
      </w:r>
    </w:p>
    <w:p w14:paraId="08540690" w14:textId="77777777" w:rsidR="006128DA" w:rsidRPr="00DB5789" w:rsidRDefault="006128DA" w:rsidP="00D803F4">
      <w:pPr>
        <w:spacing w:after="0"/>
        <w:jc w:val="both"/>
        <w:rPr>
          <w:rFonts w:ascii="Arial" w:hAnsi="Arial" w:cs="Arial"/>
          <w:b/>
          <w:bCs/>
        </w:rPr>
      </w:pPr>
    </w:p>
    <w:p w14:paraId="128452D7" w14:textId="73492AB0" w:rsidR="00B544A3" w:rsidRPr="00B544A3" w:rsidRDefault="00B544A3" w:rsidP="00D803F4">
      <w:pPr>
        <w:spacing w:after="0"/>
        <w:jc w:val="both"/>
        <w:rPr>
          <w:rFonts w:ascii="Arial" w:hAnsi="Arial" w:cs="Arial"/>
        </w:rPr>
      </w:pPr>
      <w:r w:rsidRPr="00B544A3">
        <w:rPr>
          <w:rFonts w:ascii="Arial" w:hAnsi="Arial" w:cs="Arial"/>
        </w:rPr>
        <w:t>V prostoru meandru železniční vlečky (ČEZ) se nachází rozsáhlé území určené pro budoucí bytovou výstavbu. Toto území bude využíváno postupně, přičemž realizaci zajišťují jak soukromí investoři, tak město.</w:t>
      </w:r>
      <w:r w:rsidRPr="004D1F13">
        <w:rPr>
          <w:rFonts w:ascii="Arial" w:hAnsi="Arial" w:cs="Arial"/>
        </w:rPr>
        <w:t xml:space="preserve"> </w:t>
      </w:r>
      <w:r w:rsidRPr="00B544A3">
        <w:rPr>
          <w:rFonts w:ascii="Arial" w:hAnsi="Arial" w:cs="Arial"/>
        </w:rPr>
        <w:t>Součástí bude rovněž řešení dopravy v klidu pro danou lokalitu.</w:t>
      </w:r>
    </w:p>
    <w:p w14:paraId="0EA7FC96" w14:textId="2F08A208" w:rsidR="00B544A3" w:rsidRPr="00B544A3" w:rsidRDefault="00B544A3" w:rsidP="00D803F4">
      <w:pPr>
        <w:spacing w:after="0"/>
        <w:jc w:val="both"/>
        <w:rPr>
          <w:rFonts w:ascii="Arial" w:hAnsi="Arial" w:cs="Arial"/>
        </w:rPr>
      </w:pPr>
      <w:r w:rsidRPr="00B544A3">
        <w:rPr>
          <w:rFonts w:ascii="Arial" w:hAnsi="Arial" w:cs="Arial"/>
        </w:rPr>
        <w:t>Územní studie by měla prověřit také napojení a provázanost území na stávající technickou a</w:t>
      </w:r>
      <w:r w:rsidRPr="004D1F13">
        <w:rPr>
          <w:rFonts w:ascii="Arial" w:hAnsi="Arial" w:cs="Arial"/>
        </w:rPr>
        <w:t> </w:t>
      </w:r>
      <w:r w:rsidRPr="00B544A3">
        <w:rPr>
          <w:rFonts w:ascii="Arial" w:hAnsi="Arial" w:cs="Arial"/>
        </w:rPr>
        <w:t>dopravní infrastrukturu.</w:t>
      </w:r>
      <w:r w:rsidRPr="004D1F13">
        <w:rPr>
          <w:rFonts w:ascii="Arial" w:hAnsi="Arial" w:cs="Arial"/>
        </w:rPr>
        <w:t xml:space="preserve"> </w:t>
      </w:r>
      <w:r w:rsidRPr="00B544A3">
        <w:rPr>
          <w:rFonts w:ascii="Arial" w:hAnsi="Arial" w:cs="Arial"/>
        </w:rPr>
        <w:t>Zvláštní pozornost by měla být věnována:</w:t>
      </w:r>
    </w:p>
    <w:p w14:paraId="3D7DCF66" w14:textId="6538A091" w:rsidR="00B544A3" w:rsidRPr="00B544A3" w:rsidRDefault="00B544A3" w:rsidP="00D803F4">
      <w:pPr>
        <w:spacing w:after="0"/>
        <w:jc w:val="both"/>
        <w:rPr>
          <w:rFonts w:ascii="Arial" w:hAnsi="Arial" w:cs="Arial"/>
        </w:rPr>
      </w:pPr>
      <w:r w:rsidRPr="004D1F13">
        <w:rPr>
          <w:rFonts w:ascii="Arial" w:hAnsi="Arial" w:cs="Arial"/>
        </w:rPr>
        <w:t>Koordinaci s již citovanými rozvojovými záměry, zejména s projektem označeným jako „Modrá studna“ s plánovaným krytým bazénem.</w:t>
      </w:r>
    </w:p>
    <w:p w14:paraId="4452672C" w14:textId="77777777" w:rsidR="00DB5789" w:rsidRDefault="00DB5789" w:rsidP="00D803F4">
      <w:pPr>
        <w:spacing w:after="0"/>
        <w:jc w:val="both"/>
        <w:rPr>
          <w:rFonts w:ascii="Arial" w:hAnsi="Arial" w:cs="Arial"/>
        </w:rPr>
      </w:pPr>
    </w:p>
    <w:p w14:paraId="3DD2C7A3" w14:textId="77777777" w:rsidR="00412C7E" w:rsidRPr="004D1F13" w:rsidRDefault="00412C7E" w:rsidP="00D803F4">
      <w:pPr>
        <w:spacing w:after="0"/>
        <w:jc w:val="both"/>
        <w:rPr>
          <w:rFonts w:ascii="Arial" w:hAnsi="Arial" w:cs="Arial"/>
        </w:rPr>
      </w:pPr>
    </w:p>
    <w:p w14:paraId="752B22AF" w14:textId="77777777" w:rsidR="00B544A3" w:rsidRPr="00B544A3" w:rsidRDefault="00B544A3" w:rsidP="00D803F4">
      <w:pPr>
        <w:jc w:val="both"/>
        <w:rPr>
          <w:rFonts w:ascii="Arial" w:hAnsi="Arial" w:cs="Arial"/>
          <w:b/>
          <w:bCs/>
        </w:rPr>
      </w:pPr>
      <w:r w:rsidRPr="00B544A3">
        <w:rPr>
          <w:rFonts w:ascii="Arial" w:hAnsi="Arial" w:cs="Arial"/>
          <w:b/>
          <w:bCs/>
        </w:rPr>
        <w:t xml:space="preserve">Postupný rozvoj areálu ZÁLABÍ </w:t>
      </w:r>
    </w:p>
    <w:p w14:paraId="3539BF38" w14:textId="63CBCD9F" w:rsidR="00B544A3" w:rsidRPr="00B544A3" w:rsidRDefault="00B544A3" w:rsidP="00D803F4">
      <w:pPr>
        <w:jc w:val="both"/>
        <w:rPr>
          <w:rFonts w:ascii="Arial" w:hAnsi="Arial" w:cs="Arial"/>
        </w:rPr>
      </w:pPr>
      <w:r w:rsidRPr="00B544A3">
        <w:rPr>
          <w:rFonts w:ascii="Arial" w:hAnsi="Arial" w:cs="Arial"/>
        </w:rPr>
        <w:t>Na ploše bývalého továrního brownfieldu v současnosti vzniká na soukromé části obchodní</w:t>
      </w:r>
      <w:r w:rsidRPr="004D1F13">
        <w:rPr>
          <w:rFonts w:ascii="Arial" w:hAnsi="Arial" w:cs="Arial"/>
        </w:rPr>
        <w:t xml:space="preserve"> </w:t>
      </w:r>
      <w:r w:rsidRPr="00B544A3">
        <w:rPr>
          <w:rFonts w:ascii="Arial" w:hAnsi="Arial" w:cs="Arial"/>
        </w:rPr>
        <w:t>zóna s přímou návazností na krajskou komunikaci při nábřeží řeky Labe</w:t>
      </w:r>
      <w:r w:rsidRPr="004D1F13">
        <w:rPr>
          <w:rFonts w:ascii="Arial" w:hAnsi="Arial" w:cs="Arial"/>
        </w:rPr>
        <w:t xml:space="preserve">. </w:t>
      </w:r>
      <w:r w:rsidRPr="00B544A3">
        <w:rPr>
          <w:rFonts w:ascii="Arial" w:hAnsi="Arial" w:cs="Arial"/>
        </w:rPr>
        <w:t>Významná část ploch v areálu je ve vlastnictví města a je určena pro občanskou vybavenost</w:t>
      </w:r>
      <w:r w:rsidRPr="004D1F13">
        <w:rPr>
          <w:rFonts w:ascii="Arial" w:hAnsi="Arial" w:cs="Arial"/>
        </w:rPr>
        <w:t xml:space="preserve"> </w:t>
      </w:r>
      <w:r w:rsidRPr="00B544A3">
        <w:rPr>
          <w:rFonts w:ascii="Arial" w:hAnsi="Arial" w:cs="Arial"/>
        </w:rPr>
        <w:t>města, která je</w:t>
      </w:r>
      <w:r w:rsidRPr="004D1F13">
        <w:rPr>
          <w:rFonts w:ascii="Arial" w:hAnsi="Arial" w:cs="Arial"/>
        </w:rPr>
        <w:t> </w:t>
      </w:r>
      <w:r w:rsidRPr="00B544A3">
        <w:rPr>
          <w:rFonts w:ascii="Arial" w:hAnsi="Arial" w:cs="Arial"/>
        </w:rPr>
        <w:t>diskutována</w:t>
      </w:r>
      <w:r w:rsidRPr="004D1F13">
        <w:rPr>
          <w:rFonts w:ascii="Arial" w:hAnsi="Arial" w:cs="Arial"/>
        </w:rPr>
        <w:t xml:space="preserve">. </w:t>
      </w:r>
      <w:r w:rsidRPr="00B544A3">
        <w:rPr>
          <w:rFonts w:ascii="Arial" w:hAnsi="Arial" w:cs="Arial"/>
        </w:rPr>
        <w:t>Menší část plochy je poskytnuta státu za účelem připravované výstavby nového</w:t>
      </w:r>
      <w:r w:rsidRPr="004D1F13">
        <w:rPr>
          <w:rFonts w:ascii="Arial" w:hAnsi="Arial" w:cs="Arial"/>
        </w:rPr>
        <w:t xml:space="preserve"> </w:t>
      </w:r>
      <w:r w:rsidRPr="00B544A3">
        <w:rPr>
          <w:rFonts w:ascii="Arial" w:hAnsi="Arial" w:cs="Arial"/>
        </w:rPr>
        <w:t>areálu PČR, jehož součástí bude výjezdová stanice Zdravotnické záchranné služby KHK</w:t>
      </w:r>
      <w:r w:rsidRPr="004D1F13">
        <w:rPr>
          <w:rFonts w:ascii="Arial" w:hAnsi="Arial" w:cs="Arial"/>
        </w:rPr>
        <w:t>.</w:t>
      </w:r>
      <w:r w:rsidRPr="00B544A3">
        <w:rPr>
          <w:rFonts w:ascii="Arial" w:hAnsi="Arial" w:cs="Arial"/>
        </w:rPr>
        <w:t xml:space="preserve"> </w:t>
      </w:r>
    </w:p>
    <w:p w14:paraId="0E5B9D6D" w14:textId="2142BE6A" w:rsidR="00B544A3" w:rsidRPr="004D1F13" w:rsidRDefault="00B544A3" w:rsidP="00D803F4">
      <w:pPr>
        <w:jc w:val="both"/>
        <w:rPr>
          <w:rFonts w:ascii="Arial" w:hAnsi="Arial" w:cs="Arial"/>
        </w:rPr>
      </w:pPr>
      <w:r w:rsidRPr="00B544A3">
        <w:rPr>
          <w:rFonts w:ascii="Arial" w:hAnsi="Arial" w:cs="Arial"/>
        </w:rPr>
        <w:t>V rámci územní studie je nutné prověřit prostorové a funkční vztahy k následujícím stávajícím nebo plánovaným záměrům v území:</w:t>
      </w:r>
    </w:p>
    <w:p w14:paraId="4E0BA89F" w14:textId="3B7E4BAB" w:rsidR="00B544A3" w:rsidRPr="004D1F13" w:rsidRDefault="00B544A3" w:rsidP="00D803F4">
      <w:pPr>
        <w:pStyle w:val="Odstavecseseznamem"/>
        <w:numPr>
          <w:ilvl w:val="0"/>
          <w:numId w:val="18"/>
        </w:numPr>
        <w:ind w:left="426"/>
        <w:jc w:val="both"/>
        <w:rPr>
          <w:rFonts w:ascii="Arial" w:hAnsi="Arial" w:cs="Arial"/>
        </w:rPr>
      </w:pPr>
      <w:r w:rsidRPr="004D1F13">
        <w:rPr>
          <w:rFonts w:ascii="Arial" w:hAnsi="Arial" w:cs="Arial"/>
        </w:rPr>
        <w:t>„Modrá studna“,</w:t>
      </w:r>
    </w:p>
    <w:p w14:paraId="5CB5724C" w14:textId="38BA6A84" w:rsidR="00B544A3" w:rsidRPr="004D1F13" w:rsidRDefault="00B544A3" w:rsidP="00D803F4">
      <w:pPr>
        <w:pStyle w:val="Odstavecseseznamem"/>
        <w:numPr>
          <w:ilvl w:val="1"/>
          <w:numId w:val="18"/>
        </w:numPr>
        <w:ind w:left="426"/>
        <w:jc w:val="both"/>
        <w:rPr>
          <w:rFonts w:ascii="Arial" w:hAnsi="Arial" w:cs="Arial"/>
        </w:rPr>
      </w:pPr>
      <w:r w:rsidRPr="004D1F13">
        <w:rPr>
          <w:rFonts w:ascii="Arial" w:hAnsi="Arial" w:cs="Arial"/>
        </w:rPr>
        <w:t>lokalita Alešova,</w:t>
      </w:r>
    </w:p>
    <w:p w14:paraId="5C9D15CA" w14:textId="20554366" w:rsidR="00B544A3" w:rsidRPr="004D1F13" w:rsidRDefault="00B544A3" w:rsidP="00D803F4">
      <w:pPr>
        <w:pStyle w:val="Odstavecseseznamem"/>
        <w:numPr>
          <w:ilvl w:val="1"/>
          <w:numId w:val="18"/>
        </w:numPr>
        <w:ind w:left="426"/>
        <w:jc w:val="both"/>
        <w:rPr>
          <w:rFonts w:ascii="Arial" w:hAnsi="Arial" w:cs="Arial"/>
        </w:rPr>
      </w:pPr>
      <w:r w:rsidRPr="004D1F13">
        <w:rPr>
          <w:rFonts w:ascii="Arial" w:hAnsi="Arial" w:cs="Arial"/>
        </w:rPr>
        <w:t>skatepark s pumptrackem,</w:t>
      </w:r>
    </w:p>
    <w:p w14:paraId="32145720" w14:textId="3D7FD1CB" w:rsidR="00B544A3" w:rsidRPr="004D1F13" w:rsidRDefault="00B544A3" w:rsidP="00D803F4">
      <w:pPr>
        <w:pStyle w:val="Odstavecseseznamem"/>
        <w:numPr>
          <w:ilvl w:val="1"/>
          <w:numId w:val="18"/>
        </w:numPr>
        <w:ind w:left="426"/>
        <w:jc w:val="both"/>
        <w:rPr>
          <w:rFonts w:ascii="Arial" w:hAnsi="Arial" w:cs="Arial"/>
        </w:rPr>
      </w:pPr>
      <w:r w:rsidRPr="004D1F13">
        <w:rPr>
          <w:rFonts w:ascii="Arial" w:hAnsi="Arial" w:cs="Arial"/>
        </w:rPr>
        <w:t xml:space="preserve">nový kemp a nový vstup do ZOO Dvůr </w:t>
      </w:r>
      <w:r w:rsidR="00DD065C" w:rsidRPr="004D1F13">
        <w:rPr>
          <w:rFonts w:ascii="Arial" w:hAnsi="Arial" w:cs="Arial"/>
        </w:rPr>
        <w:t>K</w:t>
      </w:r>
      <w:r w:rsidRPr="004D1F13">
        <w:rPr>
          <w:rFonts w:ascii="Arial" w:hAnsi="Arial" w:cs="Arial"/>
        </w:rPr>
        <w:t>rálové nad Labem (JIH),</w:t>
      </w:r>
    </w:p>
    <w:p w14:paraId="58BBB64A" w14:textId="55ED8842" w:rsidR="00B544A3" w:rsidRPr="004D1F13" w:rsidRDefault="00B544A3" w:rsidP="00D803F4">
      <w:pPr>
        <w:pStyle w:val="Odstavecseseznamem"/>
        <w:numPr>
          <w:ilvl w:val="1"/>
          <w:numId w:val="18"/>
        </w:numPr>
        <w:ind w:left="426"/>
        <w:jc w:val="both"/>
        <w:rPr>
          <w:rFonts w:ascii="Arial" w:hAnsi="Arial" w:cs="Arial"/>
        </w:rPr>
      </w:pPr>
      <w:r w:rsidRPr="004D1F13">
        <w:rPr>
          <w:rFonts w:ascii="Arial" w:hAnsi="Arial" w:cs="Arial"/>
        </w:rPr>
        <w:t>„Tyršovo koupaliště“.</w:t>
      </w:r>
    </w:p>
    <w:p w14:paraId="344D0BCD" w14:textId="1E5660C2" w:rsidR="00B544A3" w:rsidRPr="00B544A3" w:rsidRDefault="00B544A3" w:rsidP="00D803F4">
      <w:pPr>
        <w:jc w:val="both"/>
        <w:rPr>
          <w:rFonts w:ascii="Arial" w:hAnsi="Arial" w:cs="Arial"/>
        </w:rPr>
      </w:pPr>
      <w:r w:rsidRPr="00B544A3">
        <w:rPr>
          <w:rFonts w:ascii="Arial" w:hAnsi="Arial" w:cs="Arial"/>
        </w:rPr>
        <w:t>Součástí prověření musí být také napojení na dopravní a technickou infrastrukturu</w:t>
      </w:r>
      <w:r w:rsidRPr="004D1F13">
        <w:rPr>
          <w:rFonts w:ascii="Arial" w:hAnsi="Arial" w:cs="Arial"/>
        </w:rPr>
        <w:t>.</w:t>
      </w:r>
    </w:p>
    <w:p w14:paraId="29B57815" w14:textId="55F9DC0E" w:rsidR="00A22184" w:rsidRPr="00A22184" w:rsidRDefault="00A22184" w:rsidP="006128DA">
      <w:pPr>
        <w:spacing w:after="0"/>
        <w:jc w:val="both"/>
        <w:rPr>
          <w:rFonts w:ascii="Arial" w:hAnsi="Arial" w:cs="Arial"/>
        </w:rPr>
      </w:pPr>
      <w:r w:rsidRPr="00A22184">
        <w:rPr>
          <w:rFonts w:ascii="Arial" w:hAnsi="Arial" w:cs="Arial"/>
          <w:b/>
          <w:bCs/>
        </w:rPr>
        <w:t xml:space="preserve">Protipovodňová opatření toku LABE (Netřeba + Lipnický potok) </w:t>
      </w:r>
    </w:p>
    <w:p w14:paraId="3A119C67" w14:textId="1DD0A3B0" w:rsidR="00A22184" w:rsidRDefault="00A22184" w:rsidP="006128DA">
      <w:pPr>
        <w:spacing w:after="0"/>
        <w:jc w:val="both"/>
        <w:rPr>
          <w:rFonts w:ascii="Arial" w:hAnsi="Arial" w:cs="Arial"/>
        </w:rPr>
      </w:pPr>
      <w:r w:rsidRPr="00A22184">
        <w:rPr>
          <w:rFonts w:ascii="Arial" w:hAnsi="Arial" w:cs="Arial"/>
        </w:rPr>
        <w:t xml:space="preserve">- Město Dvůr Králové nad Labem v rámci spolupráce s dalšími subjekty (Povodí Labe, s. p., </w:t>
      </w:r>
      <w:r w:rsidR="00DC7927" w:rsidRPr="004D1F13">
        <w:rPr>
          <w:rFonts w:ascii="Arial" w:hAnsi="Arial" w:cs="Arial"/>
        </w:rPr>
        <w:t>ZOO</w:t>
      </w:r>
      <w:r w:rsidRPr="00A22184">
        <w:rPr>
          <w:rFonts w:ascii="Arial" w:hAnsi="Arial" w:cs="Arial"/>
        </w:rPr>
        <w:t xml:space="preserve"> Dvůr Králové, a. s., Lesy ČR, s. p., ČEZ, a. s.) připravuje projekt protipovodňových opatření na řece Labi v rámci intravilánu města. Součásti je i řešení ochrany na tocích</w:t>
      </w:r>
      <w:r w:rsidRPr="004D1F13">
        <w:rPr>
          <w:rFonts w:ascii="Arial" w:hAnsi="Arial" w:cs="Arial"/>
        </w:rPr>
        <w:t xml:space="preserve"> N</w:t>
      </w:r>
      <w:r w:rsidRPr="00A22184">
        <w:rPr>
          <w:rFonts w:ascii="Arial" w:hAnsi="Arial" w:cs="Arial"/>
        </w:rPr>
        <w:t>etřeba, Lipnický potok a Hartský potok. Do prostoru se záměry tak vstupuje soubor</w:t>
      </w:r>
      <w:r w:rsidRPr="004D1F13">
        <w:rPr>
          <w:rFonts w:ascii="Arial" w:hAnsi="Arial" w:cs="Arial"/>
        </w:rPr>
        <w:t xml:space="preserve"> </w:t>
      </w:r>
      <w:r w:rsidRPr="00A22184">
        <w:rPr>
          <w:rFonts w:ascii="Arial" w:hAnsi="Arial" w:cs="Arial"/>
        </w:rPr>
        <w:t>opatření na</w:t>
      </w:r>
      <w:r w:rsidRPr="004D1F13">
        <w:rPr>
          <w:rFonts w:ascii="Arial" w:hAnsi="Arial" w:cs="Arial"/>
        </w:rPr>
        <w:t> </w:t>
      </w:r>
      <w:r w:rsidRPr="00A22184">
        <w:rPr>
          <w:rFonts w:ascii="Arial" w:hAnsi="Arial" w:cs="Arial"/>
        </w:rPr>
        <w:t>Netřebě a Lipnickém potoku</w:t>
      </w:r>
      <w:r w:rsidR="00DC7927" w:rsidRPr="004D1F13">
        <w:rPr>
          <w:rFonts w:ascii="Arial" w:hAnsi="Arial" w:cs="Arial"/>
        </w:rPr>
        <w:t xml:space="preserve">. </w:t>
      </w:r>
    </w:p>
    <w:p w14:paraId="1C66D756" w14:textId="77777777" w:rsidR="006128DA" w:rsidRPr="00A22184" w:rsidRDefault="006128DA" w:rsidP="006128DA">
      <w:pPr>
        <w:spacing w:after="0"/>
        <w:jc w:val="both"/>
        <w:rPr>
          <w:rFonts w:ascii="Arial" w:hAnsi="Arial" w:cs="Arial"/>
        </w:rPr>
      </w:pPr>
    </w:p>
    <w:p w14:paraId="71149612" w14:textId="6B9996F7" w:rsidR="005107A1" w:rsidRDefault="00A22184" w:rsidP="006128DA">
      <w:pPr>
        <w:spacing w:after="0"/>
        <w:jc w:val="both"/>
        <w:rPr>
          <w:rFonts w:ascii="Arial" w:hAnsi="Arial" w:cs="Arial"/>
        </w:rPr>
      </w:pPr>
      <w:r w:rsidRPr="00A22184">
        <w:rPr>
          <w:rFonts w:ascii="Arial" w:hAnsi="Arial" w:cs="Arial"/>
        </w:rPr>
        <w:t xml:space="preserve">Vazba na Netřebě představuje suchý poldr nad </w:t>
      </w:r>
      <w:r w:rsidR="00CE0E6A" w:rsidRPr="004D1F13">
        <w:rPr>
          <w:rFonts w:ascii="Arial" w:hAnsi="Arial" w:cs="Arial"/>
        </w:rPr>
        <w:t>ZOO Dvůr Králové nad Labem</w:t>
      </w:r>
      <w:r w:rsidRPr="00A22184">
        <w:rPr>
          <w:rFonts w:ascii="Arial" w:hAnsi="Arial" w:cs="Arial"/>
        </w:rPr>
        <w:t xml:space="preserve"> (k. ú. Bílá Třemešná), zkapacitnění</w:t>
      </w:r>
      <w:r w:rsidRPr="004D1F13">
        <w:rPr>
          <w:rFonts w:ascii="Arial" w:hAnsi="Arial" w:cs="Arial"/>
        </w:rPr>
        <w:t xml:space="preserve"> </w:t>
      </w:r>
      <w:r w:rsidRPr="00A22184">
        <w:rPr>
          <w:rFonts w:ascii="Arial" w:hAnsi="Arial" w:cs="Arial"/>
        </w:rPr>
        <w:t xml:space="preserve">vodních ploch v areálu </w:t>
      </w:r>
      <w:r w:rsidR="00CE0E6A" w:rsidRPr="004D1F13">
        <w:rPr>
          <w:rFonts w:ascii="Arial" w:hAnsi="Arial" w:cs="Arial"/>
        </w:rPr>
        <w:t>ZOO Dvůr Králové nad Labem</w:t>
      </w:r>
      <w:r w:rsidRPr="00A22184">
        <w:rPr>
          <w:rFonts w:ascii="Arial" w:hAnsi="Arial" w:cs="Arial"/>
        </w:rPr>
        <w:t>, opatření v areálu Tyršova koupaliště, opatření pod koupalištěm</w:t>
      </w:r>
      <w:r w:rsidRPr="004D1F13">
        <w:rPr>
          <w:rFonts w:ascii="Arial" w:hAnsi="Arial" w:cs="Arial"/>
        </w:rPr>
        <w:t xml:space="preserve"> a opatření v rámci areálu Zálabí</w:t>
      </w:r>
      <w:r w:rsidR="00DC7927" w:rsidRPr="004D1F13">
        <w:rPr>
          <w:rFonts w:ascii="Arial" w:hAnsi="Arial" w:cs="Arial"/>
        </w:rPr>
        <w:t>.</w:t>
      </w:r>
      <w:r w:rsidR="00DD065C" w:rsidRPr="004D1F13">
        <w:rPr>
          <w:rFonts w:ascii="Arial" w:hAnsi="Arial" w:cs="Arial"/>
        </w:rPr>
        <w:t xml:space="preserve"> V uvedeném případě je třeba v rámci územní studie prověřit dopad těchto navrhovaných opatření na shora připravované záměry</w:t>
      </w:r>
      <w:r w:rsidR="006128DA">
        <w:rPr>
          <w:rFonts w:ascii="Arial" w:hAnsi="Arial" w:cs="Arial"/>
        </w:rPr>
        <w:t>.</w:t>
      </w:r>
    </w:p>
    <w:p w14:paraId="66DA9BD8" w14:textId="77777777" w:rsidR="006128DA" w:rsidRPr="004D1F13" w:rsidRDefault="006128DA" w:rsidP="006128DA">
      <w:pPr>
        <w:spacing w:after="0"/>
        <w:jc w:val="both"/>
        <w:rPr>
          <w:rFonts w:ascii="Arial" w:hAnsi="Arial" w:cs="Arial"/>
        </w:rPr>
      </w:pPr>
    </w:p>
    <w:p w14:paraId="282B520D" w14:textId="5EF4DFF0" w:rsidR="005107A1" w:rsidRDefault="00095948" w:rsidP="006128DA">
      <w:pPr>
        <w:spacing w:after="0"/>
        <w:jc w:val="both"/>
        <w:rPr>
          <w:rFonts w:ascii="Arial" w:hAnsi="Arial" w:cs="Arial"/>
        </w:rPr>
      </w:pPr>
      <w:r w:rsidRPr="004D1F13">
        <w:rPr>
          <w:rFonts w:ascii="Arial" w:hAnsi="Arial" w:cs="Arial"/>
        </w:rPr>
        <w:t>Grafická část předmětný</w:t>
      </w:r>
      <w:r w:rsidR="006128DA">
        <w:rPr>
          <w:rFonts w:ascii="Arial" w:hAnsi="Arial" w:cs="Arial"/>
        </w:rPr>
        <w:t>ch</w:t>
      </w:r>
      <w:r w:rsidRPr="004D1F13">
        <w:rPr>
          <w:rFonts w:ascii="Arial" w:hAnsi="Arial" w:cs="Arial"/>
        </w:rPr>
        <w:t xml:space="preserve"> záměrů </w:t>
      </w:r>
      <w:r w:rsidR="006128DA">
        <w:rPr>
          <w:rFonts w:ascii="Arial" w:hAnsi="Arial" w:cs="Arial"/>
        </w:rPr>
        <w:t xml:space="preserve">na území města Dvůr Králové nad Labem </w:t>
      </w:r>
      <w:r w:rsidRPr="004D1F13">
        <w:rPr>
          <w:rFonts w:ascii="Arial" w:hAnsi="Arial" w:cs="Arial"/>
        </w:rPr>
        <w:t>viz. Příloha č. 1</w:t>
      </w:r>
    </w:p>
    <w:p w14:paraId="30B29020" w14:textId="77777777" w:rsidR="006128DA" w:rsidRPr="004D1F13" w:rsidRDefault="006128DA" w:rsidP="006128DA">
      <w:pPr>
        <w:spacing w:after="0"/>
        <w:jc w:val="both"/>
        <w:rPr>
          <w:rFonts w:ascii="Arial" w:hAnsi="Arial" w:cs="Arial"/>
        </w:rPr>
      </w:pPr>
    </w:p>
    <w:p w14:paraId="2F511FDA" w14:textId="77777777" w:rsidR="00D803F4" w:rsidRDefault="00D803F4" w:rsidP="006128DA">
      <w:pPr>
        <w:spacing w:after="0"/>
        <w:jc w:val="both"/>
        <w:rPr>
          <w:rFonts w:ascii="Arial" w:hAnsi="Arial" w:cs="Arial"/>
          <w:b/>
          <w:bCs/>
        </w:rPr>
      </w:pPr>
      <w:r w:rsidRPr="00D803F4">
        <w:rPr>
          <w:rFonts w:ascii="Arial" w:hAnsi="Arial" w:cs="Arial"/>
          <w:b/>
          <w:bCs/>
        </w:rPr>
        <w:t>Využití stávající technické infrastruktury při zpracování územní studie</w:t>
      </w:r>
    </w:p>
    <w:p w14:paraId="0F15AD14" w14:textId="77777777" w:rsidR="006128DA" w:rsidRPr="00D803F4" w:rsidRDefault="006128DA" w:rsidP="006128DA">
      <w:pPr>
        <w:spacing w:after="0"/>
        <w:jc w:val="both"/>
        <w:rPr>
          <w:rFonts w:ascii="Arial" w:hAnsi="Arial" w:cs="Arial"/>
          <w:b/>
          <w:bCs/>
        </w:rPr>
      </w:pPr>
    </w:p>
    <w:p w14:paraId="458EE4B9" w14:textId="4D9D96AE" w:rsidR="00D803F4" w:rsidRDefault="00D803F4" w:rsidP="006128DA">
      <w:pPr>
        <w:spacing w:after="0"/>
        <w:jc w:val="both"/>
        <w:rPr>
          <w:rFonts w:ascii="Arial" w:hAnsi="Arial" w:cs="Arial"/>
        </w:rPr>
      </w:pPr>
      <w:r w:rsidRPr="00D803F4">
        <w:rPr>
          <w:rFonts w:ascii="Arial" w:hAnsi="Arial" w:cs="Arial"/>
        </w:rPr>
        <w:lastRenderedPageBreak/>
        <w:t>Při zpracování územní studie lze vycházet ze stávající technické infrastruktury, která počítá se zajištěním technických médií na základě dostupných kapacit v území. Lze očekávat posílení páteřních tras, zejména vodovodu a kanalizace ve vlastnictví města, ale i sítí dalších aktérů působících v území. Rozsah potřebných úprav bude upřesněn v návaznosti na deklarované a koordinované záměry.</w:t>
      </w:r>
      <w:r w:rsidR="006128DA">
        <w:rPr>
          <w:rFonts w:ascii="Arial" w:hAnsi="Arial" w:cs="Arial"/>
        </w:rPr>
        <w:t xml:space="preserve"> </w:t>
      </w:r>
    </w:p>
    <w:p w14:paraId="739CEF16" w14:textId="77777777" w:rsidR="006128DA" w:rsidRPr="00D803F4" w:rsidRDefault="006128DA" w:rsidP="006128DA">
      <w:pPr>
        <w:spacing w:after="0"/>
        <w:jc w:val="both"/>
        <w:rPr>
          <w:rFonts w:ascii="Arial" w:hAnsi="Arial" w:cs="Arial"/>
        </w:rPr>
      </w:pPr>
    </w:p>
    <w:p w14:paraId="15E96F97" w14:textId="29A692BC" w:rsidR="00D803F4" w:rsidRPr="00D803F4" w:rsidRDefault="00D803F4" w:rsidP="006128DA">
      <w:pPr>
        <w:spacing w:after="0"/>
        <w:jc w:val="both"/>
        <w:rPr>
          <w:rFonts w:ascii="Arial" w:hAnsi="Arial" w:cs="Arial"/>
        </w:rPr>
      </w:pPr>
      <w:r w:rsidRPr="00D803F4">
        <w:rPr>
          <w:rFonts w:ascii="Arial" w:hAnsi="Arial" w:cs="Arial"/>
        </w:rPr>
        <w:t>V blízkosti řešeného území je k dispozici páteřní kanalizační stoka napojená na centrální čistírnu odpadních vod města, která disponuje rezervní kapacitou pro předpokládané záměry i další rozvoj dle územního plánu. Území je rovněž napojitelné na kapacitní městský vodovod, který umožňuje i zajištění požární ochrany.</w:t>
      </w:r>
    </w:p>
    <w:p w14:paraId="2039E43D" w14:textId="77777777" w:rsidR="00DD065C" w:rsidRDefault="00DD065C" w:rsidP="006128DA">
      <w:pPr>
        <w:spacing w:after="0"/>
        <w:jc w:val="both"/>
        <w:rPr>
          <w:rFonts w:ascii="Arial" w:hAnsi="Arial" w:cs="Arial"/>
          <w:b/>
          <w:bCs/>
        </w:rPr>
      </w:pPr>
    </w:p>
    <w:p w14:paraId="7DF70DFA" w14:textId="7FD95BB9" w:rsidR="00DD065C" w:rsidRPr="00D86FAA" w:rsidRDefault="00DD065C" w:rsidP="006128DA">
      <w:pPr>
        <w:spacing w:after="0"/>
        <w:jc w:val="both"/>
        <w:rPr>
          <w:rFonts w:ascii="Arial" w:hAnsi="Arial" w:cs="Arial"/>
        </w:rPr>
      </w:pPr>
      <w:r w:rsidRPr="00D86FAA">
        <w:rPr>
          <w:rFonts w:ascii="Arial" w:hAnsi="Arial" w:cs="Arial"/>
        </w:rPr>
        <w:t xml:space="preserve">V dostupnosti je vysokonapěťová rozvodna (Lipnice) a systém trafostanic k distribuci elektřiny (ČEZ distribuce, a. s.), také rozvody CZT </w:t>
      </w:r>
    </w:p>
    <w:p w14:paraId="09E01A13" w14:textId="2F1BED90" w:rsidR="00DD065C" w:rsidRDefault="00DD065C" w:rsidP="006128DA">
      <w:pPr>
        <w:spacing w:after="0"/>
        <w:jc w:val="both"/>
        <w:rPr>
          <w:rFonts w:ascii="Arial" w:hAnsi="Arial" w:cs="Arial"/>
        </w:rPr>
      </w:pPr>
      <w:r w:rsidRPr="00D86FAA">
        <w:rPr>
          <w:rFonts w:ascii="Arial" w:hAnsi="Arial" w:cs="Arial"/>
        </w:rPr>
        <w:t>V dostupnosti je plynárenské zařízení (VČP, a. s.)</w:t>
      </w:r>
      <w:r w:rsidR="006128DA">
        <w:rPr>
          <w:rFonts w:ascii="Arial" w:hAnsi="Arial" w:cs="Arial"/>
        </w:rPr>
        <w:t>.</w:t>
      </w:r>
    </w:p>
    <w:p w14:paraId="4FA7AAD6" w14:textId="77777777" w:rsidR="006128DA" w:rsidRPr="00D86FAA" w:rsidRDefault="006128DA" w:rsidP="006128DA">
      <w:pPr>
        <w:spacing w:after="0"/>
        <w:jc w:val="both"/>
        <w:rPr>
          <w:rFonts w:ascii="Arial" w:hAnsi="Arial" w:cs="Arial"/>
        </w:rPr>
      </w:pPr>
    </w:p>
    <w:p w14:paraId="1D66CD56" w14:textId="6E51C3FB" w:rsidR="00DD065C" w:rsidRDefault="00DD065C" w:rsidP="006128DA">
      <w:pPr>
        <w:spacing w:after="0"/>
        <w:jc w:val="both"/>
        <w:rPr>
          <w:rFonts w:ascii="Arial" w:hAnsi="Arial" w:cs="Arial"/>
        </w:rPr>
      </w:pPr>
      <w:r w:rsidRPr="00D86FAA">
        <w:rPr>
          <w:rFonts w:ascii="Arial" w:hAnsi="Arial" w:cs="Arial"/>
        </w:rPr>
        <w:t>Další telekomunikační i datová média v různých vlastnictvích</w:t>
      </w:r>
      <w:r w:rsidR="006128DA">
        <w:rPr>
          <w:rFonts w:ascii="Arial" w:hAnsi="Arial" w:cs="Arial"/>
        </w:rPr>
        <w:t>.</w:t>
      </w:r>
    </w:p>
    <w:p w14:paraId="1D74EF42" w14:textId="77777777" w:rsidR="00D109AE" w:rsidRDefault="00D109AE" w:rsidP="006128DA">
      <w:pPr>
        <w:spacing w:after="0"/>
        <w:jc w:val="both"/>
        <w:rPr>
          <w:rFonts w:ascii="Arial" w:hAnsi="Arial" w:cs="Arial"/>
        </w:rPr>
      </w:pPr>
    </w:p>
    <w:p w14:paraId="138C8F7B" w14:textId="044819EC" w:rsidR="00D109AE" w:rsidRDefault="00D109AE" w:rsidP="006128DA">
      <w:pPr>
        <w:spacing w:after="0"/>
        <w:jc w:val="both"/>
        <w:rPr>
          <w:rFonts w:ascii="Arial" w:hAnsi="Arial" w:cs="Arial"/>
        </w:rPr>
      </w:pPr>
      <w:r w:rsidRPr="00D109AE">
        <w:rPr>
          <w:rFonts w:ascii="Arial" w:hAnsi="Arial" w:cs="Arial"/>
        </w:rPr>
        <w:t>Při zpracování územní studie je nezbytné vycházet z aktuálně dostupných a již zpracovaných podkladů, jako jsou například tematické studie, územní a technické analýzy, koncepční materiály či další relevantní dokumentace vztahující se k řešenému území. Tyto podklady je třeba důsledně prověřit, vyhodnotit jejich aktuálnost a využitelnost pro navrhovaná řešení v rámci studie.“</w:t>
      </w:r>
    </w:p>
    <w:p w14:paraId="62C849CD" w14:textId="77777777" w:rsidR="00D109AE" w:rsidRPr="004D1F13" w:rsidRDefault="00D109AE" w:rsidP="006128DA">
      <w:pPr>
        <w:spacing w:after="0"/>
        <w:jc w:val="both"/>
        <w:rPr>
          <w:rFonts w:ascii="Arial" w:hAnsi="Arial" w:cs="Arial"/>
        </w:rPr>
      </w:pPr>
    </w:p>
    <w:p w14:paraId="7A41B028" w14:textId="46E4CE01" w:rsidR="00376220" w:rsidRPr="00376220" w:rsidRDefault="00376220" w:rsidP="006128DA">
      <w:pPr>
        <w:spacing w:after="0"/>
        <w:jc w:val="both"/>
        <w:rPr>
          <w:rFonts w:ascii="Arial" w:hAnsi="Arial" w:cs="Arial"/>
        </w:rPr>
      </w:pPr>
      <w:r w:rsidRPr="00376220">
        <w:rPr>
          <w:rFonts w:ascii="Arial" w:hAnsi="Arial" w:cs="Arial"/>
        </w:rPr>
        <w:t xml:space="preserve">Při zpracování územní studie je nezbytné, aby byly jednotlivé záměry, vymezené v části </w:t>
      </w:r>
      <w:r w:rsidR="00105668">
        <w:rPr>
          <w:rFonts w:ascii="Arial" w:hAnsi="Arial" w:cs="Arial"/>
        </w:rPr>
        <w:t xml:space="preserve">„4. – Požadavky na rozsah územní studie, </w:t>
      </w:r>
      <w:r w:rsidR="00BA54FB">
        <w:rPr>
          <w:rFonts w:ascii="Arial" w:hAnsi="Arial" w:cs="Arial"/>
        </w:rPr>
        <w:t>Další k</w:t>
      </w:r>
      <w:r w:rsidRPr="00376220">
        <w:rPr>
          <w:rFonts w:ascii="Arial" w:hAnsi="Arial" w:cs="Arial"/>
        </w:rPr>
        <w:t xml:space="preserve">onkrétní okruhy otázek k řešení v územní studii“, důsledně prověřovány a vyhodnocovány s ohledem na identifikovaná rizika, problémy a hrozby uvedené ve studii </w:t>
      </w:r>
      <w:r w:rsidRPr="00B553BE">
        <w:rPr>
          <w:rFonts w:ascii="Arial" w:hAnsi="Arial" w:cs="Arial"/>
        </w:rPr>
        <w:t>KRAJINÁŘSKO-URBANISTICKÁ STUDIE</w:t>
      </w:r>
      <w:r w:rsidRPr="00376220">
        <w:rPr>
          <w:rFonts w:ascii="Arial" w:hAnsi="Arial" w:cs="Arial"/>
        </w:rPr>
        <w:t xml:space="preserve">, </w:t>
      </w:r>
      <w:r w:rsidRPr="00B553BE">
        <w:rPr>
          <w:rFonts w:ascii="Arial" w:hAnsi="Arial" w:cs="Arial"/>
        </w:rPr>
        <w:t>SAFARI JIH – BUFFALO PLAIN</w:t>
      </w:r>
      <w:r w:rsidRPr="00376220">
        <w:rPr>
          <w:rFonts w:ascii="Arial" w:hAnsi="Arial" w:cs="Arial"/>
        </w:rPr>
        <w:t xml:space="preserve">, </w:t>
      </w:r>
      <w:r w:rsidRPr="00B553BE">
        <w:rPr>
          <w:rFonts w:ascii="Arial" w:hAnsi="Arial" w:cs="Arial"/>
        </w:rPr>
        <w:t>ROZŠÍŘENÍ SAFARI ZOO DVŮR KRÁLOVÉ NAD LABEM</w:t>
      </w:r>
      <w:r w:rsidRPr="00376220">
        <w:rPr>
          <w:rFonts w:ascii="Arial" w:hAnsi="Arial" w:cs="Arial"/>
        </w:rPr>
        <w:t xml:space="preserve">,11/2024, zhotovitel: New Visit s.r.o., </w:t>
      </w:r>
      <w:r w:rsidRPr="00B553BE">
        <w:rPr>
          <w:rFonts w:ascii="Arial" w:hAnsi="Arial" w:cs="Arial"/>
        </w:rPr>
        <w:t>Vančurovo náměstí 1293/9b</w:t>
      </w:r>
      <w:r w:rsidRPr="00376220">
        <w:rPr>
          <w:rFonts w:ascii="Arial" w:hAnsi="Arial" w:cs="Arial"/>
        </w:rPr>
        <w:t xml:space="preserve">, 500 02 Hradec Králové, odpovědným projektantem: </w:t>
      </w:r>
      <w:r w:rsidRPr="00B553BE">
        <w:rPr>
          <w:rFonts w:ascii="Arial" w:hAnsi="Arial" w:cs="Arial"/>
        </w:rPr>
        <w:t>Ing. et Ing. Tomáš Jiránek</w:t>
      </w:r>
      <w:r w:rsidRPr="00376220">
        <w:rPr>
          <w:rFonts w:ascii="Arial" w:hAnsi="Arial" w:cs="Arial"/>
        </w:rPr>
        <w:t xml:space="preserve">, </w:t>
      </w:r>
      <w:r w:rsidRPr="00B553BE">
        <w:rPr>
          <w:rFonts w:ascii="Arial" w:hAnsi="Arial" w:cs="Arial"/>
        </w:rPr>
        <w:t>autorizovaný architekt České komory architektů (A1) č. 03</w:t>
      </w:r>
      <w:r w:rsidRPr="00376220">
        <w:rPr>
          <w:rFonts w:ascii="Arial" w:hAnsi="Arial" w:cs="Arial"/>
        </w:rPr>
        <w:t> </w:t>
      </w:r>
      <w:r w:rsidRPr="00B553BE">
        <w:rPr>
          <w:rFonts w:ascii="Arial" w:hAnsi="Arial" w:cs="Arial"/>
        </w:rPr>
        <w:t>156</w:t>
      </w:r>
      <w:r w:rsidRPr="00376220">
        <w:rPr>
          <w:rFonts w:ascii="Arial" w:hAnsi="Arial" w:cs="Arial"/>
        </w:rPr>
        <w:t xml:space="preserve">, </w:t>
      </w:r>
      <w:r w:rsidRPr="00B553BE">
        <w:rPr>
          <w:rFonts w:ascii="Arial" w:hAnsi="Arial" w:cs="Arial"/>
        </w:rPr>
        <w:t>autorizovaný architekt České komory architektů pro obor krajinářská architektura (A3) č. 03</w:t>
      </w:r>
      <w:r w:rsidRPr="00376220">
        <w:rPr>
          <w:rFonts w:ascii="Arial" w:hAnsi="Arial" w:cs="Arial"/>
        </w:rPr>
        <w:t> </w:t>
      </w:r>
      <w:r w:rsidRPr="00B553BE">
        <w:rPr>
          <w:rFonts w:ascii="Arial" w:hAnsi="Arial" w:cs="Arial"/>
        </w:rPr>
        <w:t>156</w:t>
      </w:r>
      <w:r w:rsidRPr="00376220">
        <w:rPr>
          <w:rFonts w:ascii="Arial" w:hAnsi="Arial" w:cs="Arial"/>
        </w:rPr>
        <w:t>, ředitel a jednatel společnosti, konkrétně v kapitole 15</w:t>
      </w:r>
      <w:r w:rsidR="008E5B79">
        <w:rPr>
          <w:rFonts w:ascii="Arial" w:hAnsi="Arial" w:cs="Arial"/>
        </w:rPr>
        <w:t>.</w:t>
      </w:r>
      <w:r w:rsidRPr="00376220">
        <w:rPr>
          <w:rFonts w:ascii="Arial" w:hAnsi="Arial" w:cs="Arial"/>
        </w:rPr>
        <w:t xml:space="preserve"> dokumentu „Vize rozvoje areálu ZOO – 2050“.Tato kapitola představuje podklad pro posouzení navrhovaných řešení, neboť shrnuje potenciální negativní dopady a rizikové faktory, které je třeba zohlednit při plánování budoucího rozvoje areálu ZOO Dvůr Králové nad Labem. Uvedené poznatky by proto měly být nedílnou součástí rozhodovacího procesu a analytického rámce územní studie.</w:t>
      </w:r>
    </w:p>
    <w:p w14:paraId="50A42629" w14:textId="77777777" w:rsidR="008E5B79" w:rsidRDefault="008E5B79" w:rsidP="006128DA">
      <w:pPr>
        <w:spacing w:after="0"/>
        <w:jc w:val="both"/>
        <w:rPr>
          <w:rFonts w:ascii="Arial" w:hAnsi="Arial" w:cs="Arial"/>
        </w:rPr>
      </w:pPr>
    </w:p>
    <w:p w14:paraId="1EC9ED6D" w14:textId="227A017F" w:rsidR="008E5B79" w:rsidRDefault="008E5B79" w:rsidP="006128DA">
      <w:pPr>
        <w:spacing w:after="0"/>
        <w:jc w:val="both"/>
        <w:rPr>
          <w:rFonts w:ascii="Arial" w:hAnsi="Arial" w:cs="Arial"/>
        </w:rPr>
      </w:pPr>
      <w:r>
        <w:rPr>
          <w:rFonts w:ascii="Arial" w:hAnsi="Arial" w:cs="Arial"/>
        </w:rPr>
        <w:t xml:space="preserve">„15. </w:t>
      </w:r>
      <w:r w:rsidRPr="00376220">
        <w:rPr>
          <w:rFonts w:ascii="Arial" w:hAnsi="Arial" w:cs="Arial"/>
        </w:rPr>
        <w:t>Vize rozvoje areálu ZOO – 2050</w:t>
      </w:r>
      <w:r w:rsidR="00511E4E">
        <w:rPr>
          <w:rFonts w:ascii="Arial" w:hAnsi="Arial" w:cs="Arial"/>
        </w:rPr>
        <w:t>“ -</w:t>
      </w:r>
      <w:r>
        <w:rPr>
          <w:rFonts w:ascii="Arial" w:hAnsi="Arial" w:cs="Arial"/>
        </w:rPr>
        <w:t xml:space="preserve"> rizika, hrozby, problémy</w:t>
      </w:r>
    </w:p>
    <w:p w14:paraId="1A6D92CD" w14:textId="77777777" w:rsidR="006128DA" w:rsidRDefault="006128DA" w:rsidP="006128DA">
      <w:pPr>
        <w:spacing w:after="0"/>
        <w:jc w:val="both"/>
        <w:rPr>
          <w:rFonts w:ascii="Arial" w:hAnsi="Arial" w:cs="Arial"/>
        </w:rPr>
      </w:pPr>
    </w:p>
    <w:p w14:paraId="450FEE82" w14:textId="3FC04935" w:rsidR="00376220" w:rsidRPr="00376220" w:rsidRDefault="00511E4E" w:rsidP="006128DA">
      <w:pPr>
        <w:spacing w:after="0"/>
        <w:jc w:val="both"/>
        <w:rPr>
          <w:rFonts w:ascii="Arial" w:hAnsi="Arial" w:cs="Arial"/>
        </w:rPr>
      </w:pPr>
      <w:r>
        <w:rPr>
          <w:rFonts w:ascii="Arial" w:hAnsi="Arial" w:cs="Arial"/>
        </w:rPr>
        <w:t>„</w:t>
      </w:r>
      <w:r w:rsidR="00376220" w:rsidRPr="00376220">
        <w:rPr>
          <w:rFonts w:ascii="Arial" w:hAnsi="Arial" w:cs="Arial"/>
        </w:rPr>
        <w:t>PŘELOŽKA KOMUNIKACE II/300</w:t>
      </w:r>
    </w:p>
    <w:p w14:paraId="0F3DD45C" w14:textId="6A0DBA39" w:rsidR="00376220" w:rsidRDefault="00376220" w:rsidP="006128DA">
      <w:pPr>
        <w:spacing w:after="0"/>
        <w:jc w:val="both"/>
        <w:rPr>
          <w:rFonts w:ascii="Arial" w:hAnsi="Arial" w:cs="Arial"/>
        </w:rPr>
      </w:pPr>
      <w:r w:rsidRPr="00064E31">
        <w:rPr>
          <w:rFonts w:ascii="Arial" w:hAnsi="Arial" w:cs="Arial"/>
        </w:rPr>
        <w:t>Problémem, rizikem a hrozbou pro navazující území a příměstskou krajinu může být přeložka</w:t>
      </w:r>
      <w:r w:rsidRPr="003E1291">
        <w:rPr>
          <w:rFonts w:ascii="Arial" w:hAnsi="Arial" w:cs="Arial"/>
        </w:rPr>
        <w:t xml:space="preserve"> </w:t>
      </w:r>
      <w:r w:rsidRPr="00064E31">
        <w:rPr>
          <w:rFonts w:ascii="Arial" w:hAnsi="Arial" w:cs="Arial"/>
        </w:rPr>
        <w:t>komunikace II/300, která je uvažována jižně od rozšiřované ZOO - SAFARI JIH - BUFFALOPLAIN. Komunikace je uvažována v trase současné polní cesty. Problém je blízkost rozšiřovaného</w:t>
      </w:r>
      <w:r w:rsidRPr="003E1291">
        <w:rPr>
          <w:rFonts w:ascii="Arial" w:hAnsi="Arial" w:cs="Arial"/>
        </w:rPr>
        <w:t xml:space="preserve"> </w:t>
      </w:r>
      <w:r w:rsidRPr="00064E31">
        <w:rPr>
          <w:rFonts w:ascii="Arial" w:hAnsi="Arial" w:cs="Arial"/>
        </w:rPr>
        <w:t>areálu ZOO, riziko negativního vlivu komunikace na chovaná zvířata a předpokládané záměry</w:t>
      </w:r>
      <w:r w:rsidRPr="003E1291">
        <w:rPr>
          <w:rFonts w:ascii="Arial" w:hAnsi="Arial" w:cs="Arial"/>
        </w:rPr>
        <w:t xml:space="preserve"> </w:t>
      </w:r>
      <w:r w:rsidRPr="00064E31">
        <w:rPr>
          <w:rFonts w:ascii="Arial" w:hAnsi="Arial" w:cs="Arial"/>
        </w:rPr>
        <w:t xml:space="preserve">souvisejícím s atraktivitou ZOO a navýšením kapacity ubytování (stanový safari kemp). </w:t>
      </w:r>
    </w:p>
    <w:p w14:paraId="7F0C788C" w14:textId="77777777" w:rsidR="006128DA" w:rsidRPr="003E1291" w:rsidRDefault="006128DA" w:rsidP="006128DA">
      <w:pPr>
        <w:spacing w:after="0"/>
        <w:jc w:val="both"/>
        <w:rPr>
          <w:rFonts w:ascii="Arial" w:hAnsi="Arial" w:cs="Arial"/>
        </w:rPr>
      </w:pPr>
    </w:p>
    <w:p w14:paraId="52088CCF" w14:textId="77777777" w:rsidR="00376220" w:rsidRPr="003E1291" w:rsidRDefault="00376220" w:rsidP="006128DA">
      <w:pPr>
        <w:spacing w:after="0"/>
        <w:jc w:val="both"/>
        <w:rPr>
          <w:rFonts w:ascii="Arial" w:hAnsi="Arial" w:cs="Arial"/>
        </w:rPr>
      </w:pPr>
      <w:r w:rsidRPr="00064E31">
        <w:rPr>
          <w:rFonts w:ascii="Arial" w:hAnsi="Arial" w:cs="Arial"/>
        </w:rPr>
        <w:t>Problémem</w:t>
      </w:r>
      <w:r w:rsidRPr="003E1291">
        <w:rPr>
          <w:rFonts w:ascii="Arial" w:hAnsi="Arial" w:cs="Arial"/>
        </w:rPr>
        <w:t xml:space="preserve"> </w:t>
      </w:r>
      <w:r w:rsidRPr="00064E31">
        <w:rPr>
          <w:rFonts w:ascii="Arial" w:hAnsi="Arial" w:cs="Arial"/>
        </w:rPr>
        <w:t>je samo vtažení dopravy a aut do centra města. Problémem jsou aktivity, které lze s</w:t>
      </w:r>
      <w:r w:rsidRPr="003E1291">
        <w:rPr>
          <w:rFonts w:ascii="Arial" w:hAnsi="Arial" w:cs="Arial"/>
        </w:rPr>
        <w:t> </w:t>
      </w:r>
      <w:r w:rsidRPr="00064E31">
        <w:rPr>
          <w:rFonts w:ascii="Arial" w:hAnsi="Arial" w:cs="Arial"/>
        </w:rPr>
        <w:t>výstavou</w:t>
      </w:r>
      <w:r w:rsidRPr="003E1291">
        <w:rPr>
          <w:rFonts w:ascii="Arial" w:hAnsi="Arial" w:cs="Arial"/>
        </w:rPr>
        <w:t xml:space="preserve"> </w:t>
      </w:r>
      <w:r w:rsidRPr="00064E31">
        <w:rPr>
          <w:rFonts w:ascii="Arial" w:hAnsi="Arial" w:cs="Arial"/>
        </w:rPr>
        <w:t>přeložky komunikace předpokládat, jde o rizika a hrozby typu skladových, výrobních a</w:t>
      </w:r>
      <w:r w:rsidRPr="003E1291">
        <w:rPr>
          <w:rFonts w:ascii="Arial" w:hAnsi="Arial" w:cs="Arial"/>
        </w:rPr>
        <w:t xml:space="preserve"> </w:t>
      </w:r>
      <w:r w:rsidRPr="00064E31">
        <w:rPr>
          <w:rFonts w:ascii="Arial" w:hAnsi="Arial" w:cs="Arial"/>
        </w:rPr>
        <w:t xml:space="preserve">průmyslových areálů, fotovoltaik či jiných zdrojů elektriky, nové zástavby a zábory </w:t>
      </w:r>
      <w:r w:rsidRPr="00064E31">
        <w:rPr>
          <w:rFonts w:ascii="Arial" w:hAnsi="Arial" w:cs="Arial"/>
        </w:rPr>
        <w:lastRenderedPageBreak/>
        <w:t>ohrožující území</w:t>
      </w:r>
      <w:r w:rsidRPr="003E1291">
        <w:rPr>
          <w:rFonts w:ascii="Arial" w:hAnsi="Arial" w:cs="Arial"/>
        </w:rPr>
        <w:t xml:space="preserve"> </w:t>
      </w:r>
      <w:r w:rsidRPr="00064E31">
        <w:rPr>
          <w:rFonts w:ascii="Arial" w:hAnsi="Arial" w:cs="Arial"/>
        </w:rPr>
        <w:t>z dlouhodobého rozvoje ZOO. Komunikace radikálně změní příměstskou krajinu a poměry v ní,</w:t>
      </w:r>
      <w:r w:rsidRPr="003E1291">
        <w:rPr>
          <w:rFonts w:ascii="Arial" w:hAnsi="Arial" w:cs="Arial"/>
        </w:rPr>
        <w:t xml:space="preserve"> </w:t>
      </w:r>
      <w:r w:rsidRPr="00064E31">
        <w:rPr>
          <w:rFonts w:ascii="Arial" w:hAnsi="Arial" w:cs="Arial"/>
        </w:rPr>
        <w:t>prostupnost území, kvalitu území, životní prostředí apod. Komunikace přinese nové požadavky</w:t>
      </w:r>
      <w:r w:rsidRPr="003E1291">
        <w:rPr>
          <w:rFonts w:ascii="Arial" w:hAnsi="Arial" w:cs="Arial"/>
        </w:rPr>
        <w:t xml:space="preserve"> </w:t>
      </w:r>
      <w:r w:rsidRPr="00064E31">
        <w:rPr>
          <w:rFonts w:ascii="Arial" w:hAnsi="Arial" w:cs="Arial"/>
        </w:rPr>
        <w:t>řešit místní dopravu a sjezdy v návaznosti. Nutností je odpovídajícím způsobem reagovat na</w:t>
      </w:r>
      <w:r w:rsidRPr="003E1291">
        <w:rPr>
          <w:rFonts w:ascii="Arial" w:hAnsi="Arial" w:cs="Arial"/>
        </w:rPr>
        <w:t xml:space="preserve"> </w:t>
      </w:r>
      <w:r w:rsidRPr="00064E31">
        <w:rPr>
          <w:rFonts w:ascii="Arial" w:hAnsi="Arial" w:cs="Arial"/>
        </w:rPr>
        <w:t>negativní dopady v území např. urbanisticko-krajinářskou studií.</w:t>
      </w:r>
    </w:p>
    <w:p w14:paraId="2D0ED4AA" w14:textId="77777777" w:rsidR="00376220" w:rsidRPr="00064E31" w:rsidRDefault="00376220" w:rsidP="006128DA">
      <w:pPr>
        <w:spacing w:after="0"/>
        <w:jc w:val="both"/>
        <w:rPr>
          <w:rFonts w:ascii="Arial" w:hAnsi="Arial" w:cs="Arial"/>
        </w:rPr>
      </w:pPr>
    </w:p>
    <w:p w14:paraId="2D015414" w14:textId="07B2652B" w:rsidR="00376220" w:rsidRPr="003E1291" w:rsidRDefault="00376220" w:rsidP="006128DA">
      <w:pPr>
        <w:spacing w:after="0"/>
        <w:jc w:val="both"/>
        <w:rPr>
          <w:rFonts w:ascii="Arial" w:hAnsi="Arial" w:cs="Arial"/>
        </w:rPr>
      </w:pPr>
      <w:r w:rsidRPr="00064E31">
        <w:rPr>
          <w:rFonts w:ascii="Arial" w:hAnsi="Arial" w:cs="Arial"/>
        </w:rPr>
        <w:t>PŘELOŽKA KOMUNIKACE II/300 - ZIMOVIŠTĚ KOPYTNÍKŮ "DADLÍKŮV STATEK"</w:t>
      </w:r>
      <w:r w:rsidRPr="003E1291">
        <w:rPr>
          <w:rFonts w:ascii="Arial" w:hAnsi="Arial" w:cs="Arial"/>
        </w:rPr>
        <w:t xml:space="preserve"> </w:t>
      </w:r>
      <w:r w:rsidRPr="00064E31">
        <w:rPr>
          <w:rFonts w:ascii="Arial" w:hAnsi="Arial" w:cs="Arial"/>
        </w:rPr>
        <w:t>V souvislostech přeložky II/300 nutno řešit vjezd do Dadlíkova statku a celé území mezi</w:t>
      </w:r>
      <w:r w:rsidRPr="003E1291">
        <w:rPr>
          <w:rFonts w:ascii="Arial" w:hAnsi="Arial" w:cs="Arial"/>
        </w:rPr>
        <w:t xml:space="preserve"> </w:t>
      </w:r>
      <w:r w:rsidRPr="00064E31">
        <w:rPr>
          <w:rFonts w:ascii="Arial" w:hAnsi="Arial" w:cs="Arial"/>
        </w:rPr>
        <w:t>komunikací a oplocením rozšiřované ZOO SAFARI JIH - BUFFALO PLAIN. Řešit souvislosti</w:t>
      </w:r>
      <w:r w:rsidRPr="003E1291">
        <w:rPr>
          <w:rFonts w:ascii="Arial" w:hAnsi="Arial" w:cs="Arial"/>
        </w:rPr>
        <w:t xml:space="preserve"> </w:t>
      </w:r>
      <w:r w:rsidRPr="00064E31">
        <w:rPr>
          <w:rFonts w:ascii="Arial" w:hAnsi="Arial" w:cs="Arial"/>
        </w:rPr>
        <w:t>s napojením rozšiřovaného areálu ZOO a areálem zimoviště kopytníků (Zimoviště kopytníků</w:t>
      </w:r>
      <w:r w:rsidRPr="003E1291">
        <w:rPr>
          <w:rFonts w:ascii="Arial" w:hAnsi="Arial" w:cs="Arial"/>
        </w:rPr>
        <w:t xml:space="preserve"> </w:t>
      </w:r>
      <w:r w:rsidRPr="00064E31">
        <w:rPr>
          <w:rFonts w:ascii="Arial" w:hAnsi="Arial" w:cs="Arial"/>
        </w:rPr>
        <w:t>"Dadlíkův statek", Objednatel: ZOO Dvůr Králové a.s., Zhotovitel: Projektis, DK s.r.o., Dvůr Králové</w:t>
      </w:r>
      <w:r w:rsidRPr="003E1291">
        <w:rPr>
          <w:rFonts w:ascii="Arial" w:hAnsi="Arial" w:cs="Arial"/>
        </w:rPr>
        <w:t xml:space="preserve"> </w:t>
      </w:r>
      <w:r w:rsidRPr="00064E31">
        <w:rPr>
          <w:rFonts w:ascii="Arial" w:hAnsi="Arial" w:cs="Arial"/>
        </w:rPr>
        <w:t>n. L., ZOO Dvůr Králové a.s., STUDIE, XI. / 2024).</w:t>
      </w:r>
    </w:p>
    <w:p w14:paraId="27034056" w14:textId="77777777" w:rsidR="00376220" w:rsidRPr="00064E31" w:rsidRDefault="00376220" w:rsidP="006128DA">
      <w:pPr>
        <w:spacing w:after="0"/>
        <w:jc w:val="both"/>
        <w:rPr>
          <w:rFonts w:ascii="Arial" w:hAnsi="Arial" w:cs="Arial"/>
        </w:rPr>
      </w:pPr>
    </w:p>
    <w:p w14:paraId="42C7D824" w14:textId="77777777" w:rsidR="00376220" w:rsidRPr="00064E31" w:rsidRDefault="00376220" w:rsidP="006128DA">
      <w:pPr>
        <w:spacing w:after="0"/>
        <w:jc w:val="both"/>
        <w:rPr>
          <w:rFonts w:ascii="Arial" w:hAnsi="Arial" w:cs="Arial"/>
        </w:rPr>
      </w:pPr>
      <w:r w:rsidRPr="00064E31">
        <w:rPr>
          <w:rFonts w:ascii="Arial" w:hAnsi="Arial" w:cs="Arial"/>
        </w:rPr>
        <w:t>ZACHOVÁNÍ A OBNOVA DOPRAVNÍHO NAPOJENÍ DO UL. MÁNESOVA</w:t>
      </w:r>
    </w:p>
    <w:p w14:paraId="07BBC010" w14:textId="6428031D" w:rsidR="00376220" w:rsidRPr="003E1291" w:rsidRDefault="00376220" w:rsidP="006128DA">
      <w:pPr>
        <w:spacing w:after="0"/>
        <w:jc w:val="both"/>
        <w:rPr>
          <w:rFonts w:ascii="Arial" w:hAnsi="Arial" w:cs="Arial"/>
        </w:rPr>
      </w:pPr>
      <w:r w:rsidRPr="00064E31">
        <w:rPr>
          <w:rFonts w:ascii="Arial" w:hAnsi="Arial" w:cs="Arial"/>
        </w:rPr>
        <w:t>V souvislostech přeložky II/300 nutno řešit odpovídající provozní napojení jižně rozvíjeného areálu</w:t>
      </w:r>
      <w:r w:rsidRPr="003E1291">
        <w:rPr>
          <w:rFonts w:ascii="Arial" w:hAnsi="Arial" w:cs="Arial"/>
        </w:rPr>
        <w:t xml:space="preserve"> </w:t>
      </w:r>
      <w:r w:rsidRPr="00064E31">
        <w:rPr>
          <w:rFonts w:ascii="Arial" w:hAnsi="Arial" w:cs="Arial"/>
        </w:rPr>
        <w:t>městských venkovních sportovišť a požadavky dopravního napojení v potřebách rozvoje ZOO</w:t>
      </w:r>
      <w:r w:rsidRPr="003E1291">
        <w:rPr>
          <w:rFonts w:ascii="Arial" w:hAnsi="Arial" w:cs="Arial"/>
        </w:rPr>
        <w:t xml:space="preserve"> </w:t>
      </w:r>
      <w:r w:rsidRPr="00064E31">
        <w:rPr>
          <w:rFonts w:ascii="Arial" w:hAnsi="Arial" w:cs="Arial"/>
        </w:rPr>
        <w:t>SAFARI JIH - BUFFALO PLAIN (především v záměru vybudování kempu ve spolupráci s</w:t>
      </w:r>
      <w:r w:rsidRPr="003E1291">
        <w:rPr>
          <w:rFonts w:ascii="Arial" w:hAnsi="Arial" w:cs="Arial"/>
        </w:rPr>
        <w:t> </w:t>
      </w:r>
      <w:r w:rsidRPr="00064E31">
        <w:rPr>
          <w:rFonts w:ascii="Arial" w:hAnsi="Arial" w:cs="Arial"/>
        </w:rPr>
        <w:t>městem</w:t>
      </w:r>
      <w:r w:rsidRPr="003E1291">
        <w:rPr>
          <w:rFonts w:ascii="Arial" w:hAnsi="Arial" w:cs="Arial"/>
        </w:rPr>
        <w:t xml:space="preserve"> </w:t>
      </w:r>
      <w:r w:rsidRPr="00064E31">
        <w:rPr>
          <w:rFonts w:ascii="Arial" w:hAnsi="Arial" w:cs="Arial"/>
        </w:rPr>
        <w:t>Dvůr Králové nad Labem, tvorby zázemí apod,). Nutno řešit most přes Netřebu do ul. Mánesova.</w:t>
      </w:r>
    </w:p>
    <w:p w14:paraId="48C3D744" w14:textId="77777777" w:rsidR="00376220" w:rsidRPr="00064E31" w:rsidRDefault="00376220" w:rsidP="006128DA">
      <w:pPr>
        <w:spacing w:after="0"/>
        <w:jc w:val="both"/>
        <w:rPr>
          <w:rFonts w:ascii="Arial" w:hAnsi="Arial" w:cs="Arial"/>
        </w:rPr>
      </w:pPr>
    </w:p>
    <w:p w14:paraId="1C26210D" w14:textId="77777777" w:rsidR="00376220" w:rsidRPr="00064E31" w:rsidRDefault="00376220" w:rsidP="006128DA">
      <w:pPr>
        <w:spacing w:after="0"/>
        <w:jc w:val="both"/>
        <w:rPr>
          <w:rFonts w:ascii="Arial" w:hAnsi="Arial" w:cs="Arial"/>
        </w:rPr>
      </w:pPr>
      <w:r w:rsidRPr="00064E31">
        <w:rPr>
          <w:rFonts w:ascii="Arial" w:hAnsi="Arial" w:cs="Arial"/>
        </w:rPr>
        <w:t>PARKOVÁNÍ MÁNESOVA UL.</w:t>
      </w:r>
    </w:p>
    <w:p w14:paraId="7DCE9EED" w14:textId="6A3F2456" w:rsidR="00376220" w:rsidRPr="003E1291" w:rsidRDefault="00376220" w:rsidP="006128DA">
      <w:pPr>
        <w:spacing w:after="0"/>
        <w:jc w:val="both"/>
        <w:rPr>
          <w:rFonts w:ascii="Arial" w:hAnsi="Arial" w:cs="Arial"/>
        </w:rPr>
      </w:pPr>
      <w:r w:rsidRPr="00064E31">
        <w:rPr>
          <w:rFonts w:ascii="Arial" w:hAnsi="Arial" w:cs="Arial"/>
        </w:rPr>
        <w:t>S rozvojem areálu městských sportovišť a ZOO nutno řešit odpovídajícím způsobem území,</w:t>
      </w:r>
      <w:r w:rsidRPr="003E1291">
        <w:rPr>
          <w:rFonts w:ascii="Arial" w:hAnsi="Arial" w:cs="Arial"/>
        </w:rPr>
        <w:t xml:space="preserve"> </w:t>
      </w:r>
      <w:r w:rsidRPr="00064E31">
        <w:rPr>
          <w:rFonts w:ascii="Arial" w:hAnsi="Arial" w:cs="Arial"/>
        </w:rPr>
        <w:t>dopravu v klidu a nástupní prostor v lokalitě parkoviště - koupaliště.</w:t>
      </w:r>
      <w:r w:rsidRPr="003E1291">
        <w:rPr>
          <w:rFonts w:ascii="Arial" w:hAnsi="Arial" w:cs="Arial"/>
        </w:rPr>
        <w:t xml:space="preserve"> </w:t>
      </w:r>
      <w:r w:rsidRPr="00064E31">
        <w:rPr>
          <w:rFonts w:ascii="Arial" w:hAnsi="Arial" w:cs="Arial"/>
        </w:rPr>
        <w:t>PARKOVÁNÍ ŠTEFÁNIKOVA UL. (PARKOVÁNÍ V SOUVISLOSTECH ROZVOJE ZOO A</w:t>
      </w:r>
      <w:r w:rsidRPr="003E1291">
        <w:rPr>
          <w:rFonts w:ascii="Arial" w:hAnsi="Arial" w:cs="Arial"/>
        </w:rPr>
        <w:t xml:space="preserve"> </w:t>
      </w:r>
      <w:r w:rsidRPr="00064E31">
        <w:rPr>
          <w:rFonts w:ascii="Arial" w:hAnsi="Arial" w:cs="Arial"/>
        </w:rPr>
        <w:t>SPORTOVIŠŤ)</w:t>
      </w:r>
      <w:r w:rsidRPr="003E1291">
        <w:rPr>
          <w:rFonts w:ascii="Arial" w:hAnsi="Arial" w:cs="Arial"/>
        </w:rPr>
        <w:t xml:space="preserve">. </w:t>
      </w:r>
      <w:r w:rsidRPr="00064E31">
        <w:rPr>
          <w:rFonts w:ascii="Arial" w:hAnsi="Arial" w:cs="Arial"/>
        </w:rPr>
        <w:t>S</w:t>
      </w:r>
      <w:r w:rsidR="006200B2">
        <w:rPr>
          <w:rFonts w:ascii="Arial" w:hAnsi="Arial" w:cs="Arial"/>
        </w:rPr>
        <w:t> </w:t>
      </w:r>
      <w:r w:rsidRPr="00064E31">
        <w:rPr>
          <w:rFonts w:ascii="Arial" w:hAnsi="Arial" w:cs="Arial"/>
        </w:rPr>
        <w:t>rozvojem areálu ZOO a s ohledem na předpokládané záměry v území (další rozvoj sportovišť,</w:t>
      </w:r>
      <w:r w:rsidRPr="003E1291">
        <w:rPr>
          <w:rFonts w:ascii="Arial" w:hAnsi="Arial" w:cs="Arial"/>
        </w:rPr>
        <w:t xml:space="preserve"> </w:t>
      </w:r>
      <w:r w:rsidRPr="00064E31">
        <w:rPr>
          <w:rFonts w:ascii="Arial" w:hAnsi="Arial" w:cs="Arial"/>
        </w:rPr>
        <w:t>aquapark, hloubkový bazén apod.) nutno řešit celostně parkování pro celé území. Dílčí parkovací</w:t>
      </w:r>
      <w:r w:rsidRPr="003E1291">
        <w:rPr>
          <w:rFonts w:ascii="Arial" w:hAnsi="Arial" w:cs="Arial"/>
        </w:rPr>
        <w:t xml:space="preserve"> </w:t>
      </w:r>
      <w:r w:rsidRPr="00064E31">
        <w:rPr>
          <w:rFonts w:ascii="Arial" w:hAnsi="Arial" w:cs="Arial"/>
        </w:rPr>
        <w:t>plochy a řešení bez souvislostí je hrozbou, stejně jako další neudržitelný způsob nahodilého</w:t>
      </w:r>
      <w:r w:rsidRPr="003E1291">
        <w:rPr>
          <w:rFonts w:ascii="Arial" w:hAnsi="Arial" w:cs="Arial"/>
        </w:rPr>
        <w:t xml:space="preserve"> </w:t>
      </w:r>
      <w:r w:rsidRPr="00064E31">
        <w:rPr>
          <w:rFonts w:ascii="Arial" w:hAnsi="Arial" w:cs="Arial"/>
        </w:rPr>
        <w:t>rozšiřování ploch pozemního parkování, tedy záborů bez jakékoli přidané hodnoty bez respektu</w:t>
      </w:r>
      <w:r w:rsidRPr="003E1291">
        <w:rPr>
          <w:rFonts w:ascii="Arial" w:hAnsi="Arial" w:cs="Arial"/>
        </w:rPr>
        <w:t xml:space="preserve"> </w:t>
      </w:r>
      <w:r w:rsidRPr="00064E31">
        <w:rPr>
          <w:rFonts w:ascii="Arial" w:hAnsi="Arial" w:cs="Arial"/>
        </w:rPr>
        <w:t>k technických a technologickým možnostem 21. stol.</w:t>
      </w:r>
    </w:p>
    <w:p w14:paraId="7AB3D491" w14:textId="77777777" w:rsidR="00376220" w:rsidRPr="00064E31" w:rsidRDefault="00376220" w:rsidP="006128DA">
      <w:pPr>
        <w:spacing w:after="0"/>
        <w:jc w:val="both"/>
        <w:rPr>
          <w:rFonts w:ascii="Arial" w:hAnsi="Arial" w:cs="Arial"/>
        </w:rPr>
      </w:pPr>
    </w:p>
    <w:p w14:paraId="5FEEC339" w14:textId="631E5BDD" w:rsidR="00376220" w:rsidRPr="00064E31" w:rsidRDefault="00376220" w:rsidP="006128DA">
      <w:pPr>
        <w:spacing w:after="0"/>
        <w:jc w:val="both"/>
        <w:rPr>
          <w:rFonts w:ascii="Arial" w:hAnsi="Arial" w:cs="Arial"/>
        </w:rPr>
      </w:pPr>
      <w:r w:rsidRPr="00064E31">
        <w:rPr>
          <w:rFonts w:ascii="Arial" w:hAnsi="Arial" w:cs="Arial"/>
        </w:rPr>
        <w:t xml:space="preserve">VENKOVNÍ SPORTOVNÍ AREÁL MĚSTA </w:t>
      </w:r>
      <w:r w:rsidR="007E40D4">
        <w:rPr>
          <w:rFonts w:ascii="Arial" w:hAnsi="Arial" w:cs="Arial"/>
        </w:rPr>
        <w:t>–</w:t>
      </w:r>
      <w:r w:rsidRPr="00064E31">
        <w:rPr>
          <w:rFonts w:ascii="Arial" w:hAnsi="Arial" w:cs="Arial"/>
        </w:rPr>
        <w:t xml:space="preserve"> </w:t>
      </w:r>
      <w:r w:rsidR="007E40D4">
        <w:rPr>
          <w:rFonts w:ascii="Arial" w:hAnsi="Arial" w:cs="Arial"/>
        </w:rPr>
        <w:t xml:space="preserve">U </w:t>
      </w:r>
      <w:r w:rsidRPr="00064E31">
        <w:rPr>
          <w:rFonts w:ascii="Arial" w:hAnsi="Arial" w:cs="Arial"/>
        </w:rPr>
        <w:t>TYRŠOV</w:t>
      </w:r>
      <w:r w:rsidR="007E40D4">
        <w:rPr>
          <w:rFonts w:ascii="Arial" w:hAnsi="Arial" w:cs="Arial"/>
        </w:rPr>
        <w:t>A</w:t>
      </w:r>
      <w:r w:rsidRPr="00064E31">
        <w:rPr>
          <w:rFonts w:ascii="Arial" w:hAnsi="Arial" w:cs="Arial"/>
        </w:rPr>
        <w:t xml:space="preserve"> KOUPALIŠTĚ</w:t>
      </w:r>
    </w:p>
    <w:p w14:paraId="65C447FB" w14:textId="752C1E4B" w:rsidR="00376220" w:rsidRPr="003E1291" w:rsidRDefault="00376220" w:rsidP="006128DA">
      <w:pPr>
        <w:spacing w:after="0"/>
        <w:jc w:val="both"/>
        <w:rPr>
          <w:rFonts w:ascii="Arial" w:hAnsi="Arial" w:cs="Arial"/>
        </w:rPr>
      </w:pPr>
      <w:r w:rsidRPr="00064E31">
        <w:rPr>
          <w:rFonts w:ascii="Arial" w:hAnsi="Arial" w:cs="Arial"/>
        </w:rPr>
        <w:t>V areálu se připravují různé záměry (skatepark, parkování karavanů, hloubkový bazén) které</w:t>
      </w:r>
      <w:r w:rsidRPr="003E1291">
        <w:rPr>
          <w:rFonts w:ascii="Arial" w:hAnsi="Arial" w:cs="Arial"/>
        </w:rPr>
        <w:t xml:space="preserve"> </w:t>
      </w:r>
      <w:r w:rsidRPr="00064E31">
        <w:rPr>
          <w:rFonts w:ascii="Arial" w:hAnsi="Arial" w:cs="Arial"/>
        </w:rPr>
        <w:t>nejsou zcela koordinovány v rámci rozvoje ZOO - Dvůr Králové nad Labem, resp. mohou být</w:t>
      </w:r>
      <w:r w:rsidRPr="003E1291">
        <w:rPr>
          <w:rFonts w:ascii="Arial" w:hAnsi="Arial" w:cs="Arial"/>
        </w:rPr>
        <w:t xml:space="preserve"> </w:t>
      </w:r>
      <w:r w:rsidRPr="00064E31">
        <w:rPr>
          <w:rFonts w:ascii="Arial" w:hAnsi="Arial" w:cs="Arial"/>
        </w:rPr>
        <w:t>problematické (Volnočasový areál u koupaliště, studie 10/2022, objednatel: MĚSTO DVŮR</w:t>
      </w:r>
      <w:r w:rsidRPr="003E1291">
        <w:rPr>
          <w:rFonts w:ascii="Arial" w:hAnsi="Arial" w:cs="Arial"/>
        </w:rPr>
        <w:t xml:space="preserve"> </w:t>
      </w:r>
      <w:r w:rsidRPr="00064E31">
        <w:rPr>
          <w:rFonts w:ascii="Arial" w:hAnsi="Arial" w:cs="Arial"/>
        </w:rPr>
        <w:t>KRÁLOVÉ NAD LABEM, zhotovitel: Sportovní projekty spol. s r.o.). Projekt volnočasového areálu</w:t>
      </w:r>
      <w:r w:rsidRPr="003E1291">
        <w:rPr>
          <w:rFonts w:ascii="Arial" w:hAnsi="Arial" w:cs="Arial"/>
        </w:rPr>
        <w:t xml:space="preserve"> </w:t>
      </w:r>
      <w:r w:rsidRPr="00064E31">
        <w:rPr>
          <w:rFonts w:ascii="Arial" w:hAnsi="Arial" w:cs="Arial"/>
        </w:rPr>
        <w:t>řeší v</w:t>
      </w:r>
      <w:r w:rsidRPr="003E1291">
        <w:rPr>
          <w:rFonts w:ascii="Arial" w:hAnsi="Arial" w:cs="Arial"/>
        </w:rPr>
        <w:t> </w:t>
      </w:r>
      <w:r w:rsidRPr="00064E31">
        <w:rPr>
          <w:rFonts w:ascii="Arial" w:hAnsi="Arial" w:cs="Arial"/>
        </w:rPr>
        <w:t>před</w:t>
      </w:r>
      <w:r w:rsidRPr="003E1291">
        <w:rPr>
          <w:rFonts w:ascii="Arial" w:hAnsi="Arial" w:cs="Arial"/>
        </w:rPr>
        <w:t xml:space="preserve"> </w:t>
      </w:r>
      <w:r w:rsidRPr="00064E31">
        <w:rPr>
          <w:rFonts w:ascii="Arial" w:hAnsi="Arial" w:cs="Arial"/>
        </w:rPr>
        <w:t>prostoru rozšiřované ZOO - SAFARI JIH - BUFFALO PLAIN karavan kemp. Záměr</w:t>
      </w:r>
      <w:r w:rsidRPr="003E1291">
        <w:rPr>
          <w:rFonts w:ascii="Arial" w:hAnsi="Arial" w:cs="Arial"/>
        </w:rPr>
        <w:t xml:space="preserve"> </w:t>
      </w:r>
      <w:r w:rsidRPr="00064E31">
        <w:rPr>
          <w:rFonts w:ascii="Arial" w:hAnsi="Arial" w:cs="Arial"/>
        </w:rPr>
        <w:t>v plochách rozvoje sportovního areálu musí být řešen v souvislostech možného nástupu do nové</w:t>
      </w:r>
      <w:r w:rsidRPr="003E1291">
        <w:rPr>
          <w:rFonts w:ascii="Arial" w:hAnsi="Arial" w:cs="Arial"/>
        </w:rPr>
        <w:t xml:space="preserve"> </w:t>
      </w:r>
      <w:r w:rsidRPr="00064E31">
        <w:rPr>
          <w:rFonts w:ascii="Arial" w:hAnsi="Arial" w:cs="Arial"/>
        </w:rPr>
        <w:t>části ZOO, v souvislostech dopravních, provozních, v souvislostech odpovídajícího zázemí,</w:t>
      </w:r>
      <w:r w:rsidRPr="003E1291">
        <w:rPr>
          <w:rFonts w:ascii="Arial" w:hAnsi="Arial" w:cs="Arial"/>
        </w:rPr>
        <w:t xml:space="preserve"> </w:t>
      </w:r>
      <w:r w:rsidRPr="00064E31">
        <w:rPr>
          <w:rFonts w:ascii="Arial" w:hAnsi="Arial" w:cs="Arial"/>
        </w:rPr>
        <w:t xml:space="preserve">ostatních funkcí apod., odpovídajícím zadáním a projektem. </w:t>
      </w:r>
      <w:r w:rsidRPr="006B14FB">
        <w:rPr>
          <w:rFonts w:ascii="Arial" w:hAnsi="Arial" w:cs="Arial"/>
        </w:rPr>
        <w:t xml:space="preserve">Nekoordinované projektové záměry jsou rizikem. </w:t>
      </w:r>
      <w:r w:rsidR="002C43AE" w:rsidRPr="006B14FB">
        <w:rPr>
          <w:rFonts w:ascii="Arial" w:hAnsi="Arial" w:cs="Arial"/>
        </w:rPr>
        <w:t xml:space="preserve">Kemp na p. p. č. 1921 v k. ú. </w:t>
      </w:r>
      <w:r w:rsidR="006B14FB">
        <w:rPr>
          <w:rFonts w:ascii="Arial" w:hAnsi="Arial" w:cs="Arial"/>
        </w:rPr>
        <w:t xml:space="preserve">Dvůr Králové nad Labem </w:t>
      </w:r>
      <w:r w:rsidR="002C43AE" w:rsidRPr="006B14FB">
        <w:rPr>
          <w:rFonts w:ascii="Arial" w:hAnsi="Arial" w:cs="Arial"/>
        </w:rPr>
        <w:t xml:space="preserve">bude provozovat ZOO Dvůr Králové nad Labem, a. s. </w:t>
      </w:r>
    </w:p>
    <w:p w14:paraId="360A6610" w14:textId="77777777" w:rsidR="00376220" w:rsidRPr="003E1291" w:rsidRDefault="00376220" w:rsidP="006128DA">
      <w:pPr>
        <w:spacing w:after="0"/>
        <w:jc w:val="both"/>
        <w:rPr>
          <w:rFonts w:ascii="Arial" w:hAnsi="Arial" w:cs="Arial"/>
        </w:rPr>
      </w:pPr>
    </w:p>
    <w:p w14:paraId="6967C6FE" w14:textId="00FA0852" w:rsidR="00376220" w:rsidRPr="00064E31" w:rsidRDefault="00376220" w:rsidP="006128DA">
      <w:pPr>
        <w:spacing w:after="0"/>
        <w:jc w:val="both"/>
        <w:rPr>
          <w:rFonts w:ascii="Arial" w:hAnsi="Arial" w:cs="Arial"/>
        </w:rPr>
      </w:pPr>
      <w:r w:rsidRPr="00064E31">
        <w:rPr>
          <w:rFonts w:ascii="Arial" w:hAnsi="Arial" w:cs="Arial"/>
        </w:rPr>
        <w:t>VENKOVNÍ SPORTOVNÍ AREÁL MĚSTA - SOUSEDNÍ PLOCHY MĚSTA DKnL - ZOO DKnL a.s.,</w:t>
      </w:r>
      <w:r w:rsidR="006128DA">
        <w:rPr>
          <w:rFonts w:ascii="Arial" w:hAnsi="Arial" w:cs="Arial"/>
        </w:rPr>
        <w:t xml:space="preserve"> </w:t>
      </w:r>
      <w:r w:rsidRPr="00064E31">
        <w:rPr>
          <w:rFonts w:ascii="Arial" w:hAnsi="Arial" w:cs="Arial"/>
        </w:rPr>
        <w:t>SOUKROMÍ VLASTNÍCI</w:t>
      </w:r>
    </w:p>
    <w:p w14:paraId="4D49E73F" w14:textId="0107A05F" w:rsidR="00376220" w:rsidRPr="00064E31" w:rsidRDefault="00376220" w:rsidP="006128DA">
      <w:pPr>
        <w:spacing w:after="0"/>
        <w:jc w:val="both"/>
        <w:rPr>
          <w:rFonts w:ascii="Arial" w:hAnsi="Arial" w:cs="Arial"/>
        </w:rPr>
      </w:pPr>
      <w:r w:rsidRPr="00064E31">
        <w:rPr>
          <w:rFonts w:ascii="Arial" w:hAnsi="Arial" w:cs="Arial"/>
        </w:rPr>
        <w:t>Je nutno v souladu řešit celé území mezi sportovními areály města a ZOO Dvůr Králové nad</w:t>
      </w:r>
      <w:r w:rsidRPr="003E1291">
        <w:rPr>
          <w:rFonts w:ascii="Arial" w:hAnsi="Arial" w:cs="Arial"/>
        </w:rPr>
        <w:t xml:space="preserve"> </w:t>
      </w:r>
      <w:r w:rsidRPr="00064E31">
        <w:rPr>
          <w:rFonts w:ascii="Arial" w:hAnsi="Arial" w:cs="Arial"/>
        </w:rPr>
        <w:t>Labem a.s. Je nutno řešit jednotným zadáním, v souvislostech vzájemné spolupráce. Týká se jak</w:t>
      </w:r>
      <w:r w:rsidRPr="003E1291">
        <w:rPr>
          <w:rFonts w:ascii="Arial" w:hAnsi="Arial" w:cs="Arial"/>
        </w:rPr>
        <w:t xml:space="preserve"> </w:t>
      </w:r>
      <w:r w:rsidRPr="00064E31">
        <w:rPr>
          <w:rFonts w:ascii="Arial" w:hAnsi="Arial" w:cs="Arial"/>
        </w:rPr>
        <w:t>plochy navazující na trafostanici (parcelní číslo: st. 4863), všech ostatních pozemků v</w:t>
      </w:r>
      <w:r w:rsidRPr="003E1291">
        <w:rPr>
          <w:rFonts w:ascii="Arial" w:hAnsi="Arial" w:cs="Arial"/>
        </w:rPr>
        <w:t> </w:t>
      </w:r>
      <w:r w:rsidRPr="00064E31">
        <w:rPr>
          <w:rFonts w:ascii="Arial" w:hAnsi="Arial" w:cs="Arial"/>
        </w:rPr>
        <w:t>majetku</w:t>
      </w:r>
      <w:r w:rsidRPr="003E1291">
        <w:rPr>
          <w:rFonts w:ascii="Arial" w:hAnsi="Arial" w:cs="Arial"/>
        </w:rPr>
        <w:t xml:space="preserve"> </w:t>
      </w:r>
      <w:r w:rsidRPr="00064E31">
        <w:rPr>
          <w:rFonts w:ascii="Arial" w:hAnsi="Arial" w:cs="Arial"/>
        </w:rPr>
        <w:t>Město Dvůr Králové nad Labem a ZOO Dvůr Králové a.s. Je nutno vyřešit resp. dokončit</w:t>
      </w:r>
      <w:r w:rsidRPr="003E1291">
        <w:rPr>
          <w:rFonts w:ascii="Arial" w:hAnsi="Arial" w:cs="Arial"/>
        </w:rPr>
        <w:t xml:space="preserve"> </w:t>
      </w:r>
      <w:r w:rsidRPr="00064E31">
        <w:rPr>
          <w:rFonts w:ascii="Arial" w:hAnsi="Arial" w:cs="Arial"/>
        </w:rPr>
        <w:t>majetkové uspořádání území a soukromé pozemky parc.</w:t>
      </w:r>
      <w:r w:rsidR="002C43AE">
        <w:rPr>
          <w:rFonts w:ascii="Arial" w:hAnsi="Arial" w:cs="Arial"/>
        </w:rPr>
        <w:t xml:space="preserve"> </w:t>
      </w:r>
      <w:r w:rsidRPr="00064E31">
        <w:rPr>
          <w:rFonts w:ascii="Arial" w:hAnsi="Arial" w:cs="Arial"/>
        </w:rPr>
        <w:t xml:space="preserve">č. 164/1 a 164/2 </w:t>
      </w:r>
      <w:r w:rsidR="006B14FB">
        <w:rPr>
          <w:rFonts w:ascii="Arial" w:hAnsi="Arial" w:cs="Arial"/>
        </w:rPr>
        <w:t xml:space="preserve">v k. ú. Lipnice u Dvora Králové nad Labem </w:t>
      </w:r>
      <w:r w:rsidRPr="00064E31">
        <w:rPr>
          <w:rFonts w:ascii="Arial" w:hAnsi="Arial" w:cs="Arial"/>
        </w:rPr>
        <w:t>(z pohledu ZOO nebo</w:t>
      </w:r>
      <w:r w:rsidRPr="003E1291">
        <w:rPr>
          <w:rFonts w:ascii="Arial" w:hAnsi="Arial" w:cs="Arial"/>
        </w:rPr>
        <w:t xml:space="preserve"> </w:t>
      </w:r>
      <w:r w:rsidRPr="00064E31">
        <w:rPr>
          <w:rFonts w:ascii="Arial" w:hAnsi="Arial" w:cs="Arial"/>
        </w:rPr>
        <w:t>města).</w:t>
      </w:r>
      <w:r w:rsidR="002C43AE">
        <w:rPr>
          <w:rFonts w:ascii="Arial" w:hAnsi="Arial" w:cs="Arial"/>
        </w:rPr>
        <w:t xml:space="preserve"> Stavební p. č. 4863, </w:t>
      </w:r>
      <w:r w:rsidR="005636F9">
        <w:rPr>
          <w:rFonts w:ascii="Arial" w:hAnsi="Arial" w:cs="Arial"/>
        </w:rPr>
        <w:t xml:space="preserve">i sousední </w:t>
      </w:r>
      <w:r w:rsidR="002C43AE">
        <w:rPr>
          <w:rFonts w:ascii="Arial" w:hAnsi="Arial" w:cs="Arial"/>
        </w:rPr>
        <w:t>pozemkov</w:t>
      </w:r>
      <w:r w:rsidR="006B14FB">
        <w:rPr>
          <w:rFonts w:ascii="Arial" w:hAnsi="Arial" w:cs="Arial"/>
        </w:rPr>
        <w:t>á</w:t>
      </w:r>
      <w:r w:rsidR="002C43AE">
        <w:rPr>
          <w:rFonts w:ascii="Arial" w:hAnsi="Arial" w:cs="Arial"/>
        </w:rPr>
        <w:t xml:space="preserve"> p. č. 1865/2, p. č. 3994</w:t>
      </w:r>
      <w:r w:rsidR="006B14FB">
        <w:rPr>
          <w:rFonts w:ascii="Arial" w:hAnsi="Arial" w:cs="Arial"/>
        </w:rPr>
        <w:t xml:space="preserve"> v k. ú. Dvůr Králové</w:t>
      </w:r>
      <w:r w:rsidR="002C43AE">
        <w:rPr>
          <w:rFonts w:ascii="Arial" w:hAnsi="Arial" w:cs="Arial"/>
        </w:rPr>
        <w:t xml:space="preserve"> </w:t>
      </w:r>
      <w:r w:rsidR="006B14FB">
        <w:rPr>
          <w:rFonts w:ascii="Arial" w:hAnsi="Arial" w:cs="Arial"/>
        </w:rPr>
        <w:t xml:space="preserve">nad Labem a </w:t>
      </w:r>
      <w:r w:rsidR="002C43AE">
        <w:rPr>
          <w:rFonts w:ascii="Arial" w:hAnsi="Arial" w:cs="Arial"/>
        </w:rPr>
        <w:t xml:space="preserve">p. č. 164/1, </w:t>
      </w:r>
      <w:r w:rsidR="002C43AE">
        <w:rPr>
          <w:rFonts w:ascii="Arial" w:hAnsi="Arial" w:cs="Arial"/>
        </w:rPr>
        <w:lastRenderedPageBreak/>
        <w:t xml:space="preserve">p. č. </w:t>
      </w:r>
      <w:r w:rsidR="002C43AE" w:rsidRPr="006B14FB">
        <w:rPr>
          <w:rFonts w:ascii="Arial" w:hAnsi="Arial" w:cs="Arial"/>
        </w:rPr>
        <w:t>164/2 v k. ú.</w:t>
      </w:r>
      <w:r w:rsidR="006B14FB">
        <w:rPr>
          <w:rFonts w:ascii="Arial" w:hAnsi="Arial" w:cs="Arial"/>
        </w:rPr>
        <w:t xml:space="preserve"> Lipnice u Dvora Králové nad Labem </w:t>
      </w:r>
      <w:r w:rsidR="002C43AE" w:rsidRPr="006B14FB">
        <w:rPr>
          <w:rFonts w:ascii="Arial" w:hAnsi="Arial" w:cs="Arial"/>
        </w:rPr>
        <w:t>jsou ve vlastnictví ZOO Dvůr Králové nad Labem, a. s.</w:t>
      </w:r>
    </w:p>
    <w:p w14:paraId="27394816" w14:textId="77777777" w:rsidR="00376220" w:rsidRDefault="00376220" w:rsidP="006128DA">
      <w:pPr>
        <w:spacing w:after="0"/>
        <w:jc w:val="both"/>
        <w:rPr>
          <w:rFonts w:ascii="Arial" w:hAnsi="Arial" w:cs="Arial"/>
        </w:rPr>
      </w:pPr>
    </w:p>
    <w:p w14:paraId="5B8F328E" w14:textId="77777777" w:rsidR="00376220" w:rsidRDefault="00376220" w:rsidP="006128DA">
      <w:pPr>
        <w:spacing w:after="0"/>
        <w:jc w:val="both"/>
        <w:rPr>
          <w:rFonts w:ascii="Arial" w:hAnsi="Arial" w:cs="Arial"/>
        </w:rPr>
      </w:pPr>
      <w:r w:rsidRPr="00064E31">
        <w:rPr>
          <w:rFonts w:ascii="Arial" w:hAnsi="Arial" w:cs="Arial"/>
        </w:rPr>
        <w:t>STUDIE ODTOKOVÝCH POMĚRŮ V POVODÍ TOKU NETŘEBY</w:t>
      </w:r>
    </w:p>
    <w:p w14:paraId="1F936521" w14:textId="77777777" w:rsidR="00376220" w:rsidRPr="003E1291" w:rsidRDefault="00376220" w:rsidP="006128DA">
      <w:pPr>
        <w:spacing w:after="0"/>
        <w:jc w:val="both"/>
        <w:rPr>
          <w:rFonts w:ascii="Arial" w:hAnsi="Arial" w:cs="Arial"/>
        </w:rPr>
      </w:pPr>
      <w:r w:rsidRPr="00064E31">
        <w:rPr>
          <w:rFonts w:ascii="Arial" w:hAnsi="Arial" w:cs="Arial"/>
        </w:rPr>
        <w:t>S plánovanou přeložkou II/300 je třeba eliminovat negativní dopady do Studie odtokových poměrů</w:t>
      </w:r>
      <w:r w:rsidRPr="003E1291">
        <w:rPr>
          <w:rFonts w:ascii="Arial" w:hAnsi="Arial" w:cs="Arial"/>
        </w:rPr>
        <w:t xml:space="preserve"> </w:t>
      </w:r>
      <w:r w:rsidRPr="00064E31">
        <w:rPr>
          <w:rFonts w:ascii="Arial" w:hAnsi="Arial" w:cs="Arial"/>
        </w:rPr>
        <w:t>v povodí toku Netřeby. Je třeba eliminovat rizika a hrozby do obnovení prvků vody v krajině mimo</w:t>
      </w:r>
      <w:r w:rsidRPr="003E1291">
        <w:rPr>
          <w:rFonts w:ascii="Arial" w:hAnsi="Arial" w:cs="Arial"/>
        </w:rPr>
        <w:t xml:space="preserve"> </w:t>
      </w:r>
      <w:r w:rsidRPr="00064E31">
        <w:rPr>
          <w:rFonts w:ascii="Arial" w:hAnsi="Arial" w:cs="Arial"/>
        </w:rPr>
        <w:t>areál rozšiřované ZOO, stejně tak rizika spojená s uvažovanou distribucí vody v krajině a novou</w:t>
      </w:r>
      <w:r w:rsidRPr="003E1291">
        <w:rPr>
          <w:rFonts w:ascii="Arial" w:hAnsi="Arial" w:cs="Arial"/>
        </w:rPr>
        <w:t xml:space="preserve"> </w:t>
      </w:r>
      <w:r w:rsidRPr="00064E31">
        <w:rPr>
          <w:rFonts w:ascii="Arial" w:hAnsi="Arial" w:cs="Arial"/>
        </w:rPr>
        <w:t>hlavní vodotečí potoka Lipnice s novými napajedly. (Studie odtokových poměrů v povodí toku</w:t>
      </w:r>
      <w:r w:rsidRPr="003E1291">
        <w:rPr>
          <w:rFonts w:ascii="Arial" w:hAnsi="Arial" w:cs="Arial"/>
        </w:rPr>
        <w:t xml:space="preserve"> </w:t>
      </w:r>
      <w:r w:rsidRPr="00064E31">
        <w:rPr>
          <w:rFonts w:ascii="Arial" w:hAnsi="Arial" w:cs="Arial"/>
        </w:rPr>
        <w:t>Netřeby, červen 2024, objednatel: Lesy České republiky, s.p., zhotovitel: ENVICONS s.r.o., 2024)</w:t>
      </w:r>
    </w:p>
    <w:p w14:paraId="749B59E8" w14:textId="77777777" w:rsidR="00376220" w:rsidRPr="00064E31" w:rsidRDefault="00376220" w:rsidP="006128DA">
      <w:pPr>
        <w:spacing w:after="0"/>
        <w:jc w:val="both"/>
        <w:rPr>
          <w:rFonts w:ascii="Arial" w:hAnsi="Arial" w:cs="Arial"/>
        </w:rPr>
      </w:pPr>
    </w:p>
    <w:p w14:paraId="06D51EF5" w14:textId="33D7E248" w:rsidR="00376220" w:rsidRDefault="00376220" w:rsidP="006128DA">
      <w:pPr>
        <w:spacing w:after="0"/>
        <w:jc w:val="both"/>
        <w:rPr>
          <w:rFonts w:ascii="Arial" w:hAnsi="Arial" w:cs="Arial"/>
        </w:rPr>
      </w:pPr>
      <w:r w:rsidRPr="00064E31">
        <w:rPr>
          <w:rFonts w:ascii="Arial" w:hAnsi="Arial" w:cs="Arial"/>
        </w:rPr>
        <w:t>POTENCIONÁLNÍ ÚZEMNÍ REZERVA DALŠÍHO ROZVOJE ZOO DKNL - CÍLENÁ ELIMINACE</w:t>
      </w:r>
      <w:r w:rsidRPr="003E1291">
        <w:rPr>
          <w:rFonts w:ascii="Arial" w:hAnsi="Arial" w:cs="Arial"/>
        </w:rPr>
        <w:t xml:space="preserve"> </w:t>
      </w:r>
      <w:r w:rsidRPr="00064E31">
        <w:rPr>
          <w:rFonts w:ascii="Arial" w:hAnsi="Arial" w:cs="Arial"/>
        </w:rPr>
        <w:t>BUDOUCÍCH STŘETŮ, RIZIK</w:t>
      </w:r>
      <w:r w:rsidRPr="003E1291">
        <w:rPr>
          <w:rFonts w:ascii="Arial" w:hAnsi="Arial" w:cs="Arial"/>
        </w:rPr>
        <w:t xml:space="preserve"> </w:t>
      </w:r>
      <w:r w:rsidRPr="00064E31">
        <w:rPr>
          <w:rFonts w:ascii="Arial" w:hAnsi="Arial" w:cs="Arial"/>
        </w:rPr>
        <w:t>A HROZEB V</w:t>
      </w:r>
      <w:r w:rsidR="006128DA">
        <w:rPr>
          <w:rFonts w:ascii="Arial" w:hAnsi="Arial" w:cs="Arial"/>
        </w:rPr>
        <w:t> </w:t>
      </w:r>
      <w:r w:rsidRPr="00064E31">
        <w:rPr>
          <w:rFonts w:ascii="Arial" w:hAnsi="Arial" w:cs="Arial"/>
        </w:rPr>
        <w:t>ÚZEMÍ</w:t>
      </w:r>
    </w:p>
    <w:p w14:paraId="7B2DE7AD" w14:textId="77777777" w:rsidR="006128DA" w:rsidRPr="00064E31" w:rsidRDefault="006128DA" w:rsidP="006128DA">
      <w:pPr>
        <w:spacing w:after="0"/>
        <w:jc w:val="both"/>
        <w:rPr>
          <w:rFonts w:ascii="Arial" w:hAnsi="Arial" w:cs="Arial"/>
        </w:rPr>
      </w:pPr>
    </w:p>
    <w:p w14:paraId="39115247" w14:textId="050DBA20" w:rsidR="00376220" w:rsidRPr="00064E31" w:rsidRDefault="00376220" w:rsidP="006128DA">
      <w:pPr>
        <w:spacing w:after="0"/>
        <w:jc w:val="both"/>
        <w:rPr>
          <w:rFonts w:ascii="Arial" w:hAnsi="Arial" w:cs="Arial"/>
        </w:rPr>
      </w:pPr>
      <w:r w:rsidRPr="00064E31">
        <w:rPr>
          <w:rFonts w:ascii="Arial" w:hAnsi="Arial" w:cs="Arial"/>
        </w:rPr>
        <w:t>Vytvoření potencionální územní rezervy dalšího strategického rozvoje a ochrany ZOO DKnL</w:t>
      </w:r>
      <w:r w:rsidRPr="003E1291">
        <w:rPr>
          <w:rFonts w:ascii="Arial" w:hAnsi="Arial" w:cs="Arial"/>
        </w:rPr>
        <w:t xml:space="preserve"> </w:t>
      </w:r>
      <w:r w:rsidRPr="00064E31">
        <w:rPr>
          <w:rFonts w:ascii="Arial" w:hAnsi="Arial" w:cs="Arial"/>
        </w:rPr>
        <w:t>strategické rezervy 2025-2050, v případných prioritách plánování území Královéhradeckého kraje,</w:t>
      </w:r>
      <w:r w:rsidRPr="003E1291">
        <w:rPr>
          <w:rFonts w:ascii="Arial" w:hAnsi="Arial" w:cs="Arial"/>
        </w:rPr>
        <w:t xml:space="preserve"> </w:t>
      </w:r>
      <w:r w:rsidRPr="00064E31">
        <w:rPr>
          <w:rFonts w:ascii="Arial" w:hAnsi="Arial" w:cs="Arial"/>
        </w:rPr>
        <w:t>v prioritách Zásad územního rozvoje Královéhradeckého kraje, v prioritách územního plánování</w:t>
      </w:r>
      <w:r w:rsidRPr="003E1291">
        <w:rPr>
          <w:rFonts w:ascii="Arial" w:hAnsi="Arial" w:cs="Arial"/>
        </w:rPr>
        <w:t xml:space="preserve"> </w:t>
      </w:r>
      <w:r w:rsidRPr="00064E31">
        <w:rPr>
          <w:rFonts w:ascii="Arial" w:hAnsi="Arial" w:cs="Arial"/>
        </w:rPr>
        <w:t>města Dvora Králové nad Labem, územního plánování a územních podkladů (ÚAP). ZOO Dvůr</w:t>
      </w:r>
      <w:r w:rsidRPr="003E1291">
        <w:rPr>
          <w:rFonts w:ascii="Arial" w:hAnsi="Arial" w:cs="Arial"/>
        </w:rPr>
        <w:t xml:space="preserve"> </w:t>
      </w:r>
      <w:r w:rsidRPr="00064E31">
        <w:rPr>
          <w:rFonts w:ascii="Arial" w:hAnsi="Arial" w:cs="Arial"/>
        </w:rPr>
        <w:t>Králové nad Labem představuje výraznou hodnotu (občanského vybavení) v území regionálního,</w:t>
      </w:r>
      <w:r w:rsidRPr="003E1291">
        <w:rPr>
          <w:rFonts w:ascii="Arial" w:hAnsi="Arial" w:cs="Arial"/>
        </w:rPr>
        <w:t xml:space="preserve"> </w:t>
      </w:r>
      <w:r w:rsidRPr="00064E31">
        <w:rPr>
          <w:rFonts w:ascii="Arial" w:hAnsi="Arial" w:cs="Arial"/>
        </w:rPr>
        <w:t>nadregionální</w:t>
      </w:r>
      <w:r w:rsidRPr="003E1291">
        <w:rPr>
          <w:rFonts w:ascii="Arial" w:hAnsi="Arial" w:cs="Arial"/>
        </w:rPr>
        <w:t>ho</w:t>
      </w:r>
      <w:r w:rsidRPr="00064E31">
        <w:rPr>
          <w:rFonts w:ascii="Arial" w:hAnsi="Arial" w:cs="Arial"/>
        </w:rPr>
        <w:t xml:space="preserve"> a státní</w:t>
      </w:r>
      <w:r w:rsidRPr="003E1291">
        <w:rPr>
          <w:rFonts w:ascii="Arial" w:hAnsi="Arial" w:cs="Arial"/>
        </w:rPr>
        <w:t>ho</w:t>
      </w:r>
      <w:r w:rsidRPr="00064E31">
        <w:rPr>
          <w:rFonts w:ascii="Arial" w:hAnsi="Arial" w:cs="Arial"/>
        </w:rPr>
        <w:t xml:space="preserve"> významu. Africké safari Josefa Vágnera je zároveň kulturním statkem</w:t>
      </w:r>
      <w:r w:rsidRPr="003E1291">
        <w:rPr>
          <w:rFonts w:ascii="Arial" w:hAnsi="Arial" w:cs="Arial"/>
        </w:rPr>
        <w:t xml:space="preserve"> </w:t>
      </w:r>
      <w:r w:rsidRPr="00064E31">
        <w:rPr>
          <w:rFonts w:ascii="Arial" w:hAnsi="Arial" w:cs="Arial"/>
        </w:rPr>
        <w:t>obdobného nadregionálního, státního a evropského významu. Cílem je</w:t>
      </w:r>
      <w:r w:rsidR="006200B2">
        <w:rPr>
          <w:rFonts w:ascii="Arial" w:hAnsi="Arial" w:cs="Arial"/>
        </w:rPr>
        <w:t> </w:t>
      </w:r>
      <w:r w:rsidRPr="00064E31">
        <w:rPr>
          <w:rFonts w:ascii="Arial" w:hAnsi="Arial" w:cs="Arial"/>
        </w:rPr>
        <w:t>zajistit „ochranné“ pásmo -'buffer zone' - nárazníkovou zónu kulturní památce.</w:t>
      </w:r>
    </w:p>
    <w:p w14:paraId="688E4D40" w14:textId="77777777" w:rsidR="00376220" w:rsidRPr="003E1291" w:rsidRDefault="00376220" w:rsidP="006128DA">
      <w:pPr>
        <w:spacing w:after="0"/>
        <w:jc w:val="both"/>
        <w:rPr>
          <w:rFonts w:ascii="Arial" w:hAnsi="Arial" w:cs="Arial"/>
        </w:rPr>
      </w:pPr>
    </w:p>
    <w:p w14:paraId="363679D3" w14:textId="7CB26DA5" w:rsidR="00376220" w:rsidRPr="00064E31" w:rsidRDefault="00376220" w:rsidP="006128DA">
      <w:pPr>
        <w:spacing w:after="0"/>
        <w:jc w:val="both"/>
        <w:rPr>
          <w:rFonts w:ascii="Arial" w:hAnsi="Arial" w:cs="Arial"/>
        </w:rPr>
      </w:pPr>
      <w:r w:rsidRPr="00064E31">
        <w:rPr>
          <w:rFonts w:ascii="Arial" w:hAnsi="Arial" w:cs="Arial"/>
        </w:rPr>
        <w:t>Vyloučit negativní dopady a svévolné rozšiřování zástavby v návaznosti ZOO, vyloučit průmyslové,</w:t>
      </w:r>
      <w:r w:rsidRPr="003E1291">
        <w:rPr>
          <w:rFonts w:ascii="Arial" w:hAnsi="Arial" w:cs="Arial"/>
        </w:rPr>
        <w:t xml:space="preserve"> </w:t>
      </w:r>
      <w:r w:rsidRPr="00064E31">
        <w:rPr>
          <w:rFonts w:ascii="Arial" w:hAnsi="Arial" w:cs="Arial"/>
        </w:rPr>
        <w:t>výrobní, skladové, nákupní, solární aj. technologické a komerční areály, zamezení</w:t>
      </w:r>
      <w:r w:rsidRPr="003E1291">
        <w:rPr>
          <w:rFonts w:ascii="Arial" w:hAnsi="Arial" w:cs="Arial"/>
        </w:rPr>
        <w:t xml:space="preserve"> </w:t>
      </w:r>
      <w:r w:rsidRPr="00064E31">
        <w:rPr>
          <w:rFonts w:ascii="Arial" w:hAnsi="Arial" w:cs="Arial"/>
        </w:rPr>
        <w:t>nepředvídatelnému a svévolnému rozšiřování zástavby, běžných zastavitelných ploch,</w:t>
      </w:r>
      <w:r w:rsidRPr="003E1291">
        <w:rPr>
          <w:rFonts w:ascii="Arial" w:hAnsi="Arial" w:cs="Arial"/>
        </w:rPr>
        <w:t xml:space="preserve"> </w:t>
      </w:r>
      <w:r w:rsidRPr="00064E31">
        <w:rPr>
          <w:rFonts w:ascii="Arial" w:hAnsi="Arial" w:cs="Arial"/>
        </w:rPr>
        <w:t>zastavěného území v návaznosti ZOO. Cílem je minimalizovat fragmentaci okolní krajiny, řešit její</w:t>
      </w:r>
      <w:r w:rsidRPr="003E1291">
        <w:rPr>
          <w:rFonts w:ascii="Arial" w:hAnsi="Arial" w:cs="Arial"/>
        </w:rPr>
        <w:t xml:space="preserve"> </w:t>
      </w:r>
      <w:r w:rsidRPr="00064E31">
        <w:rPr>
          <w:rFonts w:ascii="Arial" w:hAnsi="Arial" w:cs="Arial"/>
        </w:rPr>
        <w:t>uspořádání, umožnit obnovu sídelní krajiny a jejích prvků (zeleň, voda apod.), umožnit a</w:t>
      </w:r>
      <w:r w:rsidR="006200B2">
        <w:rPr>
          <w:rFonts w:ascii="Arial" w:hAnsi="Arial" w:cs="Arial"/>
        </w:rPr>
        <w:t> </w:t>
      </w:r>
      <w:r w:rsidRPr="00064E31">
        <w:rPr>
          <w:rFonts w:ascii="Arial" w:hAnsi="Arial" w:cs="Arial"/>
        </w:rPr>
        <w:t>zachovat</w:t>
      </w:r>
      <w:r w:rsidRPr="003E1291">
        <w:rPr>
          <w:rFonts w:ascii="Arial" w:hAnsi="Arial" w:cs="Arial"/>
        </w:rPr>
        <w:t xml:space="preserve"> </w:t>
      </w:r>
      <w:r w:rsidRPr="00064E31">
        <w:rPr>
          <w:rFonts w:ascii="Arial" w:hAnsi="Arial" w:cs="Arial"/>
        </w:rPr>
        <w:t>pěší prostupnost, minimalizovat dopady z rozvoje silniční sítě.</w:t>
      </w:r>
      <w:r w:rsidRPr="003E1291">
        <w:rPr>
          <w:rFonts w:ascii="Arial" w:hAnsi="Arial" w:cs="Arial"/>
        </w:rPr>
        <w:t xml:space="preserve"> </w:t>
      </w:r>
      <w:r w:rsidRPr="00064E31">
        <w:rPr>
          <w:rFonts w:ascii="Arial" w:hAnsi="Arial" w:cs="Arial"/>
        </w:rPr>
        <w:t>Možností je územní rezervu koncipovat jako obnovu krajiny pro širokou veřejnost, obyvatele a</w:t>
      </w:r>
      <w:r w:rsidRPr="003E1291">
        <w:rPr>
          <w:rFonts w:ascii="Arial" w:hAnsi="Arial" w:cs="Arial"/>
        </w:rPr>
        <w:t xml:space="preserve"> </w:t>
      </w:r>
      <w:r w:rsidRPr="00064E31">
        <w:rPr>
          <w:rFonts w:ascii="Arial" w:hAnsi="Arial" w:cs="Arial"/>
        </w:rPr>
        <w:t>návštěvníky města a pro možnost rozšíření ZOO transformací dnešní agrární pouště.</w:t>
      </w:r>
      <w:r w:rsidRPr="003E1291">
        <w:rPr>
          <w:rFonts w:ascii="Arial" w:hAnsi="Arial" w:cs="Arial"/>
        </w:rPr>
        <w:t xml:space="preserve"> </w:t>
      </w:r>
      <w:r w:rsidRPr="00064E31">
        <w:rPr>
          <w:rFonts w:ascii="Arial" w:hAnsi="Arial" w:cs="Arial"/>
        </w:rPr>
        <w:t>Odpovídajícím způsobem chránit a rozvíjet navazující krajinu, která je schopná zajistit stabilitu</w:t>
      </w:r>
      <w:r w:rsidRPr="003E1291">
        <w:rPr>
          <w:rFonts w:ascii="Arial" w:hAnsi="Arial" w:cs="Arial"/>
        </w:rPr>
        <w:t xml:space="preserve"> </w:t>
      </w:r>
      <w:r w:rsidRPr="00064E31">
        <w:rPr>
          <w:rFonts w:ascii="Arial" w:hAnsi="Arial" w:cs="Arial"/>
        </w:rPr>
        <w:t>přírodních a kulturních hodnot ve vyváženosti civilizačních limitů, problémů a ostatních záměrů v</w:t>
      </w:r>
      <w:r w:rsidRPr="003E1291">
        <w:rPr>
          <w:rFonts w:ascii="Arial" w:hAnsi="Arial" w:cs="Arial"/>
        </w:rPr>
        <w:t xml:space="preserve"> </w:t>
      </w:r>
      <w:r w:rsidRPr="00064E31">
        <w:rPr>
          <w:rFonts w:ascii="Arial" w:hAnsi="Arial" w:cs="Arial"/>
        </w:rPr>
        <w:t>širších vztazích navazujícího území. (viz. kapitola územní plán)</w:t>
      </w:r>
    </w:p>
    <w:p w14:paraId="62EC6ADE" w14:textId="77777777" w:rsidR="00376220" w:rsidRPr="003E1291" w:rsidRDefault="00376220" w:rsidP="006128DA">
      <w:pPr>
        <w:spacing w:after="0"/>
        <w:jc w:val="both"/>
        <w:rPr>
          <w:rFonts w:ascii="Arial" w:hAnsi="Arial" w:cs="Arial"/>
        </w:rPr>
      </w:pPr>
    </w:p>
    <w:p w14:paraId="22CCB0F9" w14:textId="77777777" w:rsidR="00376220" w:rsidRPr="00064E31" w:rsidRDefault="00376220" w:rsidP="006128DA">
      <w:pPr>
        <w:spacing w:after="0"/>
        <w:jc w:val="both"/>
        <w:rPr>
          <w:rFonts w:ascii="Arial" w:hAnsi="Arial" w:cs="Arial"/>
        </w:rPr>
      </w:pPr>
      <w:r w:rsidRPr="00064E31">
        <w:rPr>
          <w:rFonts w:ascii="Arial" w:hAnsi="Arial" w:cs="Arial"/>
        </w:rPr>
        <w:t>OBNOVA SÍDELNÍ KRAJINY V NÁVAZNOSTI HRANIC ZOO - JIH</w:t>
      </w:r>
    </w:p>
    <w:p w14:paraId="2DC0D7F7" w14:textId="52C0091E" w:rsidR="00376220" w:rsidRPr="003E1291" w:rsidRDefault="00376220" w:rsidP="006128DA">
      <w:pPr>
        <w:spacing w:after="0"/>
        <w:jc w:val="both"/>
        <w:rPr>
          <w:rFonts w:ascii="Arial" w:hAnsi="Arial" w:cs="Arial"/>
        </w:rPr>
      </w:pPr>
      <w:r w:rsidRPr="00064E31">
        <w:rPr>
          <w:rFonts w:ascii="Arial" w:hAnsi="Arial" w:cs="Arial"/>
        </w:rPr>
        <w:t>Zajištění obnovy sídelní krajiny v návaznosti hrozby přeložky komunikace II/300 a rozvíjeného</w:t>
      </w:r>
      <w:r w:rsidRPr="003E1291">
        <w:rPr>
          <w:rFonts w:ascii="Arial" w:hAnsi="Arial" w:cs="Arial"/>
        </w:rPr>
        <w:t xml:space="preserve"> </w:t>
      </w:r>
      <w:r w:rsidRPr="00064E31">
        <w:rPr>
          <w:rFonts w:ascii="Arial" w:hAnsi="Arial" w:cs="Arial"/>
        </w:rPr>
        <w:t>území ZOO - SAFARI JIH - BUFFALO PLAIN a potencionální územní rezervy 2025-2050. Zajištění</w:t>
      </w:r>
      <w:r w:rsidR="006200B2">
        <w:rPr>
          <w:rFonts w:ascii="Arial" w:hAnsi="Arial" w:cs="Arial"/>
        </w:rPr>
        <w:t xml:space="preserve"> </w:t>
      </w:r>
      <w:r w:rsidRPr="00064E31">
        <w:rPr>
          <w:rFonts w:ascii="Arial" w:hAnsi="Arial" w:cs="Arial"/>
        </w:rPr>
        <w:t>území a krajiny v návaznosti stávajících a budoucích hranic ZOO.</w:t>
      </w:r>
      <w:r w:rsidRPr="003E1291">
        <w:rPr>
          <w:rFonts w:ascii="Arial" w:hAnsi="Arial" w:cs="Arial"/>
        </w:rPr>
        <w:t xml:space="preserve"> </w:t>
      </w:r>
    </w:p>
    <w:p w14:paraId="5A29F2A6" w14:textId="77777777" w:rsidR="00376220" w:rsidRPr="003E1291" w:rsidRDefault="00376220" w:rsidP="006128DA">
      <w:pPr>
        <w:spacing w:after="0"/>
        <w:jc w:val="both"/>
        <w:rPr>
          <w:rFonts w:ascii="Arial" w:hAnsi="Arial" w:cs="Arial"/>
        </w:rPr>
      </w:pPr>
    </w:p>
    <w:p w14:paraId="164EB4EE" w14:textId="77777777" w:rsidR="00376220" w:rsidRPr="00064E31" w:rsidRDefault="00376220" w:rsidP="006128DA">
      <w:pPr>
        <w:spacing w:after="0"/>
        <w:jc w:val="both"/>
        <w:rPr>
          <w:rFonts w:ascii="Arial" w:hAnsi="Arial" w:cs="Arial"/>
        </w:rPr>
      </w:pPr>
      <w:r w:rsidRPr="00064E31">
        <w:rPr>
          <w:rFonts w:ascii="Arial" w:hAnsi="Arial" w:cs="Arial"/>
        </w:rPr>
        <w:t>ROZVOJOVÁ URBANISTICKO-KRAJINÁŘSKÁ STUDIE (JIH)</w:t>
      </w:r>
    </w:p>
    <w:p w14:paraId="647FD424" w14:textId="0DAFEA0D" w:rsidR="00376220" w:rsidRPr="003E1291" w:rsidRDefault="00376220" w:rsidP="006128DA">
      <w:pPr>
        <w:spacing w:after="0"/>
        <w:jc w:val="both"/>
        <w:rPr>
          <w:rFonts w:ascii="Arial" w:hAnsi="Arial" w:cs="Arial"/>
        </w:rPr>
      </w:pPr>
      <w:r w:rsidRPr="00064E31">
        <w:rPr>
          <w:rFonts w:ascii="Arial" w:hAnsi="Arial" w:cs="Arial"/>
        </w:rPr>
        <w:t>V návaznosti plánovaného obchvatu komunikace II/300 a dalších plánů úvah v území by bylo</w:t>
      </w:r>
      <w:r w:rsidRPr="003E1291">
        <w:rPr>
          <w:rFonts w:ascii="Arial" w:hAnsi="Arial" w:cs="Arial"/>
        </w:rPr>
        <w:t xml:space="preserve"> </w:t>
      </w:r>
      <w:r w:rsidRPr="00064E31">
        <w:rPr>
          <w:rFonts w:ascii="Arial" w:hAnsi="Arial" w:cs="Arial"/>
        </w:rPr>
        <w:t>vhodné eliminovat rizika a hrozby pro ZOO - Dvůr Králové nad Labem a Africké safari Josefa</w:t>
      </w:r>
      <w:r w:rsidRPr="003E1291">
        <w:rPr>
          <w:rFonts w:ascii="Arial" w:hAnsi="Arial" w:cs="Arial"/>
        </w:rPr>
        <w:t xml:space="preserve"> </w:t>
      </w:r>
      <w:r w:rsidRPr="00064E31">
        <w:rPr>
          <w:rFonts w:ascii="Arial" w:hAnsi="Arial" w:cs="Arial"/>
        </w:rPr>
        <w:t xml:space="preserve">Vágnera (kulturní památku) v území mezi ZOO, ZOO - SAFARI JIH </w:t>
      </w:r>
      <w:r w:rsidR="006200B2">
        <w:rPr>
          <w:rFonts w:ascii="Arial" w:hAnsi="Arial" w:cs="Arial"/>
        </w:rPr>
        <w:t>městskou částí</w:t>
      </w:r>
      <w:r w:rsidRPr="00064E31">
        <w:rPr>
          <w:rFonts w:ascii="Arial" w:hAnsi="Arial" w:cs="Arial"/>
        </w:rPr>
        <w:t xml:space="preserve"> Lipnice, jižně od</w:t>
      </w:r>
      <w:r w:rsidRPr="003E1291">
        <w:rPr>
          <w:rFonts w:ascii="Arial" w:hAnsi="Arial" w:cs="Arial"/>
        </w:rPr>
        <w:t xml:space="preserve"> </w:t>
      </w:r>
      <w:r w:rsidRPr="00064E31">
        <w:rPr>
          <w:rFonts w:ascii="Arial" w:hAnsi="Arial" w:cs="Arial"/>
        </w:rPr>
        <w:t>rozvíjeného areálu. Viz. problematika územního plánování a možnost zadání územních studií -Rozvojová urbanisticko-krajinářská studie (JIH).</w:t>
      </w:r>
    </w:p>
    <w:p w14:paraId="16FA6670" w14:textId="77777777" w:rsidR="00376220" w:rsidRPr="00064E31" w:rsidRDefault="00376220" w:rsidP="006128DA">
      <w:pPr>
        <w:spacing w:after="0"/>
        <w:jc w:val="both"/>
        <w:rPr>
          <w:rFonts w:ascii="Arial" w:hAnsi="Arial" w:cs="Arial"/>
        </w:rPr>
      </w:pPr>
    </w:p>
    <w:p w14:paraId="1F3885BF" w14:textId="77777777" w:rsidR="00376220" w:rsidRPr="00064E31" w:rsidRDefault="00376220" w:rsidP="006128DA">
      <w:pPr>
        <w:spacing w:after="0"/>
        <w:jc w:val="both"/>
        <w:rPr>
          <w:rFonts w:ascii="Arial" w:hAnsi="Arial" w:cs="Arial"/>
        </w:rPr>
      </w:pPr>
      <w:r w:rsidRPr="00064E31">
        <w:rPr>
          <w:rFonts w:ascii="Arial" w:hAnsi="Arial" w:cs="Arial"/>
        </w:rPr>
        <w:t>ROZVOJOVÁ URBANISTICKO-KRAJINÁŘSKÁ STUDIE (SEVER)</w:t>
      </w:r>
    </w:p>
    <w:p w14:paraId="566FA68F" w14:textId="74A738BF" w:rsidR="00376220" w:rsidRPr="00064E31" w:rsidRDefault="00376220" w:rsidP="006128DA">
      <w:pPr>
        <w:spacing w:after="0"/>
        <w:jc w:val="both"/>
        <w:rPr>
          <w:rFonts w:ascii="Arial" w:hAnsi="Arial" w:cs="Arial"/>
        </w:rPr>
      </w:pPr>
      <w:r w:rsidRPr="00064E31">
        <w:rPr>
          <w:rFonts w:ascii="Arial" w:hAnsi="Arial" w:cs="Arial"/>
        </w:rPr>
        <w:t>Obdobné ataky jako, rizika a hrozby pro ZOO - Dvůr Králové nad Labem a Africké safari Josefa</w:t>
      </w:r>
      <w:r w:rsidRPr="003E1291">
        <w:rPr>
          <w:rFonts w:ascii="Arial" w:hAnsi="Arial" w:cs="Arial"/>
        </w:rPr>
        <w:t xml:space="preserve"> </w:t>
      </w:r>
      <w:r w:rsidRPr="00064E31">
        <w:rPr>
          <w:rFonts w:ascii="Arial" w:hAnsi="Arial" w:cs="Arial"/>
        </w:rPr>
        <w:t xml:space="preserve">Vágnera (kulturní památku) hrozí v severní části navazujícího území. Viz. problematika </w:t>
      </w:r>
      <w:r w:rsidRPr="00064E31">
        <w:rPr>
          <w:rFonts w:ascii="Arial" w:hAnsi="Arial" w:cs="Arial"/>
        </w:rPr>
        <w:lastRenderedPageBreak/>
        <w:t>územního</w:t>
      </w:r>
      <w:r w:rsidRPr="003E1291">
        <w:rPr>
          <w:rFonts w:ascii="Arial" w:hAnsi="Arial" w:cs="Arial"/>
        </w:rPr>
        <w:t xml:space="preserve"> </w:t>
      </w:r>
      <w:r w:rsidRPr="00064E31">
        <w:rPr>
          <w:rFonts w:ascii="Arial" w:hAnsi="Arial" w:cs="Arial"/>
        </w:rPr>
        <w:t>plánování a možnost zadání územních studií, tedy nejen Rozvojová urbanisticko-krajinářská studie</w:t>
      </w:r>
      <w:r w:rsidRPr="003E1291">
        <w:rPr>
          <w:rFonts w:ascii="Arial" w:hAnsi="Arial" w:cs="Arial"/>
        </w:rPr>
        <w:t xml:space="preserve"> </w:t>
      </w:r>
      <w:r w:rsidRPr="00064E31">
        <w:rPr>
          <w:rFonts w:ascii="Arial" w:hAnsi="Arial" w:cs="Arial"/>
        </w:rPr>
        <w:t>(JIH), v této části území Rozvojová urbanisticko-krajinářská studie (SEVER)</w:t>
      </w:r>
      <w:r w:rsidR="008E5B79">
        <w:rPr>
          <w:rFonts w:ascii="Arial" w:hAnsi="Arial" w:cs="Arial"/>
        </w:rPr>
        <w:t>“.</w:t>
      </w:r>
    </w:p>
    <w:p w14:paraId="60A15251" w14:textId="77777777" w:rsidR="004D1F13" w:rsidRDefault="004D1F13" w:rsidP="006128DA">
      <w:pPr>
        <w:spacing w:after="0"/>
        <w:jc w:val="both"/>
        <w:rPr>
          <w:rFonts w:ascii="Arial" w:hAnsi="Arial" w:cs="Arial"/>
        </w:rPr>
      </w:pPr>
    </w:p>
    <w:p w14:paraId="070048F1" w14:textId="58BBF2F7" w:rsidR="005107A1" w:rsidRPr="000600CA" w:rsidRDefault="005107A1" w:rsidP="005107A1">
      <w:pPr>
        <w:pStyle w:val="Nadpis1"/>
        <w:numPr>
          <w:ilvl w:val="0"/>
          <w:numId w:val="9"/>
        </w:numPr>
        <w:rPr>
          <w:rFonts w:ascii="Arial" w:hAnsi="Arial" w:cs="Arial"/>
          <w:sz w:val="28"/>
          <w:szCs w:val="28"/>
        </w:rPr>
      </w:pPr>
      <w:r w:rsidRPr="000600CA">
        <w:rPr>
          <w:rFonts w:ascii="Arial" w:hAnsi="Arial" w:cs="Arial"/>
          <w:sz w:val="28"/>
          <w:szCs w:val="28"/>
        </w:rPr>
        <w:t>Požadavky na formu obsahu a rozsah územní studie</w:t>
      </w:r>
    </w:p>
    <w:p w14:paraId="5280A4B4" w14:textId="77777777" w:rsidR="005107A1" w:rsidRDefault="005107A1" w:rsidP="00566CDD">
      <w:pPr>
        <w:jc w:val="both"/>
        <w:rPr>
          <w:rFonts w:ascii="Arial" w:hAnsi="Arial" w:cs="Arial"/>
        </w:rPr>
      </w:pPr>
    </w:p>
    <w:p w14:paraId="7EE8691C" w14:textId="3BF9C542" w:rsidR="005107A1" w:rsidRPr="00EE0E8D" w:rsidRDefault="005107A1" w:rsidP="006128DA">
      <w:pPr>
        <w:spacing w:after="0"/>
        <w:jc w:val="both"/>
        <w:rPr>
          <w:rFonts w:ascii="Arial" w:hAnsi="Arial" w:cs="Arial"/>
        </w:rPr>
      </w:pPr>
      <w:r w:rsidRPr="00EE0E8D">
        <w:rPr>
          <w:rFonts w:ascii="Arial" w:hAnsi="Arial" w:cs="Arial"/>
        </w:rPr>
        <w:t>Území studie bude zpracována ve dvou fázích: koncept a návrh</w:t>
      </w:r>
    </w:p>
    <w:p w14:paraId="101A19CF" w14:textId="14B534CE" w:rsidR="005107A1" w:rsidRPr="00EE0E8D" w:rsidRDefault="005107A1" w:rsidP="006128DA">
      <w:pPr>
        <w:spacing w:after="0" w:line="240" w:lineRule="auto"/>
        <w:jc w:val="both"/>
        <w:rPr>
          <w:rFonts w:ascii="Arial" w:hAnsi="Arial" w:cs="Arial"/>
        </w:rPr>
      </w:pPr>
      <w:r w:rsidRPr="00EE0E8D">
        <w:rPr>
          <w:rFonts w:ascii="Arial" w:hAnsi="Arial" w:cs="Arial"/>
        </w:rPr>
        <w:t xml:space="preserve">První částí bude </w:t>
      </w:r>
      <w:r w:rsidRPr="00EE0E8D">
        <w:rPr>
          <w:rFonts w:ascii="Arial" w:hAnsi="Arial" w:cs="Arial"/>
          <w:u w:val="single"/>
        </w:rPr>
        <w:t>koncept řešení</w:t>
      </w:r>
      <w:r w:rsidRPr="00EE0E8D">
        <w:rPr>
          <w:rFonts w:ascii="Arial" w:hAnsi="Arial" w:cs="Arial"/>
        </w:rPr>
        <w:t xml:space="preserve"> sloužící pro projednání se zástupci dotčených měst a obcí a vybraných dotčených orgánů a dalších institucí zejména na úseku dopravy, životního prostředí, vodního hospodářství a památkové péče, které stanoví zadavatel. </w:t>
      </w:r>
    </w:p>
    <w:p w14:paraId="2C23EE8D" w14:textId="77777777" w:rsidR="00B161EB" w:rsidRPr="00EE0E8D" w:rsidRDefault="00B161EB" w:rsidP="006128DA">
      <w:pPr>
        <w:spacing w:after="0" w:line="240" w:lineRule="auto"/>
        <w:jc w:val="both"/>
        <w:rPr>
          <w:rFonts w:ascii="Arial" w:hAnsi="Arial" w:cs="Arial"/>
        </w:rPr>
      </w:pPr>
    </w:p>
    <w:p w14:paraId="0DF3F924" w14:textId="7B8E206B" w:rsidR="005107A1" w:rsidRPr="00EE0E8D" w:rsidRDefault="005107A1" w:rsidP="006128DA">
      <w:pPr>
        <w:spacing w:after="0" w:line="240" w:lineRule="auto"/>
        <w:jc w:val="both"/>
        <w:rPr>
          <w:rFonts w:ascii="Arial" w:hAnsi="Arial" w:cs="Arial"/>
        </w:rPr>
      </w:pPr>
      <w:r w:rsidRPr="00EE0E8D">
        <w:rPr>
          <w:rFonts w:ascii="Arial" w:hAnsi="Arial" w:cs="Arial"/>
        </w:rPr>
        <w:t xml:space="preserve">Druhá část – </w:t>
      </w:r>
      <w:r w:rsidRPr="00EE0E8D">
        <w:rPr>
          <w:rFonts w:ascii="Arial" w:hAnsi="Arial" w:cs="Arial"/>
          <w:u w:val="single"/>
        </w:rPr>
        <w:t>návrh řešení</w:t>
      </w:r>
      <w:r w:rsidRPr="00EE0E8D">
        <w:rPr>
          <w:rFonts w:ascii="Arial" w:hAnsi="Arial" w:cs="Arial"/>
        </w:rPr>
        <w:t xml:space="preserve"> bude zohledňovat požadavky a připomínky, uplatněné v rámci </w:t>
      </w:r>
      <w:r w:rsidR="00B161EB" w:rsidRPr="00EE0E8D">
        <w:rPr>
          <w:rFonts w:ascii="Arial" w:hAnsi="Arial" w:cs="Arial"/>
        </w:rPr>
        <w:t>konceptu</w:t>
      </w:r>
      <w:r w:rsidRPr="00EE0E8D">
        <w:rPr>
          <w:rFonts w:ascii="Arial" w:hAnsi="Arial" w:cs="Arial"/>
        </w:rPr>
        <w:t xml:space="preserve"> a doručené zadavateli. </w:t>
      </w:r>
    </w:p>
    <w:p w14:paraId="1622F8E4" w14:textId="77777777" w:rsidR="00B161EB" w:rsidRPr="00EE0E8D" w:rsidRDefault="00B161EB" w:rsidP="006128DA">
      <w:pPr>
        <w:spacing w:after="0" w:line="240" w:lineRule="auto"/>
        <w:ind w:firstLine="708"/>
        <w:jc w:val="both"/>
        <w:rPr>
          <w:rFonts w:ascii="Arial" w:hAnsi="Arial" w:cs="Arial"/>
        </w:rPr>
      </w:pPr>
    </w:p>
    <w:p w14:paraId="16A82E75" w14:textId="6EF4D450" w:rsidR="00B161EB" w:rsidRPr="00EE0E8D" w:rsidRDefault="00B161EB" w:rsidP="006128DA">
      <w:pPr>
        <w:spacing w:after="0"/>
        <w:jc w:val="both"/>
        <w:rPr>
          <w:rFonts w:ascii="Arial" w:hAnsi="Arial" w:cs="Arial"/>
          <w:u w:val="single"/>
        </w:rPr>
      </w:pPr>
      <w:r w:rsidRPr="00EE0E8D">
        <w:rPr>
          <w:rFonts w:ascii="Arial" w:hAnsi="Arial" w:cs="Arial"/>
          <w:u w:val="single"/>
        </w:rPr>
        <w:t>Požadavky na obsah, rozsah, předávané formáty jednotlivých částí a podobu digitálních dat</w:t>
      </w:r>
      <w:r w:rsidR="00EE0E8D">
        <w:rPr>
          <w:rFonts w:ascii="Arial" w:hAnsi="Arial" w:cs="Arial"/>
          <w:u w:val="single"/>
        </w:rPr>
        <w:t>:</w:t>
      </w:r>
    </w:p>
    <w:p w14:paraId="4D0AF9FF" w14:textId="77777777" w:rsidR="00B161EB" w:rsidRPr="00EE0E8D" w:rsidRDefault="00B161EB" w:rsidP="006128DA">
      <w:pPr>
        <w:shd w:val="clear" w:color="auto" w:fill="FFFFFF" w:themeFill="background1"/>
        <w:spacing w:after="0" w:line="240" w:lineRule="auto"/>
        <w:ind w:left="426"/>
        <w:jc w:val="both"/>
        <w:rPr>
          <w:rFonts w:ascii="Arial" w:hAnsi="Arial" w:cs="Arial"/>
        </w:rPr>
      </w:pPr>
      <w:r w:rsidRPr="00EE0E8D">
        <w:rPr>
          <w:rFonts w:ascii="Arial" w:hAnsi="Arial" w:cs="Arial"/>
        </w:rPr>
        <w:t>Územní studie (koncept řešení i návrh řešení) bude obsahovat textovou a grafickou část, návrh řešení bude dále obsahovat datovou část.</w:t>
      </w:r>
    </w:p>
    <w:p w14:paraId="39258E05"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p>
    <w:p w14:paraId="70C61C3F" w14:textId="77777777" w:rsidR="00B161EB" w:rsidRPr="00EE0E8D" w:rsidRDefault="00B161EB" w:rsidP="006128DA">
      <w:pPr>
        <w:shd w:val="clear" w:color="auto" w:fill="FFFFFF" w:themeFill="background1"/>
        <w:spacing w:after="0" w:line="240" w:lineRule="auto"/>
        <w:ind w:firstLine="426"/>
        <w:jc w:val="both"/>
        <w:rPr>
          <w:rFonts w:ascii="Arial" w:hAnsi="Arial" w:cs="Arial"/>
        </w:rPr>
      </w:pPr>
      <w:r w:rsidRPr="00EE0E8D">
        <w:rPr>
          <w:rFonts w:ascii="Arial" w:hAnsi="Arial" w:cs="Arial"/>
        </w:rPr>
        <w:t>Požadavky na počet vyhotovení díla:</w:t>
      </w:r>
    </w:p>
    <w:p w14:paraId="7B369332" w14:textId="5BFCAA79" w:rsidR="00B161EB" w:rsidRPr="00EE0E8D" w:rsidRDefault="00B161EB" w:rsidP="006128DA">
      <w:pPr>
        <w:shd w:val="clear" w:color="auto" w:fill="FFFFFF" w:themeFill="background1"/>
        <w:spacing w:after="0" w:line="240" w:lineRule="auto"/>
        <w:ind w:left="426" w:firstLine="282"/>
        <w:jc w:val="both"/>
        <w:rPr>
          <w:rFonts w:ascii="Arial" w:hAnsi="Arial" w:cs="Arial"/>
        </w:rPr>
      </w:pPr>
      <w:r w:rsidRPr="00EE0E8D">
        <w:rPr>
          <w:rFonts w:ascii="Arial" w:hAnsi="Arial" w:cs="Arial"/>
        </w:rPr>
        <w:t xml:space="preserve">Dokumentace bude (koncept řešení i návrh řešení) předána </w:t>
      </w:r>
      <w:r w:rsidRPr="00EE0E8D">
        <w:rPr>
          <w:rFonts w:ascii="Arial" w:hAnsi="Arial" w:cs="Arial"/>
          <w:u w:val="single"/>
        </w:rPr>
        <w:t xml:space="preserve">ve </w:t>
      </w:r>
      <w:r w:rsidR="007E40D4">
        <w:rPr>
          <w:rFonts w:ascii="Arial" w:hAnsi="Arial" w:cs="Arial"/>
          <w:u w:val="single"/>
        </w:rPr>
        <w:t>třech</w:t>
      </w:r>
      <w:r w:rsidRPr="00EE0E8D">
        <w:rPr>
          <w:rFonts w:ascii="Arial" w:hAnsi="Arial" w:cs="Arial"/>
        </w:rPr>
        <w:t xml:space="preserve"> tiskových vyhotoveních a v digitální podobě na nosiči CD-ROM nebo DVD.</w:t>
      </w:r>
    </w:p>
    <w:p w14:paraId="77B9DE2C"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p>
    <w:p w14:paraId="308D2550" w14:textId="77777777" w:rsidR="00B161EB" w:rsidRPr="00EE0E8D" w:rsidRDefault="00B161EB" w:rsidP="006128DA">
      <w:pPr>
        <w:shd w:val="clear" w:color="auto" w:fill="FFFFFF" w:themeFill="background1"/>
        <w:spacing w:after="0" w:line="240" w:lineRule="auto"/>
        <w:ind w:firstLine="426"/>
        <w:jc w:val="both"/>
        <w:rPr>
          <w:rFonts w:ascii="Arial" w:hAnsi="Arial" w:cs="Arial"/>
        </w:rPr>
      </w:pPr>
      <w:r w:rsidRPr="00EE0E8D">
        <w:rPr>
          <w:rFonts w:ascii="Arial" w:hAnsi="Arial" w:cs="Arial"/>
        </w:rPr>
        <w:t>Požadavky na textovou část díla:</w:t>
      </w:r>
    </w:p>
    <w:p w14:paraId="31DD341F"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r w:rsidRPr="00EE0E8D">
        <w:rPr>
          <w:rFonts w:ascii="Arial" w:hAnsi="Arial" w:cs="Arial"/>
        </w:rPr>
        <w:t xml:space="preserve">Textová část bude ve formátu *.doc a formátu *.pdf optimalizovaném pro web. </w:t>
      </w:r>
    </w:p>
    <w:p w14:paraId="0E255CBC"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p>
    <w:p w14:paraId="4A63591C" w14:textId="77777777" w:rsidR="00B161EB" w:rsidRPr="00EE0E8D" w:rsidRDefault="00B161EB" w:rsidP="006128DA">
      <w:pPr>
        <w:shd w:val="clear" w:color="auto" w:fill="FFFFFF" w:themeFill="background1"/>
        <w:spacing w:after="0" w:line="240" w:lineRule="auto"/>
        <w:ind w:firstLine="426"/>
        <w:jc w:val="both"/>
        <w:rPr>
          <w:rFonts w:ascii="Arial" w:hAnsi="Arial" w:cs="Arial"/>
        </w:rPr>
      </w:pPr>
      <w:r w:rsidRPr="00EE0E8D">
        <w:rPr>
          <w:rFonts w:ascii="Arial" w:hAnsi="Arial" w:cs="Arial"/>
        </w:rPr>
        <w:t>Požadavky na grafickou část díla:</w:t>
      </w:r>
    </w:p>
    <w:p w14:paraId="605E6594" w14:textId="7DDD3534" w:rsidR="00B161EB" w:rsidRPr="00EE0E8D" w:rsidRDefault="00B161EB" w:rsidP="006128DA">
      <w:pPr>
        <w:shd w:val="clear" w:color="auto" w:fill="FFFFFF" w:themeFill="background1"/>
        <w:spacing w:after="0" w:line="240" w:lineRule="auto"/>
        <w:ind w:left="426" w:firstLine="283"/>
        <w:jc w:val="both"/>
        <w:rPr>
          <w:rFonts w:ascii="Arial" w:hAnsi="Arial" w:cs="Arial"/>
        </w:rPr>
      </w:pPr>
      <w:r w:rsidRPr="00EE0E8D">
        <w:rPr>
          <w:rFonts w:ascii="Arial" w:hAnsi="Arial" w:cs="Arial"/>
        </w:rPr>
        <w:t xml:space="preserve">Grafický výstup bude zpracován v měřítku 1 : 25 000. Grafická část </w:t>
      </w:r>
      <w:r w:rsidR="00F17AD6">
        <w:rPr>
          <w:rFonts w:ascii="Arial" w:hAnsi="Arial" w:cs="Arial"/>
        </w:rPr>
        <w:t>bude</w:t>
      </w:r>
      <w:r w:rsidRPr="00EE0E8D">
        <w:rPr>
          <w:rFonts w:ascii="Arial" w:hAnsi="Arial" w:cs="Arial"/>
        </w:rPr>
        <w:t xml:space="preserve"> dle potřeby </w:t>
      </w:r>
      <w:r w:rsidR="00F17AD6">
        <w:rPr>
          <w:rFonts w:ascii="Arial" w:hAnsi="Arial" w:cs="Arial"/>
        </w:rPr>
        <w:t xml:space="preserve">také </w:t>
      </w:r>
      <w:r w:rsidRPr="00EE0E8D">
        <w:rPr>
          <w:rFonts w:ascii="Arial" w:hAnsi="Arial" w:cs="Arial"/>
        </w:rPr>
        <w:t>obsahovat detailní výkresy (výřezy), kartogramy v podrobnějším měřítku.</w:t>
      </w:r>
    </w:p>
    <w:p w14:paraId="206BD9E0"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p>
    <w:p w14:paraId="64922A8F"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r w:rsidRPr="00EE0E8D">
        <w:rPr>
          <w:rFonts w:ascii="Arial" w:hAnsi="Arial" w:cs="Arial"/>
        </w:rPr>
        <w:t>Grafická část bude zpracována v programovém prostředí ArcGIS, případně v programovém prostředí kompatibilním s ArcGIS. Výsledný projekt grafické části bude ve formátu *.mxd. Výstupní data budou zpracována ve formátu ESRI Shapefile a budou zpracována dle následujících zásad.</w:t>
      </w:r>
    </w:p>
    <w:p w14:paraId="56779507" w14:textId="77777777" w:rsidR="00B161EB" w:rsidRDefault="00B161EB" w:rsidP="006128DA">
      <w:pPr>
        <w:shd w:val="clear" w:color="auto" w:fill="FFFFFF" w:themeFill="background1"/>
        <w:spacing w:after="0" w:line="240" w:lineRule="auto"/>
        <w:ind w:left="426" w:firstLine="283"/>
        <w:jc w:val="both"/>
        <w:rPr>
          <w:rFonts w:ascii="Arial" w:hAnsi="Arial" w:cs="Arial"/>
        </w:rPr>
      </w:pPr>
    </w:p>
    <w:p w14:paraId="17E3C3CD" w14:textId="77777777" w:rsidR="001F6E13" w:rsidRPr="001F6E13" w:rsidRDefault="001F6E13" w:rsidP="001F6E13">
      <w:pPr>
        <w:spacing w:after="0"/>
        <w:jc w:val="both"/>
        <w:rPr>
          <w:rFonts w:ascii="Arial" w:hAnsi="Arial" w:cs="Arial"/>
          <w:u w:val="single"/>
        </w:rPr>
      </w:pPr>
      <w:r w:rsidRPr="001F6E13">
        <w:rPr>
          <w:rFonts w:ascii="Arial" w:hAnsi="Arial" w:cs="Arial"/>
          <w:u w:val="single"/>
        </w:rPr>
        <w:t>Požadavky na digitální podobu díla</w:t>
      </w:r>
    </w:p>
    <w:p w14:paraId="17DB4D71" w14:textId="203AD2FD"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Digitální zpracování díla musí respektovat současné standardy práce v geografických informačních systémech (GIS) a musí být plně využitelné v prostředí </w:t>
      </w:r>
      <w:r w:rsidRPr="001F6E13">
        <w:rPr>
          <w:rFonts w:ascii="Arial" w:hAnsi="Arial" w:cs="Arial"/>
          <w:b/>
          <w:bCs/>
        </w:rPr>
        <w:t>ArcGIS Desktop</w:t>
      </w:r>
      <w:r w:rsidRPr="001F6E13">
        <w:rPr>
          <w:rFonts w:ascii="Arial" w:hAnsi="Arial" w:cs="Arial"/>
        </w:rPr>
        <w:t xml:space="preserve"> </w:t>
      </w:r>
      <w:r>
        <w:rPr>
          <w:rFonts w:ascii="Arial" w:hAnsi="Arial" w:cs="Arial"/>
        </w:rPr>
        <w:t xml:space="preserve">(ev. </w:t>
      </w:r>
      <w:r w:rsidRPr="001F6E13">
        <w:rPr>
          <w:rFonts w:ascii="Arial" w:hAnsi="Arial" w:cs="Arial"/>
          <w:b/>
          <w:bCs/>
        </w:rPr>
        <w:t>ArcGIS Pro</w:t>
      </w:r>
      <w:r w:rsidRPr="001F6E13">
        <w:rPr>
          <w:rFonts w:ascii="Arial" w:hAnsi="Arial" w:cs="Arial"/>
        </w:rPr>
        <w:t>). Veškeré dodané výstupy musí odpovídat požadavkům české legislativy, zejména zákonu č. 283/2021 Sb., o územním plánování, vyhlášce č. 157/2024 Sb., o jednotném standardu územně plánovacích dokumentací, a dále zákonu č. 123/1998 Sb. (o právu na informace o životním prostředí) ve znění zákona č. 380/2009 Sb., jakož i zákonu č. 200/1994 Sb., o zeměměřictví. Veškerá geografická data a metadata musejí být v souladu se směrnicí Evropského parlamentu a Rady 2007/2/ES (INSPIRE).</w:t>
      </w:r>
    </w:p>
    <w:p w14:paraId="7497B13F"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5336A3D8"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Textová a tabulková část</w:t>
      </w:r>
    </w:p>
    <w:p w14:paraId="5E7F4D34"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72386D5B"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Textové dokumenty budou předány ve formátech </w:t>
      </w:r>
      <w:r w:rsidRPr="001F6E13">
        <w:rPr>
          <w:rFonts w:ascii="Arial" w:hAnsi="Arial" w:cs="Arial"/>
          <w:b/>
          <w:bCs/>
        </w:rPr>
        <w:t>DOCX</w:t>
      </w:r>
      <w:r w:rsidRPr="001F6E13">
        <w:rPr>
          <w:rFonts w:ascii="Arial" w:hAnsi="Arial" w:cs="Arial"/>
        </w:rPr>
        <w:t xml:space="preserve"> a </w:t>
      </w:r>
      <w:r w:rsidRPr="001F6E13">
        <w:rPr>
          <w:rFonts w:ascii="Arial" w:hAnsi="Arial" w:cs="Arial"/>
          <w:b/>
          <w:bCs/>
        </w:rPr>
        <w:t>PDF</w:t>
      </w:r>
      <w:r w:rsidRPr="001F6E13">
        <w:rPr>
          <w:rFonts w:ascii="Arial" w:hAnsi="Arial" w:cs="Arial"/>
        </w:rPr>
        <w:t xml:space="preserve">, tabulkové části pak ve formátech </w:t>
      </w:r>
      <w:r w:rsidRPr="001F6E13">
        <w:rPr>
          <w:rFonts w:ascii="Arial" w:hAnsi="Arial" w:cs="Arial"/>
          <w:b/>
          <w:bCs/>
        </w:rPr>
        <w:t>XLSX</w:t>
      </w:r>
      <w:r w:rsidRPr="001F6E13">
        <w:rPr>
          <w:rFonts w:ascii="Arial" w:hAnsi="Arial" w:cs="Arial"/>
        </w:rPr>
        <w:t xml:space="preserve"> a </w:t>
      </w:r>
      <w:r w:rsidRPr="001F6E13">
        <w:rPr>
          <w:rFonts w:ascii="Arial" w:hAnsi="Arial" w:cs="Arial"/>
          <w:b/>
          <w:bCs/>
        </w:rPr>
        <w:t>PDF</w:t>
      </w:r>
      <w:r w:rsidRPr="001F6E13">
        <w:rPr>
          <w:rFonts w:ascii="Arial" w:hAnsi="Arial" w:cs="Arial"/>
        </w:rPr>
        <w:t>. Všechny dokumenty musí umožňovat tiskový výstup. U tabulkových částí se předpokládá, že budou obsahovat i popisy datových sad, tedy metadata, jejichž struktura bude stanovena předem.</w:t>
      </w:r>
    </w:p>
    <w:p w14:paraId="63C89F1B"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79C83EBB"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Grafická část</w:t>
      </w:r>
    </w:p>
    <w:p w14:paraId="0CEBEEEA"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121B83BF" w14:textId="0BA792AF"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Rastrové výstupy budou dodány nejméně v rozlišení 250 dpi, ve formátech </w:t>
      </w:r>
      <w:r w:rsidRPr="001F6E13">
        <w:rPr>
          <w:rFonts w:ascii="Arial" w:hAnsi="Arial" w:cs="Arial"/>
          <w:b/>
          <w:bCs/>
        </w:rPr>
        <w:t>PNG</w:t>
      </w:r>
      <w:r w:rsidRPr="001F6E13">
        <w:rPr>
          <w:rFonts w:ascii="Arial" w:hAnsi="Arial" w:cs="Arial"/>
        </w:rPr>
        <w:t xml:space="preserve"> nebo </w:t>
      </w:r>
      <w:r w:rsidRPr="001F6E13">
        <w:rPr>
          <w:rFonts w:ascii="Arial" w:hAnsi="Arial" w:cs="Arial"/>
          <w:b/>
          <w:bCs/>
        </w:rPr>
        <w:t>TIFF</w:t>
      </w:r>
      <w:r w:rsidRPr="001F6E13">
        <w:rPr>
          <w:rFonts w:ascii="Arial" w:hAnsi="Arial" w:cs="Arial"/>
        </w:rPr>
        <w:t>, vždy s jednoznačně definovanou georeferencí. Součástí předání budou i projektové soubory</w:t>
      </w:r>
      <w:r>
        <w:rPr>
          <w:rFonts w:ascii="Arial" w:hAnsi="Arial" w:cs="Arial"/>
        </w:rPr>
        <w:t xml:space="preserve"> </w:t>
      </w:r>
      <w:r w:rsidRPr="001F6E13">
        <w:rPr>
          <w:rFonts w:ascii="Arial" w:hAnsi="Arial" w:cs="Arial"/>
          <w:b/>
          <w:bCs/>
        </w:rPr>
        <w:t>MXD (ArcGIS Desktop)</w:t>
      </w:r>
      <w:r w:rsidRPr="001F6E13">
        <w:rPr>
          <w:rFonts w:ascii="Arial" w:hAnsi="Arial" w:cs="Arial"/>
        </w:rPr>
        <w:t xml:space="preserve"> </w:t>
      </w:r>
      <w:r>
        <w:rPr>
          <w:rFonts w:ascii="Arial" w:hAnsi="Arial" w:cs="Arial"/>
        </w:rPr>
        <w:t>resp.</w:t>
      </w:r>
      <w:r w:rsidRPr="001F6E13">
        <w:rPr>
          <w:rFonts w:ascii="Arial" w:hAnsi="Arial" w:cs="Arial"/>
        </w:rPr>
        <w:t xml:space="preserve"> </w:t>
      </w:r>
      <w:r w:rsidRPr="001F6E13">
        <w:rPr>
          <w:rFonts w:ascii="Arial" w:hAnsi="Arial" w:cs="Arial"/>
          <w:b/>
          <w:bCs/>
        </w:rPr>
        <w:t>APRX (ArcGIS Pro)</w:t>
      </w:r>
      <w:r w:rsidRPr="001F6E13">
        <w:rPr>
          <w:rFonts w:ascii="Arial" w:hAnsi="Arial" w:cs="Arial"/>
        </w:rPr>
        <w:t xml:space="preserve"> se všemi potřebnými datovými vrstvami a sadami symbolů. Datové odkazy musí být uloženy jako relativní cesty, aby bylo možné projekty bez problémů otevřít v libovolném prostředí.</w:t>
      </w:r>
    </w:p>
    <w:p w14:paraId="4F3E9C5B"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4499FAF2"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Datová část</w:t>
      </w:r>
    </w:p>
    <w:p w14:paraId="3AFD4986"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623CF778" w14:textId="3CB4FD2F"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Geografická data budou zpracována v prostředí ArcGIS nebo v prostředí s ním plně kompatibilním. Vektorová data budou předána ve formátu </w:t>
      </w:r>
      <w:r w:rsidRPr="001F6E13">
        <w:rPr>
          <w:rFonts w:ascii="Arial" w:hAnsi="Arial" w:cs="Arial"/>
          <w:b/>
          <w:bCs/>
        </w:rPr>
        <w:t>ESRI Shapefile</w:t>
      </w:r>
      <w:r w:rsidRPr="001F6E13">
        <w:rPr>
          <w:rFonts w:ascii="Arial" w:hAnsi="Arial" w:cs="Arial"/>
        </w:rPr>
        <w:t xml:space="preserve"> nebo </w:t>
      </w:r>
      <w:r w:rsidRPr="001F6E13">
        <w:rPr>
          <w:rFonts w:ascii="Arial" w:hAnsi="Arial" w:cs="Arial"/>
          <w:b/>
          <w:bCs/>
        </w:rPr>
        <w:t>File Geodatabase (GDB)</w:t>
      </w:r>
      <w:r w:rsidRPr="001F6E13">
        <w:rPr>
          <w:rFonts w:ascii="Arial" w:hAnsi="Arial" w:cs="Arial"/>
        </w:rPr>
        <w:t xml:space="preserve">, a to vždy v kódování </w:t>
      </w:r>
      <w:r w:rsidRPr="001F6E13">
        <w:rPr>
          <w:rFonts w:ascii="Arial" w:hAnsi="Arial" w:cs="Arial"/>
          <w:b/>
          <w:bCs/>
        </w:rPr>
        <w:t>UTF-8</w:t>
      </w:r>
      <w:r w:rsidRPr="001F6E13">
        <w:rPr>
          <w:rFonts w:ascii="Arial" w:hAnsi="Arial" w:cs="Arial"/>
        </w:rPr>
        <w:t xml:space="preserve"> a v souřadném systému </w:t>
      </w:r>
      <w:r w:rsidRPr="001F6E13">
        <w:rPr>
          <w:rFonts w:ascii="Arial" w:hAnsi="Arial" w:cs="Arial"/>
          <w:b/>
          <w:bCs/>
        </w:rPr>
        <w:t>S-JTSK (EPSG:5514, Křovák)</w:t>
      </w:r>
      <w:r w:rsidRPr="001F6E13">
        <w:rPr>
          <w:rFonts w:ascii="Arial" w:hAnsi="Arial" w:cs="Arial"/>
        </w:rPr>
        <w:t xml:space="preserve">. Datová podrobnost musí odpovídat měřítku minimálně </w:t>
      </w:r>
      <w:r w:rsidRPr="001F6E13">
        <w:rPr>
          <w:rFonts w:ascii="Arial" w:hAnsi="Arial" w:cs="Arial"/>
          <w:b/>
          <w:bCs/>
        </w:rPr>
        <w:t>1 : 10</w:t>
      </w:r>
      <w:r>
        <w:rPr>
          <w:rFonts w:ascii="Arial" w:hAnsi="Arial" w:cs="Arial"/>
          <w:b/>
          <w:bCs/>
        </w:rPr>
        <w:t> </w:t>
      </w:r>
      <w:r w:rsidRPr="001F6E13">
        <w:rPr>
          <w:rFonts w:ascii="Arial" w:hAnsi="Arial" w:cs="Arial"/>
          <w:b/>
          <w:bCs/>
        </w:rPr>
        <w:t>000</w:t>
      </w:r>
      <w:r w:rsidRPr="001F6E13">
        <w:rPr>
          <w:rFonts w:ascii="Arial" w:hAnsi="Arial" w:cs="Arial"/>
        </w:rPr>
        <w:t>.</w:t>
      </w:r>
    </w:p>
    <w:p w14:paraId="71DD5366"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57EEA377" w14:textId="61E71E38" w:rsidR="001F6E13" w:rsidRDefault="001F6E13" w:rsidP="001F6E13">
      <w:pPr>
        <w:shd w:val="clear" w:color="auto" w:fill="FFFFFF" w:themeFill="background1"/>
        <w:spacing w:after="0" w:line="240" w:lineRule="auto"/>
        <w:ind w:left="426" w:firstLine="283"/>
        <w:jc w:val="both"/>
        <w:rPr>
          <w:rFonts w:ascii="Arial" w:hAnsi="Arial" w:cs="Arial"/>
        </w:rPr>
      </w:pPr>
      <w:r>
        <w:rPr>
          <w:rFonts w:ascii="Arial" w:hAnsi="Arial" w:cs="Arial"/>
        </w:rPr>
        <w:t>V</w:t>
      </w:r>
      <w:r w:rsidRPr="001F6E13">
        <w:rPr>
          <w:rFonts w:ascii="Arial" w:hAnsi="Arial" w:cs="Arial"/>
        </w:rPr>
        <w:t>eškeré výstupy</w:t>
      </w:r>
      <w:r>
        <w:rPr>
          <w:rFonts w:ascii="Arial" w:hAnsi="Arial" w:cs="Arial"/>
        </w:rPr>
        <w:t xml:space="preserve"> územní studie</w:t>
      </w:r>
      <w:r w:rsidRPr="001F6E13">
        <w:rPr>
          <w:rFonts w:ascii="Arial" w:hAnsi="Arial" w:cs="Arial"/>
        </w:rPr>
        <w:t>, které jsou dle zákona č. 283/2021 Sb. a vyhlášky č.</w:t>
      </w:r>
      <w:r>
        <w:rPr>
          <w:rFonts w:ascii="Arial" w:hAnsi="Arial" w:cs="Arial"/>
        </w:rPr>
        <w:t> </w:t>
      </w:r>
      <w:r w:rsidRPr="001F6E13">
        <w:rPr>
          <w:rFonts w:ascii="Arial" w:hAnsi="Arial" w:cs="Arial"/>
        </w:rPr>
        <w:t xml:space="preserve">157/2024 Sb. povinné, </w:t>
      </w:r>
      <w:r>
        <w:rPr>
          <w:rFonts w:ascii="Arial" w:hAnsi="Arial" w:cs="Arial"/>
        </w:rPr>
        <w:t xml:space="preserve">musí být </w:t>
      </w:r>
      <w:r w:rsidRPr="001F6E13">
        <w:rPr>
          <w:rFonts w:ascii="Arial" w:hAnsi="Arial" w:cs="Arial"/>
        </w:rPr>
        <w:t xml:space="preserve">předány v souladu s </w:t>
      </w:r>
      <w:r w:rsidRPr="001F6E13">
        <w:rPr>
          <w:rFonts w:ascii="Arial" w:hAnsi="Arial" w:cs="Arial"/>
          <w:b/>
          <w:bCs/>
        </w:rPr>
        <w:t>Jednotným standardem územně plánovacích dokumentací a podkladů</w:t>
      </w:r>
      <w:r w:rsidRPr="001F6E13">
        <w:rPr>
          <w:rFonts w:ascii="Arial" w:hAnsi="Arial" w:cs="Arial"/>
        </w:rPr>
        <w:t>. To zahrnuje zejména respektování datového modelu, povinných atributů, kódových seznamů, metadatové struktury a formální validaci dat.</w:t>
      </w:r>
    </w:p>
    <w:p w14:paraId="203CE658"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7901E325"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Struktura dat a atributů</w:t>
      </w:r>
    </w:p>
    <w:p w14:paraId="2D6DF637"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5873F741"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Názvy souborů a vrstev budou tvořeny bez diakritiky, v délce maximálně 30 znaků. Součástí názvu musí být označení typu geometrie (např. </w:t>
      </w:r>
      <w:r w:rsidRPr="001F6E13">
        <w:rPr>
          <w:rFonts w:ascii="Arial" w:hAnsi="Arial" w:cs="Arial"/>
          <w:i/>
          <w:iCs/>
        </w:rPr>
        <w:t>p</w:t>
      </w:r>
      <w:r w:rsidRPr="001F6E13">
        <w:rPr>
          <w:rFonts w:ascii="Arial" w:hAnsi="Arial" w:cs="Arial"/>
        </w:rPr>
        <w:t xml:space="preserve"> pro polygon, </w:t>
      </w:r>
      <w:r w:rsidRPr="001F6E13">
        <w:rPr>
          <w:rFonts w:ascii="Arial" w:hAnsi="Arial" w:cs="Arial"/>
          <w:i/>
          <w:iCs/>
        </w:rPr>
        <w:t>l</w:t>
      </w:r>
      <w:r w:rsidRPr="001F6E13">
        <w:rPr>
          <w:rFonts w:ascii="Arial" w:hAnsi="Arial" w:cs="Arial"/>
        </w:rPr>
        <w:t xml:space="preserve"> pro linii, </w:t>
      </w:r>
      <w:r w:rsidRPr="001F6E13">
        <w:rPr>
          <w:rFonts w:ascii="Arial" w:hAnsi="Arial" w:cs="Arial"/>
          <w:i/>
          <w:iCs/>
        </w:rPr>
        <w:t>b</w:t>
      </w:r>
      <w:r w:rsidRPr="001F6E13">
        <w:rPr>
          <w:rFonts w:ascii="Arial" w:hAnsi="Arial" w:cs="Arial"/>
        </w:rPr>
        <w:t xml:space="preserve"> pro bod). Databázová struktura musí být navržena tak, aby umožňovala propojení jednotlivých vrstev prostřednictvím jednoznačných identifikátorů.</w:t>
      </w:r>
    </w:p>
    <w:p w14:paraId="3D27BB67"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73E15958"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Názvy atributů se zapisují velkými písmeny, bez diakritiky, a jejich délka nesmí přesáhnout deset znaků. Pro základní datové položky budou použity zavedené názvy polí jako např. </w:t>
      </w:r>
      <w:r w:rsidRPr="001F6E13">
        <w:rPr>
          <w:rFonts w:ascii="Arial" w:hAnsi="Arial" w:cs="Arial"/>
          <w:b/>
          <w:bCs/>
        </w:rPr>
        <w:t>ID</w:t>
      </w:r>
      <w:r w:rsidRPr="001F6E13">
        <w:rPr>
          <w:rFonts w:ascii="Arial" w:hAnsi="Arial" w:cs="Arial"/>
        </w:rPr>
        <w:t xml:space="preserve"> (primární klíč), </w:t>
      </w:r>
      <w:r w:rsidRPr="001F6E13">
        <w:rPr>
          <w:rFonts w:ascii="Arial" w:hAnsi="Arial" w:cs="Arial"/>
          <w:b/>
          <w:bCs/>
        </w:rPr>
        <w:t>DATUM</w:t>
      </w:r>
      <w:r w:rsidRPr="001F6E13">
        <w:rPr>
          <w:rFonts w:ascii="Arial" w:hAnsi="Arial" w:cs="Arial"/>
        </w:rPr>
        <w:t xml:space="preserve"> (formát YYYYMMDD), </w:t>
      </w:r>
      <w:r w:rsidRPr="001F6E13">
        <w:rPr>
          <w:rFonts w:ascii="Arial" w:hAnsi="Arial" w:cs="Arial"/>
          <w:b/>
          <w:bCs/>
        </w:rPr>
        <w:t>CISLO</w:t>
      </w:r>
      <w:r w:rsidRPr="001F6E13">
        <w:rPr>
          <w:rFonts w:ascii="Arial" w:hAnsi="Arial" w:cs="Arial"/>
        </w:rPr>
        <w:t xml:space="preserve">, </w:t>
      </w:r>
      <w:r w:rsidRPr="001F6E13">
        <w:rPr>
          <w:rFonts w:ascii="Arial" w:hAnsi="Arial" w:cs="Arial"/>
          <w:b/>
          <w:bCs/>
        </w:rPr>
        <w:t>NAZEV</w:t>
      </w:r>
      <w:r w:rsidRPr="001F6E13">
        <w:rPr>
          <w:rFonts w:ascii="Arial" w:hAnsi="Arial" w:cs="Arial"/>
        </w:rPr>
        <w:t xml:space="preserve">, </w:t>
      </w:r>
      <w:r w:rsidRPr="001F6E13">
        <w:rPr>
          <w:rFonts w:ascii="Arial" w:hAnsi="Arial" w:cs="Arial"/>
          <w:b/>
          <w:bCs/>
        </w:rPr>
        <w:t>TYP</w:t>
      </w:r>
      <w:r w:rsidRPr="001F6E13">
        <w:rPr>
          <w:rFonts w:ascii="Arial" w:hAnsi="Arial" w:cs="Arial"/>
        </w:rPr>
        <w:t xml:space="preserve">, </w:t>
      </w:r>
      <w:r w:rsidRPr="001F6E13">
        <w:rPr>
          <w:rFonts w:ascii="Arial" w:hAnsi="Arial" w:cs="Arial"/>
          <w:b/>
          <w:bCs/>
        </w:rPr>
        <w:t>STATUS</w:t>
      </w:r>
      <w:r w:rsidRPr="001F6E13">
        <w:rPr>
          <w:rFonts w:ascii="Arial" w:hAnsi="Arial" w:cs="Arial"/>
        </w:rPr>
        <w:t>. Všechny datové prvky musí obsahovat příslušné kódy územní identifikace převzaté z registru RÚIAN (kód obce, základní územní jednotky, části obce a základní sídelní jednotky). Kategorické atributy budou uváděny bez diakritiky, velkými písmeny, přičemž delší hodnoty je nutné nahradit kódovým označením s doprovodnou číselníkovou tabulkou.</w:t>
      </w:r>
    </w:p>
    <w:p w14:paraId="7273E1AA"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272D71EB"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Metadata a popis dat</w:t>
      </w:r>
    </w:p>
    <w:p w14:paraId="73F2F2E0"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1577FC0C"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Ke každé tabulce, vrstvě i rastru bude přiložen samostatný popis obsahující zejména název vrstvy, jméno souboru, popis obsahu, použitý souřadný systém a znakové kódování, typ geometrie, plošný rozsah, datum pořízení a poslední aktualizace, jméno a kontakt na zhotovitele, klíčová slova, tematickou klasifikaci, autorská a licenční omezení a informace o možnosti zveřejnění či poskytování prostřednictvím služeb WMS. Tyto informace budou součástí tabulky ve formátu </w:t>
      </w:r>
      <w:r w:rsidRPr="001F6E13">
        <w:rPr>
          <w:rFonts w:ascii="Arial" w:hAnsi="Arial" w:cs="Arial"/>
          <w:b/>
          <w:bCs/>
        </w:rPr>
        <w:t>XLSX</w:t>
      </w:r>
      <w:r w:rsidRPr="001F6E13">
        <w:rPr>
          <w:rFonts w:ascii="Arial" w:hAnsi="Arial" w:cs="Arial"/>
        </w:rPr>
        <w:t>, jejíž název se bude shodovat se jménem datové vrstvy.</w:t>
      </w:r>
    </w:p>
    <w:p w14:paraId="56546D3D"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370D0A43"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Topologická pravidla</w:t>
      </w:r>
    </w:p>
    <w:p w14:paraId="2469D938"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0A4F8522"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Datové sady musí být zpracovány v topologicky čisté podobě. Hranice sousedících ploch se musí přesně krýt, plochy stejného významu se nesmějí překrývat, všechny plošné prvky musí být uzavřené a liniové prvky musí navazovat bez nedotahů či přetahů. Liniové </w:t>
      </w:r>
      <w:r w:rsidRPr="001F6E13">
        <w:rPr>
          <w:rFonts w:ascii="Arial" w:hAnsi="Arial" w:cs="Arial"/>
        </w:rPr>
        <w:lastRenderedPageBreak/>
        <w:t>objekty mají být rozděleny pouze v bodech významných změn (např. kategorie komunikace, křížení). Topologické chyby musí být odstraněny; v případě odůvodněných výjimek je nutné je řádně zdokumentovat.</w:t>
      </w:r>
    </w:p>
    <w:p w14:paraId="0506D291"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27B32632"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V případě, že jsou data předávána ve formátu umožňujícím tvorbu topologií (např. v geodatabázi), musí být příslušná topologie vybudována a kontrola správnosti provedena ještě před odevzdáním.</w:t>
      </w:r>
    </w:p>
    <w:p w14:paraId="38EBAACE"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1ECD1286"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Další požadavky</w:t>
      </w:r>
    </w:p>
    <w:p w14:paraId="779BB648"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3C4C67A9" w14:textId="73721624" w:rsidR="001F6E13" w:rsidRP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S ohledem na dlouhodobé využívání a </w:t>
      </w:r>
      <w:r>
        <w:rPr>
          <w:rFonts w:ascii="Arial" w:hAnsi="Arial" w:cs="Arial"/>
        </w:rPr>
        <w:t xml:space="preserve">případnou </w:t>
      </w:r>
      <w:r w:rsidRPr="001F6E13">
        <w:rPr>
          <w:rFonts w:ascii="Arial" w:hAnsi="Arial" w:cs="Arial"/>
        </w:rPr>
        <w:t>aktualizaci:</w:t>
      </w:r>
    </w:p>
    <w:p w14:paraId="5A319516" w14:textId="77777777" w:rsidR="001F6E13" w:rsidRPr="001F6E13" w:rsidRDefault="001F6E13" w:rsidP="001F6E13">
      <w:pPr>
        <w:numPr>
          <w:ilvl w:val="0"/>
          <w:numId w:val="20"/>
        </w:numPr>
        <w:shd w:val="clear" w:color="auto" w:fill="FFFFFF" w:themeFill="background1"/>
        <w:spacing w:after="0" w:line="240" w:lineRule="auto"/>
        <w:jc w:val="both"/>
        <w:rPr>
          <w:rFonts w:ascii="Arial" w:hAnsi="Arial" w:cs="Arial"/>
        </w:rPr>
      </w:pPr>
      <w:r w:rsidRPr="001F6E13">
        <w:rPr>
          <w:rFonts w:ascii="Arial" w:hAnsi="Arial" w:cs="Arial"/>
        </w:rPr>
        <w:t xml:space="preserve">přiložit </w:t>
      </w:r>
      <w:r w:rsidRPr="001F6E13">
        <w:rPr>
          <w:rFonts w:ascii="Arial" w:hAnsi="Arial" w:cs="Arial"/>
          <w:b/>
          <w:bCs/>
        </w:rPr>
        <w:t>archivní kopii</w:t>
      </w:r>
      <w:r w:rsidRPr="001F6E13">
        <w:rPr>
          <w:rFonts w:ascii="Arial" w:hAnsi="Arial" w:cs="Arial"/>
        </w:rPr>
        <w:t xml:space="preserve"> dat ve formátu ZIP, která bude obsahovat kompletní projektovou strukturu,</w:t>
      </w:r>
    </w:p>
    <w:p w14:paraId="3B314CE7" w14:textId="77777777" w:rsidR="001F6E13" w:rsidRPr="001F6E13" w:rsidRDefault="001F6E13" w:rsidP="001F6E13">
      <w:pPr>
        <w:numPr>
          <w:ilvl w:val="0"/>
          <w:numId w:val="20"/>
        </w:numPr>
        <w:shd w:val="clear" w:color="auto" w:fill="FFFFFF" w:themeFill="background1"/>
        <w:spacing w:after="0" w:line="240" w:lineRule="auto"/>
        <w:jc w:val="both"/>
        <w:rPr>
          <w:rFonts w:ascii="Arial" w:hAnsi="Arial" w:cs="Arial"/>
        </w:rPr>
      </w:pPr>
      <w:r w:rsidRPr="001F6E13">
        <w:rPr>
          <w:rFonts w:ascii="Arial" w:hAnsi="Arial" w:cs="Arial"/>
        </w:rPr>
        <w:t xml:space="preserve">zajistit </w:t>
      </w:r>
      <w:r w:rsidRPr="001F6E13">
        <w:rPr>
          <w:rFonts w:ascii="Arial" w:hAnsi="Arial" w:cs="Arial"/>
          <w:b/>
          <w:bCs/>
        </w:rPr>
        <w:t>verzování dat</w:t>
      </w:r>
      <w:r w:rsidRPr="001F6E13">
        <w:rPr>
          <w:rFonts w:ascii="Arial" w:hAnsi="Arial" w:cs="Arial"/>
        </w:rPr>
        <w:t xml:space="preserve"> (evidenci data zpracování a aktualizací),</w:t>
      </w:r>
    </w:p>
    <w:p w14:paraId="1702EC42" w14:textId="7C3E0932" w:rsidR="001F6E13" w:rsidRPr="001F6E13" w:rsidRDefault="001F6E13" w:rsidP="001F6E13">
      <w:pPr>
        <w:numPr>
          <w:ilvl w:val="0"/>
          <w:numId w:val="20"/>
        </w:numPr>
        <w:shd w:val="clear" w:color="auto" w:fill="FFFFFF" w:themeFill="background1"/>
        <w:spacing w:after="0" w:line="240" w:lineRule="auto"/>
        <w:jc w:val="both"/>
        <w:rPr>
          <w:rFonts w:ascii="Arial" w:hAnsi="Arial" w:cs="Arial"/>
        </w:rPr>
      </w:pPr>
      <w:r w:rsidRPr="001F6E13">
        <w:rPr>
          <w:rFonts w:ascii="Arial" w:hAnsi="Arial" w:cs="Arial"/>
        </w:rPr>
        <w:t xml:space="preserve">připojit </w:t>
      </w:r>
      <w:r>
        <w:rPr>
          <w:rFonts w:ascii="Arial" w:hAnsi="Arial" w:cs="Arial"/>
        </w:rPr>
        <w:t xml:space="preserve">stručný </w:t>
      </w:r>
      <w:r w:rsidRPr="001F6E13">
        <w:rPr>
          <w:rFonts w:ascii="Arial" w:hAnsi="Arial" w:cs="Arial"/>
        </w:rPr>
        <w:t>dokument s popisem metodiky zpracování (např. zdrojová data, postupy generalizace a použitá klasifikace).</w:t>
      </w:r>
    </w:p>
    <w:p w14:paraId="35A020F1" w14:textId="77777777" w:rsidR="001F6E13" w:rsidRPr="00EE0E8D" w:rsidRDefault="001F6E13" w:rsidP="006128DA">
      <w:pPr>
        <w:shd w:val="clear" w:color="auto" w:fill="FFFFFF" w:themeFill="background1"/>
        <w:spacing w:after="0" w:line="240" w:lineRule="auto"/>
        <w:ind w:left="426" w:firstLine="283"/>
        <w:jc w:val="both"/>
        <w:rPr>
          <w:rFonts w:ascii="Arial" w:hAnsi="Arial" w:cs="Arial"/>
        </w:rPr>
      </w:pPr>
    </w:p>
    <w:p w14:paraId="400F3EC6" w14:textId="77777777" w:rsidR="00B161EB" w:rsidRPr="00EE0E8D" w:rsidRDefault="00B161EB" w:rsidP="006128DA">
      <w:pPr>
        <w:pStyle w:val="Odstavecseseznamem"/>
        <w:tabs>
          <w:tab w:val="center" w:pos="5103"/>
        </w:tabs>
        <w:spacing w:after="0"/>
        <w:ind w:left="1068"/>
        <w:jc w:val="both"/>
        <w:rPr>
          <w:rFonts w:ascii="Arial" w:hAnsi="Arial" w:cs="Arial"/>
        </w:rPr>
      </w:pPr>
    </w:p>
    <w:p w14:paraId="1FA64DD9" w14:textId="77777777" w:rsidR="001F6E13" w:rsidRDefault="001F6E13" w:rsidP="006128DA">
      <w:pPr>
        <w:spacing w:after="0"/>
        <w:jc w:val="both"/>
        <w:rPr>
          <w:rFonts w:ascii="Arial" w:hAnsi="Arial" w:cs="Arial"/>
        </w:rPr>
      </w:pPr>
    </w:p>
    <w:p w14:paraId="6ECD920B" w14:textId="2BACCFA2" w:rsidR="005107A1" w:rsidRDefault="00095948" w:rsidP="006128DA">
      <w:pPr>
        <w:spacing w:after="0"/>
        <w:jc w:val="both"/>
        <w:rPr>
          <w:rFonts w:ascii="Arial" w:hAnsi="Arial" w:cs="Arial"/>
        </w:rPr>
      </w:pPr>
      <w:r>
        <w:rPr>
          <w:rFonts w:ascii="Arial" w:hAnsi="Arial" w:cs="Arial"/>
        </w:rPr>
        <w:t xml:space="preserve">Příloha: </w:t>
      </w:r>
    </w:p>
    <w:p w14:paraId="07862DFB" w14:textId="6E530CA9" w:rsidR="00095948" w:rsidRDefault="00095948" w:rsidP="00D96E6A">
      <w:pPr>
        <w:pStyle w:val="Odstavecseseznamem"/>
        <w:numPr>
          <w:ilvl w:val="2"/>
          <w:numId w:val="15"/>
        </w:numPr>
        <w:spacing w:after="0"/>
        <w:ind w:left="284"/>
        <w:jc w:val="both"/>
        <w:rPr>
          <w:rFonts w:ascii="Arial" w:hAnsi="Arial" w:cs="Arial"/>
        </w:rPr>
      </w:pPr>
      <w:r w:rsidRPr="00D96E6A">
        <w:rPr>
          <w:rFonts w:ascii="Arial" w:hAnsi="Arial" w:cs="Arial"/>
        </w:rPr>
        <w:t>Situace - Rozvoj ZOO Dvůr Králové nad Labem</w:t>
      </w:r>
      <w:r w:rsidR="007354F9">
        <w:rPr>
          <w:rFonts w:ascii="Arial" w:hAnsi="Arial" w:cs="Arial"/>
        </w:rPr>
        <w:t>, a.s.</w:t>
      </w:r>
      <w:r w:rsidRPr="00D96E6A">
        <w:rPr>
          <w:rFonts w:ascii="Arial" w:hAnsi="Arial" w:cs="Arial"/>
        </w:rPr>
        <w:t xml:space="preserve"> včetně investičních záměrů</w:t>
      </w:r>
      <w:r w:rsidR="007354F9">
        <w:rPr>
          <w:rFonts w:ascii="Arial" w:hAnsi="Arial" w:cs="Arial"/>
        </w:rPr>
        <w:t xml:space="preserve"> města Dvůr Králové nad Labem</w:t>
      </w:r>
    </w:p>
    <w:p w14:paraId="20BEB151" w14:textId="77777777" w:rsidR="00EE6E92" w:rsidRDefault="00EE6E92" w:rsidP="00EE6E92">
      <w:pPr>
        <w:spacing w:after="0"/>
        <w:jc w:val="both"/>
        <w:rPr>
          <w:rFonts w:ascii="Arial" w:hAnsi="Arial" w:cs="Arial"/>
        </w:rPr>
      </w:pPr>
    </w:p>
    <w:p w14:paraId="4C19758F" w14:textId="77777777" w:rsidR="00EE6E92" w:rsidRDefault="00EE6E92" w:rsidP="00EE6E92">
      <w:pPr>
        <w:spacing w:after="0"/>
        <w:jc w:val="both"/>
        <w:rPr>
          <w:rFonts w:ascii="Arial" w:hAnsi="Arial" w:cs="Arial"/>
        </w:rPr>
      </w:pPr>
    </w:p>
    <w:p w14:paraId="64727473" w14:textId="77777777" w:rsidR="00EE6E92" w:rsidRDefault="00EE6E92" w:rsidP="00EE6E92">
      <w:pPr>
        <w:spacing w:after="0"/>
        <w:jc w:val="both"/>
        <w:rPr>
          <w:rFonts w:ascii="Arial" w:hAnsi="Arial" w:cs="Arial"/>
        </w:rPr>
      </w:pPr>
    </w:p>
    <w:p w14:paraId="56B9A82C" w14:textId="77777777" w:rsidR="00EE6E92" w:rsidRDefault="00EE6E92" w:rsidP="00EE6E92">
      <w:pPr>
        <w:spacing w:after="0"/>
        <w:jc w:val="both"/>
        <w:rPr>
          <w:rFonts w:ascii="Arial" w:hAnsi="Arial" w:cs="Arial"/>
        </w:rPr>
      </w:pPr>
    </w:p>
    <w:p w14:paraId="556A9E57" w14:textId="77777777" w:rsidR="00EE6E92" w:rsidRDefault="00EE6E92" w:rsidP="00EE6E92">
      <w:pPr>
        <w:spacing w:after="0"/>
        <w:jc w:val="both"/>
        <w:rPr>
          <w:rFonts w:ascii="Arial" w:hAnsi="Arial" w:cs="Arial"/>
        </w:rPr>
      </w:pPr>
    </w:p>
    <w:p w14:paraId="75A75FAB" w14:textId="77777777" w:rsidR="00EE6E92" w:rsidRDefault="00EE6E92" w:rsidP="00EE6E92">
      <w:pPr>
        <w:spacing w:after="0"/>
        <w:jc w:val="both"/>
        <w:rPr>
          <w:rFonts w:ascii="Arial" w:hAnsi="Arial" w:cs="Arial"/>
        </w:rPr>
      </w:pPr>
    </w:p>
    <w:p w14:paraId="04968E1D" w14:textId="77777777" w:rsidR="00EE6E92" w:rsidRDefault="00EE6E92" w:rsidP="00EE6E92">
      <w:pPr>
        <w:spacing w:after="0"/>
        <w:jc w:val="both"/>
        <w:rPr>
          <w:rFonts w:ascii="Arial" w:hAnsi="Arial" w:cs="Arial"/>
        </w:rPr>
      </w:pPr>
    </w:p>
    <w:p w14:paraId="29D8CCDC" w14:textId="77777777" w:rsidR="00EE6E92" w:rsidRDefault="00EE6E92" w:rsidP="00EE6E92">
      <w:pPr>
        <w:spacing w:after="0"/>
        <w:jc w:val="both"/>
        <w:rPr>
          <w:rFonts w:ascii="Arial" w:hAnsi="Arial" w:cs="Arial"/>
        </w:rPr>
      </w:pPr>
    </w:p>
    <w:p w14:paraId="63EB978E" w14:textId="77777777" w:rsidR="00EE6E92" w:rsidRDefault="00EE6E92" w:rsidP="00EE6E92">
      <w:pPr>
        <w:spacing w:after="0"/>
        <w:jc w:val="both"/>
        <w:rPr>
          <w:rFonts w:ascii="Arial" w:hAnsi="Arial" w:cs="Arial"/>
        </w:rPr>
      </w:pPr>
    </w:p>
    <w:p w14:paraId="168C88DA" w14:textId="77777777" w:rsidR="00EE6E92" w:rsidRDefault="00EE6E92" w:rsidP="00EE6E92">
      <w:pPr>
        <w:spacing w:after="0"/>
        <w:jc w:val="both"/>
        <w:rPr>
          <w:rFonts w:ascii="Arial" w:hAnsi="Arial" w:cs="Arial"/>
        </w:rPr>
      </w:pPr>
    </w:p>
    <w:p w14:paraId="27AA143D" w14:textId="77777777" w:rsidR="00EE6E92" w:rsidRDefault="00EE6E92" w:rsidP="00EE6E92">
      <w:pPr>
        <w:spacing w:after="0"/>
        <w:jc w:val="both"/>
        <w:rPr>
          <w:rFonts w:ascii="Arial" w:hAnsi="Arial" w:cs="Arial"/>
        </w:rPr>
      </w:pPr>
    </w:p>
    <w:p w14:paraId="544E6B3A" w14:textId="77777777" w:rsidR="00EE6E92" w:rsidRDefault="00EE6E92" w:rsidP="00EE6E92">
      <w:pPr>
        <w:spacing w:after="0"/>
        <w:jc w:val="both"/>
        <w:rPr>
          <w:rFonts w:ascii="Arial" w:hAnsi="Arial" w:cs="Arial"/>
        </w:rPr>
      </w:pPr>
    </w:p>
    <w:p w14:paraId="11351421" w14:textId="77777777" w:rsidR="00EE6E92" w:rsidRDefault="00EE6E92" w:rsidP="00EE6E92">
      <w:pPr>
        <w:spacing w:after="0"/>
        <w:jc w:val="both"/>
        <w:rPr>
          <w:rFonts w:ascii="Arial" w:hAnsi="Arial" w:cs="Arial"/>
        </w:rPr>
      </w:pPr>
    </w:p>
    <w:p w14:paraId="2DA449D6" w14:textId="77777777" w:rsidR="00EE6E92" w:rsidRDefault="00EE6E92" w:rsidP="00EE6E92">
      <w:pPr>
        <w:spacing w:after="0"/>
        <w:jc w:val="both"/>
        <w:rPr>
          <w:rFonts w:ascii="Arial" w:hAnsi="Arial" w:cs="Arial"/>
        </w:rPr>
      </w:pPr>
    </w:p>
    <w:p w14:paraId="3805C62B" w14:textId="77777777" w:rsidR="00EE6E92" w:rsidRDefault="00EE6E92" w:rsidP="00EE6E92">
      <w:pPr>
        <w:spacing w:after="0"/>
        <w:jc w:val="both"/>
        <w:rPr>
          <w:rFonts w:ascii="Arial" w:hAnsi="Arial" w:cs="Arial"/>
        </w:rPr>
      </w:pPr>
    </w:p>
    <w:p w14:paraId="48EAAAAD" w14:textId="77777777" w:rsidR="00EE6E92" w:rsidRDefault="00EE6E92" w:rsidP="00EE6E92">
      <w:pPr>
        <w:spacing w:after="0"/>
        <w:jc w:val="both"/>
        <w:rPr>
          <w:rFonts w:ascii="Arial" w:hAnsi="Arial" w:cs="Arial"/>
        </w:rPr>
      </w:pPr>
    </w:p>
    <w:p w14:paraId="0F2EDBF1" w14:textId="77777777" w:rsidR="00EE6E92" w:rsidRDefault="00EE6E92" w:rsidP="00EE6E92">
      <w:pPr>
        <w:spacing w:after="0"/>
        <w:jc w:val="both"/>
        <w:rPr>
          <w:rFonts w:ascii="Arial" w:hAnsi="Arial" w:cs="Arial"/>
        </w:rPr>
      </w:pPr>
    </w:p>
    <w:p w14:paraId="22D5C364" w14:textId="77777777" w:rsidR="00EE6E92" w:rsidRDefault="00EE6E92" w:rsidP="00EE6E92">
      <w:pPr>
        <w:spacing w:after="0"/>
        <w:jc w:val="both"/>
        <w:rPr>
          <w:rFonts w:ascii="Arial" w:hAnsi="Arial" w:cs="Arial"/>
        </w:rPr>
      </w:pPr>
    </w:p>
    <w:p w14:paraId="39A50BA0" w14:textId="77777777" w:rsidR="00EE6E92" w:rsidRDefault="00EE6E92" w:rsidP="00EE6E92">
      <w:pPr>
        <w:spacing w:after="0"/>
        <w:jc w:val="both"/>
        <w:rPr>
          <w:rFonts w:ascii="Arial" w:hAnsi="Arial" w:cs="Arial"/>
        </w:rPr>
      </w:pPr>
    </w:p>
    <w:p w14:paraId="41598B3A" w14:textId="77777777" w:rsidR="00EE6E92" w:rsidRDefault="00EE6E92" w:rsidP="00EE6E92">
      <w:pPr>
        <w:spacing w:after="0"/>
        <w:jc w:val="both"/>
        <w:rPr>
          <w:rFonts w:ascii="Arial" w:hAnsi="Arial" w:cs="Arial"/>
        </w:rPr>
      </w:pPr>
    </w:p>
    <w:p w14:paraId="45BF320E" w14:textId="77777777" w:rsidR="00EE6E92" w:rsidRDefault="00EE6E92" w:rsidP="00EE6E92">
      <w:pPr>
        <w:spacing w:after="0"/>
        <w:jc w:val="both"/>
        <w:rPr>
          <w:rFonts w:ascii="Arial" w:hAnsi="Arial" w:cs="Arial"/>
        </w:rPr>
      </w:pPr>
    </w:p>
    <w:p w14:paraId="625E6D13" w14:textId="77777777" w:rsidR="00EE6E92" w:rsidRDefault="00EE6E92" w:rsidP="00EE6E92">
      <w:pPr>
        <w:spacing w:after="0"/>
        <w:jc w:val="both"/>
        <w:rPr>
          <w:rFonts w:ascii="Arial" w:hAnsi="Arial" w:cs="Arial"/>
        </w:rPr>
      </w:pPr>
    </w:p>
    <w:p w14:paraId="0E8014AD" w14:textId="77777777" w:rsidR="00EE6E92" w:rsidRDefault="00EE6E92" w:rsidP="00EE6E92">
      <w:pPr>
        <w:spacing w:after="0"/>
        <w:jc w:val="both"/>
        <w:rPr>
          <w:rFonts w:ascii="Arial" w:hAnsi="Arial" w:cs="Arial"/>
        </w:rPr>
      </w:pPr>
    </w:p>
    <w:p w14:paraId="10E49973" w14:textId="77777777" w:rsidR="00EE6E92" w:rsidRDefault="00EE6E92" w:rsidP="00EE6E92">
      <w:pPr>
        <w:spacing w:after="0"/>
        <w:jc w:val="both"/>
        <w:rPr>
          <w:rFonts w:ascii="Arial" w:hAnsi="Arial" w:cs="Arial"/>
        </w:rPr>
      </w:pPr>
    </w:p>
    <w:p w14:paraId="15DBC38C" w14:textId="77777777" w:rsidR="00EE6E92" w:rsidRDefault="00EE6E92" w:rsidP="00EE6E92">
      <w:pPr>
        <w:spacing w:after="0"/>
        <w:jc w:val="both"/>
        <w:rPr>
          <w:rFonts w:ascii="Arial" w:hAnsi="Arial" w:cs="Arial"/>
        </w:rPr>
      </w:pPr>
    </w:p>
    <w:p w14:paraId="5CD7F876" w14:textId="77777777" w:rsidR="00EE6E92" w:rsidRDefault="00EE6E92" w:rsidP="00EE6E92">
      <w:pPr>
        <w:spacing w:after="0"/>
        <w:jc w:val="both"/>
        <w:rPr>
          <w:rFonts w:ascii="Arial" w:hAnsi="Arial" w:cs="Arial"/>
        </w:rPr>
      </w:pPr>
    </w:p>
    <w:p w14:paraId="61CA9B5E" w14:textId="77777777" w:rsidR="00EE6E92" w:rsidRDefault="00EE6E92" w:rsidP="00EE6E92">
      <w:pPr>
        <w:spacing w:after="0"/>
        <w:jc w:val="both"/>
        <w:rPr>
          <w:rFonts w:ascii="Arial" w:hAnsi="Arial" w:cs="Arial"/>
        </w:rPr>
      </w:pPr>
    </w:p>
    <w:p w14:paraId="7576BBE4" w14:textId="77777777" w:rsidR="00EE6E92" w:rsidRDefault="00EE6E92" w:rsidP="00EE6E92">
      <w:pPr>
        <w:spacing w:after="0"/>
        <w:jc w:val="both"/>
        <w:rPr>
          <w:rFonts w:ascii="Arial" w:hAnsi="Arial" w:cs="Arial"/>
        </w:rPr>
      </w:pPr>
    </w:p>
    <w:p w14:paraId="5E9BE789" w14:textId="77777777" w:rsidR="00EE6E92" w:rsidRDefault="00EE6E92" w:rsidP="00EE6E92">
      <w:pPr>
        <w:spacing w:after="0"/>
        <w:jc w:val="both"/>
        <w:rPr>
          <w:rFonts w:ascii="Arial" w:hAnsi="Arial" w:cs="Arial"/>
        </w:rPr>
      </w:pPr>
    </w:p>
    <w:p w14:paraId="4D7E5F8B" w14:textId="45D3E2AE" w:rsidR="00EE6E92" w:rsidRPr="00EE6E92" w:rsidRDefault="00EE6E92" w:rsidP="00EE6E92">
      <w:pPr>
        <w:spacing w:after="0"/>
        <w:jc w:val="both"/>
        <w:rPr>
          <w:rFonts w:ascii="Arial" w:hAnsi="Arial" w:cs="Arial"/>
        </w:rPr>
      </w:pPr>
      <w:r w:rsidRPr="00EE6E92">
        <w:rPr>
          <w:rFonts w:ascii="Arial" w:hAnsi="Arial" w:cs="Arial"/>
          <w:noProof/>
        </w:rPr>
        <w:lastRenderedPageBreak/>
        <w:drawing>
          <wp:inline distT="0" distB="0" distL="0" distR="0" wp14:anchorId="63074F8A" wp14:editId="558B17DB">
            <wp:extent cx="5760720" cy="813371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33715"/>
                    </a:xfrm>
                    <a:prstGeom prst="rect">
                      <a:avLst/>
                    </a:prstGeom>
                    <a:noFill/>
                    <a:ln>
                      <a:noFill/>
                    </a:ln>
                  </pic:spPr>
                </pic:pic>
              </a:graphicData>
            </a:graphic>
          </wp:inline>
        </w:drawing>
      </w:r>
    </w:p>
    <w:sectPr w:rsidR="00EE6E92" w:rsidRPr="00EE6E92">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2069D" w14:textId="77777777" w:rsidR="00870E41" w:rsidRDefault="00870E41" w:rsidP="006128DA">
      <w:pPr>
        <w:spacing w:after="0" w:line="240" w:lineRule="auto"/>
      </w:pPr>
      <w:r>
        <w:separator/>
      </w:r>
    </w:p>
  </w:endnote>
  <w:endnote w:type="continuationSeparator" w:id="0">
    <w:p w14:paraId="49004BDF" w14:textId="77777777" w:rsidR="00870E41" w:rsidRDefault="00870E41" w:rsidP="00612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3CE2" w14:textId="77777777" w:rsidR="003D0293" w:rsidRDefault="003D029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4881"/>
      <w:docPartObj>
        <w:docPartGallery w:val="Page Numbers (Bottom of Page)"/>
        <w:docPartUnique/>
      </w:docPartObj>
    </w:sdtPr>
    <w:sdtContent>
      <w:p w14:paraId="7778D163" w14:textId="159E974A" w:rsidR="006128DA" w:rsidRDefault="006128DA">
        <w:pPr>
          <w:pStyle w:val="Zpat"/>
          <w:jc w:val="center"/>
        </w:pPr>
        <w:r>
          <w:fldChar w:fldCharType="begin"/>
        </w:r>
        <w:r>
          <w:instrText>PAGE   \* MERGEFORMAT</w:instrText>
        </w:r>
        <w:r>
          <w:fldChar w:fldCharType="separate"/>
        </w:r>
        <w:r>
          <w:t>2</w:t>
        </w:r>
        <w:r>
          <w:fldChar w:fldCharType="end"/>
        </w:r>
      </w:p>
    </w:sdtContent>
  </w:sdt>
  <w:p w14:paraId="6D2204C8" w14:textId="77777777" w:rsidR="006128DA" w:rsidRDefault="006128D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8576" w14:textId="77777777" w:rsidR="003D0293" w:rsidRDefault="003D02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9A30A" w14:textId="77777777" w:rsidR="00870E41" w:rsidRDefault="00870E41" w:rsidP="006128DA">
      <w:pPr>
        <w:spacing w:after="0" w:line="240" w:lineRule="auto"/>
      </w:pPr>
      <w:r>
        <w:separator/>
      </w:r>
    </w:p>
  </w:footnote>
  <w:footnote w:type="continuationSeparator" w:id="0">
    <w:p w14:paraId="7AC9608A" w14:textId="77777777" w:rsidR="00870E41" w:rsidRDefault="00870E41" w:rsidP="00612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0EE4" w14:textId="77777777" w:rsidR="003D0293" w:rsidRDefault="003D029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68FC" w14:textId="01594455" w:rsidR="003D0293" w:rsidRDefault="003D0293">
    <w:pPr>
      <w:pStyle w:val="Zhlav"/>
    </w:pPr>
    <w:r>
      <w:tab/>
    </w:r>
    <w:r>
      <w:tab/>
      <w:t>Příloha č. 1 výzvy</w:t>
    </w:r>
  </w:p>
  <w:p w14:paraId="31949F7E" w14:textId="57D357D5" w:rsidR="006128DA" w:rsidRDefault="0027598C">
    <w:pPr>
      <w:pStyle w:val="Zhlav"/>
    </w:pPr>
    <w:r>
      <w:t>Zadání územní studie nezbytných podmínek pro rozvoj ZOO – JIH Dvůr Králové nad Labem</w:t>
    </w:r>
    <w:r w:rsidR="008C2123">
      <w:t xml:space="preserve"> v časovém horizontu let 2025 - 2050</w:t>
    </w:r>
  </w:p>
  <w:p w14:paraId="3A772D61" w14:textId="445A7B4F" w:rsidR="006128DA" w:rsidRDefault="006128D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919B" w14:textId="77777777" w:rsidR="003D0293" w:rsidRDefault="003D029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70D4"/>
    <w:multiLevelType w:val="hybridMultilevel"/>
    <w:tmpl w:val="7794F58A"/>
    <w:lvl w:ilvl="0" w:tplc="7A50B24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EA374E"/>
    <w:multiLevelType w:val="multilevel"/>
    <w:tmpl w:val="CC10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4051D"/>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8E4A87"/>
    <w:multiLevelType w:val="hybridMultilevel"/>
    <w:tmpl w:val="E75EC6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65E55FD"/>
    <w:multiLevelType w:val="hybridMultilevel"/>
    <w:tmpl w:val="E110C660"/>
    <w:lvl w:ilvl="0" w:tplc="FA5886F4">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1A6E33E8"/>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F232CA"/>
    <w:multiLevelType w:val="hybridMultilevel"/>
    <w:tmpl w:val="0E02E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2C15E3C"/>
    <w:multiLevelType w:val="hybridMultilevel"/>
    <w:tmpl w:val="C02255AA"/>
    <w:lvl w:ilvl="0" w:tplc="B0DEB0BC">
      <w:start w:val="1"/>
      <w:numFmt w:val="bullet"/>
      <w:pStyle w:val="ZURZkratky"/>
      <w:lvlText w:val=""/>
      <w:lvlJc w:val="left"/>
      <w:pPr>
        <w:tabs>
          <w:tab w:val="num" w:pos="284"/>
        </w:tabs>
        <w:ind w:left="283" w:hanging="283"/>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B0F61"/>
    <w:multiLevelType w:val="hybridMultilevel"/>
    <w:tmpl w:val="C28E78C2"/>
    <w:lvl w:ilvl="0" w:tplc="8804841E">
      <w:start w:val="1"/>
      <w:numFmt w:val="lowerLetter"/>
      <w:lvlText w:val="%1)"/>
      <w:lvlJc w:val="left"/>
      <w:pPr>
        <w:tabs>
          <w:tab w:val="num" w:pos="720"/>
        </w:tabs>
        <w:ind w:left="720" w:hanging="360"/>
      </w:pPr>
      <w:rPr>
        <w:rFonts w:hint="default"/>
      </w:rPr>
    </w:lvl>
    <w:lvl w:ilvl="1" w:tplc="553EA6AA">
      <w:start w:val="1"/>
      <w:numFmt w:val="bullet"/>
      <w:lvlText w:val="-"/>
      <w:lvlJc w:val="left"/>
      <w:pPr>
        <w:tabs>
          <w:tab w:val="num" w:pos="357"/>
        </w:tabs>
        <w:ind w:left="357" w:hanging="357"/>
      </w:pPr>
      <w:rPr>
        <w:rFonts w:ascii="Times New Roman" w:eastAsia="Times New Roman" w:hAnsi="Times New Roman" w:cs="Times New Roman" w:hint="default"/>
      </w:rPr>
    </w:lvl>
    <w:lvl w:ilvl="2" w:tplc="4A724580">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70B6E8D"/>
    <w:multiLevelType w:val="hybridMultilevel"/>
    <w:tmpl w:val="04941562"/>
    <w:lvl w:ilvl="0" w:tplc="2C041716">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0CF0BA8"/>
    <w:multiLevelType w:val="hybridMultilevel"/>
    <w:tmpl w:val="982A1EF6"/>
    <w:lvl w:ilvl="0" w:tplc="553EA6AA">
      <w:start w:val="1"/>
      <w:numFmt w:val="bullet"/>
      <w:lvlText w:val="-"/>
      <w:lvlJc w:val="left"/>
      <w:pPr>
        <w:tabs>
          <w:tab w:val="num" w:pos="1437"/>
        </w:tabs>
        <w:ind w:left="1437" w:hanging="357"/>
      </w:pPr>
      <w:rPr>
        <w:rFonts w:ascii="Times New Roman" w:eastAsia="Times New Roman" w:hAnsi="Times New Roman" w:cs="Times New Roman" w:hint="default"/>
      </w:rPr>
    </w:lvl>
    <w:lvl w:ilvl="1" w:tplc="3D929752">
      <w:start w:val="2"/>
      <w:numFmt w:val="decimal"/>
      <w:lvlText w:val="%2."/>
      <w:lvlJc w:val="left"/>
      <w:pPr>
        <w:tabs>
          <w:tab w:val="num" w:pos="2520"/>
        </w:tabs>
        <w:ind w:left="2520" w:hanging="360"/>
      </w:pPr>
      <w:rPr>
        <w:rFonts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53240D2"/>
    <w:multiLevelType w:val="hybridMultilevel"/>
    <w:tmpl w:val="0FD4B6D2"/>
    <w:lvl w:ilvl="0" w:tplc="4322E0F6">
      <w:start w:val="1"/>
      <w:numFmt w:val="bullet"/>
      <w:lvlText w:val="-"/>
      <w:lvlJc w:val="left"/>
      <w:pPr>
        <w:ind w:left="720" w:hanging="360"/>
      </w:pPr>
      <w:rPr>
        <w:rFonts w:ascii="Calibri" w:eastAsia="Calibri" w:hAnsi="Calibri" w:cs="Calibri" w:hint="default"/>
      </w:rPr>
    </w:lvl>
    <w:lvl w:ilvl="1" w:tplc="2C807A8E">
      <w:numFmt w:val="bullet"/>
      <w:lvlText w:val="–"/>
      <w:lvlJc w:val="left"/>
      <w:pPr>
        <w:ind w:left="1440" w:hanging="360"/>
      </w:pPr>
      <w:rPr>
        <w:rFonts w:ascii="Arial" w:eastAsiaTheme="minorHAnsi"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9F33D8"/>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B9D1592"/>
    <w:multiLevelType w:val="hybridMultilevel"/>
    <w:tmpl w:val="F3D4C870"/>
    <w:lvl w:ilvl="0" w:tplc="6D84DB3A">
      <w:start w:val="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56304459"/>
    <w:multiLevelType w:val="hybridMultilevel"/>
    <w:tmpl w:val="363C248E"/>
    <w:lvl w:ilvl="0" w:tplc="1624E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8627049"/>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0A0A30"/>
    <w:multiLevelType w:val="hybridMultilevel"/>
    <w:tmpl w:val="13AE60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5607334"/>
    <w:multiLevelType w:val="hybridMultilevel"/>
    <w:tmpl w:val="DFF8DAD4"/>
    <w:lvl w:ilvl="0" w:tplc="44805C00">
      <w:start w:val="3"/>
      <w:numFmt w:val="bullet"/>
      <w:lvlText w:val="-"/>
      <w:lvlJc w:val="left"/>
      <w:pPr>
        <w:ind w:left="1068" w:hanging="360"/>
      </w:pPr>
      <w:rPr>
        <w:rFonts w:ascii="Calibri" w:eastAsia="Calibr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6F2247DC"/>
    <w:multiLevelType w:val="multilevel"/>
    <w:tmpl w:val="FEF6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A40EB"/>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46562311">
    <w:abstractNumId w:val="16"/>
  </w:num>
  <w:num w:numId="2" w16cid:durableId="1742481490">
    <w:abstractNumId w:val="3"/>
  </w:num>
  <w:num w:numId="3" w16cid:durableId="1949702542">
    <w:abstractNumId w:val="6"/>
  </w:num>
  <w:num w:numId="4" w16cid:durableId="1043868331">
    <w:abstractNumId w:val="14"/>
  </w:num>
  <w:num w:numId="5" w16cid:durableId="8795110">
    <w:abstractNumId w:val="7"/>
  </w:num>
  <w:num w:numId="6" w16cid:durableId="285431668">
    <w:abstractNumId w:val="12"/>
  </w:num>
  <w:num w:numId="7" w16cid:durableId="1225868239">
    <w:abstractNumId w:val="19"/>
  </w:num>
  <w:num w:numId="8" w16cid:durableId="334578268">
    <w:abstractNumId w:val="5"/>
  </w:num>
  <w:num w:numId="9" w16cid:durableId="178277764">
    <w:abstractNumId w:val="4"/>
  </w:num>
  <w:num w:numId="10" w16cid:durableId="867261333">
    <w:abstractNumId w:val="13"/>
  </w:num>
  <w:num w:numId="11" w16cid:durableId="1774789110">
    <w:abstractNumId w:val="2"/>
  </w:num>
  <w:num w:numId="12" w16cid:durableId="501160991">
    <w:abstractNumId w:val="9"/>
  </w:num>
  <w:num w:numId="13" w16cid:durableId="2013070763">
    <w:abstractNumId w:val="15"/>
  </w:num>
  <w:num w:numId="14" w16cid:durableId="492646888">
    <w:abstractNumId w:val="17"/>
  </w:num>
  <w:num w:numId="15" w16cid:durableId="1305432238">
    <w:abstractNumId w:val="8"/>
  </w:num>
  <w:num w:numId="16" w16cid:durableId="419831385">
    <w:abstractNumId w:val="10"/>
  </w:num>
  <w:num w:numId="17" w16cid:durableId="1118455561">
    <w:abstractNumId w:val="1"/>
  </w:num>
  <w:num w:numId="18" w16cid:durableId="236598103">
    <w:abstractNumId w:val="11"/>
  </w:num>
  <w:num w:numId="19" w16cid:durableId="1832021951">
    <w:abstractNumId w:val="0"/>
  </w:num>
  <w:num w:numId="20" w16cid:durableId="17178544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3D"/>
    <w:rsid w:val="0001454B"/>
    <w:rsid w:val="000241CB"/>
    <w:rsid w:val="00031587"/>
    <w:rsid w:val="00034BBF"/>
    <w:rsid w:val="000600CA"/>
    <w:rsid w:val="00070B52"/>
    <w:rsid w:val="00092508"/>
    <w:rsid w:val="00095948"/>
    <w:rsid w:val="000C5A15"/>
    <w:rsid w:val="000D069D"/>
    <w:rsid w:val="000D448A"/>
    <w:rsid w:val="000D7A81"/>
    <w:rsid w:val="0010364F"/>
    <w:rsid w:val="00105668"/>
    <w:rsid w:val="00127D32"/>
    <w:rsid w:val="001439E0"/>
    <w:rsid w:val="00193C41"/>
    <w:rsid w:val="001A47A3"/>
    <w:rsid w:val="001B47A7"/>
    <w:rsid w:val="001E704F"/>
    <w:rsid w:val="001F5EE9"/>
    <w:rsid w:val="001F6E13"/>
    <w:rsid w:val="002070B4"/>
    <w:rsid w:val="002111D6"/>
    <w:rsid w:val="002129FE"/>
    <w:rsid w:val="00256FCC"/>
    <w:rsid w:val="00272A72"/>
    <w:rsid w:val="0027598C"/>
    <w:rsid w:val="00295A81"/>
    <w:rsid w:val="002C43AE"/>
    <w:rsid w:val="003020E2"/>
    <w:rsid w:val="00326C4E"/>
    <w:rsid w:val="00332AC2"/>
    <w:rsid w:val="00345D40"/>
    <w:rsid w:val="00347BEA"/>
    <w:rsid w:val="003647CA"/>
    <w:rsid w:val="0036599C"/>
    <w:rsid w:val="00376220"/>
    <w:rsid w:val="003D0293"/>
    <w:rsid w:val="004015AF"/>
    <w:rsid w:val="00412C7E"/>
    <w:rsid w:val="0041626D"/>
    <w:rsid w:val="00443BFB"/>
    <w:rsid w:val="00453EAE"/>
    <w:rsid w:val="004772F5"/>
    <w:rsid w:val="00497648"/>
    <w:rsid w:val="004A07A4"/>
    <w:rsid w:val="004B598F"/>
    <w:rsid w:val="004D1F13"/>
    <w:rsid w:val="004E03D1"/>
    <w:rsid w:val="004E6F13"/>
    <w:rsid w:val="004F692C"/>
    <w:rsid w:val="004F741C"/>
    <w:rsid w:val="0050704B"/>
    <w:rsid w:val="005070FA"/>
    <w:rsid w:val="005107A1"/>
    <w:rsid w:val="00511E4E"/>
    <w:rsid w:val="005123CB"/>
    <w:rsid w:val="00526123"/>
    <w:rsid w:val="005636F9"/>
    <w:rsid w:val="00566CDD"/>
    <w:rsid w:val="00590DE2"/>
    <w:rsid w:val="005C6833"/>
    <w:rsid w:val="005F1E28"/>
    <w:rsid w:val="006128DA"/>
    <w:rsid w:val="006200B2"/>
    <w:rsid w:val="0062575D"/>
    <w:rsid w:val="00630FAD"/>
    <w:rsid w:val="00646799"/>
    <w:rsid w:val="006764F3"/>
    <w:rsid w:val="0069180E"/>
    <w:rsid w:val="006B14FB"/>
    <w:rsid w:val="006D0050"/>
    <w:rsid w:val="006E1F86"/>
    <w:rsid w:val="006E6093"/>
    <w:rsid w:val="006F5879"/>
    <w:rsid w:val="007073C0"/>
    <w:rsid w:val="00733190"/>
    <w:rsid w:val="007354F9"/>
    <w:rsid w:val="00743CBE"/>
    <w:rsid w:val="00770522"/>
    <w:rsid w:val="007C331A"/>
    <w:rsid w:val="007D50AD"/>
    <w:rsid w:val="007D6BE7"/>
    <w:rsid w:val="007E06AD"/>
    <w:rsid w:val="007E40D4"/>
    <w:rsid w:val="007F2002"/>
    <w:rsid w:val="007F6E87"/>
    <w:rsid w:val="00835134"/>
    <w:rsid w:val="00846DC3"/>
    <w:rsid w:val="00851CAE"/>
    <w:rsid w:val="00870E41"/>
    <w:rsid w:val="008763C6"/>
    <w:rsid w:val="008767DD"/>
    <w:rsid w:val="00892656"/>
    <w:rsid w:val="008A17DE"/>
    <w:rsid w:val="008B26CB"/>
    <w:rsid w:val="008C2123"/>
    <w:rsid w:val="008E5B79"/>
    <w:rsid w:val="009116F1"/>
    <w:rsid w:val="009262B5"/>
    <w:rsid w:val="00937A4B"/>
    <w:rsid w:val="00940B01"/>
    <w:rsid w:val="0096490D"/>
    <w:rsid w:val="0098436F"/>
    <w:rsid w:val="0099224D"/>
    <w:rsid w:val="009A635A"/>
    <w:rsid w:val="009B5AD1"/>
    <w:rsid w:val="009C1BD7"/>
    <w:rsid w:val="009F0029"/>
    <w:rsid w:val="009F0998"/>
    <w:rsid w:val="009F0D3B"/>
    <w:rsid w:val="00A01268"/>
    <w:rsid w:val="00A04685"/>
    <w:rsid w:val="00A22184"/>
    <w:rsid w:val="00AA50AB"/>
    <w:rsid w:val="00AB59FF"/>
    <w:rsid w:val="00B161EB"/>
    <w:rsid w:val="00B544A3"/>
    <w:rsid w:val="00B553BE"/>
    <w:rsid w:val="00B74F8D"/>
    <w:rsid w:val="00B82FDA"/>
    <w:rsid w:val="00B91E97"/>
    <w:rsid w:val="00BA1DF9"/>
    <w:rsid w:val="00BA54FB"/>
    <w:rsid w:val="00BB34D1"/>
    <w:rsid w:val="00BC29E3"/>
    <w:rsid w:val="00BE2DD7"/>
    <w:rsid w:val="00BE345A"/>
    <w:rsid w:val="00BE40AF"/>
    <w:rsid w:val="00C11A07"/>
    <w:rsid w:val="00C212C0"/>
    <w:rsid w:val="00C65A80"/>
    <w:rsid w:val="00C66C1D"/>
    <w:rsid w:val="00C76409"/>
    <w:rsid w:val="00C81D74"/>
    <w:rsid w:val="00C92A66"/>
    <w:rsid w:val="00CA4120"/>
    <w:rsid w:val="00CC0962"/>
    <w:rsid w:val="00CE0E6A"/>
    <w:rsid w:val="00CE1E1E"/>
    <w:rsid w:val="00CE4A40"/>
    <w:rsid w:val="00CF234D"/>
    <w:rsid w:val="00D109AE"/>
    <w:rsid w:val="00D12AD7"/>
    <w:rsid w:val="00D3346B"/>
    <w:rsid w:val="00D5096D"/>
    <w:rsid w:val="00D6445A"/>
    <w:rsid w:val="00D64868"/>
    <w:rsid w:val="00D7323D"/>
    <w:rsid w:val="00D803F4"/>
    <w:rsid w:val="00D86FAA"/>
    <w:rsid w:val="00D96E6A"/>
    <w:rsid w:val="00DB5789"/>
    <w:rsid w:val="00DC5AE2"/>
    <w:rsid w:val="00DC7927"/>
    <w:rsid w:val="00DD065C"/>
    <w:rsid w:val="00DD44F1"/>
    <w:rsid w:val="00DF1812"/>
    <w:rsid w:val="00E05C1D"/>
    <w:rsid w:val="00E062AF"/>
    <w:rsid w:val="00E44107"/>
    <w:rsid w:val="00E7591C"/>
    <w:rsid w:val="00EA1BE3"/>
    <w:rsid w:val="00EE0E8D"/>
    <w:rsid w:val="00EE6E92"/>
    <w:rsid w:val="00F17AD6"/>
    <w:rsid w:val="00F23C3D"/>
    <w:rsid w:val="00F30D7A"/>
    <w:rsid w:val="00F70C29"/>
    <w:rsid w:val="00F76F48"/>
    <w:rsid w:val="00F8391F"/>
    <w:rsid w:val="00FA1E6F"/>
    <w:rsid w:val="00FB7F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5176A"/>
  <w15:chartTrackingRefBased/>
  <w15:docId w15:val="{08979A1F-88B0-4293-9679-94FEA9FB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732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D732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7323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7323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7323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7323D"/>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7323D"/>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7323D"/>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7323D"/>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7323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D7323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7323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7323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7323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7323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7323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7323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7323D"/>
    <w:rPr>
      <w:rFonts w:eastAsiaTheme="majorEastAsia" w:cstheme="majorBidi"/>
      <w:color w:val="272727" w:themeColor="text1" w:themeTint="D8"/>
    </w:rPr>
  </w:style>
  <w:style w:type="paragraph" w:styleId="Nzev">
    <w:name w:val="Title"/>
    <w:basedOn w:val="Normln"/>
    <w:next w:val="Normln"/>
    <w:link w:val="NzevChar"/>
    <w:uiPriority w:val="10"/>
    <w:qFormat/>
    <w:rsid w:val="00D732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7323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7323D"/>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7323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7323D"/>
    <w:pPr>
      <w:spacing w:before="160"/>
      <w:jc w:val="center"/>
    </w:pPr>
    <w:rPr>
      <w:i/>
      <w:iCs/>
      <w:color w:val="404040" w:themeColor="text1" w:themeTint="BF"/>
    </w:rPr>
  </w:style>
  <w:style w:type="character" w:customStyle="1" w:styleId="CittChar">
    <w:name w:val="Citát Char"/>
    <w:basedOn w:val="Standardnpsmoodstavce"/>
    <w:link w:val="Citt"/>
    <w:uiPriority w:val="29"/>
    <w:rsid w:val="00D7323D"/>
    <w:rPr>
      <w:i/>
      <w:iCs/>
      <w:color w:val="404040" w:themeColor="text1" w:themeTint="BF"/>
    </w:rPr>
  </w:style>
  <w:style w:type="paragraph" w:styleId="Odstavecseseznamem">
    <w:name w:val="List Paragraph"/>
    <w:basedOn w:val="Normln"/>
    <w:uiPriority w:val="34"/>
    <w:qFormat/>
    <w:rsid w:val="00D7323D"/>
    <w:pPr>
      <w:ind w:left="720"/>
      <w:contextualSpacing/>
    </w:pPr>
  </w:style>
  <w:style w:type="character" w:styleId="Zdraznnintenzivn">
    <w:name w:val="Intense Emphasis"/>
    <w:basedOn w:val="Standardnpsmoodstavce"/>
    <w:uiPriority w:val="21"/>
    <w:qFormat/>
    <w:rsid w:val="00D7323D"/>
    <w:rPr>
      <w:i/>
      <w:iCs/>
      <w:color w:val="0F4761" w:themeColor="accent1" w:themeShade="BF"/>
    </w:rPr>
  </w:style>
  <w:style w:type="paragraph" w:styleId="Vrazncitt">
    <w:name w:val="Intense Quote"/>
    <w:basedOn w:val="Normln"/>
    <w:next w:val="Normln"/>
    <w:link w:val="VrazncittChar"/>
    <w:uiPriority w:val="30"/>
    <w:qFormat/>
    <w:rsid w:val="00D73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7323D"/>
    <w:rPr>
      <w:i/>
      <w:iCs/>
      <w:color w:val="0F4761" w:themeColor="accent1" w:themeShade="BF"/>
    </w:rPr>
  </w:style>
  <w:style w:type="character" w:styleId="Odkazintenzivn">
    <w:name w:val="Intense Reference"/>
    <w:basedOn w:val="Standardnpsmoodstavce"/>
    <w:uiPriority w:val="32"/>
    <w:qFormat/>
    <w:rsid w:val="00D7323D"/>
    <w:rPr>
      <w:b/>
      <w:bCs/>
      <w:smallCaps/>
      <w:color w:val="0F4761" w:themeColor="accent1" w:themeShade="BF"/>
      <w:spacing w:val="5"/>
    </w:rPr>
  </w:style>
  <w:style w:type="character" w:customStyle="1" w:styleId="Nadpis10">
    <w:name w:val="Nadpis #1_"/>
    <w:basedOn w:val="Standardnpsmoodstavce"/>
    <w:link w:val="Nadpis11"/>
    <w:rsid w:val="00347BEA"/>
    <w:rPr>
      <w:rFonts w:ascii="Arial" w:eastAsia="Arial" w:hAnsi="Arial" w:cs="Arial"/>
      <w:color w:val="231F20"/>
      <w:sz w:val="48"/>
      <w:szCs w:val="48"/>
    </w:rPr>
  </w:style>
  <w:style w:type="paragraph" w:customStyle="1" w:styleId="Nadpis11">
    <w:name w:val="Nadpis #1"/>
    <w:basedOn w:val="Normln"/>
    <w:link w:val="Nadpis10"/>
    <w:rsid w:val="00347BEA"/>
    <w:pPr>
      <w:widowControl w:val="0"/>
      <w:spacing w:before="1340" w:after="220" w:line="240" w:lineRule="auto"/>
      <w:outlineLvl w:val="0"/>
    </w:pPr>
    <w:rPr>
      <w:rFonts w:ascii="Arial" w:eastAsia="Arial" w:hAnsi="Arial" w:cs="Arial"/>
      <w:color w:val="231F20"/>
      <w:sz w:val="48"/>
      <w:szCs w:val="48"/>
    </w:rPr>
  </w:style>
  <w:style w:type="character" w:customStyle="1" w:styleId="Zkladntext">
    <w:name w:val="Základní text_"/>
    <w:basedOn w:val="Standardnpsmoodstavce"/>
    <w:link w:val="Zkladntext1"/>
    <w:rsid w:val="00566CDD"/>
    <w:rPr>
      <w:rFonts w:ascii="Calibri" w:eastAsia="Calibri" w:hAnsi="Calibri" w:cs="Calibri"/>
      <w:color w:val="231F20"/>
      <w:sz w:val="20"/>
      <w:szCs w:val="20"/>
    </w:rPr>
  </w:style>
  <w:style w:type="paragraph" w:customStyle="1" w:styleId="Zkladntext1">
    <w:name w:val="Základní text1"/>
    <w:basedOn w:val="Normln"/>
    <w:link w:val="Zkladntext"/>
    <w:rsid w:val="00566CDD"/>
    <w:pPr>
      <w:widowControl w:val="0"/>
      <w:spacing w:after="140" w:line="276" w:lineRule="auto"/>
    </w:pPr>
    <w:rPr>
      <w:rFonts w:ascii="Calibri" w:eastAsia="Calibri" w:hAnsi="Calibri" w:cs="Calibri"/>
      <w:color w:val="231F20"/>
      <w:sz w:val="20"/>
      <w:szCs w:val="20"/>
    </w:rPr>
  </w:style>
  <w:style w:type="paragraph" w:customStyle="1" w:styleId="ZURZkratky">
    <w:name w:val="ZUR Zkratky"/>
    <w:basedOn w:val="Normln"/>
    <w:rsid w:val="00566CDD"/>
    <w:pPr>
      <w:numPr>
        <w:numId w:val="5"/>
      </w:numPr>
      <w:spacing w:after="0" w:line="240" w:lineRule="auto"/>
    </w:pPr>
    <w:rPr>
      <w:rFonts w:ascii="Arial" w:eastAsia="Times New Roman" w:hAnsi="Arial" w:cs="Arial"/>
      <w:kern w:val="0"/>
      <w:sz w:val="20"/>
      <w:szCs w:val="24"/>
      <w:lang w:eastAsia="cs-CZ"/>
      <w14:ligatures w14:val="none"/>
    </w:rPr>
  </w:style>
  <w:style w:type="paragraph" w:styleId="Normlnweb">
    <w:name w:val="Normal (Web)"/>
    <w:basedOn w:val="Normln"/>
    <w:uiPriority w:val="99"/>
    <w:unhideWhenUsed/>
    <w:rsid w:val="00E062AF"/>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Siln">
    <w:name w:val="Strong"/>
    <w:basedOn w:val="Standardnpsmoodstavce"/>
    <w:uiPriority w:val="22"/>
    <w:qFormat/>
    <w:rsid w:val="00E062AF"/>
    <w:rPr>
      <w:b/>
      <w:bCs/>
    </w:rPr>
  </w:style>
  <w:style w:type="paragraph" w:customStyle="1" w:styleId="Default">
    <w:name w:val="Default"/>
    <w:rsid w:val="000D069D"/>
    <w:pPr>
      <w:autoSpaceDE w:val="0"/>
      <w:autoSpaceDN w:val="0"/>
      <w:adjustRightInd w:val="0"/>
      <w:spacing w:after="0" w:line="240" w:lineRule="auto"/>
    </w:pPr>
    <w:rPr>
      <w:rFonts w:ascii="Calibri" w:hAnsi="Calibri" w:cs="Calibri"/>
      <w:color w:val="000000"/>
      <w:kern w:val="0"/>
      <w:sz w:val="24"/>
      <w:szCs w:val="24"/>
    </w:rPr>
  </w:style>
  <w:style w:type="paragraph" w:styleId="Zhlav">
    <w:name w:val="header"/>
    <w:basedOn w:val="Normln"/>
    <w:link w:val="ZhlavChar"/>
    <w:uiPriority w:val="99"/>
    <w:unhideWhenUsed/>
    <w:rsid w:val="006128D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28DA"/>
  </w:style>
  <w:style w:type="paragraph" w:styleId="Zpat">
    <w:name w:val="footer"/>
    <w:basedOn w:val="Normln"/>
    <w:link w:val="ZpatChar"/>
    <w:uiPriority w:val="99"/>
    <w:unhideWhenUsed/>
    <w:rsid w:val="006128DA"/>
    <w:pPr>
      <w:tabs>
        <w:tab w:val="center" w:pos="4536"/>
        <w:tab w:val="right" w:pos="9072"/>
      </w:tabs>
      <w:spacing w:after="0" w:line="240" w:lineRule="auto"/>
    </w:pPr>
  </w:style>
  <w:style w:type="character" w:customStyle="1" w:styleId="ZpatChar">
    <w:name w:val="Zápatí Char"/>
    <w:basedOn w:val="Standardnpsmoodstavce"/>
    <w:link w:val="Zpat"/>
    <w:uiPriority w:val="99"/>
    <w:rsid w:val="00612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81482">
      <w:bodyDiv w:val="1"/>
      <w:marLeft w:val="0"/>
      <w:marRight w:val="0"/>
      <w:marTop w:val="0"/>
      <w:marBottom w:val="0"/>
      <w:divBdr>
        <w:top w:val="none" w:sz="0" w:space="0" w:color="auto"/>
        <w:left w:val="none" w:sz="0" w:space="0" w:color="auto"/>
        <w:bottom w:val="none" w:sz="0" w:space="0" w:color="auto"/>
        <w:right w:val="none" w:sz="0" w:space="0" w:color="auto"/>
      </w:divBdr>
    </w:div>
    <w:div w:id="146942944">
      <w:bodyDiv w:val="1"/>
      <w:marLeft w:val="0"/>
      <w:marRight w:val="0"/>
      <w:marTop w:val="0"/>
      <w:marBottom w:val="0"/>
      <w:divBdr>
        <w:top w:val="none" w:sz="0" w:space="0" w:color="auto"/>
        <w:left w:val="none" w:sz="0" w:space="0" w:color="auto"/>
        <w:bottom w:val="none" w:sz="0" w:space="0" w:color="auto"/>
        <w:right w:val="none" w:sz="0" w:space="0" w:color="auto"/>
      </w:divBdr>
    </w:div>
    <w:div w:id="174418916">
      <w:bodyDiv w:val="1"/>
      <w:marLeft w:val="0"/>
      <w:marRight w:val="0"/>
      <w:marTop w:val="0"/>
      <w:marBottom w:val="0"/>
      <w:divBdr>
        <w:top w:val="none" w:sz="0" w:space="0" w:color="auto"/>
        <w:left w:val="none" w:sz="0" w:space="0" w:color="auto"/>
        <w:bottom w:val="none" w:sz="0" w:space="0" w:color="auto"/>
        <w:right w:val="none" w:sz="0" w:space="0" w:color="auto"/>
      </w:divBdr>
    </w:div>
    <w:div w:id="326399824">
      <w:bodyDiv w:val="1"/>
      <w:marLeft w:val="0"/>
      <w:marRight w:val="0"/>
      <w:marTop w:val="0"/>
      <w:marBottom w:val="0"/>
      <w:divBdr>
        <w:top w:val="none" w:sz="0" w:space="0" w:color="auto"/>
        <w:left w:val="none" w:sz="0" w:space="0" w:color="auto"/>
        <w:bottom w:val="none" w:sz="0" w:space="0" w:color="auto"/>
        <w:right w:val="none" w:sz="0" w:space="0" w:color="auto"/>
      </w:divBdr>
    </w:div>
    <w:div w:id="445387873">
      <w:bodyDiv w:val="1"/>
      <w:marLeft w:val="0"/>
      <w:marRight w:val="0"/>
      <w:marTop w:val="0"/>
      <w:marBottom w:val="0"/>
      <w:divBdr>
        <w:top w:val="none" w:sz="0" w:space="0" w:color="auto"/>
        <w:left w:val="none" w:sz="0" w:space="0" w:color="auto"/>
        <w:bottom w:val="none" w:sz="0" w:space="0" w:color="auto"/>
        <w:right w:val="none" w:sz="0" w:space="0" w:color="auto"/>
      </w:divBdr>
    </w:div>
    <w:div w:id="524370145">
      <w:bodyDiv w:val="1"/>
      <w:marLeft w:val="0"/>
      <w:marRight w:val="0"/>
      <w:marTop w:val="0"/>
      <w:marBottom w:val="0"/>
      <w:divBdr>
        <w:top w:val="none" w:sz="0" w:space="0" w:color="auto"/>
        <w:left w:val="none" w:sz="0" w:space="0" w:color="auto"/>
        <w:bottom w:val="none" w:sz="0" w:space="0" w:color="auto"/>
        <w:right w:val="none" w:sz="0" w:space="0" w:color="auto"/>
      </w:divBdr>
    </w:div>
    <w:div w:id="632712641">
      <w:bodyDiv w:val="1"/>
      <w:marLeft w:val="0"/>
      <w:marRight w:val="0"/>
      <w:marTop w:val="0"/>
      <w:marBottom w:val="0"/>
      <w:divBdr>
        <w:top w:val="none" w:sz="0" w:space="0" w:color="auto"/>
        <w:left w:val="none" w:sz="0" w:space="0" w:color="auto"/>
        <w:bottom w:val="none" w:sz="0" w:space="0" w:color="auto"/>
        <w:right w:val="none" w:sz="0" w:space="0" w:color="auto"/>
      </w:divBdr>
    </w:div>
    <w:div w:id="884095981">
      <w:bodyDiv w:val="1"/>
      <w:marLeft w:val="0"/>
      <w:marRight w:val="0"/>
      <w:marTop w:val="0"/>
      <w:marBottom w:val="0"/>
      <w:divBdr>
        <w:top w:val="none" w:sz="0" w:space="0" w:color="auto"/>
        <w:left w:val="none" w:sz="0" w:space="0" w:color="auto"/>
        <w:bottom w:val="none" w:sz="0" w:space="0" w:color="auto"/>
        <w:right w:val="none" w:sz="0" w:space="0" w:color="auto"/>
      </w:divBdr>
    </w:div>
    <w:div w:id="1484856657">
      <w:bodyDiv w:val="1"/>
      <w:marLeft w:val="0"/>
      <w:marRight w:val="0"/>
      <w:marTop w:val="0"/>
      <w:marBottom w:val="0"/>
      <w:divBdr>
        <w:top w:val="none" w:sz="0" w:space="0" w:color="auto"/>
        <w:left w:val="none" w:sz="0" w:space="0" w:color="auto"/>
        <w:bottom w:val="none" w:sz="0" w:space="0" w:color="auto"/>
        <w:right w:val="none" w:sz="0" w:space="0" w:color="auto"/>
      </w:divBdr>
    </w:div>
    <w:div w:id="1506480847">
      <w:bodyDiv w:val="1"/>
      <w:marLeft w:val="0"/>
      <w:marRight w:val="0"/>
      <w:marTop w:val="0"/>
      <w:marBottom w:val="0"/>
      <w:divBdr>
        <w:top w:val="none" w:sz="0" w:space="0" w:color="auto"/>
        <w:left w:val="none" w:sz="0" w:space="0" w:color="auto"/>
        <w:bottom w:val="none" w:sz="0" w:space="0" w:color="auto"/>
        <w:right w:val="none" w:sz="0" w:space="0" w:color="auto"/>
      </w:divBdr>
    </w:div>
    <w:div w:id="1651402058">
      <w:bodyDiv w:val="1"/>
      <w:marLeft w:val="0"/>
      <w:marRight w:val="0"/>
      <w:marTop w:val="0"/>
      <w:marBottom w:val="0"/>
      <w:divBdr>
        <w:top w:val="none" w:sz="0" w:space="0" w:color="auto"/>
        <w:left w:val="none" w:sz="0" w:space="0" w:color="auto"/>
        <w:bottom w:val="none" w:sz="0" w:space="0" w:color="auto"/>
        <w:right w:val="none" w:sz="0" w:space="0" w:color="auto"/>
      </w:divBdr>
    </w:div>
    <w:div w:id="2056342930">
      <w:bodyDiv w:val="1"/>
      <w:marLeft w:val="0"/>
      <w:marRight w:val="0"/>
      <w:marTop w:val="0"/>
      <w:marBottom w:val="0"/>
      <w:divBdr>
        <w:top w:val="none" w:sz="0" w:space="0" w:color="auto"/>
        <w:left w:val="none" w:sz="0" w:space="0" w:color="auto"/>
        <w:bottom w:val="none" w:sz="0" w:space="0" w:color="auto"/>
        <w:right w:val="none" w:sz="0" w:space="0" w:color="auto"/>
      </w:divBdr>
    </w:div>
    <w:div w:id="214376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F92F3-BA33-4334-A209-83F83CCA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18</Pages>
  <Words>5779</Words>
  <Characters>34098</Characters>
  <Application>Microsoft Office Word</Application>
  <DocSecurity>0</DocSecurity>
  <Lines>284</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Slánková Pavla Ing.</dc:creator>
  <cp:keywords/>
  <dc:description/>
  <cp:lastModifiedBy>Slánková Pavla Ing.</cp:lastModifiedBy>
  <cp:revision>36</cp:revision>
  <cp:lastPrinted>2025-08-13T08:48:00Z</cp:lastPrinted>
  <dcterms:created xsi:type="dcterms:W3CDTF">2025-08-18T09:55:00Z</dcterms:created>
  <dcterms:modified xsi:type="dcterms:W3CDTF">2026-02-03T09:36:00Z</dcterms:modified>
</cp:coreProperties>
</file>