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72E53D81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695DBC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Křesla pro transport pacientů 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7A0380F2" w14:textId="36B475BE" w:rsidR="00620961" w:rsidRPr="004E39F1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 xml:space="preserve">Zadavatel akceptuje dodávku přístroje s tolerancí +/- 10 % od uvedených technických parametrů, pokud uchazeč v nabídce prokáže, že nabízené zařízení je vyhovující pro požadovaný účel, </w:t>
      </w:r>
      <w:r w:rsidR="00627AD3">
        <w:rPr>
          <w:rFonts w:asciiTheme="minorHAnsi" w:hAnsiTheme="minorHAnsi" w:cstheme="minorHAnsi"/>
        </w:rPr>
        <w:t>tj. transport pacientů</w:t>
      </w:r>
      <w:r w:rsidRPr="004E39F1">
        <w:rPr>
          <w:rFonts w:asciiTheme="minorHAnsi" w:hAnsiTheme="minorHAnsi" w:cstheme="minorHAnsi"/>
        </w:rPr>
        <w:t>. Technické parametry označené jako minimální nebo maximální musí být dodrženy bez možnosti uplatnit toleranci.</w:t>
      </w: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B42F1C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B42F1C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95DBC" w:rsidRPr="00C84DDD" w14:paraId="4A5FD1E5" w14:textId="5D3586D1" w:rsidTr="00B42F1C">
        <w:tc>
          <w:tcPr>
            <w:tcW w:w="2544" w:type="pct"/>
            <w:vAlign w:val="bottom"/>
          </w:tcPr>
          <w:p w14:paraId="4EA27B44" w14:textId="3CE7B22C" w:rsidR="00695DBC" w:rsidRPr="0031002F" w:rsidRDefault="00695DBC" w:rsidP="00695D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color w:val="000000"/>
              </w:rPr>
              <w:t>Pohodlně čalouněný sedák s mírným záporem a opěradlo s ergonomickým tvarem, rozměry a výškou zajišťují maximální pohodlí pro pacienta a jednoduchou obsluhu všech funkcí. I přes skladnost vozíku a komfort přepravované osoby je velmi stabilní ve všech pozicích. Čalounění i kovovou konstrukci vozíku lze jednoduše čistit běžnými saponátovými prostředky.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695DBC" w:rsidRPr="0031002F" w:rsidRDefault="00695DBC" w:rsidP="00695D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695DBC" w:rsidRPr="0031002F" w:rsidRDefault="00695DBC" w:rsidP="00695D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95DBC" w:rsidRPr="00C84DDD" w14:paraId="76CA85A9" w14:textId="77777777" w:rsidTr="00B42F1C">
        <w:tc>
          <w:tcPr>
            <w:tcW w:w="2544" w:type="pct"/>
            <w:vAlign w:val="bottom"/>
          </w:tcPr>
          <w:p w14:paraId="66B79ADE" w14:textId="2596075E" w:rsidR="00695DBC" w:rsidRDefault="00695DBC" w:rsidP="00695D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Kvalitní kola, přední otočná </w:t>
            </w:r>
            <w:proofErr w:type="spellStart"/>
            <w:r>
              <w:rPr>
                <w:rFonts w:ascii="Arial" w:hAnsi="Arial" w:cs="Arial"/>
                <w:color w:val="000000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r w:rsidR="00B42F1C">
              <w:rPr>
                <w:rFonts w:ascii="Arial" w:hAnsi="Arial" w:cs="Arial"/>
                <w:color w:val="000000"/>
              </w:rPr>
              <w:t xml:space="preserve">min. </w:t>
            </w:r>
            <w:r>
              <w:rPr>
                <w:rFonts w:ascii="Arial" w:hAnsi="Arial" w:cs="Arial"/>
                <w:color w:val="000000"/>
              </w:rPr>
              <w:t xml:space="preserve">125 mm, zadní </w:t>
            </w:r>
            <w:proofErr w:type="spellStart"/>
            <w:r>
              <w:rPr>
                <w:rFonts w:ascii="Arial" w:hAnsi="Arial" w:cs="Arial"/>
                <w:color w:val="000000"/>
              </w:rPr>
              <w:t>pr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r w:rsidR="000E0E40">
              <w:rPr>
                <w:rFonts w:ascii="Arial" w:hAnsi="Arial" w:cs="Arial"/>
                <w:color w:val="000000"/>
              </w:rPr>
              <w:t>m</w:t>
            </w:r>
            <w:r w:rsidR="00B42F1C">
              <w:rPr>
                <w:rFonts w:ascii="Arial" w:hAnsi="Arial" w:cs="Arial"/>
                <w:color w:val="000000"/>
              </w:rPr>
              <w:t>in. 200</w:t>
            </w:r>
            <w:r>
              <w:rPr>
                <w:rFonts w:ascii="Arial" w:hAnsi="Arial" w:cs="Arial"/>
                <w:color w:val="000000"/>
              </w:rPr>
              <w:t xml:space="preserve"> mm s automatickou aretací pro maximální bezpečnost přepravované osoby.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695DBC" w:rsidRPr="0031002F" w:rsidRDefault="00695DBC" w:rsidP="00695D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695DBC" w:rsidRPr="0031002F" w:rsidRDefault="00695DBC" w:rsidP="00695D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95DBC" w:rsidRPr="00C84DDD" w14:paraId="071560F0" w14:textId="77777777" w:rsidTr="00B42F1C">
        <w:tc>
          <w:tcPr>
            <w:tcW w:w="2544" w:type="pct"/>
            <w:vAlign w:val="bottom"/>
          </w:tcPr>
          <w:p w14:paraId="759BBC73" w14:textId="6ADE92B0" w:rsidR="00695DBC" w:rsidRDefault="00695DBC" w:rsidP="00695DB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Bez stisknutí madla obsluhou se křeslo samo </w:t>
            </w:r>
            <w:r w:rsidR="00554CFE">
              <w:rPr>
                <w:rFonts w:ascii="Arial" w:hAnsi="Arial" w:cs="Arial"/>
                <w:color w:val="000000"/>
              </w:rPr>
              <w:t>nerozjede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695DBC" w:rsidRPr="0031002F" w:rsidRDefault="00695DBC" w:rsidP="00695D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695DBC" w:rsidRPr="0031002F" w:rsidRDefault="00695DBC" w:rsidP="00695D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95DBC" w:rsidRPr="00C84DDD" w14:paraId="282854B0" w14:textId="21723659" w:rsidTr="00B42F1C">
        <w:tc>
          <w:tcPr>
            <w:tcW w:w="2544" w:type="pct"/>
            <w:vAlign w:val="bottom"/>
          </w:tcPr>
          <w:p w14:paraId="08CC7EC7" w14:textId="1A2D21DC" w:rsidR="00695DBC" w:rsidRPr="0031002F" w:rsidRDefault="00695DBC" w:rsidP="00695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Součástí každého vozíku je odkládací polička na dokumenty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695DBC" w:rsidRPr="00C84DDD" w:rsidRDefault="00695DBC" w:rsidP="00695D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695DBC" w:rsidRPr="00C84DDD" w:rsidRDefault="00695DBC" w:rsidP="0069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95DBC" w:rsidRPr="00C84DDD" w14:paraId="0632F7DD" w14:textId="77777777" w:rsidTr="00B42F1C">
        <w:tc>
          <w:tcPr>
            <w:tcW w:w="2544" w:type="pct"/>
            <w:vAlign w:val="bottom"/>
          </w:tcPr>
          <w:p w14:paraId="53E4A7B6" w14:textId="7C8B5F7E" w:rsidR="00695DBC" w:rsidRPr="0031002F" w:rsidRDefault="00B42F1C" w:rsidP="00695DB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695DBC">
              <w:rPr>
                <w:rFonts w:ascii="Arial" w:hAnsi="Arial" w:cs="Arial"/>
                <w:color w:val="000000"/>
              </w:rPr>
              <w:t>rgonomické madlo pro obsluhu s optimální výškou, pevná podpěra nohou přepravované osoby, bez nutnosti sklápění a odklápění při nástupu nebo výstupu.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695DBC" w:rsidRPr="00C84DDD" w:rsidRDefault="00695DBC" w:rsidP="00695D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695DBC" w:rsidRPr="00C84DDD" w:rsidRDefault="00695DBC" w:rsidP="0069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95DBC" w:rsidRPr="00C84DDD" w14:paraId="3E407B6E" w14:textId="7B4898ED" w:rsidTr="00B42F1C">
        <w:tc>
          <w:tcPr>
            <w:tcW w:w="2544" w:type="pct"/>
            <w:vAlign w:val="bottom"/>
          </w:tcPr>
          <w:p w14:paraId="39604B96" w14:textId="69C9D869" w:rsidR="00695DBC" w:rsidRPr="0031002F" w:rsidRDefault="00695DBC" w:rsidP="0069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</w:rPr>
              <w:t>Odklopná boční madla usnadňují přesun pacienta z invalidního vozíku i na postel.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695DBC" w:rsidRPr="00C84DDD" w:rsidRDefault="00695DBC" w:rsidP="00695D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695DBC" w:rsidRPr="00C84DDD" w:rsidRDefault="00695DBC" w:rsidP="0069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C14" w:rsidRPr="00C84DDD" w14:paraId="282BD35E" w14:textId="77777777" w:rsidTr="00B42F1C">
        <w:tc>
          <w:tcPr>
            <w:tcW w:w="2544" w:type="pct"/>
            <w:vAlign w:val="bottom"/>
          </w:tcPr>
          <w:p w14:paraId="42907D59" w14:textId="62128507" w:rsidR="009B0C14" w:rsidRDefault="009B0C14" w:rsidP="00695DB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Křesla musí být stohovatelná</w:t>
            </w:r>
            <w:bookmarkStart w:id="0" w:name="_GoBack"/>
            <w:bookmarkEnd w:id="0"/>
          </w:p>
        </w:tc>
        <w:tc>
          <w:tcPr>
            <w:tcW w:w="665" w:type="pct"/>
            <w:shd w:val="clear" w:color="auto" w:fill="FFFF00"/>
            <w:vAlign w:val="center"/>
          </w:tcPr>
          <w:p w14:paraId="3C25A4DC" w14:textId="77777777" w:rsidR="009B0C14" w:rsidRPr="00C84DDD" w:rsidRDefault="009B0C14" w:rsidP="00695D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B326A7C" w14:textId="77777777" w:rsidR="009B0C14" w:rsidRPr="00C84DDD" w:rsidRDefault="009B0C14" w:rsidP="0069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BC" w:rsidRPr="00C84DDD" w14:paraId="593BD686" w14:textId="77777777" w:rsidTr="00B42F1C">
        <w:tc>
          <w:tcPr>
            <w:tcW w:w="2544" w:type="pct"/>
            <w:vAlign w:val="bottom"/>
          </w:tcPr>
          <w:p w14:paraId="4076B767" w14:textId="1FD1873B" w:rsidR="00695DBC" w:rsidRPr="0031002F" w:rsidRDefault="00695DBC" w:rsidP="0069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Průjezdný profil </w:t>
            </w:r>
            <w:r w:rsidR="00B42F1C">
              <w:rPr>
                <w:rFonts w:ascii="Arial" w:hAnsi="Arial" w:cs="Arial"/>
                <w:color w:val="000000"/>
              </w:rPr>
              <w:t>max. 700</w:t>
            </w:r>
            <w:r>
              <w:rPr>
                <w:rFonts w:ascii="Arial" w:hAnsi="Arial" w:cs="Arial"/>
                <w:color w:val="000000"/>
              </w:rPr>
              <w:t xml:space="preserve"> mm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695DBC" w:rsidRPr="00C84DDD" w:rsidRDefault="00695DBC" w:rsidP="00695D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695DBC" w:rsidRPr="00C84DDD" w:rsidRDefault="00695DBC" w:rsidP="0069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DBC" w:rsidRPr="00C84DDD" w14:paraId="43C28A85" w14:textId="77777777" w:rsidTr="00B42F1C">
        <w:tc>
          <w:tcPr>
            <w:tcW w:w="2544" w:type="pct"/>
            <w:vAlign w:val="bottom"/>
          </w:tcPr>
          <w:p w14:paraId="55206837" w14:textId="3AC91B47" w:rsidR="00695DBC" w:rsidRPr="0031002F" w:rsidRDefault="00695DBC" w:rsidP="00695D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color w:val="000000"/>
              </w:rPr>
              <w:t xml:space="preserve">Nosnost </w:t>
            </w:r>
            <w:r w:rsidR="00B42F1C">
              <w:rPr>
                <w:rFonts w:ascii="Arial" w:hAnsi="Arial" w:cs="Arial"/>
                <w:color w:val="000000"/>
              </w:rPr>
              <w:t xml:space="preserve">min. 150 </w:t>
            </w:r>
            <w:r>
              <w:rPr>
                <w:rFonts w:ascii="Arial" w:hAnsi="Arial" w:cs="Arial"/>
                <w:color w:val="000000"/>
              </w:rPr>
              <w:t>kg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695DBC" w:rsidRPr="00C84DDD" w:rsidRDefault="00695DBC" w:rsidP="00695D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695DBC" w:rsidRPr="00C84DDD" w:rsidRDefault="00695DBC" w:rsidP="0069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E0E40" w:rsidRPr="00C84DDD" w14:paraId="1659C46D" w14:textId="77777777" w:rsidTr="00B42F1C">
        <w:tc>
          <w:tcPr>
            <w:tcW w:w="2544" w:type="pct"/>
            <w:vAlign w:val="bottom"/>
          </w:tcPr>
          <w:p w14:paraId="1B357F68" w14:textId="17A6F95D" w:rsidR="000E0E40" w:rsidRDefault="000E0E40" w:rsidP="00695DB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Barva 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konstrukce - </w:t>
            </w:r>
            <w:r>
              <w:t>RAL</w:t>
            </w:r>
            <w:proofErr w:type="gramEnd"/>
            <w:r>
              <w:t xml:space="preserve"> 9016 - bílá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E658954" w14:textId="77777777" w:rsidR="000E0E40" w:rsidRPr="00C84DDD" w:rsidRDefault="000E0E40" w:rsidP="00695D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48523F78" w14:textId="77777777" w:rsidR="000E0E40" w:rsidRPr="00C84DDD" w:rsidRDefault="000E0E40" w:rsidP="0069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0E0E40" w:rsidRPr="00C84DDD" w14:paraId="4782A335" w14:textId="77777777" w:rsidTr="00B42F1C">
        <w:tc>
          <w:tcPr>
            <w:tcW w:w="2544" w:type="pct"/>
            <w:vAlign w:val="bottom"/>
          </w:tcPr>
          <w:p w14:paraId="4AAF255C" w14:textId="599CE564" w:rsidR="000E0E40" w:rsidRDefault="000E0E40" w:rsidP="00695DB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Barva </w:t>
            </w:r>
            <w:proofErr w:type="gramStart"/>
            <w:r>
              <w:rPr>
                <w:rFonts w:ascii="Arial" w:hAnsi="Arial" w:cs="Arial"/>
                <w:color w:val="000000"/>
              </w:rPr>
              <w:t>koženky  -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výběr  dle vzorníku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3C3908CC" w14:textId="77777777" w:rsidR="000E0E40" w:rsidRPr="00C84DDD" w:rsidRDefault="000E0E40" w:rsidP="00695D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1353CC" w14:textId="77777777" w:rsidR="000E0E40" w:rsidRPr="00C84DDD" w:rsidRDefault="000E0E40" w:rsidP="00695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6CBF635D" w:rsidR="00620961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CB80A89" w14:textId="77777777" w:rsidR="004B4119" w:rsidRPr="0031002F" w:rsidRDefault="004B4119" w:rsidP="004B4119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B7923C0" w14:textId="77777777" w:rsidR="004B4119" w:rsidRDefault="004B4119" w:rsidP="004B4119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215D71DD" w14:textId="77777777" w:rsidR="004B4119" w:rsidRPr="0031002F" w:rsidRDefault="004B4119" w:rsidP="004B4119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56FC0F90" w14:textId="7D78CC76" w:rsidR="004B4119" w:rsidRDefault="004B4119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1E48BB0A" w14:textId="03551EDC" w:rsidR="004B4119" w:rsidRDefault="004B4119" w:rsidP="004B4119">
      <w:pPr>
        <w:spacing w:after="0" w:line="360" w:lineRule="auto"/>
        <w:jc w:val="both"/>
        <w:rPr>
          <w:rFonts w:asciiTheme="minorHAnsi" w:hAnsiTheme="minorHAnsi" w:cstheme="minorHAnsi"/>
          <w:color w:val="FF0000"/>
          <w:szCs w:val="20"/>
        </w:rPr>
      </w:pPr>
    </w:p>
    <w:p w14:paraId="738D967D" w14:textId="77777777" w:rsidR="004B4119" w:rsidRPr="004B4119" w:rsidRDefault="004B4119" w:rsidP="004B4119">
      <w:pPr>
        <w:spacing w:after="0" w:line="360" w:lineRule="auto"/>
        <w:jc w:val="both"/>
        <w:rPr>
          <w:rFonts w:asciiTheme="minorHAnsi" w:hAnsiTheme="minorHAnsi" w:cstheme="minorHAnsi"/>
          <w:color w:val="FF0000"/>
          <w:szCs w:val="20"/>
        </w:rPr>
      </w:pPr>
    </w:p>
    <w:p w14:paraId="02E23C49" w14:textId="3FA278AB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r w:rsidRPr="0031002F">
        <w:rPr>
          <w:rFonts w:asciiTheme="minorHAnsi" w:hAnsiTheme="minorHAnsi" w:cstheme="minorHAnsi"/>
          <w:b/>
          <w:color w:val="0000FF"/>
          <w:szCs w:val="20"/>
        </w:rPr>
        <w:lastRenderedPageBreak/>
        <w:t xml:space="preserve">Kybernetická bezpečnost </w:t>
      </w:r>
    </w:p>
    <w:p w14:paraId="3C2F72EB" w14:textId="77777777" w:rsidR="00620961" w:rsidRPr="0031002F" w:rsidRDefault="00620961" w:rsidP="00620961">
      <w:pPr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Oblastní nemocnice Náchod a.s. (ONN) je dle Zákona č.181/2014 Sb. o kybernetické bezpečnosti (ZKB) provozovatelem základní služby: Poskytování zdravotních služeb. </w:t>
      </w:r>
    </w:p>
    <w:p w14:paraId="03587645" w14:textId="77777777" w:rsidR="00620961" w:rsidRPr="0031002F" w:rsidRDefault="00620961" w:rsidP="00620961">
      <w:pPr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Dodávaný systém musí splňovat požadavky ZKB a navazujících předpisů, zejména vyhlášky č. 82/2018 Sb. o bezpečnostních opatřeních, kybernetických bezpečnostních incidentech.</w:t>
      </w:r>
      <w:bookmarkEnd w:id="1"/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0E4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4119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54CFE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27AD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5DBC"/>
    <w:rsid w:val="0069765B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0C14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2F1C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A8D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5BB745-2AFA-4F7F-9311-0EEB38B5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313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9</cp:revision>
  <cp:lastPrinted>2022-11-21T09:15:00Z</cp:lastPrinted>
  <dcterms:created xsi:type="dcterms:W3CDTF">2025-07-24T08:32:00Z</dcterms:created>
  <dcterms:modified xsi:type="dcterms:W3CDTF">2026-01-21T09:23:00Z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