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47BD8" w14:textId="190DB1D0" w:rsidR="008A22B2" w:rsidRPr="00087A16" w:rsidRDefault="008A22B2" w:rsidP="000E1611">
      <w:pPr>
        <w:pStyle w:val="Nadpis5"/>
        <w:spacing w:before="0" w:after="120"/>
        <w:rPr>
          <w:sz w:val="24"/>
          <w:szCs w:val="22"/>
        </w:rPr>
      </w:pPr>
      <w:r w:rsidRPr="00087A16">
        <w:rPr>
          <w:sz w:val="24"/>
          <w:szCs w:val="22"/>
        </w:rPr>
        <w:t>SMLOUVA O DÍLO</w:t>
      </w:r>
    </w:p>
    <w:p w14:paraId="3A047BD9" w14:textId="77777777" w:rsidR="008A22B2" w:rsidRDefault="008A22B2" w:rsidP="000E1611">
      <w:pPr>
        <w:spacing w:after="120"/>
      </w:pPr>
    </w:p>
    <w:p w14:paraId="3A047BDA" w14:textId="77777777" w:rsidR="008A22B2" w:rsidRDefault="008A22B2" w:rsidP="000E1611">
      <w:pPr>
        <w:tabs>
          <w:tab w:val="left" w:pos="2835"/>
        </w:tabs>
        <w:spacing w:after="120"/>
        <w:jc w:val="center"/>
        <w:rPr>
          <w:rFonts w:ascii="Arial" w:hAnsi="Arial" w:cs="Arial"/>
          <w:b/>
          <w:snapToGrid w:val="0"/>
          <w:sz w:val="22"/>
        </w:rPr>
      </w:pPr>
      <w:r>
        <w:rPr>
          <w:rFonts w:ascii="Arial" w:hAnsi="Arial" w:cs="Arial"/>
          <w:b/>
          <w:snapToGrid w:val="0"/>
          <w:sz w:val="22"/>
        </w:rPr>
        <w:t>č. zhotovitele:</w:t>
      </w:r>
    </w:p>
    <w:p w14:paraId="3A047BDB" w14:textId="77777777" w:rsidR="008A22B2" w:rsidRDefault="008A22B2" w:rsidP="000E1611">
      <w:pPr>
        <w:tabs>
          <w:tab w:val="left" w:pos="2835"/>
        </w:tabs>
        <w:spacing w:after="120"/>
        <w:jc w:val="center"/>
        <w:rPr>
          <w:rFonts w:ascii="Arial" w:hAnsi="Arial" w:cs="Arial"/>
          <w:b/>
          <w:snapToGrid w:val="0"/>
          <w:sz w:val="22"/>
        </w:rPr>
      </w:pPr>
      <w:r>
        <w:rPr>
          <w:rFonts w:ascii="Arial" w:hAnsi="Arial" w:cs="Arial"/>
          <w:b/>
          <w:snapToGrid w:val="0"/>
          <w:sz w:val="22"/>
        </w:rPr>
        <w:t>č. objednatele:</w:t>
      </w:r>
    </w:p>
    <w:p w14:paraId="3A047BDC" w14:textId="77777777" w:rsidR="008A22B2" w:rsidRDefault="008A22B2" w:rsidP="000E1611">
      <w:pPr>
        <w:spacing w:after="120"/>
        <w:jc w:val="both"/>
        <w:rPr>
          <w:rFonts w:ascii="Arial" w:hAnsi="Arial" w:cs="Arial"/>
          <w:b/>
          <w:snapToGrid w:val="0"/>
          <w:sz w:val="22"/>
        </w:rPr>
      </w:pPr>
    </w:p>
    <w:p w14:paraId="3A047BDD" w14:textId="77777777" w:rsidR="008A22B2" w:rsidRDefault="008A22B2" w:rsidP="000E1611">
      <w:pPr>
        <w:pStyle w:val="Nadpis5"/>
        <w:tabs>
          <w:tab w:val="left" w:pos="2835"/>
        </w:tabs>
        <w:spacing w:before="0" w:after="120"/>
        <w:rPr>
          <w:sz w:val="20"/>
        </w:rPr>
      </w:pPr>
      <w:r w:rsidRPr="00087A16">
        <w:rPr>
          <w:sz w:val="20"/>
        </w:rPr>
        <w:t>Smluvní strany:</w:t>
      </w:r>
    </w:p>
    <w:p w14:paraId="52F82458" w14:textId="77777777" w:rsidR="00087A16" w:rsidRPr="00087A16" w:rsidRDefault="00087A16" w:rsidP="00087A16"/>
    <w:p w14:paraId="3A047BDF" w14:textId="072EF67C" w:rsidR="008A22B2" w:rsidRPr="00087A16" w:rsidRDefault="008A22B2" w:rsidP="000E1611">
      <w:pPr>
        <w:numPr>
          <w:ilvl w:val="0"/>
          <w:numId w:val="2"/>
        </w:numPr>
        <w:tabs>
          <w:tab w:val="left" w:pos="284"/>
          <w:tab w:val="left" w:pos="2268"/>
        </w:tabs>
        <w:spacing w:after="120"/>
        <w:ind w:hanging="720"/>
        <w:jc w:val="both"/>
        <w:rPr>
          <w:rFonts w:ascii="Arial" w:hAnsi="Arial" w:cs="Arial"/>
          <w:b/>
          <w:bCs/>
          <w:snapToGrid w:val="0"/>
        </w:rPr>
      </w:pPr>
      <w:r w:rsidRPr="00087A16">
        <w:rPr>
          <w:rFonts w:ascii="Arial" w:hAnsi="Arial" w:cs="Arial"/>
          <w:b/>
          <w:bCs/>
          <w:snapToGrid w:val="0"/>
        </w:rPr>
        <w:t>Objednatel</w:t>
      </w:r>
      <w:r w:rsidRPr="00087A16">
        <w:rPr>
          <w:rFonts w:ascii="Arial" w:hAnsi="Arial" w:cs="Arial"/>
          <w:snapToGrid w:val="0"/>
        </w:rPr>
        <w:t>:</w:t>
      </w:r>
      <w:r w:rsidRPr="00087A16">
        <w:rPr>
          <w:rFonts w:ascii="Arial" w:hAnsi="Arial" w:cs="Arial"/>
          <w:snapToGrid w:val="0"/>
        </w:rPr>
        <w:tab/>
      </w:r>
      <w:r w:rsidR="009F2417" w:rsidRPr="00087A16">
        <w:rPr>
          <w:rFonts w:ascii="Arial" w:hAnsi="Arial" w:cs="Arial"/>
          <w:b/>
          <w:bCs/>
          <w:snapToGrid w:val="0"/>
        </w:rPr>
        <w:t>s</w:t>
      </w:r>
      <w:r w:rsidRPr="00087A16">
        <w:rPr>
          <w:rFonts w:ascii="Arial" w:hAnsi="Arial" w:cs="Arial"/>
          <w:b/>
          <w:bCs/>
          <w:snapToGrid w:val="0"/>
        </w:rPr>
        <w:t>tatutární město Hradec Králové</w:t>
      </w:r>
    </w:p>
    <w:p w14:paraId="3A047BE0" w14:textId="77777777" w:rsidR="008A22B2" w:rsidRPr="00087A16" w:rsidRDefault="008A22B2" w:rsidP="000E1611">
      <w:pPr>
        <w:tabs>
          <w:tab w:val="left" w:pos="284"/>
          <w:tab w:val="left" w:pos="2268"/>
        </w:tabs>
        <w:spacing w:after="120"/>
        <w:ind w:left="284" w:hanging="284"/>
        <w:rPr>
          <w:rFonts w:ascii="Arial" w:hAnsi="Arial" w:cs="Arial"/>
        </w:rPr>
      </w:pPr>
      <w:r w:rsidRPr="00087A16">
        <w:rPr>
          <w:rFonts w:ascii="Arial" w:hAnsi="Arial" w:cs="Arial"/>
        </w:rPr>
        <w:tab/>
        <w:t>Sídlo:</w:t>
      </w:r>
      <w:r w:rsidRPr="00087A16">
        <w:rPr>
          <w:rFonts w:ascii="Arial" w:hAnsi="Arial" w:cs="Arial"/>
        </w:rPr>
        <w:tab/>
        <w:t>Československé armády 408, 502 00 Hradec Králové</w:t>
      </w:r>
    </w:p>
    <w:p w14:paraId="1D87A3E2" w14:textId="71B4B1E6" w:rsidR="00566B46" w:rsidRDefault="008A22B2" w:rsidP="00A87BF6">
      <w:pPr>
        <w:tabs>
          <w:tab w:val="left" w:pos="284"/>
          <w:tab w:val="left" w:pos="2268"/>
        </w:tabs>
        <w:ind w:left="284" w:hanging="284"/>
        <w:rPr>
          <w:rFonts w:ascii="Arial" w:hAnsi="Arial" w:cs="Arial"/>
          <w:snapToGrid w:val="0"/>
        </w:rPr>
      </w:pPr>
      <w:r w:rsidRPr="00087A16">
        <w:rPr>
          <w:rFonts w:ascii="Arial" w:hAnsi="Arial" w:cs="Arial"/>
          <w:snapToGrid w:val="0"/>
        </w:rPr>
        <w:tab/>
        <w:t xml:space="preserve">Zastoupený: </w:t>
      </w:r>
      <w:r w:rsidRPr="00087A16">
        <w:rPr>
          <w:rFonts w:ascii="Arial" w:hAnsi="Arial" w:cs="Arial"/>
          <w:snapToGrid w:val="0"/>
        </w:rPr>
        <w:tab/>
      </w:r>
      <w:sdt>
        <w:sdtPr>
          <w:rPr>
            <w:rFonts w:ascii="Arial" w:hAnsi="Arial" w:cs="Arial"/>
            <w:snapToGrid w:val="0"/>
          </w:rPr>
          <w:alias w:val="Zastoupený"/>
          <w:tag w:val="Zastoupený"/>
          <w:id w:val="1516583818"/>
          <w:placeholder>
            <w:docPart w:val="7DBAE460F4BB419897A859CA304FA936"/>
          </w:placeholder>
          <w:comboBox>
            <w:listItem w:value="Zvolte položku."/>
            <w:listItem w:displayText="Mgr. et Mgr. Pavlínou Springerovou, Ph.D., primátorkou města" w:value="Mgr. et Mgr. Pavlínou Springerovou, Ph.D., primátorkou města"/>
            <w:listItem w:displayText="Ing. Miroslavem Hlouškem, náměstkem primátorky" w:value="Ing. Miroslavem Hlouškem, náměstkem primátorky"/>
            <w:listItem w:displayText="Ing. Lukášem  Řádkem, MBA, náměstkem primátorky " w:value="Ing. Lukášem  Řádkem, MBA, náměstkem primátorky "/>
            <w:listItem w:displayText="Ing. Pavlem Vrbickým, náměstkem primátorky" w:value="Ing. Pavlem Vrbickým, náměstkem primátorky"/>
            <w:listItem w:displayText="Ing. Adamem Zárubou, Ph.D., náměstkem primátorky" w:value="Ing. Adamem Zárubou, Ph.D., náměstkem primátorky"/>
            <w:listItem w:displayText="Mgr. Ilonou Dvořákovou, náměstkyní primátorky " w:value="Mgr. Ilonou Dvořákovou, náměstkyní primátorky "/>
            <w:listItem w:displayText="Mgr. Markétou Bartušovou, tajemnicí magistrátu města" w:value="Mgr. Markétou Bartušovou, tajemnicí magistrátu města"/>
          </w:comboBox>
        </w:sdtPr>
        <w:sdtEndPr/>
        <w:sdtContent>
          <w:r w:rsidR="00C03CC0">
            <w:rPr>
              <w:rFonts w:ascii="Arial" w:hAnsi="Arial" w:cs="Arial"/>
              <w:snapToGrid w:val="0"/>
            </w:rPr>
            <w:t>Mgr. et Mgr. Pavlínou Springerovou, Ph.D., primátorkou města</w:t>
          </w:r>
        </w:sdtContent>
      </w:sdt>
    </w:p>
    <w:p w14:paraId="02970AD2" w14:textId="77777777" w:rsidR="0087154C" w:rsidRDefault="0087154C" w:rsidP="00A87BF6">
      <w:pPr>
        <w:tabs>
          <w:tab w:val="left" w:pos="284"/>
          <w:tab w:val="left" w:pos="2268"/>
        </w:tabs>
        <w:ind w:left="284" w:hanging="284"/>
        <w:rPr>
          <w:rFonts w:ascii="Arial" w:hAnsi="Arial" w:cs="Arial"/>
          <w:snapToGrid w:val="0"/>
        </w:rPr>
      </w:pPr>
    </w:p>
    <w:p w14:paraId="3A047BE2" w14:textId="48B6A320" w:rsidR="008A22B2" w:rsidRPr="00622B5A" w:rsidRDefault="00A87BF6" w:rsidP="00D21E5F">
      <w:pPr>
        <w:tabs>
          <w:tab w:val="left" w:pos="284"/>
          <w:tab w:val="left" w:pos="2268"/>
        </w:tabs>
        <w:spacing w:after="120"/>
        <w:rPr>
          <w:rFonts w:ascii="Arial" w:hAnsi="Arial" w:cs="Arial"/>
          <w:snapToGrid w:val="0"/>
        </w:rPr>
      </w:pPr>
      <w:r>
        <w:rPr>
          <w:rFonts w:ascii="Arial" w:hAnsi="Arial" w:cs="Arial"/>
          <w:snapToGrid w:val="0"/>
        </w:rPr>
        <w:tab/>
      </w:r>
      <w:r w:rsidR="008A22B2" w:rsidRPr="00622B5A">
        <w:rPr>
          <w:rFonts w:ascii="Arial" w:hAnsi="Arial" w:cs="Arial"/>
          <w:snapToGrid w:val="0"/>
        </w:rPr>
        <w:t>IČ</w:t>
      </w:r>
      <w:r w:rsidR="00CD4123" w:rsidRPr="00622B5A">
        <w:rPr>
          <w:rFonts w:ascii="Arial" w:hAnsi="Arial" w:cs="Arial"/>
          <w:snapToGrid w:val="0"/>
        </w:rPr>
        <w:t>O</w:t>
      </w:r>
      <w:r w:rsidR="008A22B2" w:rsidRPr="00622B5A">
        <w:rPr>
          <w:rFonts w:ascii="Arial" w:hAnsi="Arial" w:cs="Arial"/>
          <w:snapToGrid w:val="0"/>
        </w:rPr>
        <w:t>:</w:t>
      </w:r>
      <w:r w:rsidR="008A22B2" w:rsidRPr="00622B5A">
        <w:rPr>
          <w:rFonts w:ascii="Arial" w:hAnsi="Arial" w:cs="Arial"/>
          <w:snapToGrid w:val="0"/>
        </w:rPr>
        <w:tab/>
        <w:t>00268810</w:t>
      </w:r>
    </w:p>
    <w:p w14:paraId="3A047BE3" w14:textId="77777777" w:rsidR="008A22B2" w:rsidRPr="00622B5A" w:rsidRDefault="008A22B2" w:rsidP="00622B5A">
      <w:pPr>
        <w:tabs>
          <w:tab w:val="left" w:pos="284"/>
          <w:tab w:val="left" w:pos="2268"/>
        </w:tabs>
        <w:spacing w:after="120"/>
        <w:ind w:left="284" w:hanging="284"/>
        <w:rPr>
          <w:rFonts w:ascii="Arial" w:hAnsi="Arial" w:cs="Arial"/>
          <w:snapToGrid w:val="0"/>
        </w:rPr>
      </w:pPr>
      <w:r w:rsidRPr="00622B5A">
        <w:rPr>
          <w:rFonts w:ascii="Arial" w:hAnsi="Arial" w:cs="Arial"/>
        </w:rPr>
        <w:tab/>
        <w:t>DIČ:</w:t>
      </w:r>
      <w:r w:rsidRPr="00622B5A">
        <w:rPr>
          <w:rFonts w:ascii="Arial" w:hAnsi="Arial" w:cs="Arial"/>
        </w:rPr>
        <w:tab/>
        <w:t>CZ00268810</w:t>
      </w:r>
      <w:r w:rsidRPr="00622B5A">
        <w:rPr>
          <w:rFonts w:ascii="Arial" w:hAnsi="Arial" w:cs="Arial"/>
        </w:rPr>
        <w:tab/>
      </w:r>
    </w:p>
    <w:p w14:paraId="3A047BE5" w14:textId="1D804046" w:rsidR="008A22B2" w:rsidRPr="00622B5A" w:rsidRDefault="008A22B2" w:rsidP="00D21E5F">
      <w:pPr>
        <w:tabs>
          <w:tab w:val="left" w:pos="284"/>
          <w:tab w:val="left" w:pos="2268"/>
        </w:tabs>
        <w:spacing w:after="120"/>
        <w:ind w:left="284" w:hanging="284"/>
        <w:rPr>
          <w:rFonts w:ascii="Arial" w:hAnsi="Arial" w:cs="Arial"/>
          <w:i/>
          <w:snapToGrid w:val="0"/>
          <w:color w:val="0000FF"/>
        </w:rPr>
      </w:pPr>
      <w:r w:rsidRPr="00622B5A">
        <w:rPr>
          <w:rFonts w:ascii="Arial" w:hAnsi="Arial" w:cs="Arial"/>
          <w:snapToGrid w:val="0"/>
        </w:rPr>
        <w:tab/>
        <w:t>Bankovní spojení:</w:t>
      </w:r>
      <w:r w:rsidRPr="00622B5A">
        <w:rPr>
          <w:rFonts w:ascii="Arial" w:hAnsi="Arial" w:cs="Arial"/>
          <w:snapToGrid w:val="0"/>
        </w:rPr>
        <w:tab/>
        <w:t>Komerční banka, a.s.</w:t>
      </w:r>
      <w:r w:rsidR="00622B5A" w:rsidRPr="00622B5A">
        <w:rPr>
          <w:rFonts w:ascii="Arial" w:hAnsi="Arial" w:cs="Arial"/>
          <w:snapToGrid w:val="0"/>
        </w:rPr>
        <w:t xml:space="preserve">, </w:t>
      </w:r>
      <w:r w:rsidRPr="00622B5A">
        <w:rPr>
          <w:rFonts w:ascii="Arial" w:hAnsi="Arial" w:cs="Arial"/>
          <w:snapToGrid w:val="0"/>
        </w:rPr>
        <w:t xml:space="preserve">č. účtu: </w:t>
      </w:r>
      <w:r w:rsidR="00622B5A" w:rsidRPr="00622B5A">
        <w:rPr>
          <w:rFonts w:ascii="Arial" w:hAnsi="Arial" w:cs="Arial"/>
          <w:iCs/>
          <w:snapToGrid w:val="0"/>
        </w:rPr>
        <w:t>426511/0100</w:t>
      </w:r>
      <w:r w:rsidR="00622B5A" w:rsidRPr="00622B5A">
        <w:rPr>
          <w:rFonts w:ascii="Arial" w:hAnsi="Arial" w:cs="Arial"/>
          <w:i/>
          <w:snapToGrid w:val="0"/>
          <w:color w:val="0000FF"/>
        </w:rPr>
        <w:t xml:space="preserve"> </w:t>
      </w:r>
    </w:p>
    <w:p w14:paraId="0EA143ED" w14:textId="14151B8C" w:rsidR="00622B5A" w:rsidRPr="00622B5A" w:rsidRDefault="008A22B2" w:rsidP="00D21E5F">
      <w:pPr>
        <w:tabs>
          <w:tab w:val="left" w:pos="284"/>
          <w:tab w:val="left" w:pos="2268"/>
        </w:tabs>
        <w:spacing w:after="120"/>
        <w:ind w:left="284" w:hanging="284"/>
        <w:rPr>
          <w:rFonts w:ascii="Arial" w:hAnsi="Arial" w:cs="Arial"/>
          <w:iCs/>
        </w:rPr>
      </w:pPr>
      <w:r w:rsidRPr="00D21E5F">
        <w:rPr>
          <w:rFonts w:ascii="Arial" w:hAnsi="Arial" w:cs="Arial"/>
          <w:iCs/>
        </w:rPr>
        <w:t xml:space="preserve">     Kontakt:</w:t>
      </w:r>
      <w:r w:rsidR="00622B5A" w:rsidRPr="00622B5A">
        <w:rPr>
          <w:rFonts w:ascii="Arial" w:hAnsi="Arial" w:cs="Arial"/>
          <w:i/>
          <w:color w:val="0000FF"/>
        </w:rPr>
        <w:tab/>
      </w:r>
      <w:r w:rsidR="00622B5A" w:rsidRPr="00622B5A">
        <w:rPr>
          <w:rFonts w:ascii="Arial" w:hAnsi="Arial" w:cs="Arial"/>
          <w:iCs/>
        </w:rPr>
        <w:t>Ing. Michal Jandík</w:t>
      </w:r>
      <w:r w:rsidR="00F84174">
        <w:rPr>
          <w:rFonts w:ascii="Arial" w:hAnsi="Arial" w:cs="Arial"/>
          <w:iCs/>
        </w:rPr>
        <w:t xml:space="preserve">: </w:t>
      </w:r>
      <w:r w:rsidR="00622B5A" w:rsidRPr="00622B5A">
        <w:rPr>
          <w:rFonts w:ascii="Arial" w:hAnsi="Arial" w:cs="Arial"/>
          <w:iCs/>
        </w:rPr>
        <w:t>vedoucí investičního odboru</w:t>
      </w:r>
    </w:p>
    <w:p w14:paraId="5BB78E46" w14:textId="77777777" w:rsidR="00622B5A" w:rsidRPr="00622B5A" w:rsidRDefault="00622B5A" w:rsidP="00D21E5F">
      <w:pPr>
        <w:tabs>
          <w:tab w:val="left" w:pos="284"/>
          <w:tab w:val="left" w:pos="2268"/>
        </w:tabs>
        <w:spacing w:after="120"/>
        <w:ind w:left="284" w:hanging="284"/>
        <w:rPr>
          <w:rFonts w:ascii="Arial" w:hAnsi="Arial" w:cs="Arial"/>
          <w:iCs/>
        </w:rPr>
      </w:pPr>
      <w:r w:rsidRPr="00622B5A">
        <w:rPr>
          <w:rFonts w:ascii="Arial" w:hAnsi="Arial" w:cs="Arial"/>
          <w:iCs/>
        </w:rPr>
        <w:tab/>
      </w:r>
      <w:r w:rsidRPr="00622B5A">
        <w:rPr>
          <w:rFonts w:ascii="Arial" w:hAnsi="Arial" w:cs="Arial"/>
          <w:iCs/>
        </w:rPr>
        <w:tab/>
      </w:r>
      <w:r w:rsidRPr="00622B5A">
        <w:rPr>
          <w:rFonts w:ascii="Arial" w:hAnsi="Arial" w:cs="Arial"/>
          <w:iCs/>
        </w:rPr>
        <w:tab/>
      </w:r>
      <w:r w:rsidRPr="00622B5A">
        <w:rPr>
          <w:rFonts w:ascii="Arial" w:hAnsi="Arial" w:cs="Arial"/>
          <w:iCs/>
        </w:rPr>
        <w:tab/>
      </w:r>
      <w:r w:rsidRPr="00622B5A">
        <w:rPr>
          <w:rFonts w:ascii="Arial" w:hAnsi="Arial" w:cs="Arial"/>
          <w:iCs/>
        </w:rPr>
        <w:tab/>
        <w:t>Tel.: 495 707 680, 725 644 264</w:t>
      </w:r>
    </w:p>
    <w:p w14:paraId="2BD9EF98" w14:textId="77777777" w:rsidR="00622B5A" w:rsidRPr="00622B5A" w:rsidRDefault="00622B5A" w:rsidP="00D21E5F">
      <w:pPr>
        <w:tabs>
          <w:tab w:val="left" w:pos="284"/>
          <w:tab w:val="left" w:pos="2268"/>
        </w:tabs>
        <w:spacing w:after="120"/>
        <w:ind w:left="284" w:hanging="284"/>
        <w:rPr>
          <w:rFonts w:ascii="Arial" w:hAnsi="Arial" w:cs="Arial"/>
          <w:iCs/>
        </w:rPr>
      </w:pPr>
      <w:r w:rsidRPr="00622B5A">
        <w:rPr>
          <w:rFonts w:ascii="Arial" w:hAnsi="Arial" w:cs="Arial"/>
          <w:iCs/>
        </w:rPr>
        <w:tab/>
      </w:r>
      <w:r w:rsidRPr="00622B5A">
        <w:rPr>
          <w:rFonts w:ascii="Arial" w:hAnsi="Arial" w:cs="Arial"/>
          <w:iCs/>
        </w:rPr>
        <w:tab/>
      </w:r>
      <w:r w:rsidRPr="00622B5A">
        <w:rPr>
          <w:rFonts w:ascii="Arial" w:hAnsi="Arial" w:cs="Arial"/>
          <w:iCs/>
        </w:rPr>
        <w:tab/>
      </w:r>
      <w:r w:rsidRPr="00622B5A">
        <w:rPr>
          <w:rFonts w:ascii="Arial" w:hAnsi="Arial" w:cs="Arial"/>
          <w:iCs/>
        </w:rPr>
        <w:tab/>
      </w:r>
      <w:r w:rsidRPr="00622B5A">
        <w:rPr>
          <w:rFonts w:ascii="Arial" w:hAnsi="Arial" w:cs="Arial"/>
          <w:iCs/>
        </w:rPr>
        <w:tab/>
        <w:t xml:space="preserve">e-mail: </w:t>
      </w:r>
      <w:hyperlink r:id="rId12" w:history="1">
        <w:r w:rsidRPr="00622B5A">
          <w:rPr>
            <w:rStyle w:val="Hypertextovodkaz"/>
            <w:rFonts w:ascii="Arial" w:hAnsi="Arial" w:cs="Arial"/>
            <w:iCs/>
          </w:rPr>
          <w:t>michal.jandik@mmhk.cz</w:t>
        </w:r>
      </w:hyperlink>
      <w:r w:rsidRPr="00622B5A">
        <w:rPr>
          <w:rStyle w:val="Hypertextovodkaz"/>
          <w:rFonts w:ascii="Arial" w:hAnsi="Arial" w:cs="Arial"/>
          <w:iCs/>
        </w:rPr>
        <w:tab/>
      </w:r>
    </w:p>
    <w:p w14:paraId="62C95DBA" w14:textId="53584FC8" w:rsidR="00622B5A" w:rsidRPr="00622B5A" w:rsidRDefault="00622B5A" w:rsidP="00D21E5F">
      <w:pPr>
        <w:tabs>
          <w:tab w:val="left" w:pos="284"/>
          <w:tab w:val="left" w:pos="2268"/>
        </w:tabs>
        <w:spacing w:after="120"/>
        <w:ind w:left="284" w:hanging="284"/>
        <w:rPr>
          <w:rFonts w:ascii="Arial" w:hAnsi="Arial" w:cs="Arial"/>
          <w:iCs/>
        </w:rPr>
      </w:pPr>
      <w:r w:rsidRPr="00622B5A">
        <w:rPr>
          <w:rFonts w:ascii="Arial" w:hAnsi="Arial" w:cs="Arial"/>
          <w:iCs/>
        </w:rPr>
        <w:tab/>
      </w:r>
      <w:r w:rsidRPr="00622B5A">
        <w:rPr>
          <w:rFonts w:ascii="Arial" w:hAnsi="Arial" w:cs="Arial"/>
          <w:iCs/>
        </w:rPr>
        <w:tab/>
      </w:r>
      <w:r w:rsidR="00F84174">
        <w:rPr>
          <w:rFonts w:ascii="Arial" w:hAnsi="Arial" w:cs="Arial"/>
          <w:iCs/>
        </w:rPr>
        <w:t xml:space="preserve">Ing. Drahomíra Kůrková: </w:t>
      </w:r>
      <w:r>
        <w:rPr>
          <w:rFonts w:ascii="Arial" w:hAnsi="Arial" w:cs="Arial"/>
          <w:iCs/>
        </w:rPr>
        <w:t>i</w:t>
      </w:r>
      <w:r w:rsidRPr="00622B5A">
        <w:rPr>
          <w:rFonts w:ascii="Arial" w:hAnsi="Arial" w:cs="Arial"/>
          <w:iCs/>
        </w:rPr>
        <w:t>nvestiční technik</w:t>
      </w:r>
    </w:p>
    <w:p w14:paraId="621D9BA9" w14:textId="174E344B" w:rsidR="00622B5A" w:rsidRPr="00622B5A" w:rsidRDefault="00622B5A" w:rsidP="00D21E5F">
      <w:pPr>
        <w:tabs>
          <w:tab w:val="left" w:pos="284"/>
          <w:tab w:val="left" w:pos="2268"/>
        </w:tabs>
        <w:spacing w:after="120"/>
        <w:ind w:left="284" w:hanging="284"/>
        <w:rPr>
          <w:rFonts w:ascii="Arial" w:hAnsi="Arial" w:cs="Arial"/>
          <w:iCs/>
        </w:rPr>
      </w:pPr>
      <w:r w:rsidRPr="00622B5A">
        <w:rPr>
          <w:rFonts w:ascii="Arial" w:hAnsi="Arial" w:cs="Arial"/>
          <w:iCs/>
        </w:rPr>
        <w:tab/>
      </w:r>
      <w:r w:rsidRPr="00622B5A">
        <w:rPr>
          <w:rFonts w:ascii="Arial" w:hAnsi="Arial" w:cs="Arial"/>
          <w:iCs/>
        </w:rPr>
        <w:tab/>
      </w:r>
      <w:r w:rsidRPr="00622B5A">
        <w:rPr>
          <w:rFonts w:ascii="Arial" w:hAnsi="Arial" w:cs="Arial"/>
          <w:iCs/>
        </w:rPr>
        <w:tab/>
      </w:r>
      <w:r w:rsidRPr="00622B5A">
        <w:rPr>
          <w:rFonts w:ascii="Arial" w:hAnsi="Arial" w:cs="Arial"/>
          <w:iCs/>
        </w:rPr>
        <w:tab/>
      </w:r>
      <w:r w:rsidRPr="00622B5A">
        <w:rPr>
          <w:rFonts w:ascii="Arial" w:hAnsi="Arial" w:cs="Arial"/>
          <w:iCs/>
        </w:rPr>
        <w:tab/>
        <w:t>Tel. 495 707 </w:t>
      </w:r>
      <w:r w:rsidR="00F84174">
        <w:rPr>
          <w:rFonts w:ascii="Arial" w:hAnsi="Arial" w:cs="Arial"/>
          <w:iCs/>
        </w:rPr>
        <w:t>692</w:t>
      </w:r>
    </w:p>
    <w:p w14:paraId="3A047BE6" w14:textId="375317BA" w:rsidR="008A22B2" w:rsidRPr="00622B5A" w:rsidRDefault="00622B5A" w:rsidP="00622B5A">
      <w:pPr>
        <w:tabs>
          <w:tab w:val="left" w:pos="284"/>
          <w:tab w:val="left" w:pos="2268"/>
        </w:tabs>
        <w:spacing w:after="120"/>
        <w:ind w:left="284" w:hanging="284"/>
        <w:rPr>
          <w:rFonts w:ascii="Arial" w:hAnsi="Arial" w:cs="Arial"/>
          <w:i/>
          <w:color w:val="0000FF"/>
        </w:rPr>
      </w:pPr>
      <w:r w:rsidRPr="00622B5A">
        <w:rPr>
          <w:rFonts w:ascii="Arial" w:hAnsi="Arial" w:cs="Arial"/>
          <w:iCs/>
        </w:rPr>
        <w:tab/>
      </w:r>
      <w:r w:rsidRPr="00622B5A">
        <w:rPr>
          <w:rFonts w:ascii="Arial" w:hAnsi="Arial" w:cs="Arial"/>
          <w:iCs/>
        </w:rPr>
        <w:tab/>
      </w:r>
      <w:r w:rsidRPr="00622B5A">
        <w:rPr>
          <w:rFonts w:ascii="Arial" w:hAnsi="Arial" w:cs="Arial"/>
          <w:iCs/>
        </w:rPr>
        <w:tab/>
      </w:r>
      <w:r w:rsidRPr="00622B5A">
        <w:rPr>
          <w:rFonts w:ascii="Arial" w:hAnsi="Arial" w:cs="Arial"/>
          <w:iCs/>
        </w:rPr>
        <w:tab/>
      </w:r>
      <w:r w:rsidRPr="00622B5A">
        <w:rPr>
          <w:rFonts w:ascii="Arial" w:hAnsi="Arial" w:cs="Arial"/>
          <w:iCs/>
        </w:rPr>
        <w:tab/>
        <w:t xml:space="preserve">e-mail: </w:t>
      </w:r>
      <w:hyperlink r:id="rId13" w:history="1">
        <w:r w:rsidR="00F84174" w:rsidRPr="00800BEC">
          <w:rPr>
            <w:rStyle w:val="Hypertextovodkaz"/>
            <w:rFonts w:ascii="Arial" w:hAnsi="Arial" w:cs="Arial"/>
            <w:iCs/>
          </w:rPr>
          <w:t>drahomira.kurkova@mmhk.cz</w:t>
        </w:r>
      </w:hyperlink>
    </w:p>
    <w:p w14:paraId="00A3D078" w14:textId="77777777" w:rsidR="00622B5A" w:rsidRDefault="00622B5A" w:rsidP="002E5245">
      <w:pPr>
        <w:tabs>
          <w:tab w:val="left" w:pos="284"/>
        </w:tabs>
        <w:spacing w:after="120"/>
        <w:ind w:left="284" w:hanging="284"/>
        <w:jc w:val="center"/>
        <w:rPr>
          <w:rFonts w:ascii="Arial" w:hAnsi="Arial" w:cs="Arial"/>
        </w:rPr>
      </w:pPr>
    </w:p>
    <w:p w14:paraId="3A047BE8" w14:textId="373B7FD5" w:rsidR="008A22B2" w:rsidRPr="00087A16" w:rsidRDefault="008A22B2" w:rsidP="002E5245">
      <w:pPr>
        <w:tabs>
          <w:tab w:val="left" w:pos="284"/>
        </w:tabs>
        <w:spacing w:after="120"/>
        <w:ind w:left="284" w:hanging="284"/>
        <w:jc w:val="center"/>
        <w:rPr>
          <w:rFonts w:ascii="Arial" w:hAnsi="Arial" w:cs="Arial"/>
        </w:rPr>
      </w:pPr>
      <w:r w:rsidRPr="00087A16">
        <w:rPr>
          <w:rFonts w:ascii="Arial" w:hAnsi="Arial" w:cs="Arial"/>
        </w:rPr>
        <w:t>a</w:t>
      </w:r>
    </w:p>
    <w:p w14:paraId="3A047BEA" w14:textId="77777777" w:rsidR="008A22B2" w:rsidRPr="00087A16" w:rsidRDefault="008A22B2" w:rsidP="000E1611">
      <w:pPr>
        <w:numPr>
          <w:ilvl w:val="0"/>
          <w:numId w:val="2"/>
        </w:numPr>
        <w:tabs>
          <w:tab w:val="clear" w:pos="720"/>
          <w:tab w:val="left" w:pos="284"/>
        </w:tabs>
        <w:spacing w:after="120"/>
        <w:ind w:hanging="720"/>
        <w:jc w:val="both"/>
        <w:rPr>
          <w:rFonts w:ascii="Arial" w:hAnsi="Arial" w:cs="Arial"/>
          <w:snapToGrid w:val="0"/>
        </w:rPr>
      </w:pPr>
      <w:r w:rsidRPr="00087A16">
        <w:rPr>
          <w:rFonts w:ascii="Arial" w:hAnsi="Arial" w:cs="Arial"/>
          <w:b/>
          <w:bCs/>
          <w:snapToGrid w:val="0"/>
        </w:rPr>
        <w:t xml:space="preserve">Zhotovitel </w:t>
      </w:r>
      <w:r w:rsidRPr="00087A16">
        <w:rPr>
          <w:rFonts w:ascii="Arial" w:hAnsi="Arial" w:cs="Arial"/>
          <w:bCs/>
          <w:i/>
          <w:snapToGrid w:val="0"/>
          <w:color w:val="0000FF"/>
        </w:rPr>
        <w:t>(právnická osoba)</w:t>
      </w:r>
      <w:r w:rsidRPr="00087A16">
        <w:rPr>
          <w:rFonts w:ascii="Arial" w:hAnsi="Arial" w:cs="Arial"/>
          <w:snapToGrid w:val="0"/>
        </w:rPr>
        <w:t>:</w:t>
      </w:r>
    </w:p>
    <w:p w14:paraId="3A047BEB" w14:textId="77777777" w:rsidR="008A22B2" w:rsidRPr="00087A16" w:rsidRDefault="008A22B2" w:rsidP="000E1611">
      <w:pPr>
        <w:tabs>
          <w:tab w:val="left" w:pos="284"/>
        </w:tabs>
        <w:spacing w:after="120"/>
        <w:ind w:left="284"/>
        <w:rPr>
          <w:rFonts w:ascii="Arial" w:hAnsi="Arial" w:cs="Arial"/>
        </w:rPr>
      </w:pPr>
      <w:r w:rsidRPr="00087A16">
        <w:rPr>
          <w:rFonts w:ascii="Arial" w:hAnsi="Arial" w:cs="Arial"/>
        </w:rPr>
        <w:t xml:space="preserve">Sídlo:              </w:t>
      </w:r>
    </w:p>
    <w:p w14:paraId="3A047BEC" w14:textId="77777777" w:rsidR="008A22B2" w:rsidRPr="00087A16" w:rsidRDefault="008A22B2" w:rsidP="000E1611">
      <w:pPr>
        <w:tabs>
          <w:tab w:val="left" w:pos="284"/>
        </w:tabs>
        <w:spacing w:after="120"/>
        <w:ind w:left="284"/>
        <w:rPr>
          <w:rFonts w:ascii="Arial" w:hAnsi="Arial" w:cs="Arial"/>
        </w:rPr>
      </w:pPr>
      <w:r w:rsidRPr="00087A16">
        <w:rPr>
          <w:rFonts w:ascii="Arial" w:hAnsi="Arial" w:cs="Arial"/>
        </w:rPr>
        <w:t xml:space="preserve">Zastoupený:    </w:t>
      </w:r>
    </w:p>
    <w:p w14:paraId="3A047BED" w14:textId="1100036B" w:rsidR="008A22B2" w:rsidRPr="00087A16" w:rsidRDefault="008A22B2" w:rsidP="000E1611">
      <w:pPr>
        <w:tabs>
          <w:tab w:val="left" w:pos="284"/>
        </w:tabs>
        <w:spacing w:after="120"/>
        <w:ind w:left="284"/>
        <w:rPr>
          <w:rFonts w:ascii="Arial" w:hAnsi="Arial" w:cs="Arial"/>
          <w:snapToGrid w:val="0"/>
        </w:rPr>
      </w:pPr>
      <w:r w:rsidRPr="00087A16">
        <w:rPr>
          <w:rFonts w:ascii="Arial" w:hAnsi="Arial" w:cs="Arial"/>
          <w:snapToGrid w:val="0"/>
        </w:rPr>
        <w:t>IČ</w:t>
      </w:r>
      <w:r w:rsidR="00CD4123" w:rsidRPr="00087A16">
        <w:rPr>
          <w:rFonts w:ascii="Arial" w:hAnsi="Arial" w:cs="Arial"/>
          <w:snapToGrid w:val="0"/>
        </w:rPr>
        <w:t>O</w:t>
      </w:r>
      <w:r w:rsidRPr="00087A16">
        <w:rPr>
          <w:rFonts w:ascii="Arial" w:hAnsi="Arial" w:cs="Arial"/>
          <w:snapToGrid w:val="0"/>
        </w:rPr>
        <w:t xml:space="preserve">:                  </w:t>
      </w:r>
    </w:p>
    <w:p w14:paraId="3A047BEE" w14:textId="77777777" w:rsidR="008A22B2" w:rsidRPr="00087A16" w:rsidRDefault="008A22B2" w:rsidP="000E1611">
      <w:pPr>
        <w:tabs>
          <w:tab w:val="left" w:pos="284"/>
        </w:tabs>
        <w:spacing w:after="120"/>
        <w:ind w:left="284"/>
        <w:rPr>
          <w:rFonts w:ascii="Arial" w:hAnsi="Arial" w:cs="Arial"/>
          <w:snapToGrid w:val="0"/>
        </w:rPr>
      </w:pPr>
      <w:r w:rsidRPr="00087A16">
        <w:rPr>
          <w:rFonts w:ascii="Arial" w:hAnsi="Arial" w:cs="Arial"/>
          <w:snapToGrid w:val="0"/>
        </w:rPr>
        <w:t>DIČ:</w:t>
      </w:r>
    </w:p>
    <w:p w14:paraId="3A047BEF" w14:textId="77777777" w:rsidR="008A22B2" w:rsidRPr="00087A16" w:rsidRDefault="008A22B2" w:rsidP="000E1611">
      <w:pPr>
        <w:pStyle w:val="Zkladntext2"/>
        <w:spacing w:before="0" w:after="120"/>
        <w:ind w:left="284"/>
        <w:rPr>
          <w:rFonts w:ascii="Arial" w:hAnsi="Arial" w:cs="Arial"/>
          <w:sz w:val="20"/>
        </w:rPr>
      </w:pPr>
      <w:r w:rsidRPr="00087A16">
        <w:rPr>
          <w:rFonts w:ascii="Arial" w:hAnsi="Arial" w:cs="Arial"/>
          <w:sz w:val="20"/>
        </w:rPr>
        <w:t>Spisová značka:</w:t>
      </w:r>
      <w:r w:rsidRPr="00087A16">
        <w:rPr>
          <w:rFonts w:ascii="Arial" w:hAnsi="Arial" w:cs="Arial"/>
          <w:sz w:val="20"/>
        </w:rPr>
        <w:tab/>
        <w:t>… …… vedená u ……… soudu v ………</w:t>
      </w:r>
    </w:p>
    <w:p w14:paraId="3A047BF0" w14:textId="77777777" w:rsidR="008A22B2" w:rsidRPr="00087A16" w:rsidRDefault="008A22B2" w:rsidP="000E1611">
      <w:pPr>
        <w:spacing w:after="120"/>
        <w:ind w:left="284"/>
        <w:rPr>
          <w:rFonts w:ascii="Arial" w:hAnsi="Arial" w:cs="Arial"/>
          <w:snapToGrid w:val="0"/>
        </w:rPr>
      </w:pPr>
      <w:r w:rsidRPr="00087A16">
        <w:rPr>
          <w:rFonts w:ascii="Arial" w:hAnsi="Arial" w:cs="Arial"/>
          <w:snapToGrid w:val="0"/>
        </w:rPr>
        <w:t>Bankovní spojení:</w:t>
      </w:r>
      <w:r w:rsidRPr="00087A16">
        <w:rPr>
          <w:rFonts w:ascii="Arial" w:hAnsi="Arial" w:cs="Arial"/>
          <w:snapToGrid w:val="0"/>
        </w:rPr>
        <w:tab/>
        <w:t xml:space="preserve">                                    </w:t>
      </w:r>
    </w:p>
    <w:p w14:paraId="3A047BF1" w14:textId="77777777" w:rsidR="008A22B2" w:rsidRPr="00087A16" w:rsidRDefault="008A22B2" w:rsidP="000E1611">
      <w:pPr>
        <w:tabs>
          <w:tab w:val="left" w:pos="284"/>
        </w:tabs>
        <w:spacing w:after="120"/>
        <w:ind w:left="284"/>
        <w:rPr>
          <w:rFonts w:ascii="Arial" w:hAnsi="Arial" w:cs="Arial"/>
          <w:snapToGrid w:val="0"/>
        </w:rPr>
      </w:pPr>
      <w:r w:rsidRPr="00087A16">
        <w:rPr>
          <w:rFonts w:ascii="Arial" w:hAnsi="Arial" w:cs="Arial"/>
          <w:snapToGrid w:val="0"/>
        </w:rPr>
        <w:tab/>
      </w:r>
      <w:r w:rsidRPr="00087A16">
        <w:rPr>
          <w:rFonts w:ascii="Arial" w:hAnsi="Arial" w:cs="Arial"/>
          <w:snapToGrid w:val="0"/>
        </w:rPr>
        <w:tab/>
      </w:r>
      <w:r w:rsidRPr="00087A16">
        <w:rPr>
          <w:rFonts w:ascii="Arial" w:hAnsi="Arial" w:cs="Arial"/>
          <w:snapToGrid w:val="0"/>
        </w:rPr>
        <w:tab/>
        <w:t>č. účtu:</w:t>
      </w:r>
    </w:p>
    <w:p w14:paraId="3A047BF2" w14:textId="77777777" w:rsidR="008A22B2" w:rsidRPr="00087A16" w:rsidRDefault="008A22B2" w:rsidP="000E1611">
      <w:pPr>
        <w:tabs>
          <w:tab w:val="left" w:pos="284"/>
          <w:tab w:val="left" w:pos="2268"/>
        </w:tabs>
        <w:spacing w:after="120"/>
        <w:ind w:left="284" w:hanging="284"/>
        <w:rPr>
          <w:rFonts w:ascii="Arial" w:hAnsi="Arial" w:cs="Arial"/>
          <w:i/>
          <w:color w:val="0000FF"/>
        </w:rPr>
      </w:pPr>
      <w:r w:rsidRPr="00087A16">
        <w:rPr>
          <w:rFonts w:ascii="Arial" w:hAnsi="Arial" w:cs="Arial"/>
          <w:i/>
          <w:color w:val="0000FF"/>
        </w:rPr>
        <w:tab/>
        <w:t>Kontakt:</w:t>
      </w:r>
    </w:p>
    <w:p w14:paraId="3A047BF3" w14:textId="77777777" w:rsidR="008A22B2" w:rsidRPr="00087A16" w:rsidRDefault="008A22B2" w:rsidP="000E1611">
      <w:pPr>
        <w:spacing w:after="120"/>
        <w:jc w:val="both"/>
        <w:rPr>
          <w:rFonts w:ascii="Arial" w:hAnsi="Arial" w:cs="Arial"/>
          <w:snapToGrid w:val="0"/>
        </w:rPr>
      </w:pPr>
    </w:p>
    <w:p w14:paraId="3A047BFC" w14:textId="76673686" w:rsidR="008A22B2" w:rsidRPr="00087A16" w:rsidRDefault="008A22B2" w:rsidP="000E1611">
      <w:pPr>
        <w:spacing w:after="120"/>
        <w:jc w:val="both"/>
        <w:rPr>
          <w:rFonts w:ascii="Arial" w:hAnsi="Arial" w:cs="Arial"/>
          <w:bCs/>
          <w:snapToGrid w:val="0"/>
        </w:rPr>
      </w:pPr>
      <w:r w:rsidRPr="00087A16">
        <w:rPr>
          <w:rFonts w:ascii="Arial" w:hAnsi="Arial" w:cs="Arial"/>
          <w:bCs/>
          <w:snapToGrid w:val="0"/>
        </w:rPr>
        <w:t xml:space="preserve">uzavírají níže </w:t>
      </w:r>
      <w:r w:rsidRPr="00087A16">
        <w:rPr>
          <w:rFonts w:ascii="Arial" w:hAnsi="Arial" w:cs="Arial"/>
          <w:bCs/>
          <w:snapToGrid w:val="0"/>
          <w:color w:val="000000"/>
        </w:rPr>
        <w:t>uvedeného dne</w:t>
      </w:r>
      <w:r w:rsidRPr="00087A16">
        <w:rPr>
          <w:rFonts w:ascii="Arial" w:hAnsi="Arial" w:cs="Arial"/>
          <w:bCs/>
          <w:snapToGrid w:val="0"/>
        </w:rPr>
        <w:t>, měsíce a roku podle ustanovení § 2586 a násl. zákona č. 89/2012 Sb., občanský zákoník (dále jen „</w:t>
      </w:r>
      <w:r w:rsidR="00DE2BC4" w:rsidRPr="00087A16">
        <w:rPr>
          <w:rFonts w:ascii="Arial" w:hAnsi="Arial" w:cs="Arial"/>
          <w:bCs/>
          <w:snapToGrid w:val="0"/>
        </w:rPr>
        <w:t xml:space="preserve">občanský </w:t>
      </w:r>
      <w:r w:rsidRPr="00087A16">
        <w:rPr>
          <w:rFonts w:ascii="Arial" w:hAnsi="Arial" w:cs="Arial"/>
          <w:bCs/>
          <w:snapToGrid w:val="0"/>
        </w:rPr>
        <w:t>zákon</w:t>
      </w:r>
      <w:r w:rsidR="00DE2BC4" w:rsidRPr="00087A16">
        <w:rPr>
          <w:rFonts w:ascii="Arial" w:hAnsi="Arial" w:cs="Arial"/>
          <w:bCs/>
          <w:snapToGrid w:val="0"/>
        </w:rPr>
        <w:t>ík</w:t>
      </w:r>
      <w:r w:rsidRPr="00087A16">
        <w:rPr>
          <w:rFonts w:ascii="Arial" w:hAnsi="Arial" w:cs="Arial"/>
          <w:bCs/>
          <w:snapToGrid w:val="0"/>
        </w:rPr>
        <w:t>“), tuto smlouvu o dílo (dále jen „smlouva“):</w:t>
      </w:r>
    </w:p>
    <w:p w14:paraId="21A609C8" w14:textId="77777777" w:rsidR="0049714C" w:rsidRPr="00087A16" w:rsidRDefault="0049714C" w:rsidP="000E1611">
      <w:pPr>
        <w:spacing w:after="120"/>
        <w:jc w:val="center"/>
        <w:rPr>
          <w:rFonts w:ascii="Arial" w:hAnsi="Arial" w:cs="Arial"/>
          <w:b/>
          <w:bCs/>
          <w:snapToGrid w:val="0"/>
          <w:sz w:val="24"/>
          <w:szCs w:val="24"/>
        </w:rPr>
      </w:pPr>
    </w:p>
    <w:p w14:paraId="7743ABF2" w14:textId="5B80E028" w:rsidR="002E5245" w:rsidRPr="00F84174" w:rsidRDefault="00087A16" w:rsidP="00087A16">
      <w:pPr>
        <w:tabs>
          <w:tab w:val="left" w:pos="284"/>
        </w:tabs>
        <w:spacing w:after="120"/>
        <w:jc w:val="center"/>
        <w:rPr>
          <w:rFonts w:ascii="Arial" w:hAnsi="Arial" w:cs="Arial"/>
          <w:b/>
          <w:bCs/>
          <w:i/>
          <w:sz w:val="28"/>
          <w:szCs w:val="28"/>
        </w:rPr>
      </w:pPr>
      <w:r w:rsidRPr="00F84174">
        <w:rPr>
          <w:rFonts w:ascii="Arial" w:hAnsi="Arial" w:cs="Arial"/>
          <w:b/>
          <w:bCs/>
          <w:i/>
          <w:sz w:val="28"/>
          <w:szCs w:val="28"/>
        </w:rPr>
        <w:t>„</w:t>
      </w:r>
      <w:bookmarkStart w:id="0" w:name="_Hlk214013346"/>
      <w:r w:rsidR="00F84174" w:rsidRPr="00F84174">
        <w:rPr>
          <w:rFonts w:ascii="Arial" w:hAnsi="Arial" w:cs="Arial"/>
          <w:b/>
          <w:bCs/>
          <w:noProof/>
          <w:sz w:val="28"/>
          <w:szCs w:val="28"/>
        </w:rPr>
        <w:t xml:space="preserve">III/2997 hranice okresu Náchod – Hradec Králové (odbočka Piletice) – </w:t>
      </w:r>
      <w:bookmarkEnd w:id="0"/>
      <w:r w:rsidR="00F84174">
        <w:rPr>
          <w:rFonts w:ascii="Arial" w:hAnsi="Arial" w:cs="Arial"/>
          <w:b/>
          <w:bCs/>
          <w:noProof/>
          <w:sz w:val="28"/>
          <w:szCs w:val="28"/>
        </w:rPr>
        <w:t>chodník a veřejné osvětlení v Ruseku</w:t>
      </w:r>
      <w:r w:rsidRPr="00F84174">
        <w:rPr>
          <w:rFonts w:ascii="Arial" w:hAnsi="Arial" w:cs="Arial"/>
          <w:b/>
          <w:bCs/>
          <w:i/>
          <w:sz w:val="28"/>
          <w:szCs w:val="28"/>
        </w:rPr>
        <w:t>“</w:t>
      </w:r>
    </w:p>
    <w:p w14:paraId="77B4C6FE" w14:textId="77777777" w:rsidR="002E5245" w:rsidRDefault="002E5245" w:rsidP="000E1611">
      <w:pPr>
        <w:spacing w:after="120"/>
        <w:jc w:val="center"/>
        <w:rPr>
          <w:rFonts w:ascii="Arial" w:hAnsi="Arial" w:cs="Arial"/>
          <w:b/>
          <w:bCs/>
          <w:snapToGrid w:val="0"/>
        </w:rPr>
      </w:pPr>
    </w:p>
    <w:p w14:paraId="75079938" w14:textId="77777777" w:rsidR="00F84174" w:rsidRDefault="00F84174" w:rsidP="000E1611">
      <w:pPr>
        <w:spacing w:after="120"/>
        <w:jc w:val="center"/>
        <w:rPr>
          <w:rFonts w:ascii="Arial" w:hAnsi="Arial" w:cs="Arial"/>
          <w:b/>
          <w:bCs/>
          <w:snapToGrid w:val="0"/>
        </w:rPr>
      </w:pPr>
    </w:p>
    <w:p w14:paraId="4429E780" w14:textId="77777777" w:rsidR="00F84174" w:rsidRDefault="00F84174" w:rsidP="000E1611">
      <w:pPr>
        <w:spacing w:after="120"/>
        <w:jc w:val="center"/>
        <w:rPr>
          <w:rFonts w:ascii="Arial" w:hAnsi="Arial" w:cs="Arial"/>
          <w:b/>
          <w:bCs/>
          <w:snapToGrid w:val="0"/>
        </w:rPr>
      </w:pPr>
    </w:p>
    <w:p w14:paraId="056F35FF" w14:textId="77777777" w:rsidR="00F84174" w:rsidRDefault="00F84174" w:rsidP="000E1611">
      <w:pPr>
        <w:spacing w:after="120"/>
        <w:jc w:val="center"/>
        <w:rPr>
          <w:rFonts w:ascii="Arial" w:hAnsi="Arial" w:cs="Arial"/>
          <w:b/>
          <w:bCs/>
          <w:snapToGrid w:val="0"/>
        </w:rPr>
      </w:pPr>
    </w:p>
    <w:p w14:paraId="3A047BFE" w14:textId="7A2850E8" w:rsidR="008A22B2" w:rsidRPr="00087A16" w:rsidRDefault="008A22B2" w:rsidP="000E1611">
      <w:pPr>
        <w:spacing w:after="120"/>
        <w:jc w:val="center"/>
        <w:rPr>
          <w:rFonts w:ascii="Arial" w:hAnsi="Arial" w:cs="Arial"/>
          <w:b/>
          <w:bCs/>
          <w:snapToGrid w:val="0"/>
          <w:sz w:val="22"/>
          <w:szCs w:val="22"/>
        </w:rPr>
      </w:pPr>
      <w:r w:rsidRPr="00087A16">
        <w:rPr>
          <w:rFonts w:ascii="Arial" w:hAnsi="Arial" w:cs="Arial"/>
          <w:b/>
          <w:bCs/>
          <w:snapToGrid w:val="0"/>
          <w:sz w:val="22"/>
          <w:szCs w:val="22"/>
        </w:rPr>
        <w:lastRenderedPageBreak/>
        <w:t>I.</w:t>
      </w:r>
    </w:p>
    <w:p w14:paraId="3A047BFF" w14:textId="77777777" w:rsidR="008A22B2" w:rsidRPr="00087A16" w:rsidRDefault="008A22B2" w:rsidP="000E1611">
      <w:pPr>
        <w:spacing w:after="120"/>
        <w:jc w:val="center"/>
        <w:rPr>
          <w:rFonts w:ascii="Arial" w:hAnsi="Arial" w:cs="Arial"/>
          <w:b/>
          <w:bCs/>
          <w:snapToGrid w:val="0"/>
          <w:sz w:val="22"/>
          <w:szCs w:val="22"/>
        </w:rPr>
      </w:pPr>
      <w:r w:rsidRPr="00087A16">
        <w:rPr>
          <w:rFonts w:ascii="Arial" w:hAnsi="Arial" w:cs="Arial"/>
          <w:b/>
          <w:bCs/>
          <w:snapToGrid w:val="0"/>
          <w:sz w:val="22"/>
          <w:szCs w:val="22"/>
        </w:rPr>
        <w:t>Prohlášení a účel smlouvy</w:t>
      </w:r>
    </w:p>
    <w:p w14:paraId="3A047C01" w14:textId="0A55EB2B" w:rsidR="008A22B2" w:rsidRPr="00087A16" w:rsidRDefault="008A22B2" w:rsidP="000E1611">
      <w:pPr>
        <w:pStyle w:val="Odstavecseseznamem"/>
        <w:numPr>
          <w:ilvl w:val="0"/>
          <w:numId w:val="9"/>
        </w:numPr>
        <w:spacing w:after="120"/>
        <w:ind w:left="357" w:hanging="357"/>
        <w:jc w:val="both"/>
        <w:rPr>
          <w:rFonts w:ascii="Arial" w:hAnsi="Arial" w:cs="Arial"/>
          <w:i/>
          <w:iCs/>
          <w:snapToGrid w:val="0"/>
          <w:color w:val="0000FF"/>
        </w:rPr>
      </w:pPr>
      <w:r w:rsidRPr="00087A16">
        <w:rPr>
          <w:rFonts w:ascii="Arial" w:hAnsi="Arial" w:cs="Arial"/>
          <w:snapToGrid w:val="0"/>
        </w:rPr>
        <w:t xml:space="preserve">Statutární orgány (příp. další osoby oprávněné k podpisu smlouvy) uvedené v záhlaví smlouvy prohlašují, že jsou oprávněny v souladu s obecně závaznými právními předpisy a vnitřními předpisy příslušné smluvní strany podepsat bez dalšího tuto smlouvu o dílo. </w:t>
      </w:r>
    </w:p>
    <w:p w14:paraId="3A047C03" w14:textId="77777777" w:rsidR="008A22B2" w:rsidRPr="00F84174" w:rsidRDefault="008A22B2" w:rsidP="000E1611">
      <w:pPr>
        <w:pStyle w:val="Odstavecseseznamem"/>
        <w:numPr>
          <w:ilvl w:val="0"/>
          <w:numId w:val="9"/>
        </w:numPr>
        <w:spacing w:after="120"/>
        <w:ind w:left="357" w:hanging="357"/>
        <w:jc w:val="both"/>
        <w:rPr>
          <w:rFonts w:ascii="Arial" w:hAnsi="Arial" w:cs="Arial"/>
          <w:snapToGrid w:val="0"/>
        </w:rPr>
      </w:pPr>
      <w:r w:rsidRPr="00087A16">
        <w:rPr>
          <w:rFonts w:ascii="Arial" w:hAnsi="Arial" w:cs="Arial"/>
          <w:snapToGrid w:val="0"/>
        </w:rPr>
        <w:t xml:space="preserve">Zhotovitel prohlašuje, že má všechna podnikatelská oprávnění potřebná k provedení díla dle této </w:t>
      </w:r>
      <w:r w:rsidRPr="00F84174">
        <w:rPr>
          <w:rFonts w:ascii="Arial" w:hAnsi="Arial" w:cs="Arial"/>
          <w:snapToGrid w:val="0"/>
        </w:rPr>
        <w:t>smlouvy, a že i v dalším je oprávněn provést dílo dle této smlouvy.</w:t>
      </w:r>
    </w:p>
    <w:p w14:paraId="3A047C05" w14:textId="5CF9E418" w:rsidR="008A22B2" w:rsidRPr="0037781B" w:rsidRDefault="008A22B2" w:rsidP="000E1611">
      <w:pPr>
        <w:pStyle w:val="Odstavecseseznamem"/>
        <w:numPr>
          <w:ilvl w:val="0"/>
          <w:numId w:val="9"/>
        </w:numPr>
        <w:spacing w:after="120"/>
        <w:ind w:left="357" w:hanging="357"/>
        <w:jc w:val="both"/>
        <w:rPr>
          <w:rFonts w:ascii="Arial" w:hAnsi="Arial" w:cs="Arial"/>
          <w:snapToGrid w:val="0"/>
        </w:rPr>
      </w:pPr>
      <w:r w:rsidRPr="00F84174">
        <w:rPr>
          <w:rFonts w:ascii="Arial" w:hAnsi="Arial" w:cs="Arial"/>
          <w:snapToGrid w:val="0"/>
        </w:rPr>
        <w:t xml:space="preserve">Tato smlouva se uzavírá za účelem </w:t>
      </w:r>
      <w:r w:rsidR="00F84174" w:rsidRPr="00F84174">
        <w:rPr>
          <w:rFonts w:ascii="Arial" w:hAnsi="Arial" w:cs="Arial"/>
          <w:snapToGrid w:val="0"/>
        </w:rPr>
        <w:t xml:space="preserve">výstavby chodníku a veřejného osvětlení v městské části </w:t>
      </w:r>
      <w:r w:rsidR="00F84174" w:rsidRPr="0037781B">
        <w:rPr>
          <w:rFonts w:ascii="Arial" w:hAnsi="Arial" w:cs="Arial"/>
          <w:snapToGrid w:val="0"/>
        </w:rPr>
        <w:t>Rusek</w:t>
      </w:r>
      <w:r w:rsidR="003A2926" w:rsidRPr="0037781B">
        <w:rPr>
          <w:rFonts w:ascii="Arial" w:hAnsi="Arial" w:cs="Arial"/>
          <w:snapToGrid w:val="0"/>
        </w:rPr>
        <w:t>.</w:t>
      </w:r>
    </w:p>
    <w:p w14:paraId="01760DA7" w14:textId="3E776F9A" w:rsidR="00CD4123" w:rsidRPr="0037781B" w:rsidRDefault="008A22B2" w:rsidP="00CD4123">
      <w:pPr>
        <w:pStyle w:val="Odstavecseseznamem"/>
        <w:numPr>
          <w:ilvl w:val="0"/>
          <w:numId w:val="9"/>
        </w:numPr>
        <w:spacing w:after="120"/>
        <w:ind w:left="357" w:hanging="357"/>
        <w:jc w:val="both"/>
        <w:rPr>
          <w:rFonts w:ascii="Arial" w:hAnsi="Arial" w:cs="Arial"/>
          <w:snapToGrid w:val="0"/>
        </w:rPr>
      </w:pPr>
      <w:r w:rsidRPr="0037781B">
        <w:rPr>
          <w:rFonts w:ascii="Arial" w:hAnsi="Arial" w:cs="Arial"/>
          <w:snapToGrid w:val="0"/>
        </w:rPr>
        <w:t xml:space="preserve">Tato smlouva je uzavřena na základě otevřeného </w:t>
      </w:r>
      <w:r w:rsidR="00F84174" w:rsidRPr="0037781B">
        <w:rPr>
          <w:rFonts w:ascii="Arial" w:hAnsi="Arial" w:cs="Arial"/>
          <w:snapToGrid w:val="0"/>
        </w:rPr>
        <w:t>na</w:t>
      </w:r>
      <w:r w:rsidRPr="0037781B">
        <w:rPr>
          <w:rFonts w:ascii="Arial" w:hAnsi="Arial" w:cs="Arial"/>
          <w:snapToGrid w:val="0"/>
        </w:rPr>
        <w:t xml:space="preserve">dlimitního řízení podle zákona č. </w:t>
      </w:r>
      <w:r w:rsidR="00EF1C1C" w:rsidRPr="0037781B">
        <w:rPr>
          <w:rFonts w:ascii="Arial" w:hAnsi="Arial" w:cs="Arial"/>
          <w:snapToGrid w:val="0"/>
        </w:rPr>
        <w:t>134/2016</w:t>
      </w:r>
      <w:r w:rsidRPr="0037781B">
        <w:rPr>
          <w:rFonts w:ascii="Arial" w:hAnsi="Arial" w:cs="Arial"/>
          <w:snapToGrid w:val="0"/>
        </w:rPr>
        <w:t xml:space="preserve"> Sb., o </w:t>
      </w:r>
      <w:r w:rsidR="00EF1C1C" w:rsidRPr="0037781B">
        <w:rPr>
          <w:rFonts w:ascii="Arial" w:hAnsi="Arial" w:cs="Arial"/>
          <w:snapToGrid w:val="0"/>
        </w:rPr>
        <w:t>zadávání veřejných zakázek</w:t>
      </w:r>
      <w:r w:rsidRPr="0037781B">
        <w:rPr>
          <w:rFonts w:ascii="Arial" w:hAnsi="Arial" w:cs="Arial"/>
          <w:snapToGrid w:val="0"/>
        </w:rPr>
        <w:t xml:space="preserve">, ze dne </w:t>
      </w:r>
      <w:r w:rsidRPr="0037781B">
        <w:rPr>
          <w:rFonts w:ascii="Arial" w:hAnsi="Arial" w:cs="Arial"/>
          <w:snapToGrid w:val="0"/>
          <w:highlight w:val="yellow"/>
        </w:rPr>
        <w:t>……</w:t>
      </w:r>
      <w:r w:rsidR="00F84174" w:rsidRPr="0037781B">
        <w:rPr>
          <w:rFonts w:ascii="Arial" w:hAnsi="Arial" w:cs="Arial"/>
          <w:snapToGrid w:val="0"/>
          <w:highlight w:val="yellow"/>
        </w:rPr>
        <w:t>2026</w:t>
      </w:r>
      <w:r w:rsidRPr="0037781B">
        <w:rPr>
          <w:rFonts w:ascii="Arial" w:hAnsi="Arial" w:cs="Arial"/>
          <w:snapToGrid w:val="0"/>
          <w:highlight w:val="yellow"/>
        </w:rPr>
        <w:t>,</w:t>
      </w:r>
      <w:r w:rsidRPr="0037781B">
        <w:rPr>
          <w:rFonts w:ascii="Arial" w:hAnsi="Arial" w:cs="Arial"/>
          <w:snapToGrid w:val="0"/>
        </w:rPr>
        <w:t xml:space="preserve"> usnesení Rady města Hradec Králové č. RM/20</w:t>
      </w:r>
      <w:r w:rsidR="00F84174" w:rsidRPr="0037781B">
        <w:rPr>
          <w:rFonts w:ascii="Arial" w:hAnsi="Arial" w:cs="Arial"/>
          <w:snapToGrid w:val="0"/>
        </w:rPr>
        <w:t>26</w:t>
      </w:r>
      <w:r w:rsidRPr="0037781B">
        <w:rPr>
          <w:rFonts w:ascii="Arial" w:hAnsi="Arial" w:cs="Arial"/>
          <w:snapToGrid w:val="0"/>
        </w:rPr>
        <w:t>/</w:t>
      </w:r>
      <w:proofErr w:type="spellStart"/>
      <w:r w:rsidRPr="0037781B">
        <w:rPr>
          <w:rFonts w:ascii="Arial" w:hAnsi="Arial" w:cs="Arial"/>
          <w:snapToGrid w:val="0"/>
          <w:highlight w:val="yellow"/>
        </w:rPr>
        <w:t>xxxx</w:t>
      </w:r>
      <w:proofErr w:type="spellEnd"/>
      <w:r w:rsidRPr="0037781B">
        <w:rPr>
          <w:rFonts w:ascii="Arial" w:hAnsi="Arial" w:cs="Arial"/>
          <w:snapToGrid w:val="0"/>
        </w:rPr>
        <w:t>, ……</w:t>
      </w:r>
      <w:r w:rsidR="00CD4123" w:rsidRPr="0037781B">
        <w:rPr>
          <w:rFonts w:ascii="Arial" w:hAnsi="Arial" w:cs="Arial"/>
          <w:snapToGrid w:val="0"/>
        </w:rPr>
        <w:t xml:space="preserve"> </w:t>
      </w:r>
    </w:p>
    <w:p w14:paraId="5175217B" w14:textId="05B25E5B" w:rsidR="0037781B" w:rsidRPr="00AF12B1" w:rsidRDefault="0037781B" w:rsidP="00AF12B1">
      <w:pPr>
        <w:pStyle w:val="Odstavecseseznamem"/>
        <w:numPr>
          <w:ilvl w:val="0"/>
          <w:numId w:val="9"/>
        </w:numPr>
        <w:spacing w:after="120"/>
        <w:ind w:left="357" w:hanging="357"/>
        <w:jc w:val="both"/>
        <w:rPr>
          <w:rFonts w:ascii="Arial" w:hAnsi="Arial" w:cs="Arial"/>
          <w:snapToGrid w:val="0"/>
        </w:rPr>
      </w:pPr>
      <w:r w:rsidRPr="0037781B">
        <w:rPr>
          <w:rFonts w:ascii="Arial" w:hAnsi="Arial" w:cs="Arial"/>
          <w:snapToGrid w:val="0"/>
        </w:rPr>
        <w:t xml:space="preserve">Tato smlouva je </w:t>
      </w:r>
      <w:r w:rsidR="00AF12B1">
        <w:rPr>
          <w:rFonts w:ascii="Arial" w:hAnsi="Arial" w:cs="Arial"/>
          <w:snapToGrid w:val="0"/>
        </w:rPr>
        <w:t>rovněž</w:t>
      </w:r>
      <w:r w:rsidR="00DC793C">
        <w:rPr>
          <w:rFonts w:ascii="Arial" w:hAnsi="Arial" w:cs="Arial"/>
          <w:snapToGrid w:val="0"/>
        </w:rPr>
        <w:t xml:space="preserve"> </w:t>
      </w:r>
      <w:r w:rsidRPr="0037781B">
        <w:rPr>
          <w:rFonts w:ascii="Arial" w:hAnsi="Arial" w:cs="Arial"/>
          <w:snapToGrid w:val="0"/>
        </w:rPr>
        <w:t xml:space="preserve">uzavřena na základě společného zadání veřejné zakázky </w:t>
      </w:r>
      <w:r w:rsidR="00DC793C">
        <w:rPr>
          <w:rFonts w:ascii="Arial" w:hAnsi="Arial" w:cs="Arial"/>
          <w:snapToGrid w:val="0"/>
        </w:rPr>
        <w:t xml:space="preserve">s názvem </w:t>
      </w:r>
      <w:r w:rsidR="00AF12B1">
        <w:rPr>
          <w:rFonts w:ascii="Arial" w:hAnsi="Arial" w:cs="Arial"/>
          <w:snapToGrid w:val="0"/>
        </w:rPr>
        <w:t>„</w:t>
      </w:r>
      <w:r w:rsidR="00DC793C" w:rsidRPr="00AF12B1">
        <w:rPr>
          <w:rFonts w:ascii="Arial" w:hAnsi="Arial" w:cs="Arial"/>
          <w:snapToGrid w:val="0"/>
        </w:rPr>
        <w:t>III/2997 hranice okresu Náchod – Hradec Králové (odbočka Piletice) – SO 109 a SO 110</w:t>
      </w:r>
      <w:r w:rsidR="00AF12B1">
        <w:rPr>
          <w:rFonts w:ascii="Arial" w:hAnsi="Arial" w:cs="Arial"/>
          <w:snapToGrid w:val="0"/>
        </w:rPr>
        <w:t>“</w:t>
      </w:r>
      <w:r w:rsidR="00DC793C" w:rsidRPr="00AF12B1">
        <w:rPr>
          <w:rFonts w:ascii="Arial" w:hAnsi="Arial" w:cs="Arial"/>
          <w:snapToGrid w:val="0"/>
        </w:rPr>
        <w:t xml:space="preserve"> </w:t>
      </w:r>
      <w:r w:rsidRPr="0037781B">
        <w:rPr>
          <w:rFonts w:ascii="Arial" w:hAnsi="Arial" w:cs="Arial"/>
          <w:snapToGrid w:val="0"/>
        </w:rPr>
        <w:t xml:space="preserve">s veřejným zadavatelem </w:t>
      </w:r>
      <w:r w:rsidRPr="00AF12B1">
        <w:rPr>
          <w:rFonts w:ascii="Arial" w:hAnsi="Arial" w:cs="Arial"/>
          <w:snapToGrid w:val="0"/>
        </w:rPr>
        <w:t xml:space="preserve">Královéhradeckým krajem, se sídlem Pivovarské náměstí 1245, 500 03 Hradec Králové, IČO: 708 89 546. Zhotovitel tedy současně s touto smlouvu </w:t>
      </w:r>
      <w:r w:rsidR="00DC793C">
        <w:rPr>
          <w:rFonts w:ascii="Arial" w:hAnsi="Arial" w:cs="Arial"/>
          <w:snapToGrid w:val="0"/>
        </w:rPr>
        <w:t>uzavírá i</w:t>
      </w:r>
      <w:r w:rsidRPr="00AF12B1">
        <w:rPr>
          <w:rFonts w:ascii="Arial" w:hAnsi="Arial" w:cs="Arial"/>
          <w:snapToGrid w:val="0"/>
        </w:rPr>
        <w:t xml:space="preserve"> smlouvu o dílo s tímto veřejným zadavatelem (dále jen „Smlouva s</w:t>
      </w:r>
      <w:r w:rsidR="005A447C">
        <w:rPr>
          <w:rFonts w:ascii="Arial" w:hAnsi="Arial" w:cs="Arial"/>
          <w:snapToGrid w:val="0"/>
        </w:rPr>
        <w:t> </w:t>
      </w:r>
      <w:r w:rsidRPr="00AF12B1">
        <w:rPr>
          <w:rFonts w:ascii="Arial" w:hAnsi="Arial" w:cs="Arial"/>
          <w:snapToGrid w:val="0"/>
        </w:rPr>
        <w:t>K</w:t>
      </w:r>
      <w:r w:rsidR="005A447C">
        <w:rPr>
          <w:rFonts w:ascii="Arial" w:hAnsi="Arial" w:cs="Arial"/>
          <w:snapToGrid w:val="0"/>
        </w:rPr>
        <w:t>rálovéhradeckým krajem</w:t>
      </w:r>
      <w:r w:rsidRPr="00AF12B1">
        <w:rPr>
          <w:rFonts w:ascii="Arial" w:hAnsi="Arial" w:cs="Arial"/>
          <w:snapToGrid w:val="0"/>
        </w:rPr>
        <w:t>“).</w:t>
      </w:r>
    </w:p>
    <w:p w14:paraId="6C64CE7E" w14:textId="2AC6C08D" w:rsidR="00CD4123" w:rsidRPr="00087A16" w:rsidRDefault="00CD4123" w:rsidP="00CD4123">
      <w:pPr>
        <w:pStyle w:val="Odstavecseseznamem"/>
        <w:numPr>
          <w:ilvl w:val="0"/>
          <w:numId w:val="9"/>
        </w:numPr>
        <w:spacing w:after="120"/>
        <w:ind w:left="357" w:hanging="357"/>
        <w:jc w:val="both"/>
        <w:rPr>
          <w:rFonts w:ascii="Arial" w:hAnsi="Arial" w:cs="Arial"/>
          <w:i/>
          <w:iCs/>
          <w:snapToGrid w:val="0"/>
          <w:color w:val="0000FF"/>
        </w:rPr>
      </w:pPr>
      <w:r w:rsidRPr="0037781B">
        <w:rPr>
          <w:rFonts w:ascii="Arial" w:hAnsi="Arial" w:cs="Arial"/>
          <w:snapToGrid w:val="0"/>
        </w:rPr>
        <w:t>Zhotovitel dále prohlašuje, že se detailně seznámil se všemi podklady k zadávacímu řízení, s rozsahem a povahou předmětu plnění této smlouvy</w:t>
      </w:r>
      <w:r w:rsidR="00881EA8" w:rsidRPr="0037781B">
        <w:rPr>
          <w:rFonts w:ascii="Arial" w:hAnsi="Arial" w:cs="Arial"/>
          <w:snapToGrid w:val="0"/>
        </w:rPr>
        <w:t xml:space="preserve"> a z těchto podkladů</w:t>
      </w:r>
      <w:r w:rsidRPr="0037781B">
        <w:rPr>
          <w:rFonts w:ascii="Arial" w:hAnsi="Arial" w:cs="Arial"/>
          <w:snapToGrid w:val="0"/>
        </w:rPr>
        <w:t xml:space="preserve"> jsou mu známy veškeré technické, kvalitativní a jiné podmínky nezbytné pro realizaci předmětu plnění této smlouvy a že disponuje takovými kapacitami a odbornými znalostmi, které jsou nezbytné pro realizaci předmětu</w:t>
      </w:r>
      <w:r w:rsidRPr="00087A16">
        <w:rPr>
          <w:rFonts w:ascii="Arial" w:hAnsi="Arial" w:cs="Arial"/>
          <w:snapToGrid w:val="0"/>
        </w:rPr>
        <w:t xml:space="preserve"> plnění této smlouvy v dohodnutých termínech a za dohodnutou smluvní cenu uvedenou v této smlouvě.</w:t>
      </w:r>
    </w:p>
    <w:p w14:paraId="0A17769E" w14:textId="77777777" w:rsidR="00FD3A93" w:rsidRDefault="00FD3A93" w:rsidP="000E1611">
      <w:pPr>
        <w:spacing w:after="120"/>
        <w:jc w:val="center"/>
        <w:rPr>
          <w:rFonts w:ascii="Arial" w:hAnsi="Arial" w:cs="Arial"/>
          <w:b/>
          <w:bCs/>
          <w:snapToGrid w:val="0"/>
          <w:sz w:val="22"/>
          <w:szCs w:val="22"/>
        </w:rPr>
      </w:pPr>
    </w:p>
    <w:p w14:paraId="3A047C09" w14:textId="0F214317" w:rsidR="008A22B2" w:rsidRPr="00087A16" w:rsidRDefault="008A22B2" w:rsidP="000E1611">
      <w:pPr>
        <w:spacing w:after="120"/>
        <w:jc w:val="center"/>
        <w:rPr>
          <w:rFonts w:ascii="Arial" w:hAnsi="Arial" w:cs="Arial"/>
          <w:b/>
          <w:bCs/>
          <w:snapToGrid w:val="0"/>
          <w:sz w:val="22"/>
          <w:szCs w:val="22"/>
        </w:rPr>
      </w:pPr>
      <w:r w:rsidRPr="00087A16">
        <w:rPr>
          <w:rFonts w:ascii="Arial" w:hAnsi="Arial" w:cs="Arial"/>
          <w:b/>
          <w:bCs/>
          <w:snapToGrid w:val="0"/>
          <w:sz w:val="22"/>
          <w:szCs w:val="22"/>
        </w:rPr>
        <w:t>II.</w:t>
      </w:r>
    </w:p>
    <w:p w14:paraId="3A047C0A" w14:textId="77777777" w:rsidR="008A22B2" w:rsidRPr="00087A16" w:rsidRDefault="008A22B2" w:rsidP="000E1611">
      <w:pPr>
        <w:pStyle w:val="Nadpis5"/>
        <w:spacing w:before="0" w:after="120"/>
        <w:rPr>
          <w:bCs/>
          <w:szCs w:val="22"/>
        </w:rPr>
      </w:pPr>
      <w:r w:rsidRPr="00087A16">
        <w:rPr>
          <w:bCs/>
          <w:szCs w:val="22"/>
        </w:rPr>
        <w:t>Předmět smlouvy</w:t>
      </w:r>
    </w:p>
    <w:p w14:paraId="3A047C0F" w14:textId="698FA39A" w:rsidR="008A22B2" w:rsidRPr="00F84174" w:rsidRDefault="008A22B2" w:rsidP="00F84174">
      <w:pPr>
        <w:pStyle w:val="Odstavecseseznamem"/>
        <w:numPr>
          <w:ilvl w:val="0"/>
          <w:numId w:val="22"/>
        </w:numPr>
        <w:tabs>
          <w:tab w:val="left" w:pos="0"/>
        </w:tabs>
        <w:spacing w:after="120"/>
        <w:ind w:left="357" w:hanging="357"/>
        <w:jc w:val="both"/>
        <w:rPr>
          <w:rFonts w:ascii="Arial" w:hAnsi="Arial" w:cs="Arial"/>
        </w:rPr>
      </w:pPr>
      <w:r w:rsidRPr="00F84174">
        <w:rPr>
          <w:rFonts w:ascii="Arial" w:hAnsi="Arial" w:cs="Arial"/>
        </w:rPr>
        <w:t xml:space="preserve">Zhotovitel se zavazuje na svůj náklad a nebezpečí provést pro objednatele </w:t>
      </w:r>
      <w:r w:rsidR="00823B35" w:rsidRPr="00F84174">
        <w:rPr>
          <w:rFonts w:ascii="Arial" w:hAnsi="Arial" w:cs="Arial"/>
        </w:rPr>
        <w:t xml:space="preserve">řádně a včas </w:t>
      </w:r>
      <w:r w:rsidRPr="00F84174">
        <w:rPr>
          <w:rFonts w:ascii="Arial" w:hAnsi="Arial" w:cs="Arial"/>
        </w:rPr>
        <w:t>dílo</w:t>
      </w:r>
      <w:r w:rsidR="00F84174" w:rsidRPr="00F84174">
        <w:rPr>
          <w:rFonts w:ascii="Arial" w:hAnsi="Arial" w:cs="Arial"/>
        </w:rPr>
        <w:t xml:space="preserve"> </w:t>
      </w:r>
      <w:r w:rsidR="00210569">
        <w:rPr>
          <w:rFonts w:ascii="Arial" w:hAnsi="Arial" w:cs="Arial"/>
        </w:rPr>
        <w:t>„</w:t>
      </w:r>
      <w:r w:rsidR="00F84174" w:rsidRPr="00F84174">
        <w:rPr>
          <w:rFonts w:ascii="Arial" w:hAnsi="Arial" w:cs="Arial"/>
          <w:b/>
          <w:bCs/>
          <w:noProof/>
        </w:rPr>
        <w:t>III/2997 hranice okresu Náchod – Hradec Králové (odbočka Piletice) – chodník a veřejné osvětlení v Ruseku“</w:t>
      </w:r>
      <w:r w:rsidR="00F84174" w:rsidRPr="00F84174">
        <w:rPr>
          <w:rFonts w:ascii="Arial" w:hAnsi="Arial" w:cs="Arial"/>
        </w:rPr>
        <w:t xml:space="preserve"> </w:t>
      </w:r>
      <w:r w:rsidRPr="00F84174">
        <w:rPr>
          <w:rFonts w:ascii="Arial" w:hAnsi="Arial" w:cs="Arial"/>
        </w:rPr>
        <w:t>(dále jen „dílo“) v plném rozsahu určeném podklady uvedenými v čl. III. smlouvy</w:t>
      </w:r>
      <w:r w:rsidR="00823B35" w:rsidRPr="00F84174">
        <w:rPr>
          <w:rFonts w:ascii="Arial" w:hAnsi="Arial" w:cs="Arial"/>
        </w:rPr>
        <w:t>. Objednatel se zavazuje řádně a včas provedené dílo převzít a zaplatit níže sjednanou cenu.</w:t>
      </w:r>
    </w:p>
    <w:p w14:paraId="3A047C10" w14:textId="4EED5043" w:rsidR="008A22B2" w:rsidRPr="00F84174" w:rsidRDefault="008A22B2" w:rsidP="000E1611">
      <w:pPr>
        <w:pStyle w:val="Odstavecseseznamem"/>
        <w:numPr>
          <w:ilvl w:val="0"/>
          <w:numId w:val="22"/>
        </w:numPr>
        <w:tabs>
          <w:tab w:val="left" w:pos="0"/>
        </w:tabs>
        <w:spacing w:after="120"/>
        <w:ind w:left="357" w:hanging="357"/>
        <w:jc w:val="both"/>
        <w:rPr>
          <w:rFonts w:ascii="Arial" w:hAnsi="Arial" w:cs="Arial"/>
        </w:rPr>
      </w:pPr>
      <w:r w:rsidRPr="00F84174">
        <w:rPr>
          <w:rFonts w:ascii="Arial" w:hAnsi="Arial" w:cs="Arial"/>
        </w:rPr>
        <w:t>Dílo sestává zejména z</w:t>
      </w:r>
      <w:r w:rsidR="00F84174" w:rsidRPr="00F84174">
        <w:rPr>
          <w:rFonts w:ascii="Arial" w:hAnsi="Arial" w:cs="Arial"/>
        </w:rPr>
        <w:t> těchto stavebních objektů</w:t>
      </w:r>
      <w:r w:rsidRPr="00F84174">
        <w:rPr>
          <w:rFonts w:ascii="Arial" w:hAnsi="Arial" w:cs="Arial"/>
        </w:rPr>
        <w:t xml:space="preserve">: </w:t>
      </w:r>
    </w:p>
    <w:p w14:paraId="0E53CB40" w14:textId="77777777" w:rsidR="00F84174" w:rsidRPr="00F84174" w:rsidRDefault="00F84174" w:rsidP="00F84174">
      <w:pPr>
        <w:pStyle w:val="Odstavecseseznamem"/>
        <w:ind w:left="720"/>
        <w:rPr>
          <w:rFonts w:ascii="Arial" w:hAnsi="Arial" w:cs="Arial"/>
        </w:rPr>
      </w:pPr>
      <w:r w:rsidRPr="00F84174">
        <w:rPr>
          <w:rFonts w:ascii="Arial" w:hAnsi="Arial" w:cs="Arial"/>
        </w:rPr>
        <w:t xml:space="preserve">SO 000 </w:t>
      </w:r>
      <w:r w:rsidRPr="00F84174">
        <w:rPr>
          <w:rFonts w:ascii="Arial" w:hAnsi="Arial" w:cs="Arial"/>
        </w:rPr>
        <w:tab/>
        <w:t>Všeobecné a přípravné položky</w:t>
      </w:r>
      <w:r w:rsidRPr="00F84174">
        <w:rPr>
          <w:rFonts w:ascii="Arial" w:hAnsi="Arial" w:cs="Arial"/>
        </w:rPr>
        <w:br/>
        <w:t xml:space="preserve">SO 131 </w:t>
      </w:r>
      <w:r w:rsidRPr="00F84174">
        <w:rPr>
          <w:rFonts w:ascii="Arial" w:hAnsi="Arial" w:cs="Arial"/>
        </w:rPr>
        <w:tab/>
        <w:t>Chodník v městské části Rusek, km 11,854 - 12,473</w:t>
      </w:r>
    </w:p>
    <w:p w14:paraId="363E47C3" w14:textId="3FA91929" w:rsidR="00F84174" w:rsidRPr="0059602D" w:rsidRDefault="00F84174" w:rsidP="00F84174">
      <w:pPr>
        <w:pStyle w:val="Odstavecseseznamem"/>
        <w:tabs>
          <w:tab w:val="left" w:pos="0"/>
        </w:tabs>
        <w:spacing w:after="120"/>
        <w:ind w:left="720"/>
        <w:jc w:val="both"/>
        <w:rPr>
          <w:rFonts w:ascii="Arial" w:hAnsi="Arial" w:cs="Arial"/>
        </w:rPr>
      </w:pPr>
      <w:r w:rsidRPr="0059602D">
        <w:rPr>
          <w:rFonts w:ascii="Arial" w:hAnsi="Arial" w:cs="Arial"/>
        </w:rPr>
        <w:t xml:space="preserve">SO 442 </w:t>
      </w:r>
      <w:r w:rsidRPr="0059602D">
        <w:rPr>
          <w:rFonts w:ascii="Arial" w:hAnsi="Arial" w:cs="Arial"/>
        </w:rPr>
        <w:tab/>
        <w:t>Veřejné osvětlení Rusek</w:t>
      </w:r>
    </w:p>
    <w:p w14:paraId="1A4A2CC5" w14:textId="7523B2E1" w:rsidR="003A2926" w:rsidRPr="0059602D" w:rsidRDefault="003A2926" w:rsidP="000E1611">
      <w:pPr>
        <w:pStyle w:val="Odstavecseseznamem"/>
        <w:tabs>
          <w:tab w:val="left" w:pos="0"/>
        </w:tabs>
        <w:spacing w:after="120"/>
        <w:ind w:left="357"/>
        <w:jc w:val="both"/>
        <w:rPr>
          <w:rFonts w:ascii="Arial" w:hAnsi="Arial" w:cs="Arial"/>
        </w:rPr>
      </w:pPr>
      <w:r w:rsidRPr="0059602D">
        <w:rPr>
          <w:rFonts w:ascii="Arial" w:hAnsi="Arial" w:cs="Arial"/>
        </w:rPr>
        <w:t xml:space="preserve">Součástí provedení díla </w:t>
      </w:r>
      <w:r w:rsidRPr="0059602D">
        <w:rPr>
          <w:rFonts w:ascii="Arial" w:hAnsi="Arial" w:cs="Arial"/>
          <w:b/>
          <w:bCs/>
        </w:rPr>
        <w:t>je zajištění vyd</w:t>
      </w:r>
      <w:r w:rsidR="000E1611" w:rsidRPr="0059602D">
        <w:rPr>
          <w:rFonts w:ascii="Arial" w:hAnsi="Arial" w:cs="Arial"/>
          <w:b/>
          <w:bCs/>
        </w:rPr>
        <w:t>á</w:t>
      </w:r>
      <w:r w:rsidRPr="0059602D">
        <w:rPr>
          <w:rFonts w:ascii="Arial" w:hAnsi="Arial" w:cs="Arial"/>
          <w:b/>
          <w:bCs/>
        </w:rPr>
        <w:t>ní kolaudačního rozhodnutí</w:t>
      </w:r>
      <w:r w:rsidRPr="0059602D">
        <w:rPr>
          <w:rFonts w:ascii="Arial" w:hAnsi="Arial" w:cs="Arial"/>
        </w:rPr>
        <w:t xml:space="preserve"> příslušným stavebním úřadem, k čemuž poskytne objednatel zhotoviteli nezbytnou součinnost. </w:t>
      </w:r>
    </w:p>
    <w:p w14:paraId="3A047C11" w14:textId="18657B5A" w:rsidR="008A22B2" w:rsidRPr="00087A16" w:rsidRDefault="008A22B2" w:rsidP="000E1611">
      <w:pPr>
        <w:pStyle w:val="Odstavecseseznamem"/>
        <w:numPr>
          <w:ilvl w:val="0"/>
          <w:numId w:val="22"/>
        </w:numPr>
        <w:tabs>
          <w:tab w:val="left" w:pos="0"/>
        </w:tabs>
        <w:spacing w:after="120"/>
        <w:ind w:left="357" w:hanging="357"/>
        <w:jc w:val="both"/>
        <w:rPr>
          <w:rFonts w:ascii="Arial" w:hAnsi="Arial" w:cs="Arial"/>
          <w:i/>
          <w:iCs/>
          <w:color w:val="0000FF"/>
        </w:rPr>
      </w:pPr>
      <w:r w:rsidRPr="0059602D">
        <w:rPr>
          <w:rFonts w:ascii="Arial" w:hAnsi="Arial" w:cs="Arial"/>
        </w:rPr>
        <w:t xml:space="preserve">Zhotovitel se zavazuje zabezpečit na svůj náklad a na své nebezpečí všechna související plnění </w:t>
      </w:r>
      <w:r w:rsidRPr="00087A16">
        <w:rPr>
          <w:rFonts w:ascii="Arial" w:hAnsi="Arial" w:cs="Arial"/>
        </w:rPr>
        <w:t>a práce potřebné k včasnému a řádnému provedení díla, dále se zavazuje provést dílo s potřebnou péčí a v ujednaném čase</w:t>
      </w:r>
      <w:r w:rsidR="007E324E">
        <w:rPr>
          <w:rFonts w:ascii="Arial" w:hAnsi="Arial" w:cs="Arial"/>
        </w:rPr>
        <w:t>,</w:t>
      </w:r>
      <w:r w:rsidR="002072E5">
        <w:rPr>
          <w:rFonts w:ascii="Arial" w:hAnsi="Arial" w:cs="Arial"/>
        </w:rPr>
        <w:t xml:space="preserve"> tak aby bylo plně funkční</w:t>
      </w:r>
      <w:r w:rsidR="00DE11AC">
        <w:rPr>
          <w:rFonts w:ascii="Arial" w:hAnsi="Arial" w:cs="Arial"/>
        </w:rPr>
        <w:t>,</w:t>
      </w:r>
      <w:r w:rsidR="002072E5">
        <w:rPr>
          <w:rFonts w:ascii="Arial" w:hAnsi="Arial" w:cs="Arial"/>
        </w:rPr>
        <w:t xml:space="preserve"> provozuschopné</w:t>
      </w:r>
      <w:r w:rsidR="00DE11AC">
        <w:rPr>
          <w:rFonts w:ascii="Arial" w:hAnsi="Arial" w:cs="Arial"/>
        </w:rPr>
        <w:t xml:space="preserve"> a odpovídalo </w:t>
      </w:r>
      <w:r w:rsidR="00B92F73">
        <w:rPr>
          <w:rFonts w:ascii="Arial" w:hAnsi="Arial" w:cs="Arial"/>
        </w:rPr>
        <w:t xml:space="preserve">sjednanému </w:t>
      </w:r>
      <w:r w:rsidR="00DE11AC">
        <w:rPr>
          <w:rFonts w:ascii="Arial" w:hAnsi="Arial" w:cs="Arial"/>
        </w:rPr>
        <w:t>účelu</w:t>
      </w:r>
      <w:r w:rsidR="00B92F73">
        <w:rPr>
          <w:rFonts w:ascii="Arial" w:hAnsi="Arial" w:cs="Arial"/>
        </w:rPr>
        <w:t xml:space="preserve"> nebo účelu obvyklému, pokud žádný účel není sjednán</w:t>
      </w:r>
      <w:r w:rsidR="002072E5">
        <w:rPr>
          <w:rFonts w:ascii="Arial" w:hAnsi="Arial" w:cs="Arial"/>
        </w:rPr>
        <w:t xml:space="preserve">. </w:t>
      </w:r>
      <w:r w:rsidR="003A2926" w:rsidRPr="00087A16">
        <w:rPr>
          <w:rFonts w:ascii="Arial" w:hAnsi="Arial" w:cs="Arial"/>
        </w:rPr>
        <w:t xml:space="preserve">Součástí předmětu plnění smlouvy jsou tak i práce blíže nespecifikované, které jsou však nezbytné k řádnému provedení díla a o kterých vzhledem ke své kvalifikaci a zkušenostem zhotovitel měl nebo mohl vědět a bez jejichž realizace se nedá dílo řádně dokončit, příp. užívat.  </w:t>
      </w:r>
    </w:p>
    <w:p w14:paraId="3A047C12" w14:textId="77777777" w:rsidR="008A22B2" w:rsidRPr="00087A16" w:rsidRDefault="008A22B2" w:rsidP="000E1611">
      <w:pPr>
        <w:pStyle w:val="Odstavecseseznamem"/>
        <w:numPr>
          <w:ilvl w:val="0"/>
          <w:numId w:val="22"/>
        </w:numPr>
        <w:tabs>
          <w:tab w:val="left" w:pos="0"/>
        </w:tabs>
        <w:spacing w:after="120"/>
        <w:ind w:left="357" w:hanging="357"/>
        <w:jc w:val="both"/>
        <w:rPr>
          <w:rFonts w:ascii="Arial" w:hAnsi="Arial" w:cs="Arial"/>
          <w:i/>
          <w:iCs/>
          <w:color w:val="0000FF"/>
        </w:rPr>
      </w:pPr>
      <w:r w:rsidRPr="00087A16">
        <w:rPr>
          <w:rFonts w:ascii="Arial" w:hAnsi="Arial" w:cs="Arial"/>
          <w:iCs/>
        </w:rPr>
        <w:t>Zhotovitel se zavazuje dodržet následující:</w:t>
      </w:r>
    </w:p>
    <w:p w14:paraId="3A047C13" w14:textId="77777777" w:rsidR="008A22B2" w:rsidRPr="00087A16" w:rsidRDefault="008A22B2" w:rsidP="000E1611">
      <w:pPr>
        <w:numPr>
          <w:ilvl w:val="0"/>
          <w:numId w:val="15"/>
        </w:numPr>
        <w:spacing w:after="120"/>
        <w:ind w:left="714" w:hanging="357"/>
        <w:jc w:val="both"/>
        <w:rPr>
          <w:rFonts w:ascii="Arial" w:hAnsi="Arial" w:cs="Arial"/>
        </w:rPr>
      </w:pPr>
      <w:r w:rsidRPr="00087A16">
        <w:rPr>
          <w:rFonts w:ascii="Arial" w:hAnsi="Arial" w:cs="Arial"/>
        </w:rPr>
        <w:t>Stavba bude provedena podle zadávací dokumentace.</w:t>
      </w:r>
    </w:p>
    <w:p w14:paraId="3A047C14" w14:textId="64523AE2" w:rsidR="008A22B2" w:rsidRPr="00087A16" w:rsidRDefault="008A22B2" w:rsidP="000E1611">
      <w:pPr>
        <w:numPr>
          <w:ilvl w:val="0"/>
          <w:numId w:val="15"/>
        </w:numPr>
        <w:spacing w:after="120"/>
        <w:ind w:left="714" w:hanging="357"/>
        <w:jc w:val="both"/>
        <w:rPr>
          <w:rFonts w:ascii="Arial" w:hAnsi="Arial" w:cs="Arial"/>
        </w:rPr>
      </w:pPr>
      <w:r w:rsidRPr="00087A16">
        <w:rPr>
          <w:rFonts w:ascii="Arial" w:hAnsi="Arial" w:cs="Arial"/>
        </w:rPr>
        <w:t>Při stavbě bud</w:t>
      </w:r>
      <w:r w:rsidR="00622B5A">
        <w:rPr>
          <w:rFonts w:ascii="Arial" w:hAnsi="Arial" w:cs="Arial"/>
        </w:rPr>
        <w:t xml:space="preserve">e dodržen </w:t>
      </w:r>
      <w:r w:rsidR="00622B5A" w:rsidRPr="00087A16">
        <w:rPr>
          <w:rFonts w:ascii="Arial" w:hAnsi="Arial" w:cs="Arial"/>
        </w:rPr>
        <w:t xml:space="preserve">zákon č. 283/2021 Sb., stavební zákon </w:t>
      </w:r>
      <w:r w:rsidR="00622B5A">
        <w:rPr>
          <w:rFonts w:ascii="Arial" w:hAnsi="Arial" w:cs="Arial"/>
        </w:rPr>
        <w:t xml:space="preserve">(dále jen „stavební zákon“) a </w:t>
      </w:r>
      <w:r w:rsidR="00220043" w:rsidRPr="00087A16">
        <w:rPr>
          <w:rFonts w:ascii="Arial" w:hAnsi="Arial" w:cs="Arial"/>
        </w:rPr>
        <w:t xml:space="preserve">příslušná </w:t>
      </w:r>
      <w:r w:rsidRPr="00087A16">
        <w:rPr>
          <w:rFonts w:ascii="Arial" w:hAnsi="Arial" w:cs="Arial"/>
        </w:rPr>
        <w:t xml:space="preserve">ustanovení </w:t>
      </w:r>
      <w:r w:rsidR="001F7EB1" w:rsidRPr="00087A16">
        <w:rPr>
          <w:rFonts w:ascii="Arial" w:hAnsi="Arial" w:cs="Arial"/>
        </w:rPr>
        <w:t>aktuálně platných a účinných prováděcích</w:t>
      </w:r>
      <w:r w:rsidR="00812A55" w:rsidRPr="00087A16">
        <w:rPr>
          <w:rFonts w:ascii="Arial" w:hAnsi="Arial" w:cs="Arial"/>
        </w:rPr>
        <w:t xml:space="preserve"> předpisů</w:t>
      </w:r>
      <w:r w:rsidR="001F7EB1" w:rsidRPr="00087A16">
        <w:rPr>
          <w:rFonts w:ascii="Arial" w:hAnsi="Arial" w:cs="Arial"/>
        </w:rPr>
        <w:t xml:space="preserve"> k</w:t>
      </w:r>
      <w:r w:rsidR="00622B5A">
        <w:rPr>
          <w:rFonts w:ascii="Arial" w:hAnsi="Arial" w:cs="Arial"/>
        </w:rPr>
        <w:t>e stavebnímu zákonu</w:t>
      </w:r>
      <w:r w:rsidRPr="00087A16">
        <w:rPr>
          <w:rFonts w:ascii="Arial" w:hAnsi="Arial" w:cs="Arial"/>
        </w:rPr>
        <w:t>.</w:t>
      </w:r>
    </w:p>
    <w:p w14:paraId="3A047C15" w14:textId="073A5EC6" w:rsidR="008A22B2" w:rsidRPr="00087A16" w:rsidRDefault="008A22B2" w:rsidP="000E1611">
      <w:pPr>
        <w:numPr>
          <w:ilvl w:val="0"/>
          <w:numId w:val="15"/>
        </w:numPr>
        <w:spacing w:after="120"/>
        <w:ind w:left="714" w:hanging="357"/>
        <w:jc w:val="both"/>
        <w:rPr>
          <w:rFonts w:ascii="Arial" w:hAnsi="Arial" w:cs="Arial"/>
        </w:rPr>
      </w:pPr>
      <w:r w:rsidRPr="00087A16">
        <w:rPr>
          <w:rFonts w:ascii="Arial" w:hAnsi="Arial" w:cs="Arial"/>
        </w:rPr>
        <w:lastRenderedPageBreak/>
        <w:t>Při provádění stavby je nutno dbát o ochranu zdraví a osob na staveništi a dodržovat předpisy týkající se bezpečnosti práce a technických zařízení, zejména ustanovení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dále nařízení vlády č. 362/2005 Sb., o bližších požadavcích na bezpečnost a ochranu zdraví při práci na staveništích s nebezpečím pádu z výšky nebo do hloubky, dále nařízení vlády č. 591/2006 Sb. o bližších a minimálních požadavcích na bezpečnost a ochranu zdraví při práci na staveništích, dále vyhláška Českého úřadu bezpečnosti práce č. 48/1982 Sb., kterou se stanoví základní požadavky k zajištění bezpečnost</w:t>
      </w:r>
      <w:r w:rsidR="00810D78" w:rsidRPr="00087A16">
        <w:rPr>
          <w:rFonts w:ascii="Arial" w:hAnsi="Arial" w:cs="Arial"/>
        </w:rPr>
        <w:t>i práce a technických zařízení.</w:t>
      </w:r>
    </w:p>
    <w:p w14:paraId="3A047C16" w14:textId="6D375C29" w:rsidR="008A22B2" w:rsidRPr="00087A16" w:rsidRDefault="008A22B2" w:rsidP="000E1611">
      <w:pPr>
        <w:numPr>
          <w:ilvl w:val="0"/>
          <w:numId w:val="16"/>
        </w:numPr>
        <w:spacing w:after="120"/>
        <w:ind w:left="714" w:hanging="357"/>
        <w:jc w:val="both"/>
        <w:rPr>
          <w:rFonts w:ascii="Arial" w:hAnsi="Arial" w:cs="Arial"/>
        </w:rPr>
      </w:pPr>
      <w:r w:rsidRPr="00087A16">
        <w:rPr>
          <w:rFonts w:ascii="Arial" w:hAnsi="Arial" w:cs="Arial"/>
        </w:rPr>
        <w:t>Způsob nakládání se všemi odpady, které vzniknou při stavbě a jejím provozu (shromažďování, zneškodňování, popřípadě jejich využití), je nutno doložit smluvním vztahem s</w:t>
      </w:r>
      <w:r w:rsidR="004F12CC" w:rsidRPr="00087A16">
        <w:rPr>
          <w:rFonts w:ascii="Arial" w:hAnsi="Arial" w:cs="Arial"/>
        </w:rPr>
        <w:t xml:space="preserve"> provozovatelem zařízení určeného pro nakládání s odpady </w:t>
      </w:r>
      <w:r w:rsidRPr="00087A16">
        <w:rPr>
          <w:rFonts w:ascii="Arial" w:hAnsi="Arial" w:cs="Arial"/>
        </w:rPr>
        <w:t>před užíváním stavby.</w:t>
      </w:r>
    </w:p>
    <w:p w14:paraId="3A047C17" w14:textId="77777777" w:rsidR="008A22B2" w:rsidRPr="00087A16" w:rsidRDefault="008A22B2" w:rsidP="000E1611">
      <w:pPr>
        <w:numPr>
          <w:ilvl w:val="0"/>
          <w:numId w:val="16"/>
        </w:numPr>
        <w:spacing w:after="120"/>
        <w:ind w:left="714" w:hanging="357"/>
        <w:jc w:val="both"/>
        <w:rPr>
          <w:rFonts w:ascii="Arial" w:hAnsi="Arial" w:cs="Arial"/>
        </w:rPr>
      </w:pPr>
      <w:r w:rsidRPr="00087A16">
        <w:rPr>
          <w:rFonts w:ascii="Arial" w:hAnsi="Arial" w:cs="Arial"/>
        </w:rPr>
        <w:t xml:space="preserve">Způsob provádění stavby musí být řešen tak, aby nedocházelo k ohrožování a nadměrnému nebo zbytečnému obtěžování okolí stavby, ke znečištění ovzduší, zamezení přístupu k přilehlým stavbám nebo pozemkům. </w:t>
      </w:r>
    </w:p>
    <w:p w14:paraId="3A047C18" w14:textId="77777777" w:rsidR="008A22B2" w:rsidRPr="00087A16" w:rsidRDefault="008A22B2" w:rsidP="000E1611">
      <w:pPr>
        <w:numPr>
          <w:ilvl w:val="0"/>
          <w:numId w:val="16"/>
        </w:numPr>
        <w:spacing w:after="120"/>
        <w:ind w:left="714" w:hanging="357"/>
        <w:jc w:val="both"/>
        <w:rPr>
          <w:rFonts w:ascii="Arial" w:hAnsi="Arial" w:cs="Arial"/>
        </w:rPr>
      </w:pPr>
      <w:r w:rsidRPr="00087A16">
        <w:rPr>
          <w:rFonts w:ascii="Arial" w:hAnsi="Arial" w:cs="Arial"/>
        </w:rPr>
        <w:t xml:space="preserve">Úpravu stavbou narušených pozemků, dotčené chodníky a vozovky je třeba uvést do původního stavu, rovněž stavbou dotčená vodohospodářská díla a zařízení budou uvedena do provozuschopného stavu a předána jejich provozovatelům a správcům. </w:t>
      </w:r>
    </w:p>
    <w:p w14:paraId="3A047C19" w14:textId="77777777" w:rsidR="008A22B2" w:rsidRPr="00087A16" w:rsidRDefault="008A22B2" w:rsidP="000E1611">
      <w:pPr>
        <w:numPr>
          <w:ilvl w:val="0"/>
          <w:numId w:val="16"/>
        </w:numPr>
        <w:spacing w:after="120"/>
        <w:ind w:left="714" w:hanging="357"/>
        <w:jc w:val="both"/>
        <w:rPr>
          <w:rFonts w:ascii="Arial" w:hAnsi="Arial" w:cs="Arial"/>
        </w:rPr>
      </w:pPr>
      <w:r w:rsidRPr="00087A16">
        <w:rPr>
          <w:rFonts w:ascii="Arial" w:hAnsi="Arial" w:cs="Arial"/>
        </w:rPr>
        <w:t>Provádět práce bude zhotovitel tak, aby nedošlo k zásahu do sousedních pozemků a k ohrožení bezpečnosti a plynulosti silničního provozu.</w:t>
      </w:r>
    </w:p>
    <w:p w14:paraId="3A047C1A" w14:textId="77897038" w:rsidR="008A22B2" w:rsidRPr="00087A16" w:rsidRDefault="008A22B2" w:rsidP="000E1611">
      <w:pPr>
        <w:numPr>
          <w:ilvl w:val="0"/>
          <w:numId w:val="17"/>
        </w:numPr>
        <w:spacing w:after="120"/>
        <w:ind w:left="714" w:hanging="357"/>
        <w:jc w:val="both"/>
        <w:rPr>
          <w:rFonts w:ascii="Arial" w:hAnsi="Arial" w:cs="Arial"/>
        </w:rPr>
      </w:pPr>
      <w:r w:rsidRPr="00087A16">
        <w:rPr>
          <w:rFonts w:ascii="Arial" w:hAnsi="Arial" w:cs="Arial"/>
        </w:rPr>
        <w:t>O odborném provedení stavby budou zhotovitelem předloženy písemné doklady s vyhovujícími výsledky. Budou předloženy doklady o evidenci a likvidaci odpadů vzniklých při stavbě v souladu se zák</w:t>
      </w:r>
      <w:r w:rsidR="00145497">
        <w:rPr>
          <w:rFonts w:ascii="Arial" w:hAnsi="Arial" w:cs="Arial"/>
        </w:rPr>
        <w:t>onem</w:t>
      </w:r>
      <w:r w:rsidRPr="00087A16">
        <w:rPr>
          <w:rFonts w:ascii="Arial" w:hAnsi="Arial" w:cs="Arial"/>
        </w:rPr>
        <w:t xml:space="preserve"> č. </w:t>
      </w:r>
      <w:r w:rsidR="000E1611" w:rsidRPr="00087A16">
        <w:rPr>
          <w:rFonts w:ascii="Arial" w:hAnsi="Arial" w:cs="Arial"/>
        </w:rPr>
        <w:t>541/2020</w:t>
      </w:r>
      <w:r w:rsidRPr="00087A16">
        <w:rPr>
          <w:rFonts w:ascii="Arial" w:hAnsi="Arial" w:cs="Arial"/>
        </w:rPr>
        <w:t xml:space="preserve"> Sb.</w:t>
      </w:r>
      <w:r w:rsidR="000E1611" w:rsidRPr="00087A16">
        <w:rPr>
          <w:rFonts w:ascii="Arial" w:hAnsi="Arial" w:cs="Arial"/>
        </w:rPr>
        <w:t>, o odpadech.</w:t>
      </w:r>
      <w:r w:rsidRPr="00087A16">
        <w:rPr>
          <w:rFonts w:ascii="Arial" w:hAnsi="Arial" w:cs="Arial"/>
        </w:rPr>
        <w:t xml:space="preserve"> </w:t>
      </w:r>
    </w:p>
    <w:p w14:paraId="3A047C1B" w14:textId="35CA07F9" w:rsidR="008A22B2" w:rsidRPr="00087A16" w:rsidRDefault="008A22B2" w:rsidP="000E1611">
      <w:pPr>
        <w:numPr>
          <w:ilvl w:val="0"/>
          <w:numId w:val="18"/>
        </w:numPr>
        <w:spacing w:after="120"/>
        <w:ind w:left="714" w:hanging="357"/>
        <w:jc w:val="both"/>
        <w:rPr>
          <w:rFonts w:ascii="Arial" w:hAnsi="Arial" w:cs="Arial"/>
        </w:rPr>
      </w:pPr>
      <w:r w:rsidRPr="00087A16">
        <w:rPr>
          <w:rFonts w:ascii="Arial" w:hAnsi="Arial" w:cs="Arial"/>
        </w:rPr>
        <w:t>Podmínky dle stanoviska silničního správního úřadu na úseku pozemních komunikací (Magistrátu města Hradec Králové</w:t>
      </w:r>
      <w:r w:rsidR="00145497">
        <w:rPr>
          <w:rFonts w:ascii="Arial" w:hAnsi="Arial" w:cs="Arial"/>
        </w:rPr>
        <w:t xml:space="preserve">, </w:t>
      </w:r>
      <w:r w:rsidRPr="00087A16">
        <w:rPr>
          <w:rFonts w:ascii="Arial" w:hAnsi="Arial" w:cs="Arial"/>
        </w:rPr>
        <w:t xml:space="preserve">odboru </w:t>
      </w:r>
      <w:r w:rsidR="00145497">
        <w:rPr>
          <w:rFonts w:ascii="Arial" w:hAnsi="Arial" w:cs="Arial"/>
        </w:rPr>
        <w:t>dopravně správních agend</w:t>
      </w:r>
      <w:r w:rsidRPr="00087A16">
        <w:rPr>
          <w:rFonts w:ascii="Arial" w:hAnsi="Arial" w:cs="Arial"/>
        </w:rPr>
        <w:t xml:space="preserve">), o které si zhotovitel stavby předem požádá. </w:t>
      </w:r>
    </w:p>
    <w:p w14:paraId="3A047C1C" w14:textId="2C285933" w:rsidR="008A22B2" w:rsidRPr="00087A16" w:rsidRDefault="008A22B2" w:rsidP="000E1611">
      <w:pPr>
        <w:numPr>
          <w:ilvl w:val="0"/>
          <w:numId w:val="19"/>
        </w:numPr>
        <w:spacing w:after="120"/>
        <w:ind w:left="714" w:hanging="357"/>
        <w:jc w:val="both"/>
        <w:rPr>
          <w:rFonts w:ascii="Arial" w:hAnsi="Arial" w:cs="Arial"/>
        </w:rPr>
      </w:pPr>
      <w:r w:rsidRPr="00087A16">
        <w:rPr>
          <w:rFonts w:ascii="Arial" w:hAnsi="Arial" w:cs="Arial"/>
        </w:rPr>
        <w:t xml:space="preserve">Pro stavbu mohou být použity jen takové výrobky, materiály a konstrukce, jejichž vlastnosti z hlediska způsobilosti stavby pro navržený účel zaručují, že stavba při správném provedení a běžné údržbě po dobu </w:t>
      </w:r>
      <w:r w:rsidR="00CD4123" w:rsidRPr="00087A16">
        <w:rPr>
          <w:rFonts w:ascii="Arial" w:hAnsi="Arial" w:cs="Arial"/>
        </w:rPr>
        <w:t xml:space="preserve">své </w:t>
      </w:r>
      <w:r w:rsidRPr="00087A16">
        <w:rPr>
          <w:rFonts w:ascii="Arial" w:hAnsi="Arial" w:cs="Arial"/>
        </w:rPr>
        <w:t xml:space="preserve">předpokládané existence splní požadavky na mechanickou odolnost a stabilitu, požární bezpečnost, hygienu, ochranu zdraví a životního prostředí, bezpečnost při udržování a užívání stavby včetně bezbariérového užívání stavby, ochranu proti hluku. </w:t>
      </w:r>
    </w:p>
    <w:p w14:paraId="3A047C1D" w14:textId="77777777" w:rsidR="008A22B2" w:rsidRPr="00087A16" w:rsidRDefault="008A22B2" w:rsidP="000E1611">
      <w:pPr>
        <w:numPr>
          <w:ilvl w:val="0"/>
          <w:numId w:val="19"/>
        </w:numPr>
        <w:spacing w:after="120"/>
        <w:ind w:left="714" w:hanging="357"/>
        <w:jc w:val="both"/>
        <w:rPr>
          <w:rFonts w:ascii="Arial" w:hAnsi="Arial" w:cs="Arial"/>
        </w:rPr>
      </w:pPr>
      <w:r w:rsidRPr="00087A16">
        <w:rPr>
          <w:rFonts w:ascii="Arial" w:hAnsi="Arial" w:cs="Arial"/>
        </w:rPr>
        <w:t xml:space="preserve">Při stavebních pracích musí být učiněna opatření, aby se stavba mohla řádně a bezpečně provádět. Nesmí docházet k ohrožování a obtěžování okolí, zejména hlukem a prachem, nad limitní hodnoty stanovené jinými právními předpisy, k ohrožení bezpečnosti provozu na pozemních komunikacích, ke znečišťování pozemních komunikací (případné znečištění bude okamžitě odstraněno), ovzduší a vod, k omezování přístupu k přilehlým stavbám nebo pozemkům, k sítím technického vybavení a požárním zařízením. Dále nesmí dojít k narušení statiky sousedních nemovitostí. </w:t>
      </w:r>
    </w:p>
    <w:p w14:paraId="3A047C1E" w14:textId="77777777" w:rsidR="008A22B2" w:rsidRPr="00087A16" w:rsidRDefault="008A22B2" w:rsidP="000E1611">
      <w:pPr>
        <w:numPr>
          <w:ilvl w:val="0"/>
          <w:numId w:val="19"/>
        </w:numPr>
        <w:spacing w:after="120"/>
        <w:ind w:left="714" w:hanging="357"/>
        <w:jc w:val="both"/>
        <w:rPr>
          <w:rFonts w:ascii="Arial" w:hAnsi="Arial" w:cs="Arial"/>
        </w:rPr>
      </w:pPr>
      <w:r w:rsidRPr="00087A16">
        <w:rPr>
          <w:rFonts w:ascii="Arial" w:hAnsi="Arial" w:cs="Arial"/>
        </w:rPr>
        <w:t xml:space="preserve">Po dobu výstavby bude na všech stavbou dotčených pozemcích průběžně zajišťován úklid. </w:t>
      </w:r>
    </w:p>
    <w:p w14:paraId="3A047C21" w14:textId="1DC47BC8" w:rsidR="008A22B2" w:rsidRPr="00AF12B1" w:rsidRDefault="008A22B2" w:rsidP="0007354B">
      <w:pPr>
        <w:pStyle w:val="Odstavecseseznamem"/>
        <w:numPr>
          <w:ilvl w:val="0"/>
          <w:numId w:val="22"/>
        </w:numPr>
        <w:tabs>
          <w:tab w:val="left" w:pos="0"/>
          <w:tab w:val="num" w:pos="567"/>
        </w:tabs>
        <w:spacing w:after="120"/>
        <w:ind w:left="357" w:hanging="357"/>
        <w:jc w:val="both"/>
        <w:rPr>
          <w:rFonts w:ascii="Arial" w:hAnsi="Arial" w:cs="Arial"/>
          <w:color w:val="0000FF"/>
        </w:rPr>
      </w:pPr>
      <w:r w:rsidRPr="00087A16">
        <w:rPr>
          <w:rFonts w:ascii="Arial" w:hAnsi="Arial" w:cs="Arial"/>
        </w:rPr>
        <w:t>Práce nad rozsah díla dle této smlouvy (vícepráce) budou realizovány, jen pokud o ně bylo po vzájemné dohodě písemným dodatkem k této smlouvě dílo rozšířeno.</w:t>
      </w:r>
    </w:p>
    <w:p w14:paraId="3A047C22" w14:textId="6A310CA5" w:rsidR="008A22B2" w:rsidRPr="00AF12B1" w:rsidRDefault="008A22B2" w:rsidP="00AF12B1">
      <w:pPr>
        <w:pStyle w:val="Odstavecseseznamem"/>
        <w:numPr>
          <w:ilvl w:val="0"/>
          <w:numId w:val="22"/>
        </w:numPr>
        <w:tabs>
          <w:tab w:val="left" w:pos="0"/>
          <w:tab w:val="num" w:pos="567"/>
        </w:tabs>
        <w:spacing w:after="120"/>
        <w:ind w:left="357" w:hanging="357"/>
        <w:jc w:val="both"/>
        <w:rPr>
          <w:rFonts w:ascii="Arial" w:hAnsi="Arial" w:cs="Arial"/>
          <w:i/>
          <w:iCs/>
          <w:snapToGrid w:val="0"/>
          <w:color w:val="0000FF"/>
        </w:rPr>
      </w:pPr>
      <w:r w:rsidRPr="00AF12B1">
        <w:rPr>
          <w:rFonts w:ascii="Arial" w:hAnsi="Arial" w:cs="Arial"/>
        </w:rPr>
        <w:t xml:space="preserve">Zhotovitel si je vědom nákladů spojených se zhotovením díla a zavazuje se, že nebude žádat jakékoliv plnění v průběhu provádění díla. </w:t>
      </w:r>
    </w:p>
    <w:p w14:paraId="4900D4BA" w14:textId="328D0A30" w:rsidR="0035250C" w:rsidRPr="0003053B" w:rsidRDefault="000E1611" w:rsidP="00606A9D">
      <w:pPr>
        <w:pStyle w:val="Odstavecseseznamem"/>
        <w:numPr>
          <w:ilvl w:val="0"/>
          <w:numId w:val="22"/>
        </w:numPr>
        <w:tabs>
          <w:tab w:val="clear" w:pos="720"/>
          <w:tab w:val="num" w:pos="284"/>
        </w:tabs>
        <w:spacing w:after="120"/>
        <w:ind w:left="284" w:hanging="284"/>
        <w:jc w:val="both"/>
        <w:rPr>
          <w:rFonts w:ascii="Arial" w:hAnsi="Arial" w:cs="Arial"/>
          <w:snapToGrid w:val="0"/>
        </w:rPr>
      </w:pPr>
      <w:bookmarkStart w:id="1" w:name="_Hlk190238826"/>
      <w:r w:rsidRPr="0003053B">
        <w:rPr>
          <w:rFonts w:ascii="Arial" w:hAnsi="Arial" w:cs="Arial"/>
          <w:snapToGrid w:val="0"/>
        </w:rPr>
        <w:t>Objednatel prohlašuje, že má zájem na plnění díla dle této smlouvy v souladu se zásadami odpovědného zadávání veřejných zakázek</w:t>
      </w:r>
      <w:r w:rsidR="00F84174" w:rsidRPr="0003053B">
        <w:rPr>
          <w:rFonts w:ascii="Arial" w:hAnsi="Arial" w:cs="Arial"/>
          <w:snapToGrid w:val="0"/>
        </w:rPr>
        <w:t xml:space="preserve"> v rozsahu, jak jsou popsány v čl. 1 Zadávací dokumentace. </w:t>
      </w:r>
      <w:r w:rsidR="0035250C" w:rsidRPr="0003053B">
        <w:rPr>
          <w:rFonts w:ascii="Arial" w:hAnsi="Arial" w:cs="Arial"/>
          <w:snapToGrid w:val="0"/>
        </w:rPr>
        <w:t>Objednatel je oprávněn průběžně kontrolovat dodržování závazků zhotovitele plynoucích z</w:t>
      </w:r>
      <w:r w:rsidR="00F84174" w:rsidRPr="0003053B">
        <w:rPr>
          <w:rFonts w:ascii="Arial" w:hAnsi="Arial" w:cs="Arial"/>
          <w:snapToGrid w:val="0"/>
        </w:rPr>
        <w:t>e zadávací dokumentace</w:t>
      </w:r>
      <w:r w:rsidR="0035250C" w:rsidRPr="0003053B">
        <w:rPr>
          <w:rFonts w:ascii="Arial" w:hAnsi="Arial" w:cs="Arial"/>
          <w:snapToGrid w:val="0"/>
        </w:rPr>
        <w:t>, a to i přímo u pracovníků zhotovitele podílejících se na provádění díla dle této smlouvy, přičemž zhotovitel je povinen tuto kontrolu umožnit, strpět a poskytnout objednateli veškerou nezbytnou součinnost k jejímu provedení. V této souvislosti je zhotovitel povinen informovat objednatele o všech významných skutečnostech, které mohou mít dopady na pracovní podmínky při provádění díla</w:t>
      </w:r>
      <w:bookmarkEnd w:id="1"/>
      <w:r w:rsidR="0035250C" w:rsidRPr="0003053B">
        <w:rPr>
          <w:rFonts w:ascii="Arial" w:hAnsi="Arial" w:cs="Arial"/>
          <w:snapToGrid w:val="0"/>
        </w:rPr>
        <w:t>.</w:t>
      </w:r>
    </w:p>
    <w:p w14:paraId="3A047C24" w14:textId="77777777" w:rsidR="008A22B2" w:rsidRPr="00087A16" w:rsidRDefault="008A22B2" w:rsidP="000E1611">
      <w:pPr>
        <w:spacing w:after="120"/>
        <w:jc w:val="center"/>
        <w:rPr>
          <w:rFonts w:ascii="Arial" w:hAnsi="Arial" w:cs="Arial"/>
          <w:b/>
          <w:snapToGrid w:val="0"/>
        </w:rPr>
      </w:pPr>
    </w:p>
    <w:p w14:paraId="3A047C25" w14:textId="77777777" w:rsidR="008A22B2" w:rsidRPr="00087A16" w:rsidRDefault="008A22B2" w:rsidP="000E1611">
      <w:pPr>
        <w:spacing w:after="120"/>
        <w:jc w:val="center"/>
        <w:rPr>
          <w:rFonts w:ascii="Arial" w:hAnsi="Arial" w:cs="Arial"/>
          <w:b/>
          <w:snapToGrid w:val="0"/>
          <w:sz w:val="22"/>
          <w:szCs w:val="22"/>
        </w:rPr>
      </w:pPr>
      <w:r w:rsidRPr="00087A16">
        <w:rPr>
          <w:rFonts w:ascii="Arial" w:hAnsi="Arial" w:cs="Arial"/>
          <w:b/>
          <w:snapToGrid w:val="0"/>
          <w:sz w:val="22"/>
          <w:szCs w:val="22"/>
        </w:rPr>
        <w:lastRenderedPageBreak/>
        <w:t xml:space="preserve">III. </w:t>
      </w:r>
    </w:p>
    <w:p w14:paraId="3A047C26" w14:textId="77777777" w:rsidR="008A22B2" w:rsidRPr="00087A16" w:rsidRDefault="008A22B2" w:rsidP="000E1611">
      <w:pPr>
        <w:pStyle w:val="Nadpis5"/>
        <w:spacing w:before="0" w:after="120"/>
        <w:rPr>
          <w:szCs w:val="22"/>
        </w:rPr>
      </w:pPr>
      <w:r w:rsidRPr="00087A16">
        <w:rPr>
          <w:szCs w:val="22"/>
        </w:rPr>
        <w:t>Podklady pro provedení díla</w:t>
      </w:r>
    </w:p>
    <w:p w14:paraId="3A047C28" w14:textId="77777777" w:rsidR="008A22B2" w:rsidRPr="00087A16" w:rsidRDefault="008A22B2" w:rsidP="000E1611">
      <w:pPr>
        <w:pStyle w:val="Odstavecseseznamem"/>
        <w:numPr>
          <w:ilvl w:val="0"/>
          <w:numId w:val="23"/>
        </w:numPr>
        <w:tabs>
          <w:tab w:val="num" w:pos="720"/>
        </w:tabs>
        <w:spacing w:after="120"/>
        <w:ind w:left="357" w:hanging="357"/>
        <w:jc w:val="both"/>
        <w:rPr>
          <w:rFonts w:ascii="Arial" w:hAnsi="Arial" w:cs="Arial"/>
          <w:snapToGrid w:val="0"/>
        </w:rPr>
      </w:pPr>
      <w:r w:rsidRPr="00087A16">
        <w:rPr>
          <w:rFonts w:ascii="Arial" w:hAnsi="Arial" w:cs="Arial"/>
          <w:snapToGrid w:val="0"/>
        </w:rPr>
        <w:t>Podklady pro provedení díla jsou:</w:t>
      </w:r>
    </w:p>
    <w:p w14:paraId="3A047C29" w14:textId="0AEEFFDA" w:rsidR="008A22B2" w:rsidRPr="00087A16" w:rsidRDefault="008A22B2" w:rsidP="000E1611">
      <w:pPr>
        <w:tabs>
          <w:tab w:val="num" w:pos="720"/>
        </w:tabs>
        <w:spacing w:after="120"/>
        <w:ind w:left="714" w:hanging="357"/>
        <w:jc w:val="both"/>
        <w:rPr>
          <w:rFonts w:ascii="Arial" w:hAnsi="Arial" w:cs="Arial"/>
          <w:snapToGrid w:val="0"/>
        </w:rPr>
      </w:pPr>
      <w:r w:rsidRPr="0059602D">
        <w:rPr>
          <w:rFonts w:ascii="Arial" w:hAnsi="Arial" w:cs="Arial"/>
          <w:snapToGrid w:val="0"/>
        </w:rPr>
        <w:t xml:space="preserve">a) </w:t>
      </w:r>
      <w:r w:rsidR="00823B35" w:rsidRPr="0059602D">
        <w:rPr>
          <w:rFonts w:ascii="Arial" w:hAnsi="Arial" w:cs="Arial"/>
          <w:snapToGrid w:val="0"/>
        </w:rPr>
        <w:t xml:space="preserve">zadávací dokumentace </w:t>
      </w:r>
      <w:r w:rsidR="00F84174" w:rsidRPr="0059602D">
        <w:rPr>
          <w:rFonts w:ascii="Arial" w:hAnsi="Arial" w:cs="Arial"/>
          <w:snapToGrid w:val="0"/>
        </w:rPr>
        <w:t xml:space="preserve">Královéhradeckého </w:t>
      </w:r>
      <w:r w:rsidR="00F84174">
        <w:rPr>
          <w:rFonts w:ascii="Arial" w:hAnsi="Arial" w:cs="Arial"/>
          <w:snapToGrid w:val="0"/>
        </w:rPr>
        <w:t xml:space="preserve">kraje </w:t>
      </w:r>
      <w:r w:rsidRPr="00087A16">
        <w:rPr>
          <w:rFonts w:ascii="Arial" w:hAnsi="Arial" w:cs="Arial"/>
          <w:snapToGrid w:val="0"/>
        </w:rPr>
        <w:t xml:space="preserve">ze dne </w:t>
      </w:r>
      <w:proofErr w:type="spellStart"/>
      <w:r w:rsidRPr="00502E78">
        <w:rPr>
          <w:rFonts w:ascii="Arial" w:hAnsi="Arial" w:cs="Arial"/>
          <w:i/>
          <w:iCs/>
          <w:color w:val="0000FF"/>
        </w:rPr>
        <w:t>xxxxxxxx</w:t>
      </w:r>
      <w:proofErr w:type="spellEnd"/>
      <w:r w:rsidRPr="00087A16">
        <w:rPr>
          <w:rFonts w:ascii="Arial" w:hAnsi="Arial" w:cs="Arial"/>
          <w:snapToGrid w:val="0"/>
        </w:rPr>
        <w:t>, včetně všech příloh,</w:t>
      </w:r>
    </w:p>
    <w:p w14:paraId="3A047C2A" w14:textId="57E30E33" w:rsidR="008A22B2" w:rsidRPr="00087A16" w:rsidRDefault="008A22B2" w:rsidP="000E1611">
      <w:pPr>
        <w:tabs>
          <w:tab w:val="num" w:pos="720"/>
        </w:tabs>
        <w:spacing w:after="120"/>
        <w:ind w:left="714" w:hanging="357"/>
        <w:jc w:val="both"/>
        <w:rPr>
          <w:rFonts w:ascii="Arial" w:hAnsi="Arial" w:cs="Arial"/>
          <w:snapToGrid w:val="0"/>
        </w:rPr>
      </w:pPr>
      <w:r w:rsidRPr="00087A16">
        <w:rPr>
          <w:rFonts w:ascii="Arial" w:hAnsi="Arial" w:cs="Arial"/>
          <w:snapToGrid w:val="0"/>
        </w:rPr>
        <w:t xml:space="preserve">b) nabídka zhotovitele </w:t>
      </w:r>
      <w:r w:rsidRPr="0059602D">
        <w:rPr>
          <w:rFonts w:ascii="Arial" w:hAnsi="Arial" w:cs="Arial"/>
          <w:i/>
          <w:iCs/>
          <w:color w:val="0000FF"/>
        </w:rPr>
        <w:t>ze dne xx.xx.20</w:t>
      </w:r>
      <w:r w:rsidR="0003053B" w:rsidRPr="0059602D">
        <w:rPr>
          <w:rFonts w:ascii="Arial" w:hAnsi="Arial" w:cs="Arial"/>
          <w:i/>
          <w:iCs/>
          <w:color w:val="0000FF"/>
        </w:rPr>
        <w:t>26</w:t>
      </w:r>
      <w:r w:rsidR="0059602D">
        <w:rPr>
          <w:rFonts w:ascii="Arial" w:hAnsi="Arial" w:cs="Arial"/>
          <w:snapToGrid w:val="0"/>
        </w:rPr>
        <w:t>.</w:t>
      </w:r>
    </w:p>
    <w:p w14:paraId="406872B1" w14:textId="5CC1F1CA" w:rsidR="0007354B" w:rsidRPr="00087A16" w:rsidRDefault="0007354B" w:rsidP="000E1611">
      <w:pPr>
        <w:pStyle w:val="Odstavecseseznamem"/>
        <w:numPr>
          <w:ilvl w:val="0"/>
          <w:numId w:val="23"/>
        </w:numPr>
        <w:spacing w:after="120"/>
        <w:ind w:left="357" w:hanging="357"/>
        <w:jc w:val="both"/>
        <w:rPr>
          <w:rFonts w:ascii="Arial" w:hAnsi="Arial" w:cs="Arial"/>
          <w:i/>
          <w:iCs/>
          <w:snapToGrid w:val="0"/>
          <w:color w:val="0000FF"/>
        </w:rPr>
      </w:pPr>
      <w:r w:rsidRPr="00087A16">
        <w:rPr>
          <w:rFonts w:ascii="Arial" w:hAnsi="Arial" w:cs="Arial"/>
        </w:rPr>
        <w:t>V</w:t>
      </w:r>
      <w:r w:rsidR="00823B35" w:rsidRPr="00087A16">
        <w:rPr>
          <w:rFonts w:ascii="Arial" w:hAnsi="Arial" w:cs="Arial"/>
        </w:rPr>
        <w:t> </w:t>
      </w:r>
      <w:r w:rsidRPr="00087A16">
        <w:rPr>
          <w:rFonts w:ascii="Arial" w:hAnsi="Arial" w:cs="Arial"/>
        </w:rPr>
        <w:t>případě</w:t>
      </w:r>
      <w:r w:rsidR="00823B35" w:rsidRPr="00087A16">
        <w:rPr>
          <w:rFonts w:ascii="Arial" w:hAnsi="Arial" w:cs="Arial"/>
        </w:rPr>
        <w:t xml:space="preserve"> jakýchkoli rozporů mezi dokumenty, které jsou podkladem pro provádění díla, platí jejich následující priorita: (i)</w:t>
      </w:r>
      <w:r w:rsidRPr="00087A16">
        <w:rPr>
          <w:rFonts w:ascii="Arial" w:hAnsi="Arial" w:cs="Arial"/>
        </w:rPr>
        <w:t xml:space="preserve"> </w:t>
      </w:r>
      <w:r w:rsidR="00757BA0" w:rsidRPr="00087A16">
        <w:rPr>
          <w:rFonts w:ascii="Arial" w:hAnsi="Arial" w:cs="Arial"/>
        </w:rPr>
        <w:t>tato smlouva o dílo</w:t>
      </w:r>
      <w:r w:rsidR="00823B35" w:rsidRPr="00087A16">
        <w:rPr>
          <w:rFonts w:ascii="Arial" w:hAnsi="Arial" w:cs="Arial"/>
        </w:rPr>
        <w:t>, (</w:t>
      </w:r>
      <w:proofErr w:type="spellStart"/>
      <w:r w:rsidR="00823B35" w:rsidRPr="00087A16">
        <w:rPr>
          <w:rFonts w:ascii="Arial" w:hAnsi="Arial" w:cs="Arial"/>
        </w:rPr>
        <w:t>ii</w:t>
      </w:r>
      <w:proofErr w:type="spellEnd"/>
      <w:r w:rsidR="00823B35" w:rsidRPr="00087A16">
        <w:rPr>
          <w:rFonts w:ascii="Arial" w:hAnsi="Arial" w:cs="Arial"/>
        </w:rPr>
        <w:t xml:space="preserve">) </w:t>
      </w:r>
      <w:r w:rsidR="00757BA0" w:rsidRPr="00087A16">
        <w:rPr>
          <w:rFonts w:ascii="Arial" w:hAnsi="Arial" w:cs="Arial"/>
        </w:rPr>
        <w:t>zadávací dokumentace bez příloh</w:t>
      </w:r>
      <w:r w:rsidR="00757BA0">
        <w:rPr>
          <w:rFonts w:ascii="Arial" w:hAnsi="Arial" w:cs="Arial"/>
        </w:rPr>
        <w:t>,</w:t>
      </w:r>
      <w:r w:rsidR="00757BA0" w:rsidRPr="00087A16">
        <w:rPr>
          <w:rFonts w:ascii="Arial" w:hAnsi="Arial" w:cs="Arial"/>
        </w:rPr>
        <w:t xml:space="preserve"> </w:t>
      </w:r>
      <w:r w:rsidR="00823B35" w:rsidRPr="00087A16">
        <w:rPr>
          <w:rFonts w:ascii="Arial" w:hAnsi="Arial" w:cs="Arial"/>
        </w:rPr>
        <w:t>(</w:t>
      </w:r>
      <w:proofErr w:type="spellStart"/>
      <w:r w:rsidR="00823B35" w:rsidRPr="00087A16">
        <w:rPr>
          <w:rFonts w:ascii="Arial" w:hAnsi="Arial" w:cs="Arial"/>
        </w:rPr>
        <w:t>iii</w:t>
      </w:r>
      <w:proofErr w:type="spellEnd"/>
      <w:r w:rsidR="00823B35" w:rsidRPr="00087A16">
        <w:rPr>
          <w:rFonts w:ascii="Arial" w:hAnsi="Arial" w:cs="Arial"/>
        </w:rPr>
        <w:t>)</w:t>
      </w:r>
      <w:r w:rsidR="00757BA0" w:rsidRPr="00757BA0">
        <w:rPr>
          <w:rFonts w:ascii="Arial" w:hAnsi="Arial" w:cs="Arial"/>
        </w:rPr>
        <w:t xml:space="preserve"> </w:t>
      </w:r>
      <w:r w:rsidR="00757BA0" w:rsidRPr="00087A16">
        <w:rPr>
          <w:rFonts w:ascii="Arial" w:hAnsi="Arial" w:cs="Arial"/>
        </w:rPr>
        <w:t>vydané veřejnoprávní povolení</w:t>
      </w:r>
      <w:r w:rsidR="00823B35" w:rsidRPr="00087A16">
        <w:rPr>
          <w:rFonts w:ascii="Arial" w:hAnsi="Arial" w:cs="Arial"/>
        </w:rPr>
        <w:t>, (</w:t>
      </w:r>
      <w:proofErr w:type="spellStart"/>
      <w:r w:rsidR="00823B35" w:rsidRPr="00087A16">
        <w:rPr>
          <w:rFonts w:ascii="Arial" w:hAnsi="Arial" w:cs="Arial"/>
        </w:rPr>
        <w:t>i</w:t>
      </w:r>
      <w:r w:rsidR="00757BA0">
        <w:rPr>
          <w:rFonts w:ascii="Arial" w:hAnsi="Arial" w:cs="Arial"/>
        </w:rPr>
        <w:t>v</w:t>
      </w:r>
      <w:proofErr w:type="spellEnd"/>
      <w:r w:rsidR="00823B35" w:rsidRPr="00087A16">
        <w:rPr>
          <w:rFonts w:ascii="Arial" w:hAnsi="Arial" w:cs="Arial"/>
        </w:rPr>
        <w:t xml:space="preserve">) </w:t>
      </w:r>
      <w:r w:rsidR="00757BA0" w:rsidRPr="00087A16">
        <w:rPr>
          <w:rFonts w:ascii="Arial" w:hAnsi="Arial" w:cs="Arial"/>
        </w:rPr>
        <w:t>projektová dokumentace</w:t>
      </w:r>
      <w:r w:rsidR="00823B35" w:rsidRPr="00087A16">
        <w:rPr>
          <w:rFonts w:ascii="Arial" w:hAnsi="Arial" w:cs="Arial"/>
        </w:rPr>
        <w:t>, (v) položkový rozpočet (vyjma množství uvedeného u jednotlivých položek)</w:t>
      </w:r>
      <w:r w:rsidRPr="00087A16">
        <w:rPr>
          <w:rFonts w:ascii="Arial" w:hAnsi="Arial" w:cs="Arial"/>
        </w:rPr>
        <w:t>.</w:t>
      </w:r>
    </w:p>
    <w:p w14:paraId="3A047C2F" w14:textId="140FE247" w:rsidR="008A22B2" w:rsidRPr="00087A16" w:rsidRDefault="008A22B2" w:rsidP="000E1611">
      <w:pPr>
        <w:pStyle w:val="Odstavecseseznamem"/>
        <w:numPr>
          <w:ilvl w:val="0"/>
          <w:numId w:val="23"/>
        </w:numPr>
        <w:spacing w:after="120"/>
        <w:ind w:left="357" w:hanging="357"/>
        <w:jc w:val="both"/>
        <w:rPr>
          <w:rFonts w:ascii="Arial" w:hAnsi="Arial" w:cs="Arial"/>
          <w:i/>
          <w:iCs/>
          <w:snapToGrid w:val="0"/>
          <w:color w:val="0000FF"/>
        </w:rPr>
      </w:pPr>
      <w:r w:rsidRPr="00087A16">
        <w:rPr>
          <w:rFonts w:ascii="Arial" w:hAnsi="Arial" w:cs="Arial"/>
        </w:rPr>
        <w:t>Zhotovitel prohlašuje, že kopie všech těchto dokumentů mu byly předány (nebo je již má ve svém vlastnictví) nejpozději při podpisu smlouvy.</w:t>
      </w:r>
    </w:p>
    <w:p w14:paraId="3A047C31" w14:textId="221DA18E" w:rsidR="008A22B2" w:rsidRPr="0003053B" w:rsidRDefault="008A22B2" w:rsidP="001D59BA">
      <w:pPr>
        <w:pStyle w:val="Odstavecseseznamem"/>
        <w:numPr>
          <w:ilvl w:val="0"/>
          <w:numId w:val="23"/>
        </w:numPr>
        <w:spacing w:after="120"/>
        <w:ind w:left="360" w:hanging="357"/>
        <w:jc w:val="both"/>
        <w:rPr>
          <w:rFonts w:ascii="Arial" w:hAnsi="Arial" w:cs="Arial"/>
          <w:i/>
          <w:color w:val="0000FF"/>
        </w:rPr>
      </w:pPr>
      <w:r w:rsidRPr="0003053B">
        <w:rPr>
          <w:rFonts w:ascii="Arial" w:hAnsi="Arial" w:cs="Arial"/>
        </w:rPr>
        <w:t xml:space="preserve">Zhotovitel se zavazuje, že veškeré podklady použije výhradně pro potřeby plnění této smlouvy dílo. Zhotovitel se zavazuje, že podklady nepoužije k žádným jiným účelům. </w:t>
      </w:r>
    </w:p>
    <w:p w14:paraId="6F9068BC" w14:textId="77777777" w:rsidR="002649A2" w:rsidRDefault="002649A2" w:rsidP="000E1611">
      <w:pPr>
        <w:spacing w:after="120"/>
        <w:jc w:val="center"/>
        <w:rPr>
          <w:rFonts w:ascii="Arial" w:hAnsi="Arial" w:cs="Arial"/>
          <w:b/>
          <w:snapToGrid w:val="0"/>
          <w:sz w:val="22"/>
          <w:szCs w:val="22"/>
        </w:rPr>
      </w:pPr>
    </w:p>
    <w:p w14:paraId="3A047C33" w14:textId="7E0DB973" w:rsidR="008A22B2" w:rsidRPr="00087A16" w:rsidRDefault="008A22B2" w:rsidP="000E1611">
      <w:pPr>
        <w:spacing w:after="120"/>
        <w:jc w:val="center"/>
        <w:rPr>
          <w:rFonts w:ascii="Arial" w:hAnsi="Arial" w:cs="Arial"/>
          <w:b/>
          <w:snapToGrid w:val="0"/>
          <w:sz w:val="22"/>
          <w:szCs w:val="22"/>
        </w:rPr>
      </w:pPr>
      <w:r w:rsidRPr="00087A16">
        <w:rPr>
          <w:rFonts w:ascii="Arial" w:hAnsi="Arial" w:cs="Arial"/>
          <w:b/>
          <w:snapToGrid w:val="0"/>
          <w:sz w:val="22"/>
          <w:szCs w:val="22"/>
        </w:rPr>
        <w:t xml:space="preserve">IV. </w:t>
      </w:r>
    </w:p>
    <w:p w14:paraId="3A047C34" w14:textId="77777777" w:rsidR="008A22B2" w:rsidRPr="00087A16" w:rsidRDefault="008A22B2" w:rsidP="000E1611">
      <w:pPr>
        <w:spacing w:after="120"/>
        <w:jc w:val="center"/>
        <w:rPr>
          <w:rFonts w:ascii="Arial" w:hAnsi="Arial" w:cs="Arial"/>
          <w:b/>
          <w:snapToGrid w:val="0"/>
          <w:sz w:val="22"/>
          <w:szCs w:val="22"/>
        </w:rPr>
      </w:pPr>
      <w:r w:rsidRPr="00087A16">
        <w:rPr>
          <w:rFonts w:ascii="Arial" w:hAnsi="Arial" w:cs="Arial"/>
          <w:b/>
          <w:snapToGrid w:val="0"/>
          <w:sz w:val="22"/>
          <w:szCs w:val="22"/>
        </w:rPr>
        <w:t>Doba a místo plnění</w:t>
      </w:r>
    </w:p>
    <w:p w14:paraId="393CF006" w14:textId="2CE7C5F5" w:rsidR="005A447C" w:rsidRPr="00B247F4" w:rsidRDefault="008A22B2" w:rsidP="0028050D">
      <w:pPr>
        <w:pStyle w:val="Odstavecseseznamem"/>
        <w:numPr>
          <w:ilvl w:val="0"/>
          <w:numId w:val="53"/>
        </w:numPr>
        <w:tabs>
          <w:tab w:val="left" w:pos="0"/>
        </w:tabs>
        <w:spacing w:after="120"/>
        <w:ind w:left="357" w:hanging="357"/>
        <w:jc w:val="both"/>
        <w:rPr>
          <w:rFonts w:ascii="Arial" w:hAnsi="Arial" w:cs="Arial"/>
          <w:i/>
          <w:snapToGrid w:val="0"/>
          <w:color w:val="0000FF"/>
        </w:rPr>
      </w:pPr>
      <w:r w:rsidRPr="00087A16">
        <w:rPr>
          <w:rFonts w:ascii="Arial" w:hAnsi="Arial" w:cs="Arial"/>
          <w:snapToGrid w:val="0"/>
        </w:rPr>
        <w:t>Termín zahájení provádění díla:</w:t>
      </w:r>
      <w:r w:rsidR="0003053B">
        <w:rPr>
          <w:rFonts w:ascii="Arial" w:hAnsi="Arial" w:cs="Arial"/>
          <w:snapToGrid w:val="0"/>
        </w:rPr>
        <w:t xml:space="preserve"> </w:t>
      </w:r>
      <w:r w:rsidR="0059602D">
        <w:rPr>
          <w:rFonts w:ascii="Arial" w:hAnsi="Arial" w:cs="Arial"/>
          <w:snapToGrid w:val="0"/>
        </w:rPr>
        <w:tab/>
      </w:r>
      <w:r w:rsidR="0059602D">
        <w:rPr>
          <w:rFonts w:ascii="Arial" w:hAnsi="Arial" w:cs="Arial"/>
          <w:snapToGrid w:val="0"/>
        </w:rPr>
        <w:tab/>
      </w:r>
      <w:r w:rsidR="00DC793C">
        <w:rPr>
          <w:rFonts w:ascii="Arial" w:hAnsi="Arial" w:cs="Arial"/>
          <w:snapToGrid w:val="0"/>
        </w:rPr>
        <w:t xml:space="preserve">termín </w:t>
      </w:r>
      <w:r w:rsidR="0028050D">
        <w:rPr>
          <w:rFonts w:ascii="Arial" w:hAnsi="Arial" w:cs="Arial"/>
          <w:snapToGrid w:val="0"/>
        </w:rPr>
        <w:t xml:space="preserve">určený v dokumentu Výzva k provedení díla a </w:t>
      </w:r>
    </w:p>
    <w:p w14:paraId="3A047C36" w14:textId="7E0D1B00" w:rsidR="008A22B2" w:rsidRPr="00B247F4" w:rsidRDefault="0028050D" w:rsidP="00B247F4">
      <w:pPr>
        <w:tabs>
          <w:tab w:val="left" w:pos="0"/>
        </w:tabs>
        <w:spacing w:after="120"/>
        <w:ind w:left="4254"/>
        <w:jc w:val="both"/>
        <w:rPr>
          <w:rFonts w:ascii="Arial" w:hAnsi="Arial" w:cs="Arial"/>
          <w:i/>
          <w:snapToGrid w:val="0"/>
          <w:color w:val="0000FF"/>
        </w:rPr>
      </w:pPr>
      <w:r w:rsidRPr="00B247F4">
        <w:rPr>
          <w:rFonts w:ascii="Arial" w:hAnsi="Arial" w:cs="Arial"/>
          <w:snapToGrid w:val="0"/>
        </w:rPr>
        <w:t>Oznámení o datu zahájení prací, kter</w:t>
      </w:r>
      <w:r w:rsidR="00B247F4">
        <w:rPr>
          <w:rFonts w:ascii="Arial" w:hAnsi="Arial" w:cs="Arial"/>
          <w:snapToGrid w:val="0"/>
        </w:rPr>
        <w:t>é</w:t>
      </w:r>
      <w:r w:rsidRPr="00B247F4">
        <w:rPr>
          <w:rFonts w:ascii="Arial" w:hAnsi="Arial" w:cs="Arial"/>
          <w:snapToGrid w:val="0"/>
        </w:rPr>
        <w:t xml:space="preserve"> bud</w:t>
      </w:r>
      <w:r w:rsidR="00B247F4">
        <w:rPr>
          <w:rFonts w:ascii="Arial" w:hAnsi="Arial" w:cs="Arial"/>
          <w:snapToGrid w:val="0"/>
        </w:rPr>
        <w:t>ou</w:t>
      </w:r>
      <w:r w:rsidRPr="00B247F4">
        <w:rPr>
          <w:rFonts w:ascii="Arial" w:hAnsi="Arial" w:cs="Arial"/>
          <w:snapToGrid w:val="0"/>
        </w:rPr>
        <w:t xml:space="preserve"> zhotoviteli doručen</w:t>
      </w:r>
      <w:r w:rsidR="00B247F4">
        <w:rPr>
          <w:rFonts w:ascii="Arial" w:hAnsi="Arial" w:cs="Arial"/>
          <w:snapToGrid w:val="0"/>
        </w:rPr>
        <w:t>y</w:t>
      </w:r>
      <w:r w:rsidRPr="00B247F4">
        <w:rPr>
          <w:rFonts w:ascii="Arial" w:hAnsi="Arial" w:cs="Arial"/>
          <w:snapToGrid w:val="0"/>
        </w:rPr>
        <w:t xml:space="preserve"> Královéhradeckým krajem</w:t>
      </w:r>
      <w:r w:rsidR="001A2CC9">
        <w:rPr>
          <w:rFonts w:ascii="Arial" w:hAnsi="Arial" w:cs="Arial"/>
          <w:snapToGrid w:val="0"/>
        </w:rPr>
        <w:t>.</w:t>
      </w:r>
    </w:p>
    <w:p w14:paraId="671DC83C" w14:textId="15B98107" w:rsidR="0059602D" w:rsidRPr="006B6BA7" w:rsidRDefault="0059602D" w:rsidP="00B247F4">
      <w:pPr>
        <w:pStyle w:val="Odstavecseseznamem"/>
        <w:tabs>
          <w:tab w:val="left" w:pos="0"/>
        </w:tabs>
        <w:spacing w:after="120"/>
        <w:ind w:left="4254" w:hanging="3897"/>
        <w:jc w:val="both"/>
        <w:rPr>
          <w:rFonts w:ascii="Arial" w:hAnsi="Arial" w:cs="Arial"/>
          <w:i/>
          <w:snapToGrid w:val="0"/>
          <w:color w:val="0000FF"/>
        </w:rPr>
      </w:pPr>
      <w:r>
        <w:rPr>
          <w:rFonts w:ascii="Arial" w:hAnsi="Arial" w:cs="Arial"/>
          <w:snapToGrid w:val="0"/>
        </w:rPr>
        <w:t xml:space="preserve">Termín </w:t>
      </w:r>
      <w:r w:rsidR="0037781B">
        <w:rPr>
          <w:rFonts w:ascii="Arial" w:hAnsi="Arial" w:cs="Arial"/>
          <w:snapToGrid w:val="0"/>
        </w:rPr>
        <w:t xml:space="preserve">předání </w:t>
      </w:r>
      <w:r>
        <w:rPr>
          <w:rFonts w:ascii="Arial" w:hAnsi="Arial" w:cs="Arial"/>
          <w:snapToGrid w:val="0"/>
        </w:rPr>
        <w:t xml:space="preserve">staveniště: </w:t>
      </w:r>
      <w:r>
        <w:rPr>
          <w:rFonts w:ascii="Arial" w:hAnsi="Arial" w:cs="Arial"/>
          <w:snapToGrid w:val="0"/>
        </w:rPr>
        <w:tab/>
      </w:r>
      <w:r w:rsidR="0037781B">
        <w:rPr>
          <w:rFonts w:ascii="Arial" w:hAnsi="Arial" w:cs="Arial"/>
          <w:snapToGrid w:val="0"/>
        </w:rPr>
        <w:t>termín shodný s termínem předání staveniště podle Smlouvy s</w:t>
      </w:r>
      <w:r w:rsidR="00DC793C">
        <w:rPr>
          <w:rFonts w:ascii="Arial" w:hAnsi="Arial" w:cs="Arial"/>
          <w:snapToGrid w:val="0"/>
        </w:rPr>
        <w:t> </w:t>
      </w:r>
      <w:r w:rsidR="00E619FA">
        <w:rPr>
          <w:rFonts w:ascii="Arial" w:hAnsi="Arial" w:cs="Arial"/>
          <w:snapToGrid w:val="0"/>
        </w:rPr>
        <w:t>Královéhradeckým krajem</w:t>
      </w:r>
      <w:r w:rsidR="00DC793C">
        <w:rPr>
          <w:rFonts w:ascii="Arial" w:hAnsi="Arial" w:cs="Arial"/>
          <w:snapToGrid w:val="0"/>
        </w:rPr>
        <w:t>.</w:t>
      </w:r>
    </w:p>
    <w:p w14:paraId="7847DE8C" w14:textId="648C45BD" w:rsidR="00FF224E" w:rsidRDefault="008A22B2" w:rsidP="00B247F4">
      <w:pPr>
        <w:tabs>
          <w:tab w:val="left" w:pos="0"/>
        </w:tabs>
        <w:spacing w:after="120"/>
        <w:ind w:left="4254" w:hanging="3897"/>
        <w:jc w:val="both"/>
        <w:rPr>
          <w:rFonts w:ascii="Arial" w:hAnsi="Arial" w:cs="Arial"/>
          <w:snapToGrid w:val="0"/>
        </w:rPr>
      </w:pPr>
      <w:r w:rsidRPr="00087A16">
        <w:rPr>
          <w:rFonts w:ascii="Arial" w:hAnsi="Arial" w:cs="Arial"/>
          <w:snapToGrid w:val="0"/>
        </w:rPr>
        <w:t xml:space="preserve">Zhotovitel </w:t>
      </w:r>
      <w:r w:rsidR="00E654EC">
        <w:rPr>
          <w:rFonts w:ascii="Arial" w:hAnsi="Arial" w:cs="Arial"/>
          <w:snapToGrid w:val="0"/>
        </w:rPr>
        <w:t>dokončí</w:t>
      </w:r>
      <w:r w:rsidRPr="00087A16">
        <w:rPr>
          <w:rFonts w:ascii="Arial" w:hAnsi="Arial" w:cs="Arial"/>
          <w:snapToGrid w:val="0"/>
        </w:rPr>
        <w:t xml:space="preserve"> dílo do</w:t>
      </w:r>
      <w:r w:rsidR="005A447C">
        <w:rPr>
          <w:rFonts w:ascii="Arial" w:hAnsi="Arial" w:cs="Arial"/>
          <w:snapToGrid w:val="0"/>
        </w:rPr>
        <w:t>:</w:t>
      </w:r>
      <w:r w:rsidR="005A447C">
        <w:rPr>
          <w:rFonts w:ascii="Arial" w:hAnsi="Arial" w:cs="Arial"/>
          <w:snapToGrid w:val="0"/>
        </w:rPr>
        <w:tab/>
      </w:r>
      <w:r w:rsidR="0003053B">
        <w:rPr>
          <w:rFonts w:ascii="Arial" w:hAnsi="Arial" w:cs="Arial"/>
          <w:snapToGrid w:val="0"/>
        </w:rPr>
        <w:t xml:space="preserve">18 týdnů </w:t>
      </w:r>
      <w:r w:rsidR="0028050D">
        <w:rPr>
          <w:rFonts w:ascii="Arial" w:hAnsi="Arial" w:cs="Arial"/>
          <w:snapToGrid w:val="0"/>
        </w:rPr>
        <w:t>od termínu určeného ve Výzvě k provedení díla a Oznámení od data zahájení prací, která bude zhotoviteli doručena Královéhradeckým krajem</w:t>
      </w:r>
      <w:r w:rsidR="001A2CC9">
        <w:rPr>
          <w:rFonts w:ascii="Arial" w:hAnsi="Arial" w:cs="Arial"/>
          <w:snapToGrid w:val="0"/>
        </w:rPr>
        <w:t>.</w:t>
      </w:r>
    </w:p>
    <w:p w14:paraId="50D5EA16" w14:textId="3D6EDCFF" w:rsidR="001A2CC9" w:rsidRDefault="00FF224E" w:rsidP="000E1611">
      <w:pPr>
        <w:tabs>
          <w:tab w:val="left" w:pos="0"/>
        </w:tabs>
        <w:spacing w:after="120"/>
        <w:ind w:left="714" w:hanging="357"/>
        <w:jc w:val="both"/>
        <w:rPr>
          <w:rFonts w:ascii="Arial" w:hAnsi="Arial" w:cs="Arial"/>
          <w:snapToGrid w:val="0"/>
        </w:rPr>
      </w:pPr>
      <w:r>
        <w:rPr>
          <w:rFonts w:ascii="Arial" w:hAnsi="Arial" w:cs="Arial"/>
          <w:snapToGrid w:val="0"/>
        </w:rPr>
        <w:t xml:space="preserve">Předání </w:t>
      </w:r>
      <w:r w:rsidR="001A2CC9">
        <w:rPr>
          <w:rFonts w:ascii="Arial" w:hAnsi="Arial" w:cs="Arial"/>
          <w:snapToGrid w:val="0"/>
        </w:rPr>
        <w:t>díla</w:t>
      </w:r>
      <w:r w:rsidR="001A2CC9" w:rsidRPr="001A2CC9">
        <w:rPr>
          <w:rFonts w:ascii="Arial" w:hAnsi="Arial" w:cs="Arial"/>
          <w:snapToGrid w:val="0"/>
        </w:rPr>
        <w:t xml:space="preserve"> </w:t>
      </w:r>
      <w:r w:rsidR="001A2CC9">
        <w:rPr>
          <w:rFonts w:ascii="Arial" w:hAnsi="Arial" w:cs="Arial"/>
          <w:snapToGrid w:val="0"/>
        </w:rPr>
        <w:t xml:space="preserve">objednateli, včetně </w:t>
      </w:r>
    </w:p>
    <w:p w14:paraId="3A047C3A" w14:textId="7CE87947" w:rsidR="008A22B2" w:rsidRPr="00087A16" w:rsidRDefault="00FF224E" w:rsidP="000E1611">
      <w:pPr>
        <w:tabs>
          <w:tab w:val="left" w:pos="0"/>
        </w:tabs>
        <w:spacing w:after="120"/>
        <w:ind w:left="714" w:hanging="357"/>
        <w:jc w:val="both"/>
        <w:rPr>
          <w:rFonts w:ascii="Arial" w:hAnsi="Arial" w:cs="Arial"/>
          <w:b/>
          <w:snapToGrid w:val="0"/>
        </w:rPr>
      </w:pPr>
      <w:r>
        <w:rPr>
          <w:rFonts w:ascii="Arial" w:hAnsi="Arial" w:cs="Arial"/>
          <w:snapToGrid w:val="0"/>
        </w:rPr>
        <w:t>kolaudačního rozhodnutí</w:t>
      </w:r>
      <w:r w:rsidR="0037781B">
        <w:rPr>
          <w:rFonts w:ascii="Arial" w:hAnsi="Arial" w:cs="Arial"/>
          <w:snapToGrid w:val="0"/>
        </w:rPr>
        <w:t>:</w:t>
      </w:r>
      <w:r w:rsidR="005A447C">
        <w:rPr>
          <w:rFonts w:ascii="Arial" w:hAnsi="Arial" w:cs="Arial"/>
          <w:snapToGrid w:val="0"/>
        </w:rPr>
        <w:t xml:space="preserve"> </w:t>
      </w:r>
      <w:r w:rsidR="001A2CC9">
        <w:rPr>
          <w:rFonts w:ascii="Arial" w:hAnsi="Arial" w:cs="Arial"/>
          <w:snapToGrid w:val="0"/>
        </w:rPr>
        <w:tab/>
      </w:r>
      <w:r>
        <w:rPr>
          <w:rFonts w:ascii="Arial" w:hAnsi="Arial" w:cs="Arial"/>
          <w:snapToGrid w:val="0"/>
        </w:rPr>
        <w:t xml:space="preserve">8 týdnů od </w:t>
      </w:r>
      <w:r w:rsidR="001A2CC9">
        <w:rPr>
          <w:rFonts w:ascii="Arial" w:hAnsi="Arial" w:cs="Arial"/>
          <w:snapToGrid w:val="0"/>
        </w:rPr>
        <w:t xml:space="preserve">jeho </w:t>
      </w:r>
      <w:r w:rsidR="00E654EC">
        <w:rPr>
          <w:rFonts w:ascii="Arial" w:hAnsi="Arial" w:cs="Arial"/>
          <w:snapToGrid w:val="0"/>
        </w:rPr>
        <w:t xml:space="preserve">dokončení </w:t>
      </w:r>
      <w:r w:rsidR="0037781B">
        <w:rPr>
          <w:rFonts w:ascii="Arial" w:hAnsi="Arial" w:cs="Arial"/>
          <w:snapToGrid w:val="0"/>
        </w:rPr>
        <w:t>objednatelem</w:t>
      </w:r>
      <w:r w:rsidR="001A2CC9">
        <w:rPr>
          <w:rFonts w:ascii="Arial" w:hAnsi="Arial" w:cs="Arial"/>
          <w:snapToGrid w:val="0"/>
        </w:rPr>
        <w:t>.</w:t>
      </w:r>
    </w:p>
    <w:p w14:paraId="3A047C3E" w14:textId="56602168" w:rsidR="008A22B2" w:rsidRPr="00087A16" w:rsidRDefault="008A22B2" w:rsidP="006B6BA7">
      <w:pPr>
        <w:pStyle w:val="Odstavecseseznamem"/>
        <w:numPr>
          <w:ilvl w:val="0"/>
          <w:numId w:val="53"/>
        </w:numPr>
        <w:tabs>
          <w:tab w:val="left" w:pos="0"/>
        </w:tabs>
        <w:spacing w:after="120"/>
        <w:ind w:left="357" w:hanging="357"/>
        <w:jc w:val="both"/>
        <w:rPr>
          <w:rFonts w:ascii="Arial" w:hAnsi="Arial" w:cs="Arial"/>
          <w:snapToGrid w:val="0"/>
        </w:rPr>
      </w:pPr>
      <w:r w:rsidRPr="00087A16">
        <w:rPr>
          <w:rFonts w:ascii="Arial" w:hAnsi="Arial" w:cs="Arial"/>
          <w:snapToGrid w:val="0"/>
        </w:rPr>
        <w:t xml:space="preserve">Zhotovitel není v prodlení s plněním této smlouvy a neodpovídá za škody tímto způsobené, pokud neplnění smluvních povinností je způsobeno </w:t>
      </w:r>
      <w:r w:rsidR="002D6E79" w:rsidRPr="00087A16">
        <w:rPr>
          <w:rFonts w:ascii="Arial" w:hAnsi="Arial" w:cs="Arial"/>
          <w:snapToGrid w:val="0"/>
        </w:rPr>
        <w:t xml:space="preserve">z důvodů vymezených v </w:t>
      </w:r>
      <w:r w:rsidRPr="00087A16">
        <w:rPr>
          <w:rFonts w:ascii="Arial" w:hAnsi="Arial" w:cs="Arial"/>
          <w:snapToGrid w:val="0"/>
        </w:rPr>
        <w:t>čl. X</w:t>
      </w:r>
      <w:r w:rsidR="005A3F2A">
        <w:rPr>
          <w:rFonts w:ascii="Arial" w:hAnsi="Arial" w:cs="Arial"/>
          <w:snapToGrid w:val="0"/>
        </w:rPr>
        <w:t>I</w:t>
      </w:r>
      <w:r w:rsidRPr="00087A16">
        <w:rPr>
          <w:rFonts w:ascii="Arial" w:hAnsi="Arial" w:cs="Arial"/>
          <w:snapToGrid w:val="0"/>
        </w:rPr>
        <w:t xml:space="preserve">. </w:t>
      </w:r>
      <w:r w:rsidR="002D6E79" w:rsidRPr="00087A16">
        <w:rPr>
          <w:rFonts w:ascii="Arial" w:hAnsi="Arial" w:cs="Arial"/>
          <w:snapToGrid w:val="0"/>
        </w:rPr>
        <w:t xml:space="preserve">odst. 1. </w:t>
      </w:r>
      <w:r w:rsidRPr="00087A16">
        <w:rPr>
          <w:rFonts w:ascii="Arial" w:hAnsi="Arial" w:cs="Arial"/>
          <w:snapToGrid w:val="0"/>
        </w:rPr>
        <w:t xml:space="preserve">této smlouvy. </w:t>
      </w:r>
    </w:p>
    <w:p w14:paraId="3A047C3F" w14:textId="50069695" w:rsidR="008A22B2" w:rsidRPr="00087A16" w:rsidRDefault="008A22B2" w:rsidP="006B6BA7">
      <w:pPr>
        <w:pStyle w:val="Odstavecseseznamem"/>
        <w:numPr>
          <w:ilvl w:val="0"/>
          <w:numId w:val="53"/>
        </w:numPr>
        <w:tabs>
          <w:tab w:val="left" w:pos="0"/>
        </w:tabs>
        <w:spacing w:after="120"/>
        <w:ind w:left="357" w:hanging="357"/>
        <w:jc w:val="both"/>
        <w:rPr>
          <w:rFonts w:ascii="Arial" w:hAnsi="Arial" w:cs="Arial"/>
          <w:snapToGrid w:val="0"/>
        </w:rPr>
      </w:pPr>
      <w:r w:rsidRPr="00087A16">
        <w:rPr>
          <w:rFonts w:ascii="Arial" w:hAnsi="Arial" w:cs="Arial"/>
          <w:snapToGrid w:val="0"/>
        </w:rPr>
        <w:t>Zjistí-li zhotovitel při provádění d</w:t>
      </w:r>
      <w:r w:rsidR="00810D78" w:rsidRPr="00087A16">
        <w:rPr>
          <w:rFonts w:ascii="Arial" w:hAnsi="Arial" w:cs="Arial"/>
          <w:snapToGrid w:val="0"/>
        </w:rPr>
        <w:t>íla skryté překážky týkající se</w:t>
      </w:r>
      <w:r w:rsidRPr="00087A16">
        <w:rPr>
          <w:rFonts w:ascii="Arial" w:hAnsi="Arial" w:cs="Arial"/>
          <w:snapToGrid w:val="0"/>
        </w:rPr>
        <w:t xml:space="preserve"> místa</w:t>
      </w:r>
      <w:r w:rsidR="002D6E79" w:rsidRPr="00087A16">
        <w:rPr>
          <w:rFonts w:ascii="Arial" w:hAnsi="Arial" w:cs="Arial"/>
          <w:snapToGrid w:val="0"/>
        </w:rPr>
        <w:t xml:space="preserve"> plnění</w:t>
      </w:r>
      <w:r w:rsidRPr="00087A16">
        <w:rPr>
          <w:rFonts w:ascii="Arial" w:hAnsi="Arial" w:cs="Arial"/>
          <w:snapToGrid w:val="0"/>
        </w:rPr>
        <w:t>, znemožňující provést dílo dohodnutým způsobem, oznámí to bez zbytečného odkladu objednateli a navrhne mu změnu díla. Zhotovitel se zavazuje v takovém případě objednateli oznámit délku pravděpodobného zdržení a jeho příčinu.</w:t>
      </w:r>
      <w:r w:rsidRPr="00087A16">
        <w:rPr>
          <w:rFonts w:ascii="Arial" w:hAnsi="Arial" w:cs="Arial"/>
          <w:snapToGrid w:val="0"/>
          <w:color w:val="0000FF"/>
        </w:rPr>
        <w:t xml:space="preserve"> </w:t>
      </w:r>
    </w:p>
    <w:p w14:paraId="3A047C40" w14:textId="25763563" w:rsidR="008A22B2" w:rsidRPr="0003053B" w:rsidRDefault="008A22B2" w:rsidP="006B6BA7">
      <w:pPr>
        <w:pStyle w:val="Odstavecseseznamem"/>
        <w:numPr>
          <w:ilvl w:val="0"/>
          <w:numId w:val="53"/>
        </w:numPr>
        <w:tabs>
          <w:tab w:val="left" w:pos="0"/>
        </w:tabs>
        <w:spacing w:after="120"/>
        <w:ind w:left="357" w:hanging="357"/>
        <w:jc w:val="both"/>
        <w:rPr>
          <w:rFonts w:ascii="Arial" w:hAnsi="Arial" w:cs="Arial"/>
          <w:snapToGrid w:val="0"/>
        </w:rPr>
      </w:pPr>
      <w:r w:rsidRPr="00087A16">
        <w:rPr>
          <w:rFonts w:ascii="Arial" w:hAnsi="Arial" w:cs="Arial"/>
          <w:snapToGrid w:val="0"/>
        </w:rPr>
        <w:t xml:space="preserve">Místem </w:t>
      </w:r>
      <w:r w:rsidRPr="0003053B">
        <w:rPr>
          <w:rFonts w:ascii="Arial" w:hAnsi="Arial" w:cs="Arial"/>
          <w:snapToGrid w:val="0"/>
        </w:rPr>
        <w:t>plnění je</w:t>
      </w:r>
      <w:r w:rsidR="0003053B" w:rsidRPr="0003053B">
        <w:rPr>
          <w:rFonts w:ascii="Arial" w:hAnsi="Arial" w:cs="Arial"/>
        </w:rPr>
        <w:t xml:space="preserve"> Komunikace III/2997 Rusek – Hradec Králové (po odbočku na Piletice)</w:t>
      </w:r>
      <w:r w:rsidR="0003053B">
        <w:rPr>
          <w:rFonts w:ascii="Arial" w:hAnsi="Arial" w:cs="Arial"/>
        </w:rPr>
        <w:t>.</w:t>
      </w:r>
    </w:p>
    <w:p w14:paraId="3A8F59C1" w14:textId="77777777" w:rsidR="006C73F8" w:rsidRDefault="006C73F8" w:rsidP="000E1611">
      <w:pPr>
        <w:spacing w:after="120"/>
        <w:jc w:val="center"/>
        <w:rPr>
          <w:rFonts w:ascii="Arial" w:hAnsi="Arial" w:cs="Arial"/>
          <w:b/>
          <w:snapToGrid w:val="0"/>
          <w:sz w:val="22"/>
          <w:szCs w:val="22"/>
        </w:rPr>
      </w:pPr>
    </w:p>
    <w:p w14:paraId="3A047C42" w14:textId="6F521227" w:rsidR="008A22B2" w:rsidRPr="00087A16" w:rsidRDefault="008A22B2" w:rsidP="000E1611">
      <w:pPr>
        <w:spacing w:after="120"/>
        <w:jc w:val="center"/>
        <w:rPr>
          <w:rFonts w:ascii="Arial" w:hAnsi="Arial" w:cs="Arial"/>
          <w:b/>
          <w:snapToGrid w:val="0"/>
          <w:sz w:val="22"/>
          <w:szCs w:val="22"/>
        </w:rPr>
      </w:pPr>
      <w:r w:rsidRPr="00087A16">
        <w:rPr>
          <w:rFonts w:ascii="Arial" w:hAnsi="Arial" w:cs="Arial"/>
          <w:b/>
          <w:snapToGrid w:val="0"/>
          <w:sz w:val="22"/>
          <w:szCs w:val="22"/>
        </w:rPr>
        <w:t xml:space="preserve">V. </w:t>
      </w:r>
    </w:p>
    <w:p w14:paraId="3A047C43" w14:textId="77777777" w:rsidR="008A22B2" w:rsidRPr="00087A16" w:rsidRDefault="008A22B2" w:rsidP="000E1611">
      <w:pPr>
        <w:spacing w:after="120"/>
        <w:jc w:val="center"/>
        <w:rPr>
          <w:rFonts w:ascii="Arial" w:hAnsi="Arial" w:cs="Arial"/>
          <w:b/>
          <w:snapToGrid w:val="0"/>
          <w:sz w:val="22"/>
          <w:szCs w:val="22"/>
        </w:rPr>
      </w:pPr>
      <w:r w:rsidRPr="00087A16">
        <w:rPr>
          <w:rFonts w:ascii="Arial" w:hAnsi="Arial" w:cs="Arial"/>
          <w:b/>
          <w:snapToGrid w:val="0"/>
          <w:sz w:val="22"/>
          <w:szCs w:val="22"/>
        </w:rPr>
        <w:t>Cena za dílo</w:t>
      </w:r>
    </w:p>
    <w:p w14:paraId="3A047C45" w14:textId="22C9A214" w:rsidR="008A22B2" w:rsidRPr="00087A16" w:rsidRDefault="006C73F8" w:rsidP="006B6BA7">
      <w:pPr>
        <w:numPr>
          <w:ilvl w:val="0"/>
          <w:numId w:val="3"/>
        </w:numPr>
        <w:tabs>
          <w:tab w:val="clear" w:pos="1791"/>
        </w:tabs>
        <w:spacing w:after="120"/>
        <w:ind w:left="357" w:hanging="357"/>
        <w:jc w:val="both"/>
        <w:rPr>
          <w:rFonts w:ascii="Arial" w:hAnsi="Arial" w:cs="Arial"/>
          <w:snapToGrid w:val="0"/>
        </w:rPr>
      </w:pPr>
      <w:r>
        <w:rPr>
          <w:rFonts w:ascii="Arial" w:hAnsi="Arial" w:cs="Arial"/>
          <w:snapToGrid w:val="0"/>
        </w:rPr>
        <w:t>Smluvní s</w:t>
      </w:r>
      <w:r w:rsidR="008A22B2" w:rsidRPr="00087A16">
        <w:rPr>
          <w:rFonts w:ascii="Arial" w:hAnsi="Arial" w:cs="Arial"/>
          <w:snapToGrid w:val="0"/>
        </w:rPr>
        <w:t>trany se dohodly, že cena za dílo</w:t>
      </w:r>
      <w:r w:rsidR="002458D3" w:rsidRPr="00087A16">
        <w:rPr>
          <w:rFonts w:ascii="Arial" w:hAnsi="Arial" w:cs="Arial"/>
          <w:snapToGrid w:val="0"/>
        </w:rPr>
        <w:t>, která je současně nabídkovou cenou zhotovitele v zadávacím řízení</w:t>
      </w:r>
      <w:r>
        <w:rPr>
          <w:rFonts w:ascii="Arial" w:hAnsi="Arial" w:cs="Arial"/>
          <w:snapToGrid w:val="0"/>
        </w:rPr>
        <w:t>,</w:t>
      </w:r>
      <w:r w:rsidR="002458D3" w:rsidRPr="00087A16">
        <w:rPr>
          <w:rFonts w:ascii="Arial" w:hAnsi="Arial" w:cs="Arial"/>
          <w:snapToGrid w:val="0"/>
        </w:rPr>
        <w:t xml:space="preserve"> </w:t>
      </w:r>
      <w:r w:rsidR="008A22B2" w:rsidRPr="00087A16">
        <w:rPr>
          <w:rFonts w:ascii="Arial" w:hAnsi="Arial" w:cs="Arial"/>
          <w:snapToGrid w:val="0"/>
        </w:rPr>
        <w:t>činí:</w:t>
      </w:r>
    </w:p>
    <w:p w14:paraId="3A047C53" w14:textId="72F2360D" w:rsidR="008A22B2" w:rsidRPr="00087A16" w:rsidRDefault="008A22B2" w:rsidP="000E1611">
      <w:pPr>
        <w:tabs>
          <w:tab w:val="num" w:pos="0"/>
        </w:tabs>
        <w:spacing w:after="120"/>
        <w:ind w:left="714" w:hanging="357"/>
        <w:jc w:val="both"/>
        <w:rPr>
          <w:rFonts w:ascii="Arial" w:hAnsi="Arial" w:cs="Arial"/>
          <w:snapToGrid w:val="0"/>
        </w:rPr>
      </w:pPr>
      <w:r w:rsidRPr="00217227">
        <w:rPr>
          <w:rFonts w:ascii="Arial" w:hAnsi="Arial" w:cs="Arial"/>
          <w:snapToGrid w:val="0"/>
          <w:highlight w:val="yellow"/>
        </w:rPr>
        <w:t>……………………….</w:t>
      </w:r>
      <w:r w:rsidRPr="00087A16">
        <w:rPr>
          <w:rFonts w:ascii="Arial" w:hAnsi="Arial" w:cs="Arial"/>
          <w:snapToGrid w:val="0"/>
        </w:rPr>
        <w:t xml:space="preserve"> Kč (</w:t>
      </w:r>
      <w:proofErr w:type="gramStart"/>
      <w:r w:rsidRPr="00087A16">
        <w:rPr>
          <w:rFonts w:ascii="Arial" w:hAnsi="Arial" w:cs="Arial"/>
          <w:snapToGrid w:val="0"/>
        </w:rPr>
        <w:t>slovy</w:t>
      </w:r>
      <w:r w:rsidRPr="00217227">
        <w:rPr>
          <w:rFonts w:ascii="Arial" w:hAnsi="Arial" w:cs="Arial"/>
          <w:snapToGrid w:val="0"/>
          <w:highlight w:val="yellow"/>
        </w:rPr>
        <w:t>:…</w:t>
      </w:r>
      <w:proofErr w:type="gramEnd"/>
      <w:r w:rsidRPr="00217227">
        <w:rPr>
          <w:rFonts w:ascii="Arial" w:hAnsi="Arial" w:cs="Arial"/>
          <w:snapToGrid w:val="0"/>
          <w:highlight w:val="yellow"/>
        </w:rPr>
        <w:t>…………………………………)</w:t>
      </w:r>
      <w:r w:rsidRPr="00087A16">
        <w:rPr>
          <w:rFonts w:ascii="Arial" w:hAnsi="Arial" w:cs="Arial"/>
          <w:snapToGrid w:val="0"/>
        </w:rPr>
        <w:t xml:space="preserve"> bez DPH</w:t>
      </w:r>
    </w:p>
    <w:p w14:paraId="3A047C54" w14:textId="08ED950C" w:rsidR="008A22B2" w:rsidRPr="00087A16" w:rsidRDefault="008A22B2" w:rsidP="000E1611">
      <w:pPr>
        <w:tabs>
          <w:tab w:val="num" w:pos="0"/>
        </w:tabs>
        <w:spacing w:after="120"/>
        <w:ind w:left="714" w:hanging="357"/>
        <w:jc w:val="both"/>
        <w:rPr>
          <w:rFonts w:ascii="Arial" w:hAnsi="Arial" w:cs="Arial"/>
          <w:snapToGrid w:val="0"/>
        </w:rPr>
      </w:pPr>
      <w:r w:rsidRPr="00087A16">
        <w:rPr>
          <w:rFonts w:ascii="Arial" w:hAnsi="Arial" w:cs="Arial"/>
          <w:snapToGrid w:val="0"/>
        </w:rPr>
        <w:t xml:space="preserve">DPH </w:t>
      </w:r>
      <w:r w:rsidR="00217227">
        <w:rPr>
          <w:rFonts w:ascii="Arial" w:hAnsi="Arial" w:cs="Arial"/>
          <w:snapToGrid w:val="0"/>
        </w:rPr>
        <w:t>21</w:t>
      </w:r>
      <w:r w:rsidRPr="00087A16">
        <w:rPr>
          <w:rFonts w:ascii="Arial" w:hAnsi="Arial" w:cs="Arial"/>
          <w:snapToGrid w:val="0"/>
        </w:rPr>
        <w:t xml:space="preserve"> % </w:t>
      </w:r>
      <w:r w:rsidRPr="00217227">
        <w:rPr>
          <w:rFonts w:ascii="Arial" w:hAnsi="Arial" w:cs="Arial"/>
          <w:snapToGrid w:val="0"/>
          <w:highlight w:val="yellow"/>
        </w:rPr>
        <w:t>………………………</w:t>
      </w:r>
      <w:r w:rsidRPr="00087A16">
        <w:rPr>
          <w:rFonts w:ascii="Arial" w:hAnsi="Arial" w:cs="Arial"/>
          <w:snapToGrid w:val="0"/>
        </w:rPr>
        <w:t xml:space="preserve"> Kč.</w:t>
      </w:r>
    </w:p>
    <w:p w14:paraId="3A047C55" w14:textId="77777777" w:rsidR="008A22B2" w:rsidRPr="00087A16" w:rsidRDefault="008A22B2" w:rsidP="000E1611">
      <w:pPr>
        <w:tabs>
          <w:tab w:val="num" w:pos="0"/>
        </w:tabs>
        <w:spacing w:after="120"/>
        <w:ind w:left="714" w:hanging="357"/>
        <w:jc w:val="both"/>
        <w:rPr>
          <w:rFonts w:ascii="Arial" w:hAnsi="Arial" w:cs="Arial"/>
          <w:snapToGrid w:val="0"/>
        </w:rPr>
      </w:pPr>
      <w:r w:rsidRPr="00087A16">
        <w:rPr>
          <w:rFonts w:ascii="Arial" w:hAnsi="Arial" w:cs="Arial"/>
          <w:snapToGrid w:val="0"/>
        </w:rPr>
        <w:t>------------------------------------------------------------------------------------------------------------</w:t>
      </w:r>
    </w:p>
    <w:p w14:paraId="3A047C56" w14:textId="77777777" w:rsidR="008A22B2" w:rsidRPr="00087A16" w:rsidRDefault="008A22B2" w:rsidP="000E1611">
      <w:pPr>
        <w:tabs>
          <w:tab w:val="num" w:pos="0"/>
        </w:tabs>
        <w:spacing w:after="120"/>
        <w:ind w:left="714" w:hanging="357"/>
        <w:jc w:val="both"/>
        <w:rPr>
          <w:rFonts w:ascii="Arial" w:hAnsi="Arial" w:cs="Arial"/>
          <w:snapToGrid w:val="0"/>
        </w:rPr>
      </w:pPr>
      <w:r w:rsidRPr="00087A16">
        <w:rPr>
          <w:rFonts w:ascii="Arial" w:hAnsi="Arial" w:cs="Arial"/>
          <w:snapToGrid w:val="0"/>
        </w:rPr>
        <w:t xml:space="preserve">celková cena za dílo vč. </w:t>
      </w:r>
      <w:proofErr w:type="gramStart"/>
      <w:r w:rsidRPr="00087A16">
        <w:rPr>
          <w:rFonts w:ascii="Arial" w:hAnsi="Arial" w:cs="Arial"/>
          <w:snapToGrid w:val="0"/>
        </w:rPr>
        <w:t>DPH</w:t>
      </w:r>
      <w:r w:rsidRPr="00217227">
        <w:rPr>
          <w:rFonts w:ascii="Arial" w:hAnsi="Arial" w:cs="Arial"/>
          <w:snapToGrid w:val="0"/>
          <w:highlight w:val="yellow"/>
        </w:rPr>
        <w:t>….</w:t>
      </w:r>
      <w:proofErr w:type="gramEnd"/>
      <w:r w:rsidRPr="00217227">
        <w:rPr>
          <w:rFonts w:ascii="Arial" w:hAnsi="Arial" w:cs="Arial"/>
          <w:snapToGrid w:val="0"/>
          <w:highlight w:val="yellow"/>
        </w:rPr>
        <w:t>………………………………………………</w:t>
      </w:r>
    </w:p>
    <w:p w14:paraId="3A047C57" w14:textId="01A19BAC" w:rsidR="008A22B2" w:rsidRPr="00087A16" w:rsidRDefault="008A22B2" w:rsidP="000E1611">
      <w:pPr>
        <w:tabs>
          <w:tab w:val="left" w:pos="284"/>
        </w:tabs>
        <w:spacing w:after="120"/>
        <w:ind w:left="357" w:hanging="357"/>
        <w:jc w:val="both"/>
        <w:rPr>
          <w:rFonts w:ascii="Arial" w:hAnsi="Arial" w:cs="Arial"/>
          <w:i/>
          <w:iCs/>
          <w:snapToGrid w:val="0"/>
          <w:color w:val="0000FF"/>
        </w:rPr>
      </w:pPr>
      <w:r w:rsidRPr="00087A16">
        <w:rPr>
          <w:rFonts w:ascii="Arial" w:hAnsi="Arial" w:cs="Arial"/>
          <w:snapToGrid w:val="0"/>
        </w:rPr>
        <w:tab/>
        <w:t xml:space="preserve"> Plátce DPH </w:t>
      </w:r>
      <w:r w:rsidR="00DE2BC4" w:rsidRPr="00087A16">
        <w:rPr>
          <w:rFonts w:ascii="Arial" w:hAnsi="Arial" w:cs="Arial"/>
          <w:snapToGrid w:val="0"/>
        </w:rPr>
        <w:t>s</w:t>
      </w:r>
      <w:r w:rsidRPr="00087A16">
        <w:rPr>
          <w:rFonts w:ascii="Arial" w:hAnsi="Arial" w:cs="Arial"/>
          <w:snapToGrid w:val="0"/>
        </w:rPr>
        <w:t>tatutární město Hradec Králové jako příjemce plnění (objednatel), které je předmětem této smlouvy a které odpovídá číselnému kódu klasifikace produkce CZ-CPA 41 až 43 platnému od 1. ledna 20</w:t>
      </w:r>
      <w:r w:rsidR="00450DC2">
        <w:rPr>
          <w:rFonts w:ascii="Arial" w:hAnsi="Arial" w:cs="Arial"/>
          <w:snapToGrid w:val="0"/>
        </w:rPr>
        <w:t>15</w:t>
      </w:r>
      <w:r w:rsidRPr="00087A16">
        <w:rPr>
          <w:rFonts w:ascii="Arial" w:hAnsi="Arial" w:cs="Arial"/>
          <w:snapToGrid w:val="0"/>
        </w:rPr>
        <w:t xml:space="preserve">, tímto prohlašuje, že ve vztahu k danému plnění nevystupuje jako osoba povinná </w:t>
      </w:r>
      <w:r w:rsidRPr="00087A16">
        <w:rPr>
          <w:rFonts w:ascii="Arial" w:hAnsi="Arial" w:cs="Arial"/>
          <w:snapToGrid w:val="0"/>
        </w:rPr>
        <w:lastRenderedPageBreak/>
        <w:t xml:space="preserve">k dani a že přijaté plnění použije výlučně pro účely, které nejsou předmětem daně z přidané hodnoty. </w:t>
      </w:r>
    </w:p>
    <w:p w14:paraId="3A047C58" w14:textId="77777777" w:rsidR="008A22B2" w:rsidRPr="00087A16" w:rsidRDefault="008A22B2" w:rsidP="0003053B">
      <w:pPr>
        <w:tabs>
          <w:tab w:val="left" w:pos="426"/>
        </w:tabs>
        <w:spacing w:after="120"/>
        <w:ind w:left="357" w:hanging="357"/>
        <w:jc w:val="both"/>
        <w:rPr>
          <w:rFonts w:ascii="Arial" w:hAnsi="Arial" w:cs="Arial"/>
          <w:i/>
          <w:iCs/>
          <w:snapToGrid w:val="0"/>
          <w:color w:val="0000FF"/>
        </w:rPr>
      </w:pPr>
      <w:r w:rsidRPr="00087A16">
        <w:rPr>
          <w:rFonts w:ascii="Arial" w:hAnsi="Arial" w:cs="Arial"/>
          <w:snapToGrid w:val="0"/>
        </w:rPr>
        <w:tab/>
        <w:t xml:space="preserve"> V důsledku těchto skutečností se u předmětného plnění nepoužije režim přenesení daňové povinnosti dle ustanovení § 92e zákona o DPH. Daň z přidané hodnoty je povinen přiznat a zaplatit poskytovatel plnění, tj. zhotovitel.</w:t>
      </w:r>
    </w:p>
    <w:p w14:paraId="3A047C59" w14:textId="479C72E9" w:rsidR="008A22B2" w:rsidRPr="00B247F4" w:rsidRDefault="008A22B2" w:rsidP="0003053B">
      <w:pPr>
        <w:pStyle w:val="Nadpis4"/>
        <w:tabs>
          <w:tab w:val="left" w:pos="426"/>
        </w:tabs>
        <w:spacing w:before="0" w:after="120"/>
        <w:ind w:left="357"/>
        <w:jc w:val="both"/>
        <w:rPr>
          <w:rFonts w:ascii="Arial" w:hAnsi="Arial" w:cs="Arial"/>
          <w:sz w:val="20"/>
        </w:rPr>
      </w:pPr>
      <w:r w:rsidRPr="00087A16">
        <w:rPr>
          <w:rFonts w:ascii="Arial" w:hAnsi="Arial" w:cs="Arial"/>
          <w:b w:val="0"/>
          <w:sz w:val="20"/>
        </w:rPr>
        <w:t xml:space="preserve">Zhotovitel jako plátce DPH připočítává k ceně za dílo daň z přidané hodnoty ve výši </w:t>
      </w:r>
      <w:r w:rsidR="00FF224E">
        <w:rPr>
          <w:rFonts w:ascii="Arial" w:hAnsi="Arial" w:cs="Arial"/>
          <w:b w:val="0"/>
          <w:sz w:val="20"/>
        </w:rPr>
        <w:t>21</w:t>
      </w:r>
      <w:r w:rsidR="00FF224E" w:rsidRPr="00087A16">
        <w:rPr>
          <w:rFonts w:ascii="Arial" w:hAnsi="Arial" w:cs="Arial"/>
          <w:b w:val="0"/>
          <w:sz w:val="20"/>
        </w:rPr>
        <w:t xml:space="preserve"> </w:t>
      </w:r>
      <w:r w:rsidRPr="00087A16">
        <w:rPr>
          <w:rFonts w:ascii="Arial" w:hAnsi="Arial" w:cs="Arial"/>
          <w:b w:val="0"/>
          <w:sz w:val="20"/>
        </w:rPr>
        <w:t xml:space="preserve">%. Pokud </w:t>
      </w:r>
      <w:r w:rsidRPr="00B247F4">
        <w:rPr>
          <w:rFonts w:ascii="Arial" w:hAnsi="Arial" w:cs="Arial"/>
          <w:b w:val="0"/>
          <w:sz w:val="20"/>
        </w:rPr>
        <w:t>dojde ke změně sazby DPH v době uskutečnění zdanitelného plnění, je zhotovitel oprávněn účtovat DPH v procentní sazbě odpovídající zákonné úpravě účinné k datu uskutečnění zdanitelného plnění. V případě takové změny DPH není třeba uzavírat dodatek ke smlouvě, postačuje písemné oznámení zhotovitele o takové změně.</w:t>
      </w:r>
    </w:p>
    <w:p w14:paraId="15BAB59C" w14:textId="09DB2EDD" w:rsidR="00A9068A" w:rsidRPr="00B247F4" w:rsidRDefault="002458D3" w:rsidP="0003053B">
      <w:pPr>
        <w:pStyle w:val="Nadpis4"/>
        <w:numPr>
          <w:ilvl w:val="0"/>
          <w:numId w:val="3"/>
        </w:numPr>
        <w:tabs>
          <w:tab w:val="left" w:pos="426"/>
        </w:tabs>
        <w:spacing w:before="0" w:after="120"/>
        <w:ind w:left="357" w:hanging="284"/>
        <w:jc w:val="both"/>
        <w:rPr>
          <w:rFonts w:ascii="Arial" w:hAnsi="Arial" w:cs="Arial"/>
          <w:b w:val="0"/>
          <w:bCs/>
          <w:iCs/>
          <w:sz w:val="20"/>
        </w:rPr>
      </w:pPr>
      <w:r w:rsidRPr="00B247F4">
        <w:rPr>
          <w:rFonts w:ascii="Arial" w:hAnsi="Arial" w:cs="Arial"/>
          <w:b w:val="0"/>
          <w:bCs/>
          <w:iCs/>
          <w:sz w:val="20"/>
        </w:rPr>
        <w:t>Konečná cena bude určena měřením na základě jednotkových cen obsažených v položkovém rozpočtu a skutečného rozsahu provedených prací. Množství uvedená v položkovém rozpočtu jsou pouze kvalifikovaným odhadem a slouží pro stanovení předpokládané hodnoty zakázky a porovnání nabídkových cen.</w:t>
      </w:r>
      <w:r w:rsidR="00A9068A" w:rsidRPr="00B247F4">
        <w:rPr>
          <w:rFonts w:ascii="Arial" w:hAnsi="Arial" w:cs="Arial"/>
          <w:b w:val="0"/>
          <w:bCs/>
          <w:iCs/>
          <w:sz w:val="20"/>
        </w:rPr>
        <w:t xml:space="preserve"> </w:t>
      </w:r>
    </w:p>
    <w:p w14:paraId="3A047C5B" w14:textId="699B773B" w:rsidR="008A22B2" w:rsidRPr="00087A16" w:rsidRDefault="002B3515" w:rsidP="0003053B">
      <w:pPr>
        <w:pStyle w:val="Nadpis4"/>
        <w:numPr>
          <w:ilvl w:val="0"/>
          <w:numId w:val="3"/>
        </w:numPr>
        <w:tabs>
          <w:tab w:val="left" w:pos="426"/>
        </w:tabs>
        <w:spacing w:before="0" w:after="120"/>
        <w:ind w:left="357" w:hanging="357"/>
        <w:jc w:val="both"/>
        <w:rPr>
          <w:rFonts w:ascii="Arial" w:hAnsi="Arial" w:cs="Arial"/>
          <w:b w:val="0"/>
          <w:sz w:val="20"/>
        </w:rPr>
      </w:pPr>
      <w:r w:rsidRPr="00B247F4">
        <w:rPr>
          <w:rFonts w:ascii="Arial" w:hAnsi="Arial" w:cs="Arial"/>
          <w:b w:val="0"/>
          <w:sz w:val="20"/>
        </w:rPr>
        <w:t>Změna</w:t>
      </w:r>
      <w:r w:rsidR="008A22B2" w:rsidRPr="00B247F4">
        <w:rPr>
          <w:rFonts w:ascii="Arial" w:hAnsi="Arial" w:cs="Arial"/>
          <w:b w:val="0"/>
          <w:sz w:val="20"/>
        </w:rPr>
        <w:t xml:space="preserve"> dohodnuté ceny za dílo (s výjimkou dle čl. V. odst. </w:t>
      </w:r>
      <w:r w:rsidR="00324F07" w:rsidRPr="00B247F4">
        <w:rPr>
          <w:rFonts w:ascii="Arial" w:hAnsi="Arial" w:cs="Arial"/>
          <w:b w:val="0"/>
          <w:sz w:val="20"/>
        </w:rPr>
        <w:t>1</w:t>
      </w:r>
      <w:r w:rsidR="002458D3" w:rsidRPr="00B247F4">
        <w:rPr>
          <w:rFonts w:ascii="Arial" w:hAnsi="Arial" w:cs="Arial"/>
          <w:b w:val="0"/>
          <w:sz w:val="20"/>
        </w:rPr>
        <w:t xml:space="preserve"> </w:t>
      </w:r>
      <w:r w:rsidR="002458D3" w:rsidRPr="00B247F4">
        <w:rPr>
          <w:rFonts w:ascii="Arial" w:hAnsi="Arial" w:cs="Arial"/>
          <w:b w:val="0"/>
          <w:i/>
          <w:iCs/>
          <w:snapToGrid/>
          <w:sz w:val="20"/>
        </w:rPr>
        <w:t xml:space="preserve">a </w:t>
      </w:r>
      <w:r w:rsidR="00324F07" w:rsidRPr="00B247F4">
        <w:rPr>
          <w:rFonts w:ascii="Arial" w:hAnsi="Arial" w:cs="Arial"/>
          <w:b w:val="0"/>
          <w:i/>
          <w:iCs/>
          <w:snapToGrid/>
          <w:sz w:val="20"/>
        </w:rPr>
        <w:t>2</w:t>
      </w:r>
      <w:r w:rsidR="008A22B2" w:rsidRPr="00B247F4">
        <w:rPr>
          <w:rFonts w:ascii="Arial" w:hAnsi="Arial" w:cs="Arial"/>
          <w:b w:val="0"/>
          <w:sz w:val="20"/>
        </w:rPr>
        <w:t xml:space="preserve"> je možné pouze na základě písemného dodatku ke </w:t>
      </w:r>
      <w:r w:rsidR="008A22B2" w:rsidRPr="00087A16">
        <w:rPr>
          <w:rFonts w:ascii="Arial" w:hAnsi="Arial" w:cs="Arial"/>
          <w:b w:val="0"/>
          <w:sz w:val="20"/>
        </w:rPr>
        <w:t>smlouvě podepsaného zástupci obou smluvních stran.</w:t>
      </w:r>
    </w:p>
    <w:p w14:paraId="60DC8683" w14:textId="356F131D" w:rsidR="00EB6C89" w:rsidRPr="00087A16" w:rsidRDefault="00EB6C89" w:rsidP="0003053B">
      <w:pPr>
        <w:pStyle w:val="Odstavecseseznamem"/>
        <w:numPr>
          <w:ilvl w:val="0"/>
          <w:numId w:val="3"/>
        </w:numPr>
        <w:tabs>
          <w:tab w:val="clear" w:pos="1791"/>
          <w:tab w:val="left" w:pos="426"/>
        </w:tabs>
        <w:spacing w:after="120"/>
        <w:ind w:left="357" w:hanging="426"/>
        <w:rPr>
          <w:rFonts w:ascii="Arial" w:hAnsi="Arial" w:cs="Arial"/>
        </w:rPr>
      </w:pPr>
      <w:r w:rsidRPr="00087A16">
        <w:rPr>
          <w:rFonts w:ascii="Arial" w:hAnsi="Arial" w:cs="Arial"/>
          <w:snapToGrid w:val="0"/>
        </w:rPr>
        <w:t>Změna ceny díla je připuštěna pouze v případech, jestliže:</w:t>
      </w:r>
    </w:p>
    <w:p w14:paraId="07212B75" w14:textId="669D9888" w:rsidR="00EB6C89" w:rsidRPr="00087A16" w:rsidRDefault="00EB6C89" w:rsidP="00F5278C">
      <w:pPr>
        <w:pStyle w:val="Odstavecseseznamem"/>
        <w:numPr>
          <w:ilvl w:val="0"/>
          <w:numId w:val="43"/>
        </w:numPr>
        <w:spacing w:after="120"/>
        <w:jc w:val="both"/>
        <w:rPr>
          <w:rFonts w:ascii="Arial" w:hAnsi="Arial" w:cs="Arial"/>
          <w:snapToGrid w:val="0"/>
        </w:rPr>
      </w:pPr>
      <w:r w:rsidRPr="00087A16">
        <w:rPr>
          <w:rFonts w:ascii="Arial" w:hAnsi="Arial" w:cs="Arial"/>
          <w:snapToGrid w:val="0"/>
        </w:rPr>
        <w:t>objednatel požaduje práce, které nejsou v předmětu díla,</w:t>
      </w:r>
    </w:p>
    <w:p w14:paraId="1E8CCF25" w14:textId="78F10588" w:rsidR="00EB6C89" w:rsidRPr="00087A16" w:rsidRDefault="00EB6C89" w:rsidP="00F5278C">
      <w:pPr>
        <w:pStyle w:val="Odstavecseseznamem"/>
        <w:numPr>
          <w:ilvl w:val="0"/>
          <w:numId w:val="43"/>
        </w:numPr>
        <w:spacing w:after="120"/>
        <w:jc w:val="both"/>
        <w:rPr>
          <w:rFonts w:ascii="Arial" w:hAnsi="Arial" w:cs="Arial"/>
          <w:snapToGrid w:val="0"/>
        </w:rPr>
      </w:pPr>
      <w:r w:rsidRPr="00087A16">
        <w:rPr>
          <w:rFonts w:ascii="Arial" w:hAnsi="Arial" w:cs="Arial"/>
          <w:snapToGrid w:val="0"/>
        </w:rPr>
        <w:t>objednatel požaduje vypustit některé práce předmětu díla,</w:t>
      </w:r>
    </w:p>
    <w:p w14:paraId="1AF3754B" w14:textId="516E1C34" w:rsidR="00EB6C89" w:rsidRPr="00087A16" w:rsidRDefault="00EB6C89" w:rsidP="00F5278C">
      <w:pPr>
        <w:pStyle w:val="Odstavecseseznamem"/>
        <w:numPr>
          <w:ilvl w:val="0"/>
          <w:numId w:val="43"/>
        </w:numPr>
        <w:spacing w:after="120"/>
        <w:jc w:val="both"/>
        <w:rPr>
          <w:rFonts w:ascii="Arial" w:hAnsi="Arial" w:cs="Arial"/>
          <w:snapToGrid w:val="0"/>
        </w:rPr>
      </w:pPr>
      <w:r w:rsidRPr="00087A16">
        <w:rPr>
          <w:rFonts w:ascii="Arial" w:hAnsi="Arial" w:cs="Arial"/>
          <w:snapToGrid w:val="0"/>
        </w:rPr>
        <w:t>při realizaci</w:t>
      </w:r>
      <w:r w:rsidR="00ED2313" w:rsidRPr="00087A16">
        <w:rPr>
          <w:rFonts w:ascii="Arial" w:hAnsi="Arial" w:cs="Arial"/>
          <w:snapToGrid w:val="0"/>
        </w:rPr>
        <w:t xml:space="preserve"> díla</w:t>
      </w:r>
      <w:r w:rsidRPr="00087A16">
        <w:rPr>
          <w:rFonts w:ascii="Arial" w:hAnsi="Arial" w:cs="Arial"/>
          <w:snapToGrid w:val="0"/>
        </w:rPr>
        <w:t xml:space="preserve"> se zjistí skutečnosti, které nebyly v době podpisu smlouvy známy a zhotovitel ani objednatel je nezavinil a ani je nebylo možné předvídat a tyto skutečnosti mají vliv na cenu díla,</w:t>
      </w:r>
    </w:p>
    <w:p w14:paraId="4D44BB91" w14:textId="083CE304" w:rsidR="00EB6C89" w:rsidRPr="00087A16" w:rsidRDefault="00EB6C89" w:rsidP="00F5278C">
      <w:pPr>
        <w:pStyle w:val="Odstavecseseznamem"/>
        <w:numPr>
          <w:ilvl w:val="0"/>
          <w:numId w:val="43"/>
        </w:numPr>
        <w:spacing w:after="120"/>
        <w:jc w:val="both"/>
        <w:rPr>
          <w:rFonts w:ascii="Arial" w:hAnsi="Arial" w:cs="Arial"/>
        </w:rPr>
      </w:pPr>
      <w:r w:rsidRPr="00087A16">
        <w:rPr>
          <w:rFonts w:ascii="Arial" w:hAnsi="Arial" w:cs="Arial"/>
          <w:snapToGrid w:val="0"/>
        </w:rPr>
        <w:t xml:space="preserve">při realizaci </w:t>
      </w:r>
      <w:r w:rsidR="00ED2313" w:rsidRPr="00087A16">
        <w:rPr>
          <w:rFonts w:ascii="Arial" w:hAnsi="Arial" w:cs="Arial"/>
          <w:snapToGrid w:val="0"/>
        </w:rPr>
        <w:t xml:space="preserve">díla </w:t>
      </w:r>
      <w:r w:rsidRPr="00087A16">
        <w:rPr>
          <w:rFonts w:ascii="Arial" w:hAnsi="Arial" w:cs="Arial"/>
          <w:snapToGrid w:val="0"/>
        </w:rPr>
        <w:t>se zjistí skutečnosti odlišné od projektové dokumentace předané objednatelem, jako např. neodpovídající geologické údaje apod</w:t>
      </w:r>
      <w:r w:rsidR="00114B8B" w:rsidRPr="00087A16">
        <w:rPr>
          <w:rFonts w:ascii="Arial" w:hAnsi="Arial" w:cs="Arial"/>
          <w:snapToGrid w:val="0"/>
        </w:rPr>
        <w:t>.</w:t>
      </w:r>
    </w:p>
    <w:p w14:paraId="6519BC41" w14:textId="49B6A304" w:rsidR="00FB1CA3" w:rsidRPr="00087A16" w:rsidRDefault="008A22B2" w:rsidP="000E1611">
      <w:pPr>
        <w:pStyle w:val="Nadpis4"/>
        <w:numPr>
          <w:ilvl w:val="0"/>
          <w:numId w:val="3"/>
        </w:numPr>
        <w:tabs>
          <w:tab w:val="left" w:pos="284"/>
          <w:tab w:val="left" w:pos="426"/>
        </w:tabs>
        <w:spacing w:before="0" w:after="120"/>
        <w:ind w:left="357" w:hanging="357"/>
        <w:jc w:val="both"/>
        <w:rPr>
          <w:rFonts w:ascii="Arial" w:hAnsi="Arial" w:cs="Arial"/>
          <w:b w:val="0"/>
          <w:i/>
          <w:iCs/>
          <w:color w:val="0000FF"/>
          <w:sz w:val="20"/>
        </w:rPr>
      </w:pPr>
      <w:r w:rsidRPr="00087A16">
        <w:rPr>
          <w:rFonts w:ascii="Arial" w:hAnsi="Arial" w:cs="Arial"/>
          <w:b w:val="0"/>
          <w:sz w:val="20"/>
        </w:rPr>
        <w:t xml:space="preserve"> </w:t>
      </w:r>
      <w:r w:rsidR="00FB1CA3" w:rsidRPr="00087A16">
        <w:rPr>
          <w:rFonts w:ascii="Arial" w:hAnsi="Arial" w:cs="Arial"/>
          <w:b w:val="0"/>
          <w:color w:val="000000"/>
          <w:sz w:val="20"/>
        </w:rPr>
        <w:t>Pro výpočet ceny prací provedených nad rámec původního předmětu smlouvy na základě dodatku ke smlouvě se použijí jednotkové ceny dle nabídky zhotovitele odsouhlasené objednatelem, pokud nabídka zhotovitele tyto práce obsahuje. Pokud nabídka zhotovitele tyto práce neobsahuje, použijí se ceny dle aktuální cen</w:t>
      </w:r>
      <w:r w:rsidR="002757CF" w:rsidRPr="00087A16">
        <w:rPr>
          <w:rFonts w:ascii="Arial" w:hAnsi="Arial" w:cs="Arial"/>
          <w:b w:val="0"/>
          <w:color w:val="000000"/>
          <w:sz w:val="20"/>
        </w:rPr>
        <w:t xml:space="preserve">ové soustavy, použité objednatelem </w:t>
      </w:r>
      <w:r w:rsidR="00ED2313" w:rsidRPr="00087A16">
        <w:rPr>
          <w:rFonts w:ascii="Arial" w:hAnsi="Arial" w:cs="Arial"/>
          <w:b w:val="0"/>
          <w:color w:val="000000"/>
          <w:sz w:val="20"/>
        </w:rPr>
        <w:t>v zadávacím řízení, na jehož základě byla uzavřen</w:t>
      </w:r>
      <w:r w:rsidR="00B5583F">
        <w:rPr>
          <w:rFonts w:ascii="Arial" w:hAnsi="Arial" w:cs="Arial"/>
          <w:b w:val="0"/>
          <w:color w:val="000000"/>
          <w:sz w:val="20"/>
        </w:rPr>
        <w:t>a</w:t>
      </w:r>
      <w:r w:rsidR="00ED2313" w:rsidRPr="00087A16">
        <w:rPr>
          <w:rFonts w:ascii="Arial" w:hAnsi="Arial" w:cs="Arial"/>
          <w:b w:val="0"/>
          <w:color w:val="000000"/>
          <w:sz w:val="20"/>
        </w:rPr>
        <w:t xml:space="preserve"> tato smlouv</w:t>
      </w:r>
      <w:r w:rsidR="00B5583F">
        <w:rPr>
          <w:rFonts w:ascii="Arial" w:hAnsi="Arial" w:cs="Arial"/>
          <w:b w:val="0"/>
          <w:color w:val="000000"/>
          <w:sz w:val="20"/>
        </w:rPr>
        <w:t>a</w:t>
      </w:r>
      <w:r w:rsidR="00ED2313" w:rsidRPr="00087A16">
        <w:rPr>
          <w:rFonts w:ascii="Arial" w:hAnsi="Arial" w:cs="Arial"/>
          <w:b w:val="0"/>
          <w:color w:val="000000"/>
          <w:sz w:val="20"/>
        </w:rPr>
        <w:t xml:space="preserve">, </w:t>
      </w:r>
      <w:r w:rsidR="00FB1CA3" w:rsidRPr="00087A16">
        <w:rPr>
          <w:rFonts w:ascii="Arial" w:hAnsi="Arial" w:cs="Arial"/>
          <w:b w:val="0"/>
          <w:color w:val="000000"/>
          <w:sz w:val="20"/>
        </w:rPr>
        <w:t>platné ke dni pořízení změnového listu</w:t>
      </w:r>
      <w:r w:rsidR="00FB1CA3" w:rsidRPr="00087A16">
        <w:rPr>
          <w:rFonts w:ascii="Arial" w:hAnsi="Arial" w:cs="Arial"/>
          <w:b w:val="0"/>
          <w:bCs/>
          <w:color w:val="000000"/>
          <w:sz w:val="20"/>
        </w:rPr>
        <w:t>, který obsahuje soupis dodávek a prací provedených nad rámec původního předmětu díla. Pokud nabídka zhotovitele a</w:t>
      </w:r>
      <w:r w:rsidR="002757CF" w:rsidRPr="00087A16">
        <w:rPr>
          <w:rFonts w:ascii="Arial" w:hAnsi="Arial" w:cs="Arial"/>
          <w:b w:val="0"/>
          <w:bCs/>
          <w:color w:val="000000"/>
          <w:sz w:val="20"/>
        </w:rPr>
        <w:t>ni</w:t>
      </w:r>
      <w:r w:rsidR="00FB1CA3" w:rsidRPr="00087A16">
        <w:rPr>
          <w:rFonts w:ascii="Arial" w:hAnsi="Arial" w:cs="Arial"/>
          <w:b w:val="0"/>
          <w:bCs/>
          <w:color w:val="000000"/>
          <w:sz w:val="20"/>
        </w:rPr>
        <w:t xml:space="preserve"> aktuální </w:t>
      </w:r>
      <w:r w:rsidR="002757CF" w:rsidRPr="00087A16">
        <w:rPr>
          <w:rFonts w:ascii="Arial" w:hAnsi="Arial" w:cs="Arial"/>
          <w:b w:val="0"/>
          <w:bCs/>
          <w:color w:val="000000"/>
          <w:sz w:val="20"/>
        </w:rPr>
        <w:t xml:space="preserve">cenová soustava </w:t>
      </w:r>
      <w:r w:rsidR="00FB1CA3" w:rsidRPr="00087A16">
        <w:rPr>
          <w:rFonts w:ascii="Arial" w:hAnsi="Arial" w:cs="Arial"/>
          <w:b w:val="0"/>
          <w:bCs/>
          <w:color w:val="000000"/>
          <w:sz w:val="20"/>
        </w:rPr>
        <w:t>platn</w:t>
      </w:r>
      <w:r w:rsidR="002757CF" w:rsidRPr="00087A16">
        <w:rPr>
          <w:rFonts w:ascii="Arial" w:hAnsi="Arial" w:cs="Arial"/>
          <w:b w:val="0"/>
          <w:bCs/>
          <w:color w:val="000000"/>
          <w:sz w:val="20"/>
        </w:rPr>
        <w:t>á</w:t>
      </w:r>
      <w:r w:rsidR="00FB1CA3" w:rsidRPr="00087A16">
        <w:rPr>
          <w:rFonts w:ascii="Arial" w:hAnsi="Arial" w:cs="Arial"/>
          <w:b w:val="0"/>
          <w:bCs/>
          <w:color w:val="000000"/>
          <w:sz w:val="20"/>
        </w:rPr>
        <w:t xml:space="preserve"> ke dni pořízení změnového listu cenu prací provedených nad rámec původního předmětu plnění neobsahují, použijí se ceny v místě </w:t>
      </w:r>
      <w:r w:rsidR="002757CF" w:rsidRPr="00087A16">
        <w:rPr>
          <w:rFonts w:ascii="Arial" w:hAnsi="Arial" w:cs="Arial"/>
          <w:b w:val="0"/>
          <w:bCs/>
          <w:color w:val="000000"/>
          <w:sz w:val="20"/>
        </w:rPr>
        <w:t xml:space="preserve">a čase </w:t>
      </w:r>
      <w:r w:rsidR="00FB1CA3" w:rsidRPr="00087A16">
        <w:rPr>
          <w:rFonts w:ascii="Arial" w:hAnsi="Arial" w:cs="Arial"/>
          <w:b w:val="0"/>
          <w:bCs/>
          <w:color w:val="000000"/>
          <w:sz w:val="20"/>
        </w:rPr>
        <w:t>obvyklé</w:t>
      </w:r>
      <w:r w:rsidR="002757CF" w:rsidRPr="00087A16">
        <w:rPr>
          <w:rFonts w:ascii="Arial" w:hAnsi="Arial" w:cs="Arial"/>
          <w:b w:val="0"/>
          <w:bCs/>
          <w:color w:val="000000"/>
          <w:sz w:val="20"/>
        </w:rPr>
        <w:t>.</w:t>
      </w:r>
    </w:p>
    <w:p w14:paraId="08550D44" w14:textId="77777777" w:rsidR="00694654" w:rsidRPr="00087A16" w:rsidRDefault="00694654" w:rsidP="000E1611">
      <w:pPr>
        <w:tabs>
          <w:tab w:val="left" w:pos="284"/>
        </w:tabs>
        <w:spacing w:after="120"/>
        <w:ind w:left="284" w:hanging="284"/>
        <w:jc w:val="center"/>
        <w:rPr>
          <w:rFonts w:ascii="Arial" w:hAnsi="Arial" w:cs="Arial"/>
          <w:b/>
          <w:snapToGrid w:val="0"/>
        </w:rPr>
      </w:pPr>
    </w:p>
    <w:p w14:paraId="3A047C5F" w14:textId="703A517D" w:rsidR="008A22B2" w:rsidRPr="00087A16" w:rsidRDefault="008A22B2" w:rsidP="000E1611">
      <w:pPr>
        <w:tabs>
          <w:tab w:val="left" w:pos="284"/>
        </w:tabs>
        <w:spacing w:after="120"/>
        <w:ind w:left="284" w:hanging="284"/>
        <w:jc w:val="center"/>
        <w:rPr>
          <w:rFonts w:ascii="Arial" w:hAnsi="Arial" w:cs="Arial"/>
          <w:b/>
          <w:snapToGrid w:val="0"/>
          <w:sz w:val="22"/>
          <w:szCs w:val="22"/>
        </w:rPr>
      </w:pPr>
      <w:r w:rsidRPr="00087A16">
        <w:rPr>
          <w:rFonts w:ascii="Arial" w:hAnsi="Arial" w:cs="Arial"/>
          <w:b/>
          <w:snapToGrid w:val="0"/>
          <w:sz w:val="22"/>
          <w:szCs w:val="22"/>
        </w:rPr>
        <w:t>VI.</w:t>
      </w:r>
    </w:p>
    <w:p w14:paraId="3A047C60" w14:textId="77777777" w:rsidR="008A22B2" w:rsidRPr="00087A16" w:rsidRDefault="008A22B2" w:rsidP="000E1611">
      <w:pPr>
        <w:pStyle w:val="Nadpis5"/>
        <w:tabs>
          <w:tab w:val="left" w:pos="284"/>
        </w:tabs>
        <w:spacing w:before="0" w:after="120"/>
        <w:ind w:left="284" w:hanging="284"/>
        <w:rPr>
          <w:szCs w:val="22"/>
        </w:rPr>
      </w:pPr>
      <w:r w:rsidRPr="00087A16">
        <w:rPr>
          <w:szCs w:val="22"/>
        </w:rPr>
        <w:t>Platební podmínky</w:t>
      </w:r>
    </w:p>
    <w:p w14:paraId="3A047C62" w14:textId="77777777" w:rsidR="008A22B2" w:rsidRPr="00087A16" w:rsidRDefault="008A22B2" w:rsidP="000E1611">
      <w:pPr>
        <w:pStyle w:val="Odstavecseseznamem"/>
        <w:numPr>
          <w:ilvl w:val="0"/>
          <w:numId w:val="26"/>
        </w:numPr>
        <w:tabs>
          <w:tab w:val="left" w:pos="284"/>
        </w:tabs>
        <w:spacing w:after="120"/>
        <w:ind w:left="357" w:hanging="357"/>
        <w:jc w:val="both"/>
        <w:rPr>
          <w:rFonts w:ascii="Arial" w:hAnsi="Arial" w:cs="Arial"/>
          <w:snapToGrid w:val="0"/>
        </w:rPr>
      </w:pPr>
      <w:r w:rsidRPr="00087A16">
        <w:rPr>
          <w:rFonts w:ascii="Arial" w:hAnsi="Arial" w:cs="Arial"/>
          <w:snapToGrid w:val="0"/>
        </w:rPr>
        <w:t xml:space="preserve"> Cena za dílo bude uhrazena na základě faktur vystavených zhotovitelem, a to takto:</w:t>
      </w:r>
    </w:p>
    <w:p w14:paraId="3A047C64" w14:textId="3CFBFA48" w:rsidR="008A22B2" w:rsidRPr="0059602D" w:rsidRDefault="008A22B2" w:rsidP="000E1611">
      <w:pPr>
        <w:tabs>
          <w:tab w:val="left" w:pos="0"/>
        </w:tabs>
        <w:spacing w:after="120"/>
        <w:ind w:left="357"/>
        <w:jc w:val="both"/>
        <w:rPr>
          <w:rFonts w:ascii="Arial" w:hAnsi="Arial" w:cs="Arial"/>
          <w:snapToGrid w:val="0"/>
        </w:rPr>
      </w:pPr>
      <w:r w:rsidRPr="00087A16">
        <w:rPr>
          <w:rFonts w:ascii="Arial" w:hAnsi="Arial" w:cs="Arial"/>
          <w:snapToGrid w:val="0"/>
        </w:rPr>
        <w:t>Zhotovitel je oprávněn fakturovat měsíčně dle skutečně provedených prací. Podkladem pro vystavení faktury bude soupis provedených prací odsouhlasený zástupcem objednatele</w:t>
      </w:r>
      <w:r w:rsidR="0007354B" w:rsidRPr="00087A16">
        <w:rPr>
          <w:rFonts w:ascii="Arial" w:hAnsi="Arial" w:cs="Arial"/>
          <w:snapToGrid w:val="0"/>
        </w:rPr>
        <w:t xml:space="preserve"> a technickým dozorem stavebníka (dále též „TDS“)</w:t>
      </w:r>
      <w:r w:rsidRPr="00087A16">
        <w:rPr>
          <w:rFonts w:ascii="Arial" w:hAnsi="Arial" w:cs="Arial"/>
          <w:snapToGrid w:val="0"/>
        </w:rPr>
        <w:t xml:space="preserve">. Objednatel je oprávněn pozastavit z každé fakturované částky určené k placení 10 %, </w:t>
      </w:r>
      <w:r w:rsidRPr="0059602D">
        <w:rPr>
          <w:rFonts w:ascii="Arial" w:hAnsi="Arial" w:cs="Arial"/>
          <w:snapToGrid w:val="0"/>
        </w:rPr>
        <w:t>a to do doby odstranění všech vad a nedodělků uvedených stavebním úřadem v protokolu o závěrečné kontrolní prohlídce stavby a v předávacím protokolu (tj. vždy datu, které nastane později), tj. po dni, který nastane později.</w:t>
      </w:r>
    </w:p>
    <w:p w14:paraId="65979C99" w14:textId="60E672C2" w:rsidR="00535FCF" w:rsidRPr="0003053B" w:rsidRDefault="008A22B2" w:rsidP="00535FCF">
      <w:pPr>
        <w:pStyle w:val="Odstavecseseznamem"/>
        <w:numPr>
          <w:ilvl w:val="0"/>
          <w:numId w:val="26"/>
        </w:numPr>
        <w:tabs>
          <w:tab w:val="clear" w:pos="720"/>
          <w:tab w:val="num" w:pos="284"/>
        </w:tabs>
        <w:spacing w:after="120"/>
        <w:ind w:left="284" w:hanging="284"/>
        <w:jc w:val="both"/>
        <w:rPr>
          <w:rFonts w:ascii="Arial" w:hAnsi="Arial" w:cs="Arial"/>
          <w:snapToGrid w:val="0"/>
        </w:rPr>
      </w:pPr>
      <w:r w:rsidRPr="00087A16">
        <w:rPr>
          <w:rFonts w:ascii="Arial" w:hAnsi="Arial" w:cs="Arial"/>
          <w:color w:val="000000"/>
        </w:rPr>
        <w:t xml:space="preserve">Podkladem pro zaplacení </w:t>
      </w:r>
      <w:r w:rsidR="00B5583F">
        <w:rPr>
          <w:rFonts w:ascii="Arial" w:hAnsi="Arial" w:cs="Arial"/>
          <w:color w:val="000000"/>
        </w:rPr>
        <w:t>ceny za dílo</w:t>
      </w:r>
      <w:r w:rsidRPr="00087A16">
        <w:rPr>
          <w:rFonts w:ascii="Arial" w:hAnsi="Arial" w:cs="Arial"/>
          <w:color w:val="000000"/>
        </w:rPr>
        <w:t xml:space="preserve"> budou faktury, které budou mít náležitosti daňového dokladu dle zákona o DPH</w:t>
      </w:r>
      <w:r w:rsidR="00810D78" w:rsidRPr="00087A16">
        <w:rPr>
          <w:rFonts w:ascii="Arial" w:hAnsi="Arial" w:cs="Arial"/>
          <w:color w:val="000000"/>
        </w:rPr>
        <w:t>.</w:t>
      </w:r>
      <w:r w:rsidRPr="00087A16">
        <w:rPr>
          <w:rFonts w:ascii="Arial" w:hAnsi="Arial" w:cs="Arial"/>
          <w:color w:val="000000"/>
        </w:rPr>
        <w:t xml:space="preserve"> Smluvní strany se dohodly, že cena bude fakturována s DPH. Faktura bude obsahovat číslo faktury, název díla nebo jeho části, datum předání provedených prací objednateli, název, sídlo IČ</w:t>
      </w:r>
      <w:r w:rsidR="00E776F0" w:rsidRPr="00087A16">
        <w:rPr>
          <w:rFonts w:ascii="Arial" w:hAnsi="Arial" w:cs="Arial"/>
          <w:color w:val="000000"/>
        </w:rPr>
        <w:t>O</w:t>
      </w:r>
      <w:r w:rsidRPr="00087A16">
        <w:rPr>
          <w:rFonts w:ascii="Arial" w:hAnsi="Arial" w:cs="Arial"/>
          <w:color w:val="000000"/>
        </w:rPr>
        <w:t xml:space="preserve"> a DIČ objednatele, název, sídlo, IČ</w:t>
      </w:r>
      <w:r w:rsidR="00E776F0" w:rsidRPr="00087A16">
        <w:rPr>
          <w:rFonts w:ascii="Arial" w:hAnsi="Arial" w:cs="Arial"/>
          <w:color w:val="000000"/>
        </w:rPr>
        <w:t>O</w:t>
      </w:r>
      <w:r w:rsidRPr="00087A16">
        <w:rPr>
          <w:rFonts w:ascii="Arial" w:hAnsi="Arial" w:cs="Arial"/>
          <w:color w:val="000000"/>
        </w:rPr>
        <w:t xml:space="preserve"> a DIČ zhotovitele, den </w:t>
      </w:r>
      <w:r w:rsidR="00735A71" w:rsidRPr="00087A16">
        <w:rPr>
          <w:rFonts w:ascii="Arial" w:hAnsi="Arial" w:cs="Arial"/>
          <w:color w:val="000000"/>
        </w:rPr>
        <w:t>vystavení</w:t>
      </w:r>
      <w:r w:rsidRPr="00087A16">
        <w:rPr>
          <w:rFonts w:ascii="Arial" w:hAnsi="Arial" w:cs="Arial"/>
          <w:color w:val="000000"/>
        </w:rPr>
        <w:t xml:space="preserve"> faktury, označení peněžního ústavu a účtu, na který má být placeno, vyznačení dne splatnosti, fakturovanou částku s DPH a bez DPH</w:t>
      </w:r>
      <w:r w:rsidR="00535FCF" w:rsidRPr="00087A16">
        <w:rPr>
          <w:rFonts w:ascii="Arial" w:hAnsi="Arial" w:cs="Arial"/>
          <w:color w:val="000000"/>
        </w:rPr>
        <w:t xml:space="preserve">, identifikátor veřejné zakázky </w:t>
      </w:r>
      <w:r w:rsidR="00535FCF" w:rsidRPr="00087A16">
        <w:rPr>
          <w:rFonts w:ascii="Arial" w:hAnsi="Arial" w:cs="Arial"/>
          <w:b/>
          <w:bCs/>
          <w:color w:val="000000"/>
          <w:highlight w:val="cyan"/>
        </w:rPr>
        <w:t>Z2022-00xxxx</w:t>
      </w:r>
      <w:r w:rsidRPr="00087A16">
        <w:rPr>
          <w:rFonts w:ascii="Arial" w:hAnsi="Arial" w:cs="Arial"/>
          <w:color w:val="000000"/>
        </w:rPr>
        <w:t xml:space="preserve"> a další náležitosti v souladu se zákonem o DPH, s požadavky občansk</w:t>
      </w:r>
      <w:r w:rsidR="00DE2BC4" w:rsidRPr="00087A16">
        <w:rPr>
          <w:rFonts w:ascii="Arial" w:hAnsi="Arial" w:cs="Arial"/>
          <w:color w:val="000000"/>
        </w:rPr>
        <w:t>ého</w:t>
      </w:r>
      <w:r w:rsidRPr="00087A16">
        <w:rPr>
          <w:rFonts w:ascii="Arial" w:hAnsi="Arial" w:cs="Arial"/>
          <w:color w:val="000000"/>
        </w:rPr>
        <w:t xml:space="preserve"> zákoník</w:t>
      </w:r>
      <w:r w:rsidR="00DE2BC4" w:rsidRPr="00087A16">
        <w:rPr>
          <w:rFonts w:ascii="Arial" w:hAnsi="Arial" w:cs="Arial"/>
          <w:color w:val="000000"/>
        </w:rPr>
        <w:t>u</w:t>
      </w:r>
      <w:r w:rsidRPr="00087A16">
        <w:rPr>
          <w:rFonts w:ascii="Arial" w:hAnsi="Arial" w:cs="Arial"/>
          <w:color w:val="000000"/>
        </w:rPr>
        <w:t>, a požadavky zákona</w:t>
      </w:r>
      <w:r w:rsidR="00810D78" w:rsidRPr="00087A16">
        <w:rPr>
          <w:rFonts w:ascii="Arial" w:hAnsi="Arial" w:cs="Arial"/>
          <w:color w:val="000000"/>
        </w:rPr>
        <w:t xml:space="preserve"> č. 563/1991 Sb., o účetnictví</w:t>
      </w:r>
      <w:r w:rsidRPr="00087A16">
        <w:rPr>
          <w:rFonts w:ascii="Arial" w:hAnsi="Arial" w:cs="Arial"/>
          <w:color w:val="000000"/>
        </w:rPr>
        <w:t xml:space="preserve">. </w:t>
      </w:r>
      <w:r w:rsidRPr="00087A16">
        <w:rPr>
          <w:rFonts w:ascii="Arial" w:hAnsi="Arial" w:cs="Arial"/>
          <w:b/>
          <w:bCs/>
          <w:color w:val="000000"/>
        </w:rPr>
        <w:t>Přílohou faktury bude soupis skutečně provedených prací</w:t>
      </w:r>
      <w:r w:rsidRPr="00087A16">
        <w:rPr>
          <w:rFonts w:ascii="Arial" w:hAnsi="Arial" w:cs="Arial"/>
          <w:color w:val="000000"/>
        </w:rPr>
        <w:t xml:space="preserve"> oceněných jednotkovými cenami a pořadovými čísly položek uvedených v nabídce zhotovitele</w:t>
      </w:r>
      <w:r w:rsidR="004F12CC" w:rsidRPr="00087A16">
        <w:rPr>
          <w:rFonts w:ascii="Arial" w:hAnsi="Arial" w:cs="Arial"/>
          <w:color w:val="000000"/>
        </w:rPr>
        <w:t xml:space="preserve"> ve formátech </w:t>
      </w:r>
      <w:proofErr w:type="spellStart"/>
      <w:r w:rsidR="004F12CC" w:rsidRPr="00087A16">
        <w:rPr>
          <w:rFonts w:ascii="Arial" w:hAnsi="Arial" w:cs="Arial"/>
          <w:color w:val="000000"/>
        </w:rPr>
        <w:t>pdf</w:t>
      </w:r>
      <w:proofErr w:type="spellEnd"/>
      <w:r w:rsidR="004F12CC" w:rsidRPr="00087A16">
        <w:rPr>
          <w:rFonts w:ascii="Arial" w:hAnsi="Arial" w:cs="Arial"/>
          <w:color w:val="000000"/>
        </w:rPr>
        <w:t xml:space="preserve"> a dále v </w:t>
      </w:r>
      <w:r w:rsidR="004F12CC" w:rsidRPr="0003053B">
        <w:rPr>
          <w:rFonts w:ascii="Arial" w:hAnsi="Arial" w:cs="Arial"/>
        </w:rPr>
        <w:lastRenderedPageBreak/>
        <w:t xml:space="preserve">elektronické podobě ve formátu </w:t>
      </w:r>
      <w:proofErr w:type="spellStart"/>
      <w:r w:rsidR="004F12CC" w:rsidRPr="0003053B">
        <w:rPr>
          <w:rFonts w:ascii="Arial" w:hAnsi="Arial" w:cs="Arial"/>
        </w:rPr>
        <w:t>esoupis</w:t>
      </w:r>
      <w:proofErr w:type="spellEnd"/>
      <w:r w:rsidR="004F12CC" w:rsidRPr="0003053B">
        <w:rPr>
          <w:rFonts w:ascii="Arial" w:hAnsi="Arial" w:cs="Arial"/>
        </w:rPr>
        <w:t>, xc4, Excel VZ nebo obdobném výstupu z rozpočtového softwaru</w:t>
      </w:r>
      <w:r w:rsidRPr="0003053B">
        <w:rPr>
          <w:rFonts w:ascii="Arial" w:hAnsi="Arial" w:cs="Arial"/>
        </w:rPr>
        <w:t xml:space="preserve">. Bez odsouhlaseného soupisu provedených prací je faktura neplatná. </w:t>
      </w:r>
    </w:p>
    <w:p w14:paraId="563AF701" w14:textId="7C67CC9E" w:rsidR="00535FCF" w:rsidRPr="0003053B" w:rsidRDefault="00535FCF" w:rsidP="00547EFB">
      <w:pPr>
        <w:pStyle w:val="Odstavecseseznamem"/>
        <w:numPr>
          <w:ilvl w:val="0"/>
          <w:numId w:val="26"/>
        </w:numPr>
        <w:spacing w:after="120"/>
        <w:ind w:left="357" w:hanging="357"/>
        <w:jc w:val="both"/>
        <w:rPr>
          <w:rFonts w:ascii="Arial" w:hAnsi="Arial" w:cs="Arial"/>
          <w:snapToGrid w:val="0"/>
        </w:rPr>
      </w:pPr>
      <w:r w:rsidRPr="0003053B">
        <w:rPr>
          <w:rFonts w:ascii="Arial" w:hAnsi="Arial" w:cs="Arial"/>
          <w:snapToGrid w:val="0"/>
        </w:rPr>
        <w:t xml:space="preserve">Zástupce objednatele a TDS jsou povinni vyjádřit se k soupisu </w:t>
      </w:r>
      <w:r w:rsidR="002458D3" w:rsidRPr="0003053B">
        <w:rPr>
          <w:rFonts w:ascii="Arial" w:hAnsi="Arial" w:cs="Arial"/>
          <w:snapToGrid w:val="0"/>
        </w:rPr>
        <w:t xml:space="preserve">skutečně provedených prací </w:t>
      </w:r>
      <w:r w:rsidRPr="0003053B">
        <w:rPr>
          <w:rFonts w:ascii="Arial" w:hAnsi="Arial" w:cs="Arial"/>
          <w:snapToGrid w:val="0"/>
        </w:rPr>
        <w:t xml:space="preserve">do </w:t>
      </w:r>
      <w:r w:rsidR="0003053B" w:rsidRPr="0003053B">
        <w:rPr>
          <w:rFonts w:ascii="Arial" w:hAnsi="Arial" w:cs="Arial"/>
          <w:snapToGrid w:val="0"/>
        </w:rPr>
        <w:t>5 pracovních</w:t>
      </w:r>
      <w:r w:rsidRPr="0003053B">
        <w:rPr>
          <w:rFonts w:ascii="Arial" w:hAnsi="Arial" w:cs="Arial"/>
        </w:rPr>
        <w:t xml:space="preserve"> dní</w:t>
      </w:r>
      <w:r w:rsidRPr="0003053B">
        <w:rPr>
          <w:rFonts w:ascii="Arial" w:hAnsi="Arial" w:cs="Arial"/>
          <w:snapToGrid w:val="0"/>
        </w:rPr>
        <w:t xml:space="preserve"> ode dne jeho předložení. Nevyjádří-li se zástupce objednatele a TDS k soupisu ve lhůtě dle předchozí věty, má se za to, že je soupis odsouhlasen. Bez odsouhlaseného soupisu provedených prací v podobě dle předchozí věty je faktura neplatná. Zhotovitel předkládá soupisy objednateli k odsouhlasení nejpozději k poslednímu dni </w:t>
      </w:r>
      <w:r w:rsidR="0064635F" w:rsidRPr="0003053B">
        <w:rPr>
          <w:rFonts w:ascii="Arial" w:hAnsi="Arial" w:cs="Arial"/>
          <w:snapToGrid w:val="0"/>
        </w:rPr>
        <w:t>měsíce</w:t>
      </w:r>
      <w:r w:rsidRPr="0003053B">
        <w:rPr>
          <w:rFonts w:ascii="Arial" w:hAnsi="Arial" w:cs="Arial"/>
          <w:snapToGrid w:val="0"/>
        </w:rPr>
        <w:t xml:space="preserve"> (tj. měsíce, v němž byly fakturované práce a dodávky provedeny). Pokud </w:t>
      </w:r>
      <w:bookmarkStart w:id="2" w:name="_Hlk97207019"/>
      <w:r w:rsidRPr="0003053B">
        <w:rPr>
          <w:rFonts w:ascii="Arial" w:hAnsi="Arial" w:cs="Arial"/>
          <w:snapToGrid w:val="0"/>
        </w:rPr>
        <w:t>zástupce objednatele a/nebo TDS</w:t>
      </w:r>
      <w:bookmarkEnd w:id="2"/>
      <w:r w:rsidRPr="0003053B">
        <w:rPr>
          <w:rFonts w:ascii="Arial" w:hAnsi="Arial" w:cs="Arial"/>
          <w:snapToGrid w:val="0"/>
        </w:rPr>
        <w:t xml:space="preserve"> předmětný soupis neschválí, potom zhotovitel opravuje soupis provedených prací a dodávek dle odůvodnění a pokynů zástupce objednatele a/nebo TDS</w:t>
      </w:r>
      <w:r w:rsidR="000F1F17" w:rsidRPr="0003053B">
        <w:rPr>
          <w:rFonts w:ascii="Arial" w:hAnsi="Arial" w:cs="Arial"/>
          <w:snapToGrid w:val="0"/>
        </w:rPr>
        <w:t>.</w:t>
      </w:r>
    </w:p>
    <w:p w14:paraId="3A047C6A" w14:textId="0F293398" w:rsidR="008A22B2" w:rsidRPr="0003053B" w:rsidRDefault="008A22B2" w:rsidP="000E1611">
      <w:pPr>
        <w:pStyle w:val="Odstavecseseznamem"/>
        <w:numPr>
          <w:ilvl w:val="0"/>
          <w:numId w:val="26"/>
        </w:numPr>
        <w:spacing w:after="120"/>
        <w:ind w:left="357" w:hanging="357"/>
        <w:jc w:val="both"/>
        <w:rPr>
          <w:rFonts w:ascii="Arial" w:hAnsi="Arial" w:cs="Arial"/>
          <w:snapToGrid w:val="0"/>
        </w:rPr>
      </w:pPr>
      <w:r w:rsidRPr="0003053B">
        <w:rPr>
          <w:rFonts w:ascii="Arial" w:hAnsi="Arial" w:cs="Arial"/>
        </w:rPr>
        <w:t xml:space="preserve">Splatnost všech faktur je </w:t>
      </w:r>
      <w:r w:rsidR="00BF6E02" w:rsidRPr="0003053B">
        <w:rPr>
          <w:rFonts w:ascii="Arial" w:hAnsi="Arial" w:cs="Arial"/>
        </w:rPr>
        <w:t>21</w:t>
      </w:r>
      <w:r w:rsidRPr="0003053B">
        <w:rPr>
          <w:rFonts w:ascii="Arial" w:hAnsi="Arial" w:cs="Arial"/>
        </w:rPr>
        <w:t xml:space="preserve"> dní od jejich doručení objednateli.</w:t>
      </w:r>
      <w:r w:rsidRPr="0003053B">
        <w:rPr>
          <w:rFonts w:ascii="Arial" w:hAnsi="Arial" w:cs="Arial"/>
          <w:snapToGrid w:val="0"/>
        </w:rPr>
        <w:t xml:space="preserve"> </w:t>
      </w:r>
      <w:r w:rsidR="00535FCF" w:rsidRPr="0003053B">
        <w:rPr>
          <w:rFonts w:ascii="Arial" w:eastAsia="Arial Unicode MS" w:hAnsi="Arial" w:cs="Arial"/>
        </w:rPr>
        <w:t xml:space="preserve">Fakturu lze předat osobně na podatelnu, či elektronicky na e-mail: </w:t>
      </w:r>
      <w:hyperlink r:id="rId14" w:history="1">
        <w:r w:rsidR="00535FCF" w:rsidRPr="0003053B">
          <w:rPr>
            <w:rStyle w:val="Hypertextovodkaz"/>
            <w:rFonts w:ascii="Arial" w:eastAsia="Arial Unicode MS" w:hAnsi="Arial" w:cs="Arial"/>
            <w:color w:val="auto"/>
          </w:rPr>
          <w:t>epodatelna@mmhk.cz</w:t>
        </w:r>
      </w:hyperlink>
      <w:r w:rsidR="00535FCF" w:rsidRPr="0003053B">
        <w:rPr>
          <w:rStyle w:val="Hypertextovodkaz"/>
          <w:rFonts w:ascii="Arial" w:eastAsia="Arial Unicode MS" w:hAnsi="Arial" w:cs="Arial"/>
          <w:color w:val="auto"/>
        </w:rPr>
        <w:t xml:space="preserve">. </w:t>
      </w:r>
    </w:p>
    <w:p w14:paraId="3A047C6B" w14:textId="3A210123" w:rsidR="008A22B2" w:rsidRPr="00C86116" w:rsidRDefault="008A22B2" w:rsidP="000E1611">
      <w:pPr>
        <w:pStyle w:val="Odstavecseseznamem"/>
        <w:numPr>
          <w:ilvl w:val="0"/>
          <w:numId w:val="26"/>
        </w:numPr>
        <w:spacing w:after="120"/>
        <w:ind w:left="357" w:hanging="357"/>
        <w:jc w:val="both"/>
        <w:rPr>
          <w:rFonts w:ascii="Arial" w:hAnsi="Arial" w:cs="Arial"/>
          <w:snapToGrid w:val="0"/>
          <w:color w:val="000000"/>
        </w:rPr>
      </w:pPr>
      <w:r w:rsidRPr="0003053B">
        <w:rPr>
          <w:rFonts w:ascii="Arial" w:hAnsi="Arial" w:cs="Arial"/>
          <w:snapToGrid w:val="0"/>
        </w:rPr>
        <w:t>Jestliže faktura nebude obsahovat náležitosti uvedené v odst. 2.</w:t>
      </w:r>
      <w:r w:rsidR="00535FCF" w:rsidRPr="0003053B">
        <w:rPr>
          <w:rFonts w:ascii="Arial" w:hAnsi="Arial" w:cs="Arial"/>
          <w:snapToGrid w:val="0"/>
        </w:rPr>
        <w:t xml:space="preserve"> a</w:t>
      </w:r>
      <w:r w:rsidR="00392E7F" w:rsidRPr="0003053B">
        <w:rPr>
          <w:rFonts w:ascii="Arial" w:hAnsi="Arial" w:cs="Arial"/>
          <w:snapToGrid w:val="0"/>
        </w:rPr>
        <w:t>ž</w:t>
      </w:r>
      <w:r w:rsidR="00535FCF" w:rsidRPr="0003053B">
        <w:rPr>
          <w:rFonts w:ascii="Arial" w:hAnsi="Arial" w:cs="Arial"/>
          <w:snapToGrid w:val="0"/>
        </w:rPr>
        <w:t xml:space="preserve"> </w:t>
      </w:r>
      <w:r w:rsidR="00392E7F" w:rsidRPr="0003053B">
        <w:rPr>
          <w:rFonts w:ascii="Arial" w:hAnsi="Arial" w:cs="Arial"/>
          <w:snapToGrid w:val="0"/>
        </w:rPr>
        <w:t>4</w:t>
      </w:r>
      <w:r w:rsidRPr="0003053B">
        <w:rPr>
          <w:rFonts w:ascii="Arial" w:hAnsi="Arial" w:cs="Arial"/>
          <w:snapToGrid w:val="0"/>
        </w:rPr>
        <w:t xml:space="preserve"> tohoto článku </w:t>
      </w:r>
      <w:r w:rsidR="00535FCF" w:rsidRPr="0003053B">
        <w:rPr>
          <w:rFonts w:ascii="Arial" w:hAnsi="Arial" w:cs="Arial"/>
          <w:snapToGrid w:val="0"/>
        </w:rPr>
        <w:t xml:space="preserve">smlouvy </w:t>
      </w:r>
      <w:r w:rsidRPr="0003053B">
        <w:rPr>
          <w:rFonts w:ascii="Arial" w:hAnsi="Arial" w:cs="Arial"/>
          <w:snapToGrid w:val="0"/>
        </w:rPr>
        <w:t>(případně bude obsahovat chybné údaje</w:t>
      </w:r>
      <w:r w:rsidRPr="00087A16">
        <w:rPr>
          <w:rFonts w:ascii="Arial" w:hAnsi="Arial" w:cs="Arial"/>
          <w:snapToGrid w:val="0"/>
        </w:rPr>
        <w:t>) nebo nebude přiložen soupis provedených prací, je objednatel oprávněn takovou fakturu vrátit zhotoviteli. Faktur</w:t>
      </w:r>
      <w:r w:rsidR="0064635F">
        <w:rPr>
          <w:rFonts w:ascii="Arial" w:hAnsi="Arial" w:cs="Arial"/>
          <w:snapToGrid w:val="0"/>
        </w:rPr>
        <w:t>a</w:t>
      </w:r>
      <w:r w:rsidRPr="00087A16">
        <w:rPr>
          <w:rFonts w:ascii="Arial" w:hAnsi="Arial" w:cs="Arial"/>
          <w:snapToGrid w:val="0"/>
        </w:rPr>
        <w:t xml:space="preserve"> musí být vrácen</w:t>
      </w:r>
      <w:r w:rsidR="0064635F">
        <w:rPr>
          <w:rFonts w:ascii="Arial" w:hAnsi="Arial" w:cs="Arial"/>
          <w:snapToGrid w:val="0"/>
        </w:rPr>
        <w:t>a</w:t>
      </w:r>
      <w:r w:rsidRPr="00087A16">
        <w:rPr>
          <w:rFonts w:ascii="Arial" w:hAnsi="Arial" w:cs="Arial"/>
          <w:snapToGrid w:val="0"/>
        </w:rPr>
        <w:t xml:space="preserve"> do data jej</w:t>
      </w:r>
      <w:r w:rsidR="0064635F">
        <w:rPr>
          <w:rFonts w:ascii="Arial" w:hAnsi="Arial" w:cs="Arial"/>
          <w:snapToGrid w:val="0"/>
        </w:rPr>
        <w:t>í</w:t>
      </w:r>
      <w:r w:rsidRPr="00087A16">
        <w:rPr>
          <w:rFonts w:ascii="Arial" w:hAnsi="Arial" w:cs="Arial"/>
          <w:snapToGrid w:val="0"/>
        </w:rPr>
        <w:t xml:space="preserve"> splatnosti. Po tomto vrácení je zhotovitel povinen vystavit novou fakturu se správnými náležitostmi. Do doby, než je vystavena nová faktura s novou lhůtou splatnosti, není objednatel v prodlení s placením příslušné faktury. Splatnost nově vystavené faktury je rovněž </w:t>
      </w:r>
      <w:r w:rsidR="00BF6E02">
        <w:rPr>
          <w:rFonts w:ascii="Arial" w:hAnsi="Arial" w:cs="Arial"/>
          <w:snapToGrid w:val="0"/>
          <w:color w:val="0000FF"/>
        </w:rPr>
        <w:t>21</w:t>
      </w:r>
      <w:r w:rsidRPr="00087A16">
        <w:rPr>
          <w:rFonts w:ascii="Arial" w:hAnsi="Arial" w:cs="Arial"/>
          <w:snapToGrid w:val="0"/>
          <w:color w:val="0000FF"/>
        </w:rPr>
        <w:t xml:space="preserve"> dn</w:t>
      </w:r>
      <w:r w:rsidR="008F3105" w:rsidRPr="00087A16">
        <w:rPr>
          <w:rFonts w:ascii="Arial" w:hAnsi="Arial" w:cs="Arial"/>
          <w:snapToGrid w:val="0"/>
          <w:color w:val="0000FF"/>
        </w:rPr>
        <w:t>í</w:t>
      </w:r>
      <w:r w:rsidRPr="00087A16">
        <w:rPr>
          <w:rFonts w:ascii="Arial" w:hAnsi="Arial" w:cs="Arial"/>
          <w:snapToGrid w:val="0"/>
        </w:rPr>
        <w:t xml:space="preserve"> od jejího doručení objednateli.</w:t>
      </w:r>
    </w:p>
    <w:p w14:paraId="3A047C6C" w14:textId="77777777" w:rsidR="008A22B2" w:rsidRPr="00087A16" w:rsidRDefault="008A22B2" w:rsidP="000E1611">
      <w:pPr>
        <w:pStyle w:val="Odstavecseseznamem"/>
        <w:numPr>
          <w:ilvl w:val="0"/>
          <w:numId w:val="26"/>
        </w:numPr>
        <w:spacing w:after="120"/>
        <w:ind w:left="357" w:hanging="357"/>
        <w:jc w:val="both"/>
        <w:rPr>
          <w:rFonts w:ascii="Arial" w:hAnsi="Arial" w:cs="Arial"/>
          <w:snapToGrid w:val="0"/>
          <w:color w:val="000000"/>
        </w:rPr>
      </w:pPr>
      <w:r w:rsidRPr="00087A16">
        <w:rPr>
          <w:rFonts w:ascii="Arial" w:hAnsi="Arial" w:cs="Arial"/>
        </w:rPr>
        <w:t>Stane-li se zhotovitel nespolehlivým plátcem ve smyslu ustanovení § 106a zákona o DPH</w:t>
      </w:r>
      <w:r w:rsidR="00810D78" w:rsidRPr="00087A16">
        <w:rPr>
          <w:rFonts w:ascii="Arial" w:hAnsi="Arial" w:cs="Arial"/>
        </w:rPr>
        <w:t>,</w:t>
      </w:r>
      <w:r w:rsidRPr="00087A16">
        <w:rPr>
          <w:rFonts w:ascii="Arial" w:hAnsi="Arial" w:cs="Arial"/>
        </w:rPr>
        <w:t xml:space="preserve"> je povinen neprodleně o tomto informovat objednatele.</w:t>
      </w:r>
    </w:p>
    <w:p w14:paraId="3A047C6D" w14:textId="2C201FB0" w:rsidR="008A22B2" w:rsidRPr="00087A16" w:rsidRDefault="008A22B2" w:rsidP="000E1611">
      <w:pPr>
        <w:pStyle w:val="Odstavecseseznamem"/>
        <w:numPr>
          <w:ilvl w:val="0"/>
          <w:numId w:val="26"/>
        </w:numPr>
        <w:spacing w:after="120"/>
        <w:ind w:left="357" w:hanging="357"/>
        <w:jc w:val="both"/>
        <w:rPr>
          <w:rFonts w:ascii="Arial" w:hAnsi="Arial" w:cs="Arial"/>
          <w:snapToGrid w:val="0"/>
          <w:color w:val="000000"/>
        </w:rPr>
      </w:pPr>
      <w:r w:rsidRPr="00087A16">
        <w:rPr>
          <w:rFonts w:ascii="Arial" w:hAnsi="Arial" w:cs="Arial"/>
        </w:rPr>
        <w:t>Bude-li zhotovitel ke dni poskytnutí zdanitelného plnění veden jako nespolehlivý plátce ve smyslu ustanovení § 106a zákona o DPH, je objednatel oprávněn část ceny odpovídající dani z přidané hodnoty uhradit přímo na účet správce daně v souladu s ustanovení</w:t>
      </w:r>
      <w:r w:rsidR="0064635F">
        <w:rPr>
          <w:rFonts w:ascii="Arial" w:hAnsi="Arial" w:cs="Arial"/>
        </w:rPr>
        <w:t>m</w:t>
      </w:r>
      <w:r w:rsidRPr="00087A16">
        <w:rPr>
          <w:rFonts w:ascii="Arial" w:hAnsi="Arial" w:cs="Arial"/>
        </w:rPr>
        <w:t xml:space="preserve"> § 109a zákona o DPH. O tuto část bude ponížena cena díla a zhotovitel obdrží pouze cenu díla (části díla) bez DPH</w:t>
      </w:r>
      <w:r w:rsidRPr="00087A16">
        <w:rPr>
          <w:rFonts w:ascii="Arial" w:hAnsi="Arial" w:cs="Arial"/>
          <w:color w:val="FF0000"/>
        </w:rPr>
        <w:t>.</w:t>
      </w:r>
    </w:p>
    <w:p w14:paraId="3A047C6E" w14:textId="77777777" w:rsidR="008A22B2" w:rsidRPr="00087A16" w:rsidRDefault="008A22B2" w:rsidP="000E1611">
      <w:pPr>
        <w:pStyle w:val="Odstavecseseznamem"/>
        <w:numPr>
          <w:ilvl w:val="0"/>
          <w:numId w:val="26"/>
        </w:numPr>
        <w:spacing w:after="120"/>
        <w:ind w:left="357" w:hanging="357"/>
        <w:jc w:val="both"/>
        <w:rPr>
          <w:rFonts w:ascii="Arial" w:hAnsi="Arial" w:cs="Arial"/>
          <w:snapToGrid w:val="0"/>
          <w:color w:val="000000"/>
        </w:rPr>
      </w:pPr>
      <w:r w:rsidRPr="00087A16">
        <w:rPr>
          <w:rFonts w:ascii="Arial" w:hAnsi="Arial" w:cs="Arial"/>
        </w:rPr>
        <w:t>Dojde-li po uzavření smlouvy ke změně účtu zhotovitele, který je zveřejněn na stránkách České daňové správy, je zhotovitel povinen o tom neprodleně informovat objednatele.</w:t>
      </w:r>
    </w:p>
    <w:p w14:paraId="6D7165CC" w14:textId="77777777" w:rsidR="0049714C" w:rsidRPr="00087A16" w:rsidRDefault="0049714C" w:rsidP="000E1611">
      <w:pPr>
        <w:spacing w:after="120"/>
        <w:jc w:val="center"/>
        <w:rPr>
          <w:rFonts w:ascii="Arial" w:hAnsi="Arial" w:cs="Arial"/>
          <w:b/>
          <w:snapToGrid w:val="0"/>
        </w:rPr>
      </w:pPr>
    </w:p>
    <w:p w14:paraId="3A047C72" w14:textId="2606C99D" w:rsidR="008A22B2" w:rsidRPr="00087A16" w:rsidRDefault="008A22B2" w:rsidP="000E1611">
      <w:pPr>
        <w:spacing w:after="120"/>
        <w:jc w:val="center"/>
        <w:rPr>
          <w:rFonts w:ascii="Arial" w:hAnsi="Arial" w:cs="Arial"/>
          <w:b/>
          <w:snapToGrid w:val="0"/>
          <w:sz w:val="22"/>
          <w:szCs w:val="22"/>
        </w:rPr>
      </w:pPr>
      <w:r w:rsidRPr="00087A16">
        <w:rPr>
          <w:rFonts w:ascii="Arial" w:hAnsi="Arial" w:cs="Arial"/>
          <w:b/>
          <w:snapToGrid w:val="0"/>
          <w:sz w:val="22"/>
          <w:szCs w:val="22"/>
        </w:rPr>
        <w:t xml:space="preserve">VII. </w:t>
      </w:r>
    </w:p>
    <w:p w14:paraId="3A047C73" w14:textId="77777777" w:rsidR="008A22B2" w:rsidRPr="00087A16" w:rsidRDefault="008A22B2" w:rsidP="000E1611">
      <w:pPr>
        <w:pStyle w:val="Nadpis5"/>
        <w:spacing w:before="0" w:after="120"/>
        <w:rPr>
          <w:szCs w:val="22"/>
        </w:rPr>
      </w:pPr>
      <w:r w:rsidRPr="00087A16">
        <w:rPr>
          <w:szCs w:val="22"/>
        </w:rPr>
        <w:t>Staveniště</w:t>
      </w:r>
    </w:p>
    <w:p w14:paraId="3A047C75" w14:textId="1D2B9329" w:rsidR="008A22B2" w:rsidRPr="0003053B" w:rsidRDefault="008A22B2" w:rsidP="000E1611">
      <w:pPr>
        <w:pStyle w:val="Zkladntext2"/>
        <w:numPr>
          <w:ilvl w:val="0"/>
          <w:numId w:val="27"/>
        </w:numPr>
        <w:spacing w:before="0" w:after="120"/>
        <w:ind w:left="357" w:hanging="357"/>
        <w:jc w:val="both"/>
        <w:rPr>
          <w:rFonts w:ascii="Arial" w:hAnsi="Arial" w:cs="Arial"/>
          <w:sz w:val="20"/>
        </w:rPr>
      </w:pPr>
      <w:r w:rsidRPr="00087A16">
        <w:rPr>
          <w:rFonts w:ascii="Arial" w:hAnsi="Arial" w:cs="Arial"/>
          <w:sz w:val="20"/>
        </w:rPr>
        <w:t xml:space="preserve">Staveniště bude </w:t>
      </w:r>
      <w:r w:rsidRPr="0003053B">
        <w:rPr>
          <w:rFonts w:ascii="Arial" w:hAnsi="Arial" w:cs="Arial"/>
          <w:sz w:val="20"/>
        </w:rPr>
        <w:t>zhotoviteli předáno nejpozději třetí den od</w:t>
      </w:r>
      <w:r w:rsidR="00A557F9" w:rsidRPr="0003053B">
        <w:rPr>
          <w:rFonts w:ascii="Arial" w:hAnsi="Arial" w:cs="Arial"/>
          <w:sz w:val="20"/>
        </w:rPr>
        <w:t xml:space="preserve">e dne účinnosti </w:t>
      </w:r>
      <w:r w:rsidRPr="0003053B">
        <w:rPr>
          <w:rFonts w:ascii="Arial" w:hAnsi="Arial" w:cs="Arial"/>
          <w:sz w:val="20"/>
        </w:rPr>
        <w:t>smlouvy</w:t>
      </w:r>
      <w:r w:rsidR="004F12CC" w:rsidRPr="0003053B">
        <w:rPr>
          <w:rFonts w:ascii="Arial" w:hAnsi="Arial" w:cs="Arial"/>
          <w:sz w:val="20"/>
        </w:rPr>
        <w:t>, není-li v čl. IV. smlouvy ujednáno jinak</w:t>
      </w:r>
      <w:r w:rsidRPr="0003053B">
        <w:rPr>
          <w:rFonts w:ascii="Arial" w:hAnsi="Arial" w:cs="Arial"/>
          <w:sz w:val="20"/>
        </w:rPr>
        <w:t>. O předání staveniště bude sepsán zápis podepsaný zástupci obou smluvních stran. V případě, že objednatel nepředá staveniště ve sjednaném termínu, bude termín plnění zhotovitel</w:t>
      </w:r>
      <w:r w:rsidR="0064635F" w:rsidRPr="0003053B">
        <w:rPr>
          <w:rFonts w:ascii="Arial" w:hAnsi="Arial" w:cs="Arial"/>
          <w:sz w:val="20"/>
        </w:rPr>
        <w:t>i</w:t>
      </w:r>
      <w:r w:rsidRPr="0003053B">
        <w:rPr>
          <w:rFonts w:ascii="Arial" w:hAnsi="Arial" w:cs="Arial"/>
          <w:sz w:val="20"/>
        </w:rPr>
        <w:t xml:space="preserve"> prodloužen o dobu prodlení objednatele s předáním staveniště. </w:t>
      </w:r>
    </w:p>
    <w:p w14:paraId="5C4BEE77" w14:textId="7C81F7F2" w:rsidR="00535FCF" w:rsidRPr="0003053B" w:rsidRDefault="00535FCF" w:rsidP="000E1611">
      <w:pPr>
        <w:pStyle w:val="Zkladntext2"/>
        <w:numPr>
          <w:ilvl w:val="0"/>
          <w:numId w:val="27"/>
        </w:numPr>
        <w:spacing w:before="0" w:after="120"/>
        <w:ind w:left="357" w:hanging="357"/>
        <w:jc w:val="both"/>
        <w:rPr>
          <w:rFonts w:ascii="Arial" w:hAnsi="Arial" w:cs="Arial"/>
          <w:sz w:val="20"/>
        </w:rPr>
      </w:pPr>
      <w:r w:rsidRPr="0003053B">
        <w:rPr>
          <w:rFonts w:ascii="Arial" w:hAnsi="Arial" w:cs="Arial"/>
          <w:sz w:val="20"/>
        </w:rPr>
        <w:t xml:space="preserve">Před započetím díla zhotovitel projedná a odsouhlasí s TDS a osobou poskytující dozor </w:t>
      </w:r>
      <w:r w:rsidR="002E363A" w:rsidRPr="0003053B">
        <w:rPr>
          <w:rFonts w:ascii="Arial" w:hAnsi="Arial" w:cs="Arial"/>
          <w:sz w:val="20"/>
        </w:rPr>
        <w:t xml:space="preserve">projektanta </w:t>
      </w:r>
      <w:r w:rsidRPr="0003053B">
        <w:rPr>
          <w:rFonts w:ascii="Arial" w:hAnsi="Arial" w:cs="Arial"/>
          <w:sz w:val="20"/>
        </w:rPr>
        <w:t>situační schéma zařízení staveniště.</w:t>
      </w:r>
    </w:p>
    <w:p w14:paraId="3AEC6C09" w14:textId="59E04264" w:rsidR="00535FCF" w:rsidRPr="0003053B" w:rsidRDefault="00535FCF" w:rsidP="000E1611">
      <w:pPr>
        <w:pStyle w:val="Zkladntext2"/>
        <w:numPr>
          <w:ilvl w:val="0"/>
          <w:numId w:val="27"/>
        </w:numPr>
        <w:spacing w:before="0" w:after="120"/>
        <w:ind w:left="357" w:hanging="357"/>
        <w:jc w:val="both"/>
        <w:rPr>
          <w:rFonts w:ascii="Arial" w:hAnsi="Arial" w:cs="Arial"/>
          <w:sz w:val="20"/>
        </w:rPr>
      </w:pPr>
      <w:r w:rsidRPr="0003053B">
        <w:rPr>
          <w:rFonts w:ascii="Arial" w:hAnsi="Arial" w:cs="Arial"/>
          <w:sz w:val="20"/>
        </w:rPr>
        <w:t>Zdroje energií a vody potřebných pro provedení stavby a s tím související práce a zařízení staveniště si zajistí zhotovitel na své náklady.</w:t>
      </w:r>
    </w:p>
    <w:p w14:paraId="3A047C76" w14:textId="1C0F5853" w:rsidR="008A22B2" w:rsidRPr="0003053B" w:rsidRDefault="008A22B2" w:rsidP="000E1611">
      <w:pPr>
        <w:pStyle w:val="Zkladntext2"/>
        <w:numPr>
          <w:ilvl w:val="0"/>
          <w:numId w:val="27"/>
        </w:numPr>
        <w:spacing w:before="0" w:after="120"/>
        <w:ind w:left="357" w:hanging="357"/>
        <w:jc w:val="both"/>
        <w:rPr>
          <w:rFonts w:ascii="Arial" w:hAnsi="Arial" w:cs="Arial"/>
          <w:i/>
          <w:iCs/>
          <w:sz w:val="20"/>
        </w:rPr>
      </w:pPr>
      <w:r w:rsidRPr="0003053B">
        <w:rPr>
          <w:rFonts w:ascii="Arial" w:hAnsi="Arial" w:cs="Arial"/>
          <w:sz w:val="20"/>
        </w:rPr>
        <w:t>Vyklizení staveniště bude provedeno zhotovitelem do 14 dnů po předání díla</w:t>
      </w:r>
      <w:r w:rsidR="004F12CC" w:rsidRPr="0003053B">
        <w:rPr>
          <w:rFonts w:ascii="Arial" w:hAnsi="Arial" w:cs="Arial"/>
          <w:sz w:val="20"/>
        </w:rPr>
        <w:t>, není-li v čl. IV. smlouvy ujednáno jinak</w:t>
      </w:r>
      <w:r w:rsidRPr="0003053B">
        <w:rPr>
          <w:rFonts w:ascii="Arial" w:hAnsi="Arial" w:cs="Arial"/>
          <w:sz w:val="20"/>
        </w:rPr>
        <w:t xml:space="preserve">. Nedodržení této lhůty je důvodem vyúčtování smluvní pokuty ze strany objednatele dle čl. </w:t>
      </w:r>
      <w:r w:rsidRPr="0003053B">
        <w:rPr>
          <w:rFonts w:ascii="Arial" w:hAnsi="Arial" w:cs="Arial"/>
          <w:snapToGrid/>
          <w:sz w:val="20"/>
        </w:rPr>
        <w:t xml:space="preserve">XV. odst. 1. písm. </w:t>
      </w:r>
      <w:proofErr w:type="gramStart"/>
      <w:r w:rsidR="00217227">
        <w:rPr>
          <w:rFonts w:ascii="Arial" w:hAnsi="Arial" w:cs="Arial"/>
          <w:snapToGrid/>
          <w:sz w:val="20"/>
        </w:rPr>
        <w:t>c</w:t>
      </w:r>
      <w:r w:rsidRPr="0003053B">
        <w:rPr>
          <w:rFonts w:ascii="Arial" w:hAnsi="Arial" w:cs="Arial"/>
          <w:snapToGrid/>
          <w:sz w:val="20"/>
        </w:rPr>
        <w:t>)-</w:t>
      </w:r>
      <w:proofErr w:type="gramEnd"/>
      <w:r w:rsidRPr="0003053B">
        <w:rPr>
          <w:rFonts w:ascii="Arial" w:hAnsi="Arial" w:cs="Arial"/>
          <w:snapToGrid/>
          <w:sz w:val="20"/>
        </w:rPr>
        <w:t>i.</w:t>
      </w:r>
      <w:r w:rsidRPr="0003053B">
        <w:rPr>
          <w:rFonts w:ascii="Arial" w:hAnsi="Arial" w:cs="Arial"/>
          <w:sz w:val="20"/>
        </w:rPr>
        <w:t xml:space="preserve"> této smlouvy. Smluvní pokuta se nevztahuje na povinnost odklidit stroje a zařízení ponechaná na staveništi pro odstranění vad a dokončování nedodělků. V každém případě platí, že tyto stroje a zařízení budou odklizeny do čtrnácti dnů po odstranění vad a nedodělků, nedodržení této lhůty je důvodem vyúčtování smluvní pokuty dle </w:t>
      </w:r>
      <w:r w:rsidRPr="0003053B">
        <w:rPr>
          <w:rFonts w:ascii="Arial" w:hAnsi="Arial" w:cs="Arial"/>
          <w:snapToGrid/>
          <w:sz w:val="20"/>
        </w:rPr>
        <w:t xml:space="preserve">čl. XV. odst. 1. písm. </w:t>
      </w:r>
      <w:proofErr w:type="gramStart"/>
      <w:r w:rsidR="00217227">
        <w:rPr>
          <w:rFonts w:ascii="Arial" w:hAnsi="Arial" w:cs="Arial"/>
          <w:snapToGrid/>
          <w:sz w:val="20"/>
        </w:rPr>
        <w:t>c</w:t>
      </w:r>
      <w:r w:rsidRPr="0003053B">
        <w:rPr>
          <w:rFonts w:ascii="Arial" w:hAnsi="Arial" w:cs="Arial"/>
          <w:snapToGrid/>
          <w:sz w:val="20"/>
        </w:rPr>
        <w:t>)-</w:t>
      </w:r>
      <w:proofErr w:type="spellStart"/>
      <w:proofErr w:type="gramEnd"/>
      <w:r w:rsidRPr="0003053B">
        <w:rPr>
          <w:rFonts w:ascii="Arial" w:hAnsi="Arial" w:cs="Arial"/>
          <w:snapToGrid/>
          <w:sz w:val="20"/>
        </w:rPr>
        <w:t>ii</w:t>
      </w:r>
      <w:proofErr w:type="spellEnd"/>
      <w:r w:rsidRPr="0003053B">
        <w:rPr>
          <w:rFonts w:ascii="Arial" w:hAnsi="Arial" w:cs="Arial"/>
          <w:sz w:val="20"/>
        </w:rPr>
        <w:t>. této smlouvy</w:t>
      </w:r>
      <w:r w:rsidR="0003053B" w:rsidRPr="0003053B">
        <w:rPr>
          <w:rFonts w:ascii="Arial" w:hAnsi="Arial" w:cs="Arial"/>
          <w:sz w:val="20"/>
        </w:rPr>
        <w:t xml:space="preserve">. </w:t>
      </w:r>
    </w:p>
    <w:p w14:paraId="3A047C77" w14:textId="50851792" w:rsidR="008A22B2" w:rsidRPr="00087A16" w:rsidRDefault="00535FCF" w:rsidP="000E1611">
      <w:pPr>
        <w:pStyle w:val="Zkladntext2"/>
        <w:numPr>
          <w:ilvl w:val="0"/>
          <w:numId w:val="27"/>
        </w:numPr>
        <w:spacing w:before="0" w:after="120"/>
        <w:ind w:left="357" w:hanging="357"/>
        <w:jc w:val="both"/>
        <w:rPr>
          <w:rFonts w:ascii="Arial" w:hAnsi="Arial" w:cs="Arial"/>
          <w:i/>
          <w:iCs/>
          <w:sz w:val="20"/>
        </w:rPr>
      </w:pPr>
      <w:r w:rsidRPr="0003053B">
        <w:rPr>
          <w:rFonts w:ascii="Arial" w:hAnsi="Arial" w:cs="Arial"/>
          <w:sz w:val="20"/>
        </w:rPr>
        <w:t>Zhotovitel zajistí na vlastní náklady nakládání s odpady vzniklými v souvislosti se stavbou</w:t>
      </w:r>
      <w:r w:rsidR="00A557F9" w:rsidRPr="0003053B">
        <w:rPr>
          <w:rFonts w:ascii="Arial" w:hAnsi="Arial" w:cs="Arial"/>
          <w:sz w:val="20"/>
        </w:rPr>
        <w:t>,</w:t>
      </w:r>
      <w:r w:rsidRPr="0003053B">
        <w:rPr>
          <w:rFonts w:ascii="Arial" w:hAnsi="Arial" w:cs="Arial"/>
          <w:sz w:val="20"/>
        </w:rPr>
        <w:t xml:space="preserve"> vč. jejich uložení na skládku, a to v souladu se zákonem č. 541/2020 Sb., o odpadech. </w:t>
      </w:r>
      <w:r w:rsidR="008A22B2" w:rsidRPr="0003053B">
        <w:rPr>
          <w:rFonts w:ascii="Arial" w:hAnsi="Arial" w:cs="Arial"/>
          <w:sz w:val="20"/>
        </w:rPr>
        <w:t xml:space="preserve">Zhotovitel je povinen udržovat na staveništi pořádek a čistotu. Je povinen neprodleně odstraňovat nečistoty a odpady vzniklé při provádění díla, a to v souladu s právními předpisy. Zařízení staveniště a deponie materiálu je zhotovitel povinen vybudovat tak, aby nevznikly žádné škody na </w:t>
      </w:r>
      <w:r w:rsidR="008A22B2" w:rsidRPr="00087A16">
        <w:rPr>
          <w:rFonts w:ascii="Arial" w:hAnsi="Arial" w:cs="Arial"/>
          <w:sz w:val="20"/>
        </w:rPr>
        <w:t>sousedních pozemcích. Zhotovitel je povinen zajistit si místo pro uložení přebytečné zeminy a odpadů v souladu s požadavky na hospodaření s odpady. Doklad o jejich uložení doloží objednateli při předání díla.</w:t>
      </w:r>
    </w:p>
    <w:p w14:paraId="3A047C78" w14:textId="1C47C739" w:rsidR="008A22B2" w:rsidRPr="00087A16" w:rsidRDefault="008A22B2" w:rsidP="000E1611">
      <w:pPr>
        <w:pStyle w:val="Zkladntext2"/>
        <w:numPr>
          <w:ilvl w:val="0"/>
          <w:numId w:val="27"/>
        </w:numPr>
        <w:spacing w:before="0" w:after="120"/>
        <w:ind w:left="357" w:hanging="357"/>
        <w:jc w:val="both"/>
        <w:rPr>
          <w:rFonts w:ascii="Arial" w:hAnsi="Arial" w:cs="Arial"/>
          <w:i/>
          <w:iCs/>
          <w:sz w:val="20"/>
        </w:rPr>
      </w:pPr>
      <w:r w:rsidRPr="00087A16">
        <w:rPr>
          <w:rFonts w:ascii="Arial" w:hAnsi="Arial" w:cs="Arial"/>
          <w:color w:val="000000"/>
          <w:sz w:val="20"/>
        </w:rPr>
        <w:lastRenderedPageBreak/>
        <w:t>Zhotovitel se zavazuje zajistit po celou dobu provádění díla ochranu staveniště</w:t>
      </w:r>
      <w:r w:rsidR="00535FCF" w:rsidRPr="00087A16">
        <w:rPr>
          <w:rFonts w:ascii="Arial" w:hAnsi="Arial" w:cs="Arial"/>
          <w:color w:val="000000"/>
          <w:sz w:val="20"/>
        </w:rPr>
        <w:t xml:space="preserve"> a zabezpečit důkladné zakrytí všech dotčených prostor proti prachu a mechanickému poškození</w:t>
      </w:r>
      <w:r w:rsidRPr="00087A16">
        <w:rPr>
          <w:rFonts w:ascii="Arial" w:hAnsi="Arial" w:cs="Arial"/>
          <w:color w:val="000000"/>
          <w:sz w:val="20"/>
        </w:rPr>
        <w:t>. </w:t>
      </w:r>
    </w:p>
    <w:p w14:paraId="3A047C79" w14:textId="6A4B137F" w:rsidR="008A22B2" w:rsidRPr="00087A16" w:rsidRDefault="008A22B2" w:rsidP="000E1611">
      <w:pPr>
        <w:pStyle w:val="Zkladntext2"/>
        <w:numPr>
          <w:ilvl w:val="0"/>
          <w:numId w:val="27"/>
        </w:numPr>
        <w:spacing w:before="0" w:after="120"/>
        <w:ind w:left="357" w:hanging="357"/>
        <w:jc w:val="both"/>
        <w:rPr>
          <w:rFonts w:ascii="Arial" w:hAnsi="Arial" w:cs="Arial"/>
          <w:i/>
          <w:iCs/>
          <w:sz w:val="20"/>
        </w:rPr>
      </w:pPr>
      <w:r w:rsidRPr="00087A16">
        <w:rPr>
          <w:rFonts w:ascii="Arial" w:hAnsi="Arial" w:cs="Arial"/>
          <w:color w:val="000000"/>
          <w:sz w:val="20"/>
        </w:rPr>
        <w:t>Zhotovitel je povinen zajistit, aby jeho zaměstnanci, pověřené osoby i třetí osoby dodržovali na staveništi obecně závazné právní předpisy k zajištění bezpečnosti a ochrany zdraví při práci a k předcházení vzniku jakýchkoli škod na zdraví a na majetku. Zhotovitel odpovídá za jakékoli škody vzniklé na zdraví či na majetku v příčinné souvislosti s prováděním díla, popř. vzniklé v důsledku nesplnění povinnosti podle předchozí věty.</w:t>
      </w:r>
      <w:r w:rsidRPr="00087A16">
        <w:rPr>
          <w:rFonts w:ascii="Arial" w:hAnsi="Arial" w:cs="Arial"/>
          <w:sz w:val="20"/>
        </w:rPr>
        <w:t xml:space="preserve"> </w:t>
      </w:r>
    </w:p>
    <w:p w14:paraId="4502987E" w14:textId="77777777" w:rsidR="00535FCF" w:rsidRPr="00087A16" w:rsidRDefault="00535FCF" w:rsidP="00535FCF">
      <w:pPr>
        <w:pStyle w:val="Zkladntext2"/>
        <w:numPr>
          <w:ilvl w:val="0"/>
          <w:numId w:val="27"/>
        </w:numPr>
        <w:spacing w:before="0" w:after="120"/>
        <w:ind w:left="357" w:hanging="357"/>
        <w:jc w:val="both"/>
        <w:rPr>
          <w:rFonts w:ascii="Arial" w:hAnsi="Arial" w:cs="Arial"/>
          <w:color w:val="000000"/>
          <w:sz w:val="20"/>
        </w:rPr>
      </w:pPr>
      <w:r w:rsidRPr="00087A16">
        <w:rPr>
          <w:rFonts w:ascii="Arial" w:hAnsi="Arial" w:cs="Arial"/>
          <w:color w:val="000000"/>
          <w:sz w:val="20"/>
        </w:rPr>
        <w:t>Všechny povrchy, konstrukce, venkovní plochy apod. poškozené v důsledku stavební činnosti budou po provedení prací uvedeny zhotovitelem stavby do původního stavu. V případě jejich zničení budou zhotovitelem na jeho náklad nahrazeny novými. Zhotovitel zajistí, aby bylo staveniště po ukončení stavby uvedeno zpět do původního stavu.</w:t>
      </w:r>
    </w:p>
    <w:p w14:paraId="5D37E96B" w14:textId="56D3B570" w:rsidR="00535FCF" w:rsidRPr="00087A16" w:rsidRDefault="00535FCF" w:rsidP="00535FCF">
      <w:pPr>
        <w:pStyle w:val="Zkladntext2"/>
        <w:numPr>
          <w:ilvl w:val="0"/>
          <w:numId w:val="27"/>
        </w:numPr>
        <w:spacing w:before="0" w:after="120"/>
        <w:ind w:left="357" w:hanging="357"/>
        <w:jc w:val="both"/>
        <w:rPr>
          <w:rFonts w:ascii="Arial" w:hAnsi="Arial" w:cs="Arial"/>
          <w:i/>
          <w:iCs/>
          <w:sz w:val="20"/>
        </w:rPr>
      </w:pPr>
      <w:r w:rsidRPr="00087A16">
        <w:rPr>
          <w:rFonts w:ascii="Arial" w:hAnsi="Arial" w:cs="Arial"/>
          <w:color w:val="000000"/>
          <w:sz w:val="20"/>
        </w:rPr>
        <w:t>Zhotovitel je povinen zajistit, aby na stavbě nebo staveništi byly k dispozici ověřená dokumentace stavby stavebním úřadem a všechny doklady týkající se stavby, popřípadě jejich kopie</w:t>
      </w:r>
      <w:r w:rsidR="000F1F17" w:rsidRPr="00087A16">
        <w:rPr>
          <w:rFonts w:ascii="Arial" w:hAnsi="Arial" w:cs="Arial"/>
          <w:color w:val="000000"/>
          <w:sz w:val="20"/>
        </w:rPr>
        <w:t>.</w:t>
      </w:r>
    </w:p>
    <w:p w14:paraId="3A047C7B" w14:textId="77777777" w:rsidR="008A22B2" w:rsidRPr="00087A16" w:rsidRDefault="008A22B2" w:rsidP="000E1611">
      <w:pPr>
        <w:spacing w:after="120"/>
        <w:jc w:val="center"/>
        <w:rPr>
          <w:rFonts w:ascii="Arial" w:hAnsi="Arial" w:cs="Arial"/>
          <w:b/>
          <w:snapToGrid w:val="0"/>
        </w:rPr>
      </w:pPr>
    </w:p>
    <w:p w14:paraId="3A047C7C" w14:textId="325B342D" w:rsidR="008A22B2" w:rsidRPr="00087A16" w:rsidRDefault="008A22B2" w:rsidP="000E1611">
      <w:pPr>
        <w:spacing w:after="120"/>
        <w:jc w:val="center"/>
        <w:rPr>
          <w:rFonts w:ascii="Arial" w:hAnsi="Arial" w:cs="Arial"/>
          <w:b/>
          <w:snapToGrid w:val="0"/>
          <w:sz w:val="22"/>
          <w:szCs w:val="22"/>
        </w:rPr>
      </w:pPr>
      <w:r w:rsidRPr="00087A16">
        <w:rPr>
          <w:rFonts w:ascii="Arial" w:hAnsi="Arial" w:cs="Arial"/>
          <w:b/>
          <w:snapToGrid w:val="0"/>
          <w:sz w:val="22"/>
          <w:szCs w:val="22"/>
        </w:rPr>
        <w:t xml:space="preserve">VIII. </w:t>
      </w:r>
    </w:p>
    <w:p w14:paraId="3A047C7D" w14:textId="2204CF9D" w:rsidR="008A22B2" w:rsidRPr="00087A16" w:rsidRDefault="008A22B2" w:rsidP="000E1611">
      <w:pPr>
        <w:pStyle w:val="Nadpis5"/>
        <w:spacing w:before="0" w:after="120"/>
        <w:rPr>
          <w:szCs w:val="22"/>
        </w:rPr>
      </w:pPr>
      <w:r w:rsidRPr="00087A16">
        <w:rPr>
          <w:szCs w:val="22"/>
        </w:rPr>
        <w:t xml:space="preserve">Práva a povinnosti </w:t>
      </w:r>
      <w:r w:rsidR="00856D4D">
        <w:rPr>
          <w:szCs w:val="22"/>
        </w:rPr>
        <w:t xml:space="preserve">smluvních </w:t>
      </w:r>
      <w:r w:rsidRPr="00087A16">
        <w:rPr>
          <w:szCs w:val="22"/>
        </w:rPr>
        <w:t>stran při provádění díla</w:t>
      </w:r>
    </w:p>
    <w:p w14:paraId="486A94BF" w14:textId="07C5CD48" w:rsidR="00535FCF" w:rsidRPr="00217227" w:rsidRDefault="008A22B2" w:rsidP="00DD292C">
      <w:pPr>
        <w:pStyle w:val="Odstavecseseznamem"/>
        <w:numPr>
          <w:ilvl w:val="0"/>
          <w:numId w:val="28"/>
        </w:numPr>
        <w:spacing w:after="120"/>
        <w:ind w:left="357" w:hanging="357"/>
        <w:jc w:val="both"/>
        <w:rPr>
          <w:rFonts w:ascii="Arial" w:hAnsi="Arial" w:cs="Arial"/>
          <w:i/>
          <w:color w:val="FF0000"/>
        </w:rPr>
      </w:pPr>
      <w:r w:rsidRPr="00217227">
        <w:rPr>
          <w:rFonts w:ascii="Arial" w:hAnsi="Arial" w:cs="Arial"/>
          <w:snapToGrid w:val="0"/>
        </w:rPr>
        <w:t xml:space="preserve">Kontaktními osobami </w:t>
      </w:r>
      <w:r w:rsidRPr="00217227">
        <w:rPr>
          <w:rFonts w:ascii="Arial" w:hAnsi="Arial" w:cs="Arial"/>
          <w:b/>
          <w:bCs/>
          <w:snapToGrid w:val="0"/>
        </w:rPr>
        <w:t>zhotovitele</w:t>
      </w:r>
      <w:r w:rsidRPr="00217227">
        <w:rPr>
          <w:rFonts w:ascii="Arial" w:hAnsi="Arial" w:cs="Arial"/>
          <w:snapToGrid w:val="0"/>
        </w:rPr>
        <w:t xml:space="preserve"> pro realizaci této smlouvy jsou:</w:t>
      </w:r>
      <w:r w:rsidRPr="00217227">
        <w:rPr>
          <w:rFonts w:ascii="Arial" w:hAnsi="Arial" w:cs="Arial"/>
          <w:snapToGrid w:val="0"/>
          <w:color w:val="0000FF"/>
        </w:rPr>
        <w:t xml:space="preserve"> </w:t>
      </w:r>
    </w:p>
    <w:p w14:paraId="4317B0CD" w14:textId="49E62C35" w:rsidR="00243F66" w:rsidRPr="00087A16" w:rsidRDefault="00535FCF" w:rsidP="00535FCF">
      <w:pPr>
        <w:spacing w:before="120"/>
        <w:ind w:left="357"/>
        <w:jc w:val="both"/>
        <w:rPr>
          <w:rFonts w:ascii="Arial" w:hAnsi="Arial" w:cs="Arial"/>
          <w:i/>
          <w:iCs/>
          <w:snapToGrid w:val="0"/>
          <w:color w:val="0000FF"/>
          <w:highlight w:val="yellow"/>
        </w:rPr>
      </w:pPr>
      <w:r w:rsidRPr="00087A16">
        <w:rPr>
          <w:rFonts w:ascii="Arial" w:hAnsi="Arial" w:cs="Arial"/>
          <w:snapToGrid w:val="0"/>
        </w:rPr>
        <w:t>Ve věcech technických:</w:t>
      </w:r>
      <w:r w:rsidRPr="00087A16">
        <w:rPr>
          <w:rFonts w:ascii="Arial" w:hAnsi="Arial" w:cs="Arial"/>
          <w:snapToGrid w:val="0"/>
        </w:rPr>
        <w:tab/>
      </w:r>
      <w:r w:rsidRPr="00087A16">
        <w:rPr>
          <w:rFonts w:ascii="Arial" w:hAnsi="Arial" w:cs="Arial"/>
          <w:snapToGrid w:val="0"/>
          <w:highlight w:val="yellow"/>
        </w:rPr>
        <w:t>[</w:t>
      </w:r>
      <w:r w:rsidR="00210569">
        <w:rPr>
          <w:rFonts w:ascii="Arial" w:hAnsi="Arial" w:cs="Arial"/>
          <w:b/>
          <w:bCs/>
          <w:snapToGrid w:val="0"/>
          <w:highlight w:val="yellow"/>
        </w:rPr>
        <w:t>objednatel</w:t>
      </w:r>
      <w:r w:rsidRPr="00087A16">
        <w:rPr>
          <w:rFonts w:ascii="Arial" w:hAnsi="Arial" w:cs="Arial"/>
          <w:b/>
          <w:bCs/>
          <w:snapToGrid w:val="0"/>
          <w:highlight w:val="yellow"/>
        </w:rPr>
        <w:t xml:space="preserve"> </w:t>
      </w:r>
      <w:r w:rsidR="00A557F9" w:rsidRPr="00087A16">
        <w:rPr>
          <w:rFonts w:ascii="Arial" w:hAnsi="Arial" w:cs="Arial"/>
          <w:b/>
          <w:bCs/>
          <w:snapToGrid w:val="0"/>
          <w:highlight w:val="yellow"/>
        </w:rPr>
        <w:t xml:space="preserve">doplní </w:t>
      </w:r>
      <w:r w:rsidRPr="00087A16">
        <w:rPr>
          <w:rFonts w:ascii="Arial" w:hAnsi="Arial" w:cs="Arial"/>
          <w:b/>
          <w:bCs/>
          <w:snapToGrid w:val="0"/>
          <w:highlight w:val="yellow"/>
        </w:rPr>
        <w:t xml:space="preserve">osobu </w:t>
      </w:r>
      <w:r w:rsidR="00243F66" w:rsidRPr="00087A16">
        <w:rPr>
          <w:rFonts w:ascii="Arial" w:hAnsi="Arial" w:cs="Arial"/>
          <w:i/>
          <w:iCs/>
          <w:snapToGrid w:val="0"/>
          <w:color w:val="0000FF"/>
          <w:highlight w:val="yellow"/>
        </w:rPr>
        <w:t xml:space="preserve">(doplnit označení požadované </w:t>
      </w:r>
    </w:p>
    <w:p w14:paraId="581A9EFB" w14:textId="77777777" w:rsidR="00694654" w:rsidRPr="00087A16" w:rsidRDefault="00243F66" w:rsidP="00A557F9">
      <w:pPr>
        <w:spacing w:before="120"/>
        <w:ind w:left="2124" w:firstLine="708"/>
        <w:jc w:val="both"/>
        <w:rPr>
          <w:rFonts w:ascii="Arial" w:hAnsi="Arial" w:cs="Arial"/>
          <w:snapToGrid w:val="0"/>
          <w:highlight w:val="yellow"/>
        </w:rPr>
      </w:pPr>
      <w:r w:rsidRPr="00087A16">
        <w:rPr>
          <w:rFonts w:ascii="Arial" w:hAnsi="Arial" w:cs="Arial"/>
          <w:i/>
          <w:iCs/>
          <w:snapToGrid w:val="0"/>
          <w:color w:val="0000FF"/>
          <w:highlight w:val="yellow"/>
        </w:rPr>
        <w:t xml:space="preserve">osoby ze zadávací </w:t>
      </w:r>
      <w:proofErr w:type="gramStart"/>
      <w:r w:rsidRPr="00087A16">
        <w:rPr>
          <w:rFonts w:ascii="Arial" w:hAnsi="Arial" w:cs="Arial"/>
          <w:i/>
          <w:iCs/>
          <w:snapToGrid w:val="0"/>
          <w:color w:val="0000FF"/>
          <w:highlight w:val="yellow"/>
        </w:rPr>
        <w:t>dokumentace</w:t>
      </w:r>
      <w:r w:rsidR="00694654" w:rsidRPr="00087A16">
        <w:rPr>
          <w:rFonts w:ascii="Arial" w:hAnsi="Arial" w:cs="Arial"/>
          <w:i/>
          <w:iCs/>
          <w:snapToGrid w:val="0"/>
          <w:color w:val="0000FF"/>
          <w:highlight w:val="yellow"/>
        </w:rPr>
        <w:t xml:space="preserve"> - stavbyvedoucí</w:t>
      </w:r>
      <w:proofErr w:type="gramEnd"/>
      <w:r w:rsidRPr="00087A16">
        <w:rPr>
          <w:rFonts w:ascii="Arial" w:hAnsi="Arial" w:cs="Arial"/>
          <w:i/>
          <w:iCs/>
          <w:snapToGrid w:val="0"/>
          <w:color w:val="0000FF"/>
          <w:highlight w:val="yellow"/>
        </w:rPr>
        <w:t>)</w:t>
      </w:r>
      <w:r w:rsidR="00535FCF" w:rsidRPr="00087A16">
        <w:rPr>
          <w:rFonts w:ascii="Arial" w:hAnsi="Arial" w:cs="Arial"/>
          <w:snapToGrid w:val="0"/>
          <w:highlight w:val="yellow"/>
        </w:rPr>
        <w:t xml:space="preserve"> z</w:t>
      </w:r>
      <w:r w:rsidR="00A557F9" w:rsidRPr="00087A16">
        <w:rPr>
          <w:rFonts w:ascii="Arial" w:hAnsi="Arial" w:cs="Arial"/>
          <w:snapToGrid w:val="0"/>
          <w:highlight w:val="yellow"/>
        </w:rPr>
        <w:t>e své</w:t>
      </w:r>
      <w:r w:rsidR="00535FCF" w:rsidRPr="00087A16">
        <w:rPr>
          <w:rFonts w:ascii="Arial" w:hAnsi="Arial" w:cs="Arial"/>
          <w:snapToGrid w:val="0"/>
          <w:highlight w:val="yellow"/>
        </w:rPr>
        <w:t xml:space="preserve"> </w:t>
      </w:r>
    </w:p>
    <w:p w14:paraId="1DEF7A08" w14:textId="6919F193" w:rsidR="00535FCF" w:rsidRPr="00087A16" w:rsidRDefault="00535FCF" w:rsidP="00210569">
      <w:pPr>
        <w:spacing w:before="120"/>
        <w:ind w:left="2124" w:firstLine="708"/>
        <w:jc w:val="both"/>
        <w:rPr>
          <w:rFonts w:ascii="Arial" w:hAnsi="Arial" w:cs="Arial"/>
          <w:snapToGrid w:val="0"/>
          <w:highlight w:val="yellow"/>
        </w:rPr>
      </w:pPr>
      <w:r w:rsidRPr="00087A16">
        <w:rPr>
          <w:rFonts w:ascii="Arial" w:hAnsi="Arial" w:cs="Arial"/>
          <w:snapToGrid w:val="0"/>
          <w:highlight w:val="yellow"/>
        </w:rPr>
        <w:t xml:space="preserve">nabídky, </w:t>
      </w:r>
      <w:r w:rsidR="00A557F9" w:rsidRPr="00087A16">
        <w:rPr>
          <w:rFonts w:ascii="Arial" w:hAnsi="Arial" w:cs="Arial"/>
          <w:snapToGrid w:val="0"/>
          <w:highlight w:val="yellow"/>
        </w:rPr>
        <w:t>kterou prokazoval kvalifikaci</w:t>
      </w:r>
      <w:r w:rsidRPr="00087A16">
        <w:rPr>
          <w:rFonts w:ascii="Arial" w:hAnsi="Arial" w:cs="Arial"/>
          <w:snapToGrid w:val="0"/>
          <w:highlight w:val="yellow"/>
        </w:rPr>
        <w:t>]</w:t>
      </w:r>
    </w:p>
    <w:p w14:paraId="54E2DAC4" w14:textId="77A2372C" w:rsidR="00535FCF" w:rsidRPr="00087A16" w:rsidRDefault="00535FCF" w:rsidP="00535FCF">
      <w:pPr>
        <w:pStyle w:val="Odstavecseseznamem"/>
        <w:spacing w:after="120"/>
        <w:ind w:left="2136" w:firstLine="696"/>
        <w:jc w:val="both"/>
        <w:rPr>
          <w:rFonts w:ascii="Arial" w:hAnsi="Arial" w:cs="Arial"/>
          <w:snapToGrid w:val="0"/>
          <w:color w:val="0000FF"/>
        </w:rPr>
      </w:pPr>
      <w:r w:rsidRPr="00087A16">
        <w:rPr>
          <w:rFonts w:ascii="Arial" w:hAnsi="Arial" w:cs="Arial"/>
          <w:snapToGrid w:val="0"/>
        </w:rPr>
        <w:t xml:space="preserve">tel.: </w:t>
      </w:r>
      <w:r w:rsidR="00210569" w:rsidRPr="00DC323B">
        <w:rPr>
          <w:rFonts w:ascii="Arial" w:hAnsi="Arial" w:cs="Arial"/>
          <w:highlight w:val="darkGray"/>
          <w:lang w:eastAsia="x-none"/>
        </w:rPr>
        <w:fldChar w:fldCharType="begin">
          <w:ffData>
            <w:name w:val=""/>
            <w:enabled/>
            <w:calcOnExit w:val="0"/>
            <w:textInput>
              <w:default w:val="[doplní objednatel]"/>
            </w:textInput>
          </w:ffData>
        </w:fldChar>
      </w:r>
      <w:r w:rsidR="00210569" w:rsidRPr="00DC323B">
        <w:rPr>
          <w:rFonts w:ascii="Arial" w:hAnsi="Arial" w:cs="Arial"/>
          <w:highlight w:val="darkGray"/>
          <w:lang w:eastAsia="x-none"/>
        </w:rPr>
        <w:instrText xml:space="preserve"> FORMTEXT </w:instrText>
      </w:r>
      <w:r w:rsidR="00210569" w:rsidRPr="00DC323B">
        <w:rPr>
          <w:rFonts w:ascii="Arial" w:hAnsi="Arial" w:cs="Arial"/>
          <w:highlight w:val="darkGray"/>
          <w:lang w:eastAsia="x-none"/>
        </w:rPr>
      </w:r>
      <w:r w:rsidR="00210569" w:rsidRPr="00DC323B">
        <w:rPr>
          <w:rFonts w:ascii="Arial" w:hAnsi="Arial" w:cs="Arial"/>
          <w:highlight w:val="darkGray"/>
          <w:lang w:eastAsia="x-none"/>
        </w:rPr>
        <w:fldChar w:fldCharType="separate"/>
      </w:r>
      <w:r w:rsidR="00210569" w:rsidRPr="00DC323B">
        <w:rPr>
          <w:rFonts w:ascii="Arial" w:hAnsi="Arial" w:cs="Arial"/>
          <w:noProof/>
          <w:highlight w:val="darkGray"/>
          <w:lang w:eastAsia="x-none"/>
        </w:rPr>
        <w:t>[doplní objednatel]</w:t>
      </w:r>
      <w:r w:rsidR="00210569" w:rsidRPr="00DC323B">
        <w:rPr>
          <w:rFonts w:ascii="Arial" w:hAnsi="Arial" w:cs="Arial"/>
          <w:highlight w:val="darkGray"/>
          <w:lang w:eastAsia="x-none"/>
        </w:rPr>
        <w:fldChar w:fldCharType="end"/>
      </w:r>
      <w:r w:rsidRPr="00087A16">
        <w:rPr>
          <w:rFonts w:ascii="Arial" w:hAnsi="Arial" w:cs="Arial"/>
          <w:snapToGrid w:val="0"/>
        </w:rPr>
        <w:t xml:space="preserve">  email: </w:t>
      </w:r>
      <w:r w:rsidR="00210569" w:rsidRPr="00DC323B">
        <w:rPr>
          <w:rFonts w:ascii="Arial" w:hAnsi="Arial" w:cs="Arial"/>
          <w:highlight w:val="darkGray"/>
          <w:lang w:eastAsia="x-none"/>
        </w:rPr>
        <w:fldChar w:fldCharType="begin">
          <w:ffData>
            <w:name w:val=""/>
            <w:enabled/>
            <w:calcOnExit w:val="0"/>
            <w:textInput>
              <w:default w:val="[doplní objednatel]"/>
            </w:textInput>
          </w:ffData>
        </w:fldChar>
      </w:r>
      <w:r w:rsidR="00210569" w:rsidRPr="00DC323B">
        <w:rPr>
          <w:rFonts w:ascii="Arial" w:hAnsi="Arial" w:cs="Arial"/>
          <w:highlight w:val="darkGray"/>
          <w:lang w:eastAsia="x-none"/>
        </w:rPr>
        <w:instrText xml:space="preserve"> FORMTEXT </w:instrText>
      </w:r>
      <w:r w:rsidR="00210569" w:rsidRPr="00DC323B">
        <w:rPr>
          <w:rFonts w:ascii="Arial" w:hAnsi="Arial" w:cs="Arial"/>
          <w:highlight w:val="darkGray"/>
          <w:lang w:eastAsia="x-none"/>
        </w:rPr>
      </w:r>
      <w:r w:rsidR="00210569" w:rsidRPr="00DC323B">
        <w:rPr>
          <w:rFonts w:ascii="Arial" w:hAnsi="Arial" w:cs="Arial"/>
          <w:highlight w:val="darkGray"/>
          <w:lang w:eastAsia="x-none"/>
        </w:rPr>
        <w:fldChar w:fldCharType="separate"/>
      </w:r>
      <w:r w:rsidR="00210569" w:rsidRPr="00DC323B">
        <w:rPr>
          <w:rFonts w:ascii="Arial" w:hAnsi="Arial" w:cs="Arial"/>
          <w:noProof/>
          <w:highlight w:val="darkGray"/>
          <w:lang w:eastAsia="x-none"/>
        </w:rPr>
        <w:t>[doplní objednatel]</w:t>
      </w:r>
      <w:r w:rsidR="00210569" w:rsidRPr="00DC323B">
        <w:rPr>
          <w:rFonts w:ascii="Arial" w:hAnsi="Arial" w:cs="Arial"/>
          <w:highlight w:val="darkGray"/>
          <w:lang w:eastAsia="x-none"/>
        </w:rPr>
        <w:fldChar w:fldCharType="end"/>
      </w:r>
    </w:p>
    <w:p w14:paraId="3A047C80" w14:textId="2A0DAAAD" w:rsidR="008A22B2" w:rsidRPr="00087A16" w:rsidRDefault="008A22B2" w:rsidP="000E1611">
      <w:pPr>
        <w:tabs>
          <w:tab w:val="num" w:pos="284"/>
        </w:tabs>
        <w:spacing w:after="120"/>
        <w:ind w:left="360" w:hanging="284"/>
        <w:jc w:val="both"/>
        <w:rPr>
          <w:rFonts w:ascii="Arial" w:hAnsi="Arial" w:cs="Arial"/>
          <w:snapToGrid w:val="0"/>
          <w:color w:val="0000FF"/>
        </w:rPr>
      </w:pPr>
      <w:r w:rsidRPr="00087A16">
        <w:rPr>
          <w:rFonts w:ascii="Arial" w:hAnsi="Arial" w:cs="Arial"/>
          <w:snapToGrid w:val="0"/>
        </w:rPr>
        <w:tab/>
      </w:r>
      <w:r w:rsidRPr="00087A16">
        <w:rPr>
          <w:rFonts w:ascii="Arial" w:hAnsi="Arial" w:cs="Arial"/>
          <w:snapToGrid w:val="0"/>
        </w:rPr>
        <w:tab/>
        <w:t>Kontaktní osob</w:t>
      </w:r>
      <w:r w:rsidR="00217227">
        <w:rPr>
          <w:rFonts w:ascii="Arial" w:hAnsi="Arial" w:cs="Arial"/>
          <w:snapToGrid w:val="0"/>
        </w:rPr>
        <w:t>y</w:t>
      </w:r>
      <w:r w:rsidRPr="00087A16">
        <w:rPr>
          <w:rFonts w:ascii="Arial" w:hAnsi="Arial" w:cs="Arial"/>
          <w:snapToGrid w:val="0"/>
        </w:rPr>
        <w:t xml:space="preserve"> </w:t>
      </w:r>
      <w:r w:rsidRPr="00420E91">
        <w:rPr>
          <w:rFonts w:ascii="Arial" w:hAnsi="Arial" w:cs="Arial"/>
          <w:b/>
          <w:bCs/>
          <w:snapToGrid w:val="0"/>
        </w:rPr>
        <w:t>objednatele</w:t>
      </w:r>
      <w:r w:rsidRPr="00087A16">
        <w:rPr>
          <w:rFonts w:ascii="Arial" w:hAnsi="Arial" w:cs="Arial"/>
          <w:snapToGrid w:val="0"/>
        </w:rPr>
        <w:t xml:space="preserve"> pro realizaci této smlouvy jsou</w:t>
      </w:r>
      <w:r w:rsidR="00217227">
        <w:rPr>
          <w:rFonts w:ascii="Arial" w:hAnsi="Arial" w:cs="Arial"/>
          <w:snapToGrid w:val="0"/>
        </w:rPr>
        <w:t xml:space="preserve"> uvedeny v záhlaví této smlouvy.</w:t>
      </w:r>
    </w:p>
    <w:p w14:paraId="1791CC9C" w14:textId="324D148A" w:rsidR="00243F66" w:rsidRPr="00217227" w:rsidRDefault="008A22B2" w:rsidP="000E1611">
      <w:pPr>
        <w:pStyle w:val="Odstavecseseznamem"/>
        <w:numPr>
          <w:ilvl w:val="0"/>
          <w:numId w:val="28"/>
        </w:numPr>
        <w:tabs>
          <w:tab w:val="num" w:pos="284"/>
        </w:tabs>
        <w:spacing w:after="120"/>
        <w:ind w:left="357" w:hanging="357"/>
        <w:jc w:val="both"/>
        <w:rPr>
          <w:rFonts w:ascii="Arial" w:hAnsi="Arial" w:cs="Arial"/>
          <w:snapToGrid w:val="0"/>
        </w:rPr>
      </w:pPr>
      <w:r w:rsidRPr="00087A16">
        <w:rPr>
          <w:rFonts w:ascii="Arial" w:hAnsi="Arial" w:cs="Arial"/>
          <w:snapToGrid w:val="0"/>
        </w:rPr>
        <w:t xml:space="preserve"> </w:t>
      </w:r>
      <w:r w:rsidR="00243F66" w:rsidRPr="00217227">
        <w:rPr>
          <w:rFonts w:ascii="Arial" w:hAnsi="Arial" w:cs="Arial"/>
          <w:snapToGrid w:val="0"/>
        </w:rPr>
        <w:t xml:space="preserve">Kontaktní osoba objednatele může být změněna písemným oznámením doručeným druhé smluvní straně. Kontaktní osoba zhotovitele může být změněna pouze ve výjimečných případech a pouze s předchozím písemným souhlasem objednatele. Zhotovitel je v takovém případě povinen prokázat, že nahrazující osoba splňuje kvalifikaci </w:t>
      </w:r>
      <w:r w:rsidR="00FD203C" w:rsidRPr="00217227">
        <w:rPr>
          <w:rFonts w:ascii="Arial" w:hAnsi="Arial" w:cs="Arial"/>
          <w:snapToGrid w:val="0"/>
        </w:rPr>
        <w:t xml:space="preserve">nahrazované </w:t>
      </w:r>
      <w:r w:rsidR="00ED543D" w:rsidRPr="00217227">
        <w:rPr>
          <w:rFonts w:ascii="Arial" w:hAnsi="Arial" w:cs="Arial"/>
          <w:snapToGrid w:val="0"/>
        </w:rPr>
        <w:t>osoby minimálně</w:t>
      </w:r>
      <w:r w:rsidR="00243F66" w:rsidRPr="00217227">
        <w:rPr>
          <w:rFonts w:ascii="Arial" w:hAnsi="Arial" w:cs="Arial"/>
          <w:snapToGrid w:val="0"/>
        </w:rPr>
        <w:t xml:space="preserve"> v rozsahu požadovaném</w:t>
      </w:r>
      <w:r w:rsidR="00FD203C" w:rsidRPr="00217227">
        <w:rPr>
          <w:rFonts w:ascii="Arial" w:hAnsi="Arial" w:cs="Arial"/>
          <w:snapToGrid w:val="0"/>
        </w:rPr>
        <w:t xml:space="preserve"> zadávacími podmínkami</w:t>
      </w:r>
      <w:r w:rsidR="00243F66" w:rsidRPr="00217227">
        <w:rPr>
          <w:rFonts w:ascii="Arial" w:hAnsi="Arial" w:cs="Arial"/>
          <w:snapToGrid w:val="0"/>
        </w:rPr>
        <w:t>. V případě, že objednatel změněnou osobu písemně odsouhlasí, je taková změna účinná dnem takového odsouhlasení. O změnách kontaktních osob dle této smlouvy není třeba vyhotovit písemný dodatek.</w:t>
      </w:r>
    </w:p>
    <w:p w14:paraId="3A047C81" w14:textId="6B4231D5" w:rsidR="008A22B2" w:rsidRPr="00087A16" w:rsidRDefault="008A22B2" w:rsidP="001A2CC9">
      <w:pPr>
        <w:pStyle w:val="Odstavecseseznamem"/>
        <w:numPr>
          <w:ilvl w:val="0"/>
          <w:numId w:val="28"/>
        </w:numPr>
        <w:tabs>
          <w:tab w:val="clear" w:pos="720"/>
          <w:tab w:val="num" w:pos="284"/>
        </w:tabs>
        <w:spacing w:after="120"/>
        <w:ind w:left="284" w:hanging="284"/>
        <w:jc w:val="both"/>
        <w:rPr>
          <w:rFonts w:ascii="Arial" w:hAnsi="Arial" w:cs="Arial"/>
          <w:snapToGrid w:val="0"/>
          <w:color w:val="0000FF"/>
        </w:rPr>
      </w:pPr>
      <w:r w:rsidRPr="00087A16">
        <w:rPr>
          <w:rFonts w:ascii="Arial" w:hAnsi="Arial" w:cs="Arial"/>
          <w:snapToGrid w:val="0"/>
        </w:rPr>
        <w:t>Zhotovitel se zavazuje provést dílo s odbornou péčí a obstarat vše, co je k provedení díla potřeba.</w:t>
      </w:r>
      <w:r w:rsidR="001A2CC9">
        <w:rPr>
          <w:rFonts w:ascii="Arial" w:hAnsi="Arial" w:cs="Arial"/>
          <w:snapToGrid w:val="0"/>
        </w:rPr>
        <w:t xml:space="preserve"> </w:t>
      </w:r>
      <w:r w:rsidRPr="00087A16">
        <w:rPr>
          <w:rFonts w:ascii="Arial" w:hAnsi="Arial" w:cs="Arial"/>
        </w:rPr>
        <w:t>Zhotovitel postupuje při provádění díla samostatně při respektování zejména:</w:t>
      </w:r>
    </w:p>
    <w:p w14:paraId="3A047C82" w14:textId="7C6BF85A" w:rsidR="008A22B2" w:rsidRPr="00087A16" w:rsidRDefault="001F7EB1" w:rsidP="00F5278C">
      <w:pPr>
        <w:pStyle w:val="Odstavecseseznamem"/>
        <w:numPr>
          <w:ilvl w:val="0"/>
          <w:numId w:val="42"/>
        </w:numPr>
        <w:spacing w:after="120"/>
        <w:jc w:val="both"/>
        <w:rPr>
          <w:rFonts w:ascii="Arial" w:hAnsi="Arial" w:cs="Arial"/>
          <w:snapToGrid w:val="0"/>
        </w:rPr>
      </w:pPr>
      <w:r w:rsidRPr="00087A16">
        <w:rPr>
          <w:rFonts w:ascii="Arial" w:hAnsi="Arial" w:cs="Arial"/>
          <w:snapToGrid w:val="0"/>
        </w:rPr>
        <w:t>stavební</w:t>
      </w:r>
      <w:r w:rsidR="00622B5A">
        <w:rPr>
          <w:rFonts w:ascii="Arial" w:hAnsi="Arial" w:cs="Arial"/>
          <w:snapToGrid w:val="0"/>
        </w:rPr>
        <w:t>ho</w:t>
      </w:r>
      <w:r w:rsidRPr="00087A16">
        <w:rPr>
          <w:rFonts w:ascii="Arial" w:hAnsi="Arial" w:cs="Arial"/>
          <w:snapToGrid w:val="0"/>
        </w:rPr>
        <w:t xml:space="preserve"> zákon</w:t>
      </w:r>
      <w:r w:rsidR="00622B5A">
        <w:rPr>
          <w:rFonts w:ascii="Arial" w:hAnsi="Arial" w:cs="Arial"/>
          <w:snapToGrid w:val="0"/>
        </w:rPr>
        <w:t>a</w:t>
      </w:r>
      <w:r w:rsidR="0028228B">
        <w:rPr>
          <w:rFonts w:ascii="Arial" w:hAnsi="Arial" w:cs="Arial"/>
          <w:snapToGrid w:val="0"/>
        </w:rPr>
        <w:t>,</w:t>
      </w:r>
      <w:r w:rsidR="00DE2BC4" w:rsidRPr="00087A16">
        <w:rPr>
          <w:rFonts w:ascii="Arial" w:hAnsi="Arial" w:cs="Arial"/>
          <w:snapToGrid w:val="0"/>
        </w:rPr>
        <w:t xml:space="preserve"> a </w:t>
      </w:r>
      <w:r w:rsidR="008A22B2" w:rsidRPr="00087A16">
        <w:rPr>
          <w:rFonts w:ascii="Arial" w:hAnsi="Arial" w:cs="Arial"/>
          <w:snapToGrid w:val="0"/>
        </w:rPr>
        <w:t>jeho prováděcích právních předpisů, právních předpisů o bezpečnosti práce a zařízení při stavebních pracích,</w:t>
      </w:r>
    </w:p>
    <w:p w14:paraId="3A047C83" w14:textId="30E4E5BF" w:rsidR="008A22B2" w:rsidRPr="00087A16" w:rsidRDefault="008A22B2" w:rsidP="00F5278C">
      <w:pPr>
        <w:pStyle w:val="Odstavecseseznamem"/>
        <w:numPr>
          <w:ilvl w:val="0"/>
          <w:numId w:val="42"/>
        </w:numPr>
        <w:spacing w:after="120"/>
        <w:jc w:val="both"/>
        <w:rPr>
          <w:rFonts w:ascii="Arial" w:hAnsi="Arial" w:cs="Arial"/>
          <w:i/>
          <w:snapToGrid w:val="0"/>
          <w:color w:val="FF0000"/>
        </w:rPr>
      </w:pPr>
      <w:r w:rsidRPr="00087A16">
        <w:rPr>
          <w:rFonts w:ascii="Arial" w:hAnsi="Arial" w:cs="Arial"/>
          <w:snapToGrid w:val="0"/>
        </w:rPr>
        <w:t>předpisů, norem, vzorových listů, technologií, výrobních předpisů (receptur) a jiných závazných pokynů (např. zákon č. 22/1997 Sb., o technických požadavcích na výrobky a o změně a doplnění některých zákonů, nařízení vlády č. 163/2002 Sb., kterým se stanoví technické požadav</w:t>
      </w:r>
      <w:r w:rsidR="00810D78" w:rsidRPr="00087A16">
        <w:rPr>
          <w:rFonts w:ascii="Arial" w:hAnsi="Arial" w:cs="Arial"/>
          <w:snapToGrid w:val="0"/>
        </w:rPr>
        <w:t>ky na vybrané stavební výrobky</w:t>
      </w:r>
      <w:r w:rsidR="0028228B">
        <w:rPr>
          <w:rFonts w:ascii="Arial" w:hAnsi="Arial" w:cs="Arial"/>
          <w:snapToGrid w:val="0"/>
        </w:rPr>
        <w:t>)</w:t>
      </w:r>
      <w:r w:rsidR="000F1F17" w:rsidRPr="00087A16">
        <w:rPr>
          <w:rFonts w:ascii="Arial" w:hAnsi="Arial" w:cs="Arial"/>
          <w:snapToGrid w:val="0"/>
        </w:rPr>
        <w:t>,</w:t>
      </w:r>
    </w:p>
    <w:p w14:paraId="3A047C84" w14:textId="283A273A" w:rsidR="008A22B2" w:rsidRPr="00087A16" w:rsidRDefault="008A22B2" w:rsidP="00F5278C">
      <w:pPr>
        <w:pStyle w:val="Odstavecseseznamem"/>
        <w:numPr>
          <w:ilvl w:val="0"/>
          <w:numId w:val="42"/>
        </w:numPr>
        <w:spacing w:after="120"/>
        <w:jc w:val="both"/>
        <w:rPr>
          <w:rFonts w:ascii="Arial" w:hAnsi="Arial" w:cs="Arial"/>
          <w:snapToGrid w:val="0"/>
        </w:rPr>
      </w:pPr>
      <w:r w:rsidRPr="00087A16">
        <w:rPr>
          <w:rFonts w:ascii="Arial" w:hAnsi="Arial" w:cs="Arial"/>
          <w:snapToGrid w:val="0"/>
        </w:rPr>
        <w:t>požadavků stanovených k tomu oprávněnými orgány,</w:t>
      </w:r>
      <w:r w:rsidRPr="00087A16">
        <w:rPr>
          <w:rFonts w:ascii="Arial" w:hAnsi="Arial" w:cs="Arial"/>
          <w:snapToGrid w:val="0"/>
        </w:rPr>
        <w:tab/>
      </w:r>
    </w:p>
    <w:p w14:paraId="3FEB63BD" w14:textId="4259C523" w:rsidR="00A00600" w:rsidRPr="00087A16" w:rsidRDefault="00A00600" w:rsidP="00F5278C">
      <w:pPr>
        <w:pStyle w:val="Odstavecseseznamem"/>
        <w:numPr>
          <w:ilvl w:val="0"/>
          <w:numId w:val="42"/>
        </w:numPr>
        <w:spacing w:after="120"/>
        <w:jc w:val="both"/>
        <w:rPr>
          <w:rFonts w:ascii="Arial" w:hAnsi="Arial" w:cs="Arial"/>
          <w:snapToGrid w:val="0"/>
        </w:rPr>
      </w:pPr>
      <w:r w:rsidRPr="00087A16">
        <w:rPr>
          <w:rFonts w:ascii="Arial" w:hAnsi="Arial" w:cs="Arial"/>
          <w:snapToGrid w:val="0"/>
        </w:rPr>
        <w:t xml:space="preserve">dodržení </w:t>
      </w:r>
      <w:r w:rsidR="00ED543D" w:rsidRPr="00087A16">
        <w:rPr>
          <w:rFonts w:ascii="Arial" w:hAnsi="Arial" w:cs="Arial"/>
          <w:snapToGrid w:val="0"/>
        </w:rPr>
        <w:t xml:space="preserve">podmínek </w:t>
      </w:r>
      <w:r w:rsidR="00ED543D">
        <w:rPr>
          <w:rFonts w:ascii="Arial" w:hAnsi="Arial" w:cs="Arial"/>
          <w:snapToGrid w:val="0"/>
        </w:rPr>
        <w:t>rozhodnutí</w:t>
      </w:r>
      <w:r w:rsidR="004F5656">
        <w:rPr>
          <w:rFonts w:ascii="Arial" w:hAnsi="Arial" w:cs="Arial"/>
          <w:snapToGrid w:val="0"/>
        </w:rPr>
        <w:t xml:space="preserve"> o povolení záměru</w:t>
      </w:r>
      <w:r w:rsidR="00F831BF">
        <w:rPr>
          <w:rFonts w:ascii="Arial" w:hAnsi="Arial" w:cs="Arial"/>
          <w:snapToGrid w:val="0"/>
        </w:rPr>
        <w:t xml:space="preserve"> nebo</w:t>
      </w:r>
      <w:r w:rsidR="004F5656">
        <w:rPr>
          <w:rFonts w:ascii="Arial" w:hAnsi="Arial" w:cs="Arial"/>
          <w:snapToGrid w:val="0"/>
        </w:rPr>
        <w:t xml:space="preserve"> jiných rozhodnutí nebo jiných správních aktů vydaných stavebním úřadem,</w:t>
      </w:r>
    </w:p>
    <w:p w14:paraId="3A047C85" w14:textId="6289C39C" w:rsidR="008A22B2" w:rsidRPr="00087A16" w:rsidRDefault="008A22B2" w:rsidP="00487CC8">
      <w:pPr>
        <w:pStyle w:val="Odstavecseseznamem"/>
        <w:numPr>
          <w:ilvl w:val="0"/>
          <w:numId w:val="42"/>
        </w:numPr>
        <w:spacing w:after="120"/>
        <w:jc w:val="both"/>
        <w:rPr>
          <w:rFonts w:ascii="Arial" w:hAnsi="Arial" w:cs="Arial"/>
          <w:snapToGrid w:val="0"/>
        </w:rPr>
      </w:pPr>
      <w:r w:rsidRPr="00087A16">
        <w:rPr>
          <w:rFonts w:ascii="Arial" w:hAnsi="Arial" w:cs="Arial"/>
          <w:snapToGrid w:val="0"/>
        </w:rPr>
        <w:t>ostatních obecně závazných právních předpisů a závazných norem a dle příkazů objednatele,</w:t>
      </w:r>
      <w:r w:rsidRPr="00087A16">
        <w:rPr>
          <w:rFonts w:ascii="Arial" w:hAnsi="Arial" w:cs="Arial"/>
        </w:rPr>
        <w:t xml:space="preserve"> </w:t>
      </w:r>
      <w:r w:rsidRPr="00087A16">
        <w:rPr>
          <w:rFonts w:ascii="Arial" w:hAnsi="Arial" w:cs="Arial"/>
          <w:snapToGrid w:val="0"/>
        </w:rPr>
        <w:t xml:space="preserve">ustanovení § 2594 </w:t>
      </w:r>
      <w:r w:rsidR="00DE2BC4" w:rsidRPr="00087A16">
        <w:rPr>
          <w:rFonts w:ascii="Arial" w:hAnsi="Arial" w:cs="Arial"/>
          <w:snapToGrid w:val="0"/>
        </w:rPr>
        <w:t xml:space="preserve">občanského </w:t>
      </w:r>
      <w:r w:rsidRPr="00087A16">
        <w:rPr>
          <w:rFonts w:ascii="Arial" w:hAnsi="Arial" w:cs="Arial"/>
          <w:snapToGrid w:val="0"/>
        </w:rPr>
        <w:t>zákon</w:t>
      </w:r>
      <w:r w:rsidR="00DE2BC4" w:rsidRPr="00087A16">
        <w:rPr>
          <w:rFonts w:ascii="Arial" w:hAnsi="Arial" w:cs="Arial"/>
          <w:snapToGrid w:val="0"/>
        </w:rPr>
        <w:t>íku</w:t>
      </w:r>
      <w:r w:rsidRPr="00087A16">
        <w:rPr>
          <w:rFonts w:ascii="Arial" w:hAnsi="Arial" w:cs="Arial"/>
          <w:snapToGrid w:val="0"/>
        </w:rPr>
        <w:t xml:space="preserve"> tím není dotčeno. </w:t>
      </w:r>
    </w:p>
    <w:p w14:paraId="3A047C86" w14:textId="69247FC6" w:rsidR="008A22B2" w:rsidRPr="00087A16" w:rsidRDefault="008A22B2" w:rsidP="000E1611">
      <w:pPr>
        <w:pStyle w:val="Odstavecseseznamem"/>
        <w:numPr>
          <w:ilvl w:val="0"/>
          <w:numId w:val="28"/>
        </w:numPr>
        <w:spacing w:after="120"/>
        <w:ind w:left="357" w:hanging="357"/>
        <w:jc w:val="both"/>
        <w:rPr>
          <w:rFonts w:ascii="Arial" w:hAnsi="Arial" w:cs="Arial"/>
          <w:snapToGrid w:val="0"/>
        </w:rPr>
      </w:pPr>
      <w:r w:rsidRPr="00087A16">
        <w:rPr>
          <w:rFonts w:ascii="Arial" w:hAnsi="Arial" w:cs="Arial"/>
          <w:snapToGrid w:val="0"/>
        </w:rPr>
        <w:t>Dílo musí odpovídat</w:t>
      </w:r>
      <w:r w:rsidR="00510F4A" w:rsidRPr="00087A16">
        <w:rPr>
          <w:rFonts w:ascii="Arial" w:hAnsi="Arial" w:cs="Arial"/>
          <w:snapToGrid w:val="0"/>
        </w:rPr>
        <w:t xml:space="preserve"> této smlouvě, podkladům pro plnění smlouvy dle čl. III</w:t>
      </w:r>
      <w:r w:rsidR="008246E0" w:rsidRPr="00087A16">
        <w:rPr>
          <w:rFonts w:ascii="Arial" w:hAnsi="Arial" w:cs="Arial"/>
          <w:snapToGrid w:val="0"/>
        </w:rPr>
        <w:t>.</w:t>
      </w:r>
      <w:r w:rsidR="00510F4A" w:rsidRPr="00087A16">
        <w:rPr>
          <w:rFonts w:ascii="Arial" w:hAnsi="Arial" w:cs="Arial"/>
          <w:snapToGrid w:val="0"/>
        </w:rPr>
        <w:t xml:space="preserve"> této smlouvy, a dále</w:t>
      </w:r>
      <w:r w:rsidRPr="00087A16">
        <w:rPr>
          <w:rFonts w:ascii="Arial" w:hAnsi="Arial" w:cs="Arial"/>
          <w:snapToGrid w:val="0"/>
        </w:rPr>
        <w:t xml:space="preserve"> všem požadavkům uvedeným v dokumentech, pokynech a příkazech uvedených v odst. </w:t>
      </w:r>
      <w:r w:rsidR="00510F4A" w:rsidRPr="00087A16">
        <w:rPr>
          <w:rFonts w:ascii="Arial" w:hAnsi="Arial" w:cs="Arial"/>
          <w:snapToGrid w:val="0"/>
        </w:rPr>
        <w:t>3</w:t>
      </w:r>
      <w:r w:rsidRPr="00087A16">
        <w:rPr>
          <w:rFonts w:ascii="Arial" w:hAnsi="Arial" w:cs="Arial"/>
          <w:snapToGrid w:val="0"/>
        </w:rPr>
        <w:t xml:space="preserve"> tohoto článku smlouvy.</w:t>
      </w:r>
    </w:p>
    <w:p w14:paraId="3A047C87" w14:textId="77777777" w:rsidR="008A22B2" w:rsidRPr="00087A16" w:rsidRDefault="008A22B2" w:rsidP="000E1611">
      <w:pPr>
        <w:numPr>
          <w:ilvl w:val="0"/>
          <w:numId w:val="28"/>
        </w:numPr>
        <w:spacing w:after="120"/>
        <w:ind w:left="357" w:hanging="357"/>
        <w:jc w:val="both"/>
        <w:rPr>
          <w:rFonts w:ascii="Arial" w:hAnsi="Arial" w:cs="Arial"/>
          <w:snapToGrid w:val="0"/>
        </w:rPr>
      </w:pPr>
      <w:r w:rsidRPr="00087A16">
        <w:rPr>
          <w:rFonts w:ascii="Arial" w:hAnsi="Arial" w:cs="Arial"/>
          <w:snapToGrid w:val="0"/>
        </w:rPr>
        <w:t>Zhotovitel je povinen zajistit, aby na stavbě nebo na staveništi byly k dispozici všechny doklady týkající se prováděné stavby. Nahrazuje-li tyto písemnosti jejich kopie, musí být k dispozici zápis, např. ve stavebním deníku, ve kterém je uvedeno, kde jsou uloženy originály.</w:t>
      </w:r>
    </w:p>
    <w:p w14:paraId="0F1A4D95" w14:textId="730DECF2" w:rsidR="00510F4A" w:rsidRPr="00087A16" w:rsidRDefault="00510F4A" w:rsidP="000E1611">
      <w:pPr>
        <w:numPr>
          <w:ilvl w:val="0"/>
          <w:numId w:val="28"/>
        </w:numPr>
        <w:spacing w:after="120"/>
        <w:ind w:left="357" w:hanging="357"/>
        <w:jc w:val="both"/>
        <w:rPr>
          <w:rFonts w:ascii="Arial" w:hAnsi="Arial" w:cs="Arial"/>
          <w:i/>
          <w:iCs/>
          <w:snapToGrid w:val="0"/>
          <w:color w:val="0000FF"/>
        </w:rPr>
      </w:pPr>
      <w:r w:rsidRPr="00087A16">
        <w:rPr>
          <w:rFonts w:ascii="Arial" w:hAnsi="Arial" w:cs="Arial"/>
          <w:snapToGrid w:val="0"/>
        </w:rPr>
        <w:lastRenderedPageBreak/>
        <w:t>Zhotovitel se zavazuje poskytnout objednateli, a to zejména jeho zástupcům vykonávajícím technický dozor a koordinátorovi BOZP (byl-li ustanoven)</w:t>
      </w:r>
      <w:r w:rsidR="0028228B">
        <w:rPr>
          <w:rFonts w:ascii="Arial" w:hAnsi="Arial" w:cs="Arial"/>
          <w:snapToGrid w:val="0"/>
        </w:rPr>
        <w:t>,</w:t>
      </w:r>
      <w:r w:rsidRPr="00087A16">
        <w:rPr>
          <w:rFonts w:ascii="Arial" w:hAnsi="Arial" w:cs="Arial"/>
          <w:snapToGrid w:val="0"/>
        </w:rPr>
        <w:t xml:space="preserve"> veškerou součinnost, kterou na něm lze spravedlivě požadovat</w:t>
      </w:r>
      <w:r w:rsidRPr="00087A16">
        <w:rPr>
          <w:rFonts w:ascii="Arial" w:hAnsi="Arial" w:cs="Arial"/>
          <w:i/>
          <w:iCs/>
          <w:snapToGrid w:val="0"/>
          <w:color w:val="0000FF"/>
        </w:rPr>
        <w:t>.</w:t>
      </w:r>
    </w:p>
    <w:p w14:paraId="3A047C88" w14:textId="5D75498C" w:rsidR="008A22B2" w:rsidRPr="00087A16" w:rsidRDefault="008A22B2" w:rsidP="000E1611">
      <w:pPr>
        <w:numPr>
          <w:ilvl w:val="0"/>
          <w:numId w:val="28"/>
        </w:numPr>
        <w:spacing w:after="120"/>
        <w:ind w:left="357" w:hanging="357"/>
        <w:jc w:val="both"/>
        <w:rPr>
          <w:rFonts w:ascii="Arial" w:hAnsi="Arial" w:cs="Arial"/>
          <w:snapToGrid w:val="0"/>
        </w:rPr>
      </w:pPr>
      <w:r w:rsidRPr="00087A16">
        <w:rPr>
          <w:rFonts w:ascii="Arial" w:hAnsi="Arial" w:cs="Arial"/>
          <w:snapToGrid w:val="0"/>
        </w:rPr>
        <w:t xml:space="preserve">Objednávky, práce, poplatky spojené s vytýčením sítí, pronájmem silničního pozemku, popřípadě dalším záborem ploch, </w:t>
      </w:r>
      <w:r w:rsidR="00510F4A" w:rsidRPr="00087A16">
        <w:rPr>
          <w:rFonts w:ascii="Arial" w:hAnsi="Arial" w:cs="Arial"/>
          <w:snapToGrid w:val="0"/>
        </w:rPr>
        <w:t xml:space="preserve">zaměřením dokončené stavby v návaznosti na vlastnické vztahy, geometrické plány, zaměření skutečného provedení stavby, </w:t>
      </w:r>
      <w:r w:rsidRPr="00087A16">
        <w:rPr>
          <w:rFonts w:ascii="Arial" w:hAnsi="Arial" w:cs="Arial"/>
          <w:snapToGrid w:val="0"/>
        </w:rPr>
        <w:t xml:space="preserve">jakož i další potřebná schválení v souvislosti s prováděním stavby zajišťuje zhotovitel na své náklady. </w:t>
      </w:r>
      <w:r w:rsidR="00510F4A" w:rsidRPr="00087A16">
        <w:rPr>
          <w:rFonts w:ascii="Arial" w:hAnsi="Arial" w:cs="Arial"/>
          <w:snapToGrid w:val="0"/>
        </w:rPr>
        <w:t>Zhotovitel zajistí na vlastní náklady povolení k čerpání a vypouštění podzemních vod po dobu výstavby a uhradí případné poplatky a úhrady.</w:t>
      </w:r>
    </w:p>
    <w:p w14:paraId="3A047C8A" w14:textId="77777777" w:rsidR="008A22B2" w:rsidRPr="00087A16" w:rsidRDefault="008A22B2" w:rsidP="00510F4A">
      <w:pPr>
        <w:numPr>
          <w:ilvl w:val="0"/>
          <w:numId w:val="28"/>
        </w:numPr>
        <w:spacing w:after="120"/>
        <w:ind w:left="357" w:hanging="357"/>
        <w:jc w:val="both"/>
        <w:rPr>
          <w:rFonts w:ascii="Arial" w:hAnsi="Arial" w:cs="Arial"/>
          <w:snapToGrid w:val="0"/>
        </w:rPr>
      </w:pPr>
      <w:r w:rsidRPr="00087A16">
        <w:rPr>
          <w:rFonts w:ascii="Arial" w:hAnsi="Arial" w:cs="Arial"/>
          <w:snapToGrid w:val="0"/>
        </w:rPr>
        <w:t>Zhotovitel ohlásí objednateli neprodleně po jejich zjištění závady na stavbě, které ohrožují životy a zdraví osob, nebo bezpečnost stavby.</w:t>
      </w:r>
    </w:p>
    <w:p w14:paraId="3A047C8B" w14:textId="0ECD68CD" w:rsidR="008A22B2" w:rsidRPr="00087A16" w:rsidRDefault="008A22B2" w:rsidP="00510F4A">
      <w:pPr>
        <w:numPr>
          <w:ilvl w:val="0"/>
          <w:numId w:val="28"/>
        </w:numPr>
        <w:spacing w:after="120"/>
        <w:ind w:left="357" w:hanging="357"/>
        <w:jc w:val="both"/>
        <w:rPr>
          <w:rFonts w:ascii="Arial" w:hAnsi="Arial" w:cs="Arial"/>
          <w:snapToGrid w:val="0"/>
        </w:rPr>
      </w:pPr>
      <w:r w:rsidRPr="00087A16">
        <w:rPr>
          <w:rFonts w:ascii="Arial" w:hAnsi="Arial" w:cs="Arial"/>
          <w:snapToGrid w:val="0"/>
        </w:rPr>
        <w:t>Zhotovitel zabezpečí stavbu v souladu s nařízením vlády č. 591/2006 Sb.</w:t>
      </w:r>
      <w:r w:rsidR="0028228B">
        <w:rPr>
          <w:rFonts w:ascii="Arial" w:hAnsi="Arial" w:cs="Arial"/>
          <w:snapToGrid w:val="0"/>
        </w:rPr>
        <w:t>, o bližších minimálních požadavcích</w:t>
      </w:r>
      <w:r w:rsidRPr="00087A16">
        <w:rPr>
          <w:rFonts w:ascii="Arial" w:hAnsi="Arial" w:cs="Arial"/>
          <w:snapToGrid w:val="0"/>
        </w:rPr>
        <w:t xml:space="preserve"> na bezpečnost a ochranu zdraví při práci na staveništích.</w:t>
      </w:r>
      <w:r w:rsidR="00510F4A" w:rsidRPr="00087A16">
        <w:rPr>
          <w:rFonts w:ascii="Arial" w:hAnsi="Arial" w:cs="Arial"/>
          <w:snapToGrid w:val="0"/>
        </w:rPr>
        <w:t xml:space="preserve"> </w:t>
      </w:r>
    </w:p>
    <w:p w14:paraId="420A0CB6" w14:textId="7C06092D" w:rsidR="00510F4A" w:rsidRPr="00087A16" w:rsidRDefault="00DC793C" w:rsidP="00510F4A">
      <w:pPr>
        <w:pStyle w:val="Odstavecseseznamem"/>
        <w:numPr>
          <w:ilvl w:val="0"/>
          <w:numId w:val="28"/>
        </w:numPr>
        <w:spacing w:after="120"/>
        <w:ind w:left="357" w:hanging="357"/>
        <w:jc w:val="both"/>
        <w:rPr>
          <w:rFonts w:ascii="Arial" w:hAnsi="Arial" w:cs="Arial"/>
          <w:snapToGrid w:val="0"/>
        </w:rPr>
      </w:pPr>
      <w:r>
        <w:rPr>
          <w:rFonts w:ascii="Arial" w:hAnsi="Arial" w:cs="Arial"/>
          <w:snapToGrid w:val="0"/>
        </w:rPr>
        <w:t>Bude-li to vhodné</w:t>
      </w:r>
      <w:r w:rsidR="00AF12B1">
        <w:rPr>
          <w:rFonts w:ascii="Arial" w:hAnsi="Arial" w:cs="Arial"/>
          <w:snapToGrid w:val="0"/>
        </w:rPr>
        <w:t xml:space="preserve"> nebo bude vyžadováno koordinátorem BOZP či technickým dozorem</w:t>
      </w:r>
      <w:r>
        <w:rPr>
          <w:rFonts w:ascii="Arial" w:hAnsi="Arial" w:cs="Arial"/>
          <w:snapToGrid w:val="0"/>
        </w:rPr>
        <w:t>, zajistí z</w:t>
      </w:r>
      <w:r w:rsidR="00510F4A" w:rsidRPr="00087A16">
        <w:rPr>
          <w:rFonts w:ascii="Arial" w:hAnsi="Arial" w:cs="Arial"/>
          <w:snapToGrid w:val="0"/>
        </w:rPr>
        <w:t>hotovitel oplocení stavby a staveniště plotem.</w:t>
      </w:r>
    </w:p>
    <w:p w14:paraId="3A047C8C" w14:textId="77777777" w:rsidR="008A22B2" w:rsidRPr="00087A16" w:rsidRDefault="008A22B2" w:rsidP="00510F4A">
      <w:pPr>
        <w:numPr>
          <w:ilvl w:val="0"/>
          <w:numId w:val="28"/>
        </w:numPr>
        <w:spacing w:after="120"/>
        <w:ind w:left="357" w:hanging="357"/>
        <w:jc w:val="both"/>
        <w:rPr>
          <w:rFonts w:ascii="Arial" w:hAnsi="Arial" w:cs="Arial"/>
          <w:snapToGrid w:val="0"/>
        </w:rPr>
      </w:pPr>
      <w:r w:rsidRPr="00087A16">
        <w:rPr>
          <w:rFonts w:ascii="Arial" w:hAnsi="Arial" w:cs="Arial"/>
          <w:snapToGrid w:val="0"/>
        </w:rPr>
        <w:t xml:space="preserve">Zajištění bezpečnosti práce a bezpečnosti uživatelů přilehlých komunikací a způsob její kontroly se řídí obecně závaznými předpisy. V případě, že v souvislosti se zahájením prací na staveništi bude zapotřebí umístit nebo přemístit dopravní značky podle příslušných právních předpisů, zabezpečí tyto úkony na své náklady rovněž zhotovitel. </w:t>
      </w:r>
      <w:r w:rsidRPr="00087A16">
        <w:rPr>
          <w:rFonts w:ascii="Arial" w:hAnsi="Arial" w:cs="Arial"/>
          <w:b/>
          <w:snapToGrid w:val="0"/>
        </w:rPr>
        <w:t>Zhotovitel odpovídá za správné umístění, přemísťování a údržbu dopravních značek v průběhu provádění díla.</w:t>
      </w:r>
      <w:r w:rsidRPr="00087A16">
        <w:rPr>
          <w:rFonts w:ascii="Arial" w:hAnsi="Arial" w:cs="Arial"/>
          <w:snapToGrid w:val="0"/>
        </w:rPr>
        <w:t xml:space="preserve"> </w:t>
      </w:r>
    </w:p>
    <w:p w14:paraId="3A047C8D" w14:textId="77777777" w:rsidR="008A22B2" w:rsidRPr="00087A16" w:rsidRDefault="008A22B2" w:rsidP="00510F4A">
      <w:pPr>
        <w:numPr>
          <w:ilvl w:val="0"/>
          <w:numId w:val="28"/>
        </w:numPr>
        <w:spacing w:after="120"/>
        <w:ind w:left="357" w:hanging="357"/>
        <w:jc w:val="both"/>
        <w:rPr>
          <w:rFonts w:ascii="Arial" w:hAnsi="Arial" w:cs="Arial"/>
          <w:snapToGrid w:val="0"/>
        </w:rPr>
      </w:pPr>
      <w:r w:rsidRPr="00087A16">
        <w:rPr>
          <w:rFonts w:ascii="Arial" w:hAnsi="Arial" w:cs="Arial"/>
          <w:snapToGrid w:val="0"/>
        </w:rPr>
        <w:t>Správní rozhodnutí pro uzavírku komunikací nebo povolení k omezení provozu a jejich realizaci, stejně jako veškerá další povolení k užívání veřejných ploch dotčených prováděním díla zabezpečuje podle postupu prací zhotovitel.</w:t>
      </w:r>
    </w:p>
    <w:p w14:paraId="3A047C8E" w14:textId="77777777" w:rsidR="008A22B2" w:rsidRPr="00087A16" w:rsidRDefault="008A22B2" w:rsidP="00510F4A">
      <w:pPr>
        <w:numPr>
          <w:ilvl w:val="0"/>
          <w:numId w:val="28"/>
        </w:numPr>
        <w:spacing w:after="120"/>
        <w:ind w:left="357" w:hanging="357"/>
        <w:jc w:val="both"/>
        <w:rPr>
          <w:rFonts w:ascii="Arial" w:hAnsi="Arial" w:cs="Arial"/>
          <w:snapToGrid w:val="0"/>
        </w:rPr>
      </w:pPr>
      <w:r w:rsidRPr="00087A16">
        <w:rPr>
          <w:rFonts w:ascii="Arial" w:hAnsi="Arial" w:cs="Arial"/>
          <w:snapToGrid w:val="0"/>
        </w:rPr>
        <w:t>Za škody vzniklé v souvislosti se zhotovením díla odpovídá zhotovitel podle obecně závazných právních předpisů. Zhotovitel odpovídá za škody vzniklé v místě stavby v důsledku průzkumných a přípravných prací za účelem zhotovení stavby. Zhotovitel dále odpovídá za všechny škody a ztráty, které vzniknou na stavebních materiálech nebo na stavbě, případně v souvislosti s prováděním stavby, a to i třetím nezúčastněným osobám. Vzniklou škodu je zhotovitel povinen hradit.</w:t>
      </w:r>
    </w:p>
    <w:p w14:paraId="3A047C8F" w14:textId="77777777" w:rsidR="008A22B2" w:rsidRPr="00087A16" w:rsidRDefault="008A22B2" w:rsidP="000E1611">
      <w:pPr>
        <w:numPr>
          <w:ilvl w:val="0"/>
          <w:numId w:val="28"/>
        </w:numPr>
        <w:spacing w:after="120"/>
        <w:ind w:left="357" w:hanging="357"/>
        <w:jc w:val="both"/>
        <w:rPr>
          <w:rFonts w:ascii="Arial" w:hAnsi="Arial" w:cs="Arial"/>
          <w:snapToGrid w:val="0"/>
        </w:rPr>
      </w:pPr>
      <w:r w:rsidRPr="00087A16">
        <w:rPr>
          <w:rFonts w:ascii="Arial" w:hAnsi="Arial" w:cs="Arial"/>
          <w:snapToGrid w:val="0"/>
        </w:rPr>
        <w:t>Objednatel je oprávněn kontrolovat provádění díla, a to kdykoliv po celou dobu provádění díla. Jestliže objednatel zjistí, že zhotovitel provádí dílo v rozporu se smlouvou, jakož i příslušnými rozhodnutími orgánů státní správy, obecně závaznými právními předpisy a technickými normami, má právo požadovat, aby zhotovitel odstranil zjištěné vady a dílo prováděl v souladu s uvedenými dokumenty.</w:t>
      </w:r>
    </w:p>
    <w:p w14:paraId="3A047C90" w14:textId="36DBEB49" w:rsidR="008A22B2" w:rsidRPr="00087A16" w:rsidRDefault="008A22B2" w:rsidP="000E1611">
      <w:pPr>
        <w:numPr>
          <w:ilvl w:val="0"/>
          <w:numId w:val="28"/>
        </w:numPr>
        <w:spacing w:after="120"/>
        <w:ind w:left="357" w:hanging="357"/>
        <w:jc w:val="both"/>
        <w:rPr>
          <w:rFonts w:ascii="Arial" w:hAnsi="Arial" w:cs="Arial"/>
          <w:snapToGrid w:val="0"/>
        </w:rPr>
      </w:pPr>
      <w:r w:rsidRPr="00087A16">
        <w:rPr>
          <w:rFonts w:ascii="Arial" w:hAnsi="Arial" w:cs="Arial"/>
        </w:rPr>
        <w:t>Zhotovitel je povinen umožnit přístup na stavbu osobám zajišťujícím výkon inženýrských činností v investiční výstavbě ve fázi prací spojených s prováděním stavby, tj. osobám vykonávajícím dozor</w:t>
      </w:r>
      <w:r w:rsidR="002E363A" w:rsidRPr="00087A16">
        <w:rPr>
          <w:rFonts w:ascii="Arial" w:hAnsi="Arial" w:cs="Arial"/>
        </w:rPr>
        <w:t xml:space="preserve"> projektanta</w:t>
      </w:r>
      <w:r w:rsidRPr="00087A16">
        <w:rPr>
          <w:rFonts w:ascii="Arial" w:hAnsi="Arial" w:cs="Arial"/>
        </w:rPr>
        <w:t xml:space="preserve">, technický dozor </w:t>
      </w:r>
      <w:r w:rsidR="004F5656">
        <w:rPr>
          <w:rFonts w:ascii="Arial" w:hAnsi="Arial" w:cs="Arial"/>
        </w:rPr>
        <w:t xml:space="preserve">stavebníka </w:t>
      </w:r>
      <w:r w:rsidRPr="00087A16">
        <w:rPr>
          <w:rFonts w:ascii="Arial" w:hAnsi="Arial" w:cs="Arial"/>
        </w:rPr>
        <w:t>a koordinátora BOZP. Zhotovitel je povinen s těmito osobami spolupracovat.</w:t>
      </w:r>
    </w:p>
    <w:p w14:paraId="3A047C91" w14:textId="77777777" w:rsidR="008A22B2" w:rsidRPr="00087A16" w:rsidRDefault="008A22B2" w:rsidP="000E1611">
      <w:pPr>
        <w:numPr>
          <w:ilvl w:val="0"/>
          <w:numId w:val="28"/>
        </w:numPr>
        <w:spacing w:after="120"/>
        <w:ind w:left="357" w:hanging="357"/>
        <w:jc w:val="both"/>
        <w:rPr>
          <w:rFonts w:ascii="Arial" w:hAnsi="Arial" w:cs="Arial"/>
          <w:snapToGrid w:val="0"/>
        </w:rPr>
      </w:pPr>
      <w:r w:rsidRPr="00087A16">
        <w:rPr>
          <w:rFonts w:ascii="Arial" w:hAnsi="Arial" w:cs="Arial"/>
          <w:snapToGrid w:val="0"/>
          <w:color w:val="000000"/>
        </w:rPr>
        <w:t>Zhotovitel je povinen vyzvat objednatele</w:t>
      </w:r>
      <w:r w:rsidRPr="00087A16">
        <w:rPr>
          <w:rFonts w:ascii="Arial" w:hAnsi="Arial" w:cs="Arial"/>
          <w:snapToGrid w:val="0"/>
        </w:rPr>
        <w:t xml:space="preserve"> k prověření prací, které budou dalším pracovním postupem zakryty, např. před zakrytím instalací technické infrastruktury, nebo se stanou nepřístupnými, a to </w:t>
      </w:r>
      <w:r w:rsidRPr="00087A16">
        <w:rPr>
          <w:rFonts w:ascii="Arial" w:hAnsi="Arial" w:cs="Arial"/>
          <w:b/>
          <w:snapToGrid w:val="0"/>
        </w:rPr>
        <w:t>telefonicky a zápisem</w:t>
      </w:r>
      <w:r w:rsidRPr="00087A16">
        <w:rPr>
          <w:rFonts w:ascii="Arial" w:hAnsi="Arial" w:cs="Arial"/>
          <w:snapToGrid w:val="0"/>
        </w:rPr>
        <w:t xml:space="preserve"> ve stavebním deníku. Písemná výzva musí být zapsána do stavebního deníku nejméně 3 dny předem. </w:t>
      </w:r>
    </w:p>
    <w:p w14:paraId="3A047C92" w14:textId="38EAD4EE" w:rsidR="008A22B2" w:rsidRPr="00217227" w:rsidRDefault="008A22B2" w:rsidP="00510F4A">
      <w:pPr>
        <w:numPr>
          <w:ilvl w:val="0"/>
          <w:numId w:val="28"/>
        </w:numPr>
        <w:spacing w:after="120"/>
        <w:ind w:left="357" w:hanging="357"/>
        <w:jc w:val="both"/>
        <w:rPr>
          <w:rFonts w:ascii="Arial" w:hAnsi="Arial" w:cs="Arial"/>
          <w:snapToGrid w:val="0"/>
        </w:rPr>
      </w:pPr>
      <w:r w:rsidRPr="00087A16">
        <w:rPr>
          <w:rFonts w:ascii="Arial" w:hAnsi="Arial" w:cs="Arial"/>
          <w:snapToGrid w:val="0"/>
        </w:rPr>
        <w:t>Jestliže se objednatel, přestože byl vyzván v souladu s čl. VIII. odst. 1</w:t>
      </w:r>
      <w:r w:rsidR="00510F4A" w:rsidRPr="00087A16">
        <w:rPr>
          <w:rFonts w:ascii="Arial" w:hAnsi="Arial" w:cs="Arial"/>
          <w:snapToGrid w:val="0"/>
        </w:rPr>
        <w:t>6</w:t>
      </w:r>
      <w:r w:rsidRPr="00087A16">
        <w:rPr>
          <w:rFonts w:ascii="Arial" w:hAnsi="Arial" w:cs="Arial"/>
          <w:snapToGrid w:val="0"/>
        </w:rPr>
        <w:t xml:space="preserve">., na kontrolu nedostaví, může zhotovitel v pracích pokračovat. Objednatel má právo požadovat dodatečné odkrytí a </w:t>
      </w:r>
      <w:r w:rsidRPr="00217227">
        <w:rPr>
          <w:rFonts w:ascii="Arial" w:hAnsi="Arial" w:cs="Arial"/>
          <w:snapToGrid w:val="0"/>
        </w:rPr>
        <w:t>zhotovitel je povinen dodatečné odkrytí provést. Náklady na toto odkrytí nese objednatel, ale pouze tehdy, pokud se při kontrole zjistí, že práce byly provedeny bez závad.</w:t>
      </w:r>
    </w:p>
    <w:p w14:paraId="70FE291F" w14:textId="77777777" w:rsidR="00510F4A" w:rsidRPr="00217227" w:rsidRDefault="00510F4A" w:rsidP="00502E78">
      <w:pPr>
        <w:pStyle w:val="Odstavecseseznamem"/>
        <w:numPr>
          <w:ilvl w:val="0"/>
          <w:numId w:val="28"/>
        </w:numPr>
        <w:spacing w:after="120"/>
        <w:ind w:left="357" w:hanging="357"/>
        <w:jc w:val="both"/>
        <w:rPr>
          <w:rFonts w:ascii="Arial" w:hAnsi="Arial" w:cs="Arial"/>
          <w:snapToGrid w:val="0"/>
        </w:rPr>
      </w:pPr>
      <w:r w:rsidRPr="00217227">
        <w:rPr>
          <w:rFonts w:ascii="Arial" w:hAnsi="Arial" w:cs="Arial"/>
          <w:snapToGrid w:val="0"/>
        </w:rPr>
        <w:t>Zhotovitel je povinen být v součinnosti se zástupcem Muzea východních Čech v Hradci Králové, který bude provádět záchranný archeologický výzkum.</w:t>
      </w:r>
    </w:p>
    <w:p w14:paraId="0F69FB4A" w14:textId="7B238E14" w:rsidR="002A3038" w:rsidRPr="002A3038" w:rsidRDefault="00510F4A" w:rsidP="00502E78">
      <w:pPr>
        <w:pStyle w:val="Odstavecseseznamem"/>
        <w:numPr>
          <w:ilvl w:val="0"/>
          <w:numId w:val="28"/>
        </w:numPr>
        <w:tabs>
          <w:tab w:val="num" w:pos="851"/>
        </w:tabs>
        <w:spacing w:after="120"/>
        <w:ind w:left="357" w:hanging="357"/>
        <w:jc w:val="both"/>
        <w:rPr>
          <w:rFonts w:ascii="Arial" w:hAnsi="Arial" w:cs="Arial"/>
          <w:snapToGrid w:val="0"/>
        </w:rPr>
      </w:pPr>
      <w:r w:rsidRPr="00217227">
        <w:rPr>
          <w:rFonts w:ascii="Arial" w:hAnsi="Arial" w:cs="Arial"/>
          <w:snapToGrid w:val="0"/>
        </w:rPr>
        <w:t xml:space="preserve">V průběhu provádění díla budou konány kontrolní dny dle potřeby zhotovitele stavby, minimálně však jednou za týden. </w:t>
      </w:r>
      <w:r w:rsidR="002A3038" w:rsidRPr="00217227">
        <w:rPr>
          <w:rFonts w:ascii="Arial" w:hAnsi="Arial" w:cs="Arial"/>
          <w:snapToGrid w:val="0"/>
        </w:rPr>
        <w:t xml:space="preserve">Kontrolní den svolává objednatel nebo technický dozor stavebníka, a to zápisem do stavebního deníku nebo telefonicky či emailem, a to minimálně tři dny předem. Závěry kontrolního dne musí mít písemnou podobu, </w:t>
      </w:r>
      <w:r w:rsidR="002A3038" w:rsidRPr="002A3038">
        <w:rPr>
          <w:rFonts w:ascii="Arial" w:hAnsi="Arial" w:cs="Arial"/>
          <w:snapToGrid w:val="0"/>
        </w:rPr>
        <w:t>budou podepsány zástupci obou smluvních stran a jsou pro obě smluvní strany závazné. Objednatel zajistí účast vykonavatele dozoru projektanta a technického dozoru stavebníka na kontrolních dnech stavby. Zhotovitel je povinen zajistit účast stavbyvedoucího (osoby provádějící odborné vedení stavby) na kontrolních dnech stavby.</w:t>
      </w:r>
    </w:p>
    <w:p w14:paraId="3A047C93" w14:textId="40DC4D1E" w:rsidR="008A22B2" w:rsidRPr="0059602D" w:rsidRDefault="008A22B2" w:rsidP="00502E78">
      <w:pPr>
        <w:numPr>
          <w:ilvl w:val="0"/>
          <w:numId w:val="28"/>
        </w:numPr>
        <w:spacing w:after="120"/>
        <w:ind w:left="357" w:hanging="357"/>
        <w:jc w:val="both"/>
        <w:rPr>
          <w:rFonts w:ascii="Arial" w:hAnsi="Arial" w:cs="Arial"/>
          <w:snapToGrid w:val="0"/>
        </w:rPr>
      </w:pPr>
      <w:r w:rsidRPr="0059602D">
        <w:rPr>
          <w:rFonts w:ascii="Arial" w:hAnsi="Arial" w:cs="Arial"/>
          <w:snapToGrid w:val="0"/>
        </w:rPr>
        <w:lastRenderedPageBreak/>
        <w:t>Objednatel požaduje, aby nejpozději k datu předání díla zhotovitel provedl a předal:</w:t>
      </w:r>
    </w:p>
    <w:p w14:paraId="6E6B65FE" w14:textId="77777777" w:rsidR="00A00600" w:rsidRPr="0059602D" w:rsidRDefault="00A00600" w:rsidP="0059602D">
      <w:pPr>
        <w:pStyle w:val="Odstavecseseznamem"/>
        <w:numPr>
          <w:ilvl w:val="0"/>
          <w:numId w:val="40"/>
        </w:numPr>
        <w:spacing w:after="120"/>
        <w:ind w:left="709" w:hanging="283"/>
        <w:jc w:val="both"/>
        <w:rPr>
          <w:rFonts w:ascii="Arial" w:hAnsi="Arial" w:cs="Arial"/>
          <w:snapToGrid w:val="0"/>
        </w:rPr>
      </w:pPr>
      <w:r w:rsidRPr="0059602D">
        <w:rPr>
          <w:rFonts w:ascii="Arial" w:hAnsi="Arial" w:cs="Arial"/>
          <w:snapToGrid w:val="0"/>
        </w:rPr>
        <w:t>doklad o vytyčení stavby (vytyčovací protokol),</w:t>
      </w:r>
    </w:p>
    <w:p w14:paraId="2934B27E" w14:textId="77777777" w:rsidR="00A00600" w:rsidRPr="0059602D" w:rsidRDefault="00A00600" w:rsidP="0059602D">
      <w:pPr>
        <w:pStyle w:val="Odstavecseseznamem"/>
        <w:numPr>
          <w:ilvl w:val="0"/>
          <w:numId w:val="40"/>
        </w:numPr>
        <w:spacing w:after="120"/>
        <w:ind w:left="709" w:hanging="283"/>
        <w:jc w:val="both"/>
        <w:rPr>
          <w:rFonts w:ascii="Arial" w:hAnsi="Arial" w:cs="Arial"/>
          <w:snapToGrid w:val="0"/>
        </w:rPr>
      </w:pPr>
      <w:r w:rsidRPr="0059602D">
        <w:rPr>
          <w:rFonts w:ascii="Arial" w:hAnsi="Arial" w:cs="Arial"/>
          <w:snapToGrid w:val="0"/>
        </w:rPr>
        <w:t>geodetické zaměření skutečného provedení stavby,</w:t>
      </w:r>
    </w:p>
    <w:p w14:paraId="65B050EE" w14:textId="25771272" w:rsidR="00A00600" w:rsidRPr="0059602D" w:rsidRDefault="00A00600" w:rsidP="0059602D">
      <w:pPr>
        <w:pStyle w:val="Odstavecseseznamem"/>
        <w:numPr>
          <w:ilvl w:val="0"/>
          <w:numId w:val="40"/>
        </w:numPr>
        <w:spacing w:after="120"/>
        <w:ind w:left="709" w:hanging="283"/>
        <w:jc w:val="both"/>
        <w:rPr>
          <w:rFonts w:ascii="Arial" w:hAnsi="Arial" w:cs="Arial"/>
          <w:snapToGrid w:val="0"/>
        </w:rPr>
      </w:pPr>
      <w:r w:rsidRPr="0059602D">
        <w:rPr>
          <w:rFonts w:ascii="Arial" w:hAnsi="Arial" w:cs="Arial"/>
          <w:snapToGrid w:val="0"/>
        </w:rPr>
        <w:t xml:space="preserve">geometrický plán v návaznosti na vlastnické vztahy, event. věcná břemena, změnu druhu pozemku – za účelem evidence v katastru nemovitostí, v tištěné i elektronické podobě (GP je nutné projednat a odsouhlasit s odborem správy majetku města </w:t>
      </w:r>
      <w:r w:rsidR="00E02224" w:rsidRPr="0059602D">
        <w:rPr>
          <w:rFonts w:ascii="Arial" w:hAnsi="Arial" w:cs="Arial"/>
          <w:snapToGrid w:val="0"/>
        </w:rPr>
        <w:t>Magistrátu města Hradec Králové</w:t>
      </w:r>
      <w:r w:rsidRPr="0059602D">
        <w:rPr>
          <w:rFonts w:ascii="Arial" w:hAnsi="Arial" w:cs="Arial"/>
          <w:snapToGrid w:val="0"/>
        </w:rPr>
        <w:t xml:space="preserve"> a ověřit příslušným katastrálním úřadem),</w:t>
      </w:r>
    </w:p>
    <w:p w14:paraId="476F82D2" w14:textId="381DAD67" w:rsidR="00A00600" w:rsidRPr="0059602D" w:rsidRDefault="00A00600" w:rsidP="0059602D">
      <w:pPr>
        <w:pStyle w:val="Odstavecseseznamem"/>
        <w:numPr>
          <w:ilvl w:val="0"/>
          <w:numId w:val="40"/>
        </w:numPr>
        <w:spacing w:after="120"/>
        <w:ind w:left="709" w:hanging="283"/>
        <w:jc w:val="both"/>
        <w:rPr>
          <w:rFonts w:ascii="Arial" w:hAnsi="Arial" w:cs="Arial"/>
          <w:snapToGrid w:val="0"/>
        </w:rPr>
      </w:pPr>
      <w:r w:rsidRPr="0059602D">
        <w:rPr>
          <w:rFonts w:ascii="Arial" w:hAnsi="Arial" w:cs="Arial"/>
          <w:snapToGrid w:val="0"/>
        </w:rPr>
        <w:t>dokumentaci skutečného provedení stavby (tištěná a elektronická podoba),</w:t>
      </w:r>
    </w:p>
    <w:p w14:paraId="785B11FB" w14:textId="6CA30409" w:rsidR="00A00600" w:rsidRPr="0059602D" w:rsidRDefault="00A00600" w:rsidP="0059602D">
      <w:pPr>
        <w:pStyle w:val="Odstavecseseznamem"/>
        <w:numPr>
          <w:ilvl w:val="0"/>
          <w:numId w:val="40"/>
        </w:numPr>
        <w:spacing w:after="120"/>
        <w:ind w:left="709" w:hanging="283"/>
        <w:jc w:val="both"/>
        <w:rPr>
          <w:rFonts w:ascii="Arial" w:hAnsi="Arial" w:cs="Arial"/>
          <w:snapToGrid w:val="0"/>
        </w:rPr>
      </w:pPr>
      <w:r w:rsidRPr="0059602D">
        <w:rPr>
          <w:rFonts w:ascii="Arial" w:hAnsi="Arial" w:cs="Arial"/>
          <w:snapToGrid w:val="0"/>
        </w:rPr>
        <w:t>pasportizace objektů ohrožených stavební činností,</w:t>
      </w:r>
    </w:p>
    <w:p w14:paraId="3A047C94" w14:textId="64951C67" w:rsidR="008A22B2" w:rsidRPr="0059602D" w:rsidRDefault="008A22B2" w:rsidP="0059602D">
      <w:pPr>
        <w:pStyle w:val="Odstavecseseznamem"/>
        <w:numPr>
          <w:ilvl w:val="0"/>
          <w:numId w:val="40"/>
        </w:numPr>
        <w:spacing w:after="120"/>
        <w:ind w:left="709" w:hanging="283"/>
        <w:jc w:val="both"/>
        <w:rPr>
          <w:rFonts w:ascii="Arial" w:hAnsi="Arial" w:cs="Arial"/>
          <w:snapToGrid w:val="0"/>
        </w:rPr>
      </w:pPr>
      <w:r w:rsidRPr="0059602D">
        <w:rPr>
          <w:rFonts w:ascii="Arial" w:hAnsi="Arial" w:cs="Arial"/>
          <w:snapToGrid w:val="0"/>
        </w:rPr>
        <w:t>stavební deník,</w:t>
      </w:r>
    </w:p>
    <w:p w14:paraId="3A047C95" w14:textId="15575300" w:rsidR="008A22B2" w:rsidRPr="0059602D" w:rsidRDefault="008A22B2" w:rsidP="0059602D">
      <w:pPr>
        <w:pStyle w:val="Odstavecseseznamem"/>
        <w:numPr>
          <w:ilvl w:val="0"/>
          <w:numId w:val="40"/>
        </w:numPr>
        <w:spacing w:after="120"/>
        <w:ind w:left="709" w:hanging="283"/>
        <w:jc w:val="both"/>
        <w:rPr>
          <w:rFonts w:ascii="Arial" w:hAnsi="Arial" w:cs="Arial"/>
          <w:snapToGrid w:val="0"/>
        </w:rPr>
      </w:pPr>
      <w:r w:rsidRPr="0059602D">
        <w:rPr>
          <w:rFonts w:ascii="Arial" w:hAnsi="Arial" w:cs="Arial"/>
          <w:snapToGrid w:val="0"/>
        </w:rPr>
        <w:t xml:space="preserve">osvědčení o zkouškách použitých materiálů, </w:t>
      </w:r>
    </w:p>
    <w:p w14:paraId="3A047C96" w14:textId="26872365" w:rsidR="008A22B2" w:rsidRPr="0059602D" w:rsidRDefault="008A22B2" w:rsidP="0059602D">
      <w:pPr>
        <w:pStyle w:val="Odstavecseseznamem"/>
        <w:numPr>
          <w:ilvl w:val="0"/>
          <w:numId w:val="40"/>
        </w:numPr>
        <w:spacing w:after="120"/>
        <w:ind w:left="709" w:hanging="283"/>
        <w:jc w:val="both"/>
        <w:rPr>
          <w:rFonts w:ascii="Arial" w:hAnsi="Arial" w:cs="Arial"/>
          <w:snapToGrid w:val="0"/>
        </w:rPr>
      </w:pPr>
      <w:r w:rsidRPr="0059602D">
        <w:rPr>
          <w:rFonts w:ascii="Arial" w:hAnsi="Arial" w:cs="Arial"/>
          <w:snapToGrid w:val="0"/>
        </w:rPr>
        <w:t xml:space="preserve">protokoly </w:t>
      </w:r>
      <w:r w:rsidR="00A00600" w:rsidRPr="0059602D">
        <w:rPr>
          <w:rFonts w:ascii="Arial" w:hAnsi="Arial" w:cs="Arial"/>
          <w:snapToGrid w:val="0"/>
        </w:rPr>
        <w:t xml:space="preserve">a zprávy </w:t>
      </w:r>
      <w:r w:rsidRPr="0059602D">
        <w:rPr>
          <w:rFonts w:ascii="Arial" w:hAnsi="Arial" w:cs="Arial"/>
          <w:snapToGrid w:val="0"/>
        </w:rPr>
        <w:t xml:space="preserve">o provedených zkouškách a revizích, </w:t>
      </w:r>
    </w:p>
    <w:p w14:paraId="3A047C97" w14:textId="0B148BFD" w:rsidR="008A22B2" w:rsidRPr="0059602D" w:rsidRDefault="008A22B2" w:rsidP="0059602D">
      <w:pPr>
        <w:pStyle w:val="Odstavecseseznamem"/>
        <w:numPr>
          <w:ilvl w:val="0"/>
          <w:numId w:val="40"/>
        </w:numPr>
        <w:spacing w:after="120"/>
        <w:ind w:left="709" w:hanging="283"/>
        <w:jc w:val="both"/>
        <w:rPr>
          <w:rFonts w:ascii="Arial" w:hAnsi="Arial" w:cs="Arial"/>
          <w:snapToGrid w:val="0"/>
        </w:rPr>
      </w:pPr>
      <w:r w:rsidRPr="0059602D">
        <w:rPr>
          <w:rFonts w:ascii="Arial" w:hAnsi="Arial" w:cs="Arial"/>
          <w:snapToGrid w:val="0"/>
        </w:rPr>
        <w:t xml:space="preserve">prohlášení o shodě, atesty a certifikáty, </w:t>
      </w:r>
    </w:p>
    <w:p w14:paraId="3A047C98" w14:textId="5C88B52D" w:rsidR="008A22B2" w:rsidRPr="0059602D" w:rsidRDefault="008A22B2" w:rsidP="0059602D">
      <w:pPr>
        <w:pStyle w:val="Odstavecseseznamem"/>
        <w:numPr>
          <w:ilvl w:val="0"/>
          <w:numId w:val="40"/>
        </w:numPr>
        <w:spacing w:after="120"/>
        <w:ind w:left="709" w:hanging="283"/>
        <w:jc w:val="both"/>
        <w:rPr>
          <w:rFonts w:ascii="Arial" w:hAnsi="Arial" w:cs="Arial"/>
          <w:snapToGrid w:val="0"/>
        </w:rPr>
      </w:pPr>
      <w:r w:rsidRPr="0059602D">
        <w:rPr>
          <w:rFonts w:ascii="Arial" w:hAnsi="Arial" w:cs="Arial"/>
          <w:snapToGrid w:val="0"/>
        </w:rPr>
        <w:t>doklad o likvidaci odpadů,</w:t>
      </w:r>
    </w:p>
    <w:p w14:paraId="3A047C99" w14:textId="2A4EFB04" w:rsidR="008A22B2" w:rsidRPr="0059602D" w:rsidRDefault="008A22B2" w:rsidP="0059602D">
      <w:pPr>
        <w:pStyle w:val="Odstavecseseznamem"/>
        <w:numPr>
          <w:ilvl w:val="0"/>
          <w:numId w:val="40"/>
        </w:numPr>
        <w:spacing w:after="120"/>
        <w:ind w:left="709" w:hanging="283"/>
        <w:jc w:val="both"/>
        <w:rPr>
          <w:rFonts w:ascii="Verdana" w:hAnsi="Verdana"/>
          <w:sz w:val="18"/>
          <w:szCs w:val="18"/>
        </w:rPr>
      </w:pPr>
      <w:r w:rsidRPr="0059602D">
        <w:rPr>
          <w:rFonts w:ascii="Arial" w:hAnsi="Arial" w:cs="Arial"/>
          <w:snapToGrid w:val="0"/>
        </w:rPr>
        <w:t xml:space="preserve">doklad o odevzdání rozebraných částí a materiálů </w:t>
      </w:r>
      <w:r w:rsidR="00E02224" w:rsidRPr="0059602D">
        <w:rPr>
          <w:rFonts w:ascii="Arial" w:hAnsi="Arial" w:cs="Arial"/>
          <w:snapToGrid w:val="0"/>
        </w:rPr>
        <w:t>TECHNICKÝM SLU</w:t>
      </w:r>
      <w:r w:rsidR="00E02224" w:rsidRPr="0059602D">
        <w:rPr>
          <w:rFonts w:ascii="Arial" w:hAnsi="Arial" w:cs="Arial" w:hint="eastAsia"/>
          <w:snapToGrid w:val="0"/>
        </w:rPr>
        <w:t>Ž</w:t>
      </w:r>
      <w:r w:rsidR="00E02224" w:rsidRPr="0059602D">
        <w:rPr>
          <w:rFonts w:ascii="Arial" w:hAnsi="Arial" w:cs="Arial"/>
          <w:snapToGrid w:val="0"/>
        </w:rPr>
        <w:t>BÁM HRADEC KR</w:t>
      </w:r>
      <w:r w:rsidR="00E02224" w:rsidRPr="0059602D">
        <w:rPr>
          <w:rFonts w:ascii="Arial" w:hAnsi="Arial" w:cs="Arial" w:hint="eastAsia"/>
          <w:snapToGrid w:val="0"/>
        </w:rPr>
        <w:t>Á</w:t>
      </w:r>
      <w:r w:rsidR="00E02224" w:rsidRPr="0059602D">
        <w:rPr>
          <w:rFonts w:ascii="Arial" w:hAnsi="Arial" w:cs="Arial"/>
          <w:snapToGrid w:val="0"/>
        </w:rPr>
        <w:t>LOV</w:t>
      </w:r>
      <w:r w:rsidR="00E02224" w:rsidRPr="0059602D">
        <w:rPr>
          <w:rFonts w:ascii="Arial" w:hAnsi="Arial" w:cs="Arial" w:hint="eastAsia"/>
          <w:snapToGrid w:val="0"/>
        </w:rPr>
        <w:t>É</w:t>
      </w:r>
      <w:r w:rsidR="00CA7151" w:rsidRPr="0059602D">
        <w:rPr>
          <w:rFonts w:ascii="Arial" w:hAnsi="Arial" w:cs="Arial"/>
          <w:snapToGrid w:val="0"/>
        </w:rPr>
        <w:t xml:space="preserve"> IČO: 64809447, se sídlem Na Brně 362/15, 500 06 Hradec Králové,</w:t>
      </w:r>
    </w:p>
    <w:p w14:paraId="1B76DDF1" w14:textId="77777777" w:rsidR="00A00600" w:rsidRPr="0059602D" w:rsidRDefault="00A00600" w:rsidP="0059602D">
      <w:pPr>
        <w:pStyle w:val="Odstavecseseznamem"/>
        <w:numPr>
          <w:ilvl w:val="0"/>
          <w:numId w:val="40"/>
        </w:numPr>
        <w:spacing w:after="120"/>
        <w:ind w:left="709" w:hanging="283"/>
        <w:jc w:val="both"/>
        <w:rPr>
          <w:rFonts w:ascii="Arial" w:hAnsi="Arial" w:cs="Arial"/>
          <w:snapToGrid w:val="0"/>
        </w:rPr>
      </w:pPr>
      <w:r w:rsidRPr="0059602D">
        <w:rPr>
          <w:rFonts w:ascii="Arial" w:hAnsi="Arial" w:cs="Arial"/>
          <w:snapToGrid w:val="0"/>
        </w:rPr>
        <w:t>čestné prohlášení zhotovitele o nakládání s odpady,</w:t>
      </w:r>
    </w:p>
    <w:p w14:paraId="0DD3C54A" w14:textId="0961626E" w:rsidR="00A00600" w:rsidRPr="0059602D" w:rsidRDefault="00A00600" w:rsidP="0059602D">
      <w:pPr>
        <w:pStyle w:val="Odstavecseseznamem"/>
        <w:numPr>
          <w:ilvl w:val="0"/>
          <w:numId w:val="40"/>
        </w:numPr>
        <w:spacing w:after="120"/>
        <w:ind w:left="709" w:hanging="283"/>
        <w:jc w:val="both"/>
        <w:rPr>
          <w:rFonts w:ascii="Arial" w:hAnsi="Arial" w:cs="Arial"/>
          <w:snapToGrid w:val="0"/>
        </w:rPr>
      </w:pPr>
      <w:r w:rsidRPr="0059602D">
        <w:rPr>
          <w:rFonts w:ascii="Arial" w:hAnsi="Arial" w:cs="Arial"/>
          <w:snapToGrid w:val="0"/>
        </w:rPr>
        <w:t>protokoly o převzetí podzemních zařízení od správců sítí,</w:t>
      </w:r>
    </w:p>
    <w:p w14:paraId="1219E8DD" w14:textId="77777777" w:rsidR="00A00600" w:rsidRPr="0059602D" w:rsidRDefault="00A00600" w:rsidP="0059602D">
      <w:pPr>
        <w:pStyle w:val="Odstavecseseznamem"/>
        <w:numPr>
          <w:ilvl w:val="0"/>
          <w:numId w:val="40"/>
        </w:numPr>
        <w:spacing w:after="120"/>
        <w:ind w:left="709" w:hanging="283"/>
        <w:jc w:val="both"/>
        <w:rPr>
          <w:rFonts w:ascii="Arial" w:hAnsi="Arial" w:cs="Arial"/>
          <w:snapToGrid w:val="0"/>
        </w:rPr>
      </w:pPr>
      <w:r w:rsidRPr="0059602D">
        <w:rPr>
          <w:rFonts w:ascii="Arial" w:hAnsi="Arial" w:cs="Arial"/>
          <w:snapToGrid w:val="0"/>
        </w:rPr>
        <w:t>fotodokumentaci průběhu prací,</w:t>
      </w:r>
    </w:p>
    <w:p w14:paraId="070723E1" w14:textId="549A188B" w:rsidR="00A00600" w:rsidRPr="0059602D" w:rsidRDefault="00A00600" w:rsidP="0059602D">
      <w:pPr>
        <w:pStyle w:val="Odstavecseseznamem"/>
        <w:numPr>
          <w:ilvl w:val="0"/>
          <w:numId w:val="40"/>
        </w:numPr>
        <w:spacing w:after="120"/>
        <w:ind w:left="709" w:hanging="283"/>
        <w:jc w:val="both"/>
        <w:rPr>
          <w:rFonts w:ascii="Arial" w:hAnsi="Arial" w:cs="Arial"/>
          <w:snapToGrid w:val="0"/>
        </w:rPr>
      </w:pPr>
      <w:r w:rsidRPr="0059602D">
        <w:rPr>
          <w:rFonts w:ascii="Arial" w:hAnsi="Arial" w:cs="Arial"/>
          <w:snapToGrid w:val="0"/>
        </w:rPr>
        <w:t>závěrečnou zprávu kvality,</w:t>
      </w:r>
    </w:p>
    <w:p w14:paraId="37F82E0E" w14:textId="77777777" w:rsidR="00A00600" w:rsidRPr="0059602D" w:rsidRDefault="00A00600" w:rsidP="0059602D">
      <w:pPr>
        <w:pStyle w:val="Odstavecseseznamem"/>
        <w:numPr>
          <w:ilvl w:val="0"/>
          <w:numId w:val="40"/>
        </w:numPr>
        <w:spacing w:after="120"/>
        <w:ind w:left="709" w:hanging="283"/>
        <w:jc w:val="both"/>
        <w:rPr>
          <w:rFonts w:ascii="Arial" w:hAnsi="Arial" w:cs="Arial"/>
          <w:snapToGrid w:val="0"/>
        </w:rPr>
      </w:pPr>
      <w:r w:rsidRPr="0059602D">
        <w:rPr>
          <w:rFonts w:ascii="Arial" w:hAnsi="Arial" w:cs="Arial"/>
          <w:snapToGrid w:val="0"/>
        </w:rPr>
        <w:t>písemné potvrzení převzetí stavby do užívání od provozovatele nebo uživatele,</w:t>
      </w:r>
    </w:p>
    <w:p w14:paraId="2F52D6BD" w14:textId="77777777" w:rsidR="001A2CC9" w:rsidRDefault="00A00600" w:rsidP="0059602D">
      <w:pPr>
        <w:pStyle w:val="Odstavecseseznamem"/>
        <w:numPr>
          <w:ilvl w:val="0"/>
          <w:numId w:val="40"/>
        </w:numPr>
        <w:spacing w:after="120"/>
        <w:ind w:left="709" w:hanging="283"/>
        <w:jc w:val="both"/>
        <w:rPr>
          <w:rFonts w:ascii="Arial" w:hAnsi="Arial" w:cs="Arial"/>
          <w:snapToGrid w:val="0"/>
        </w:rPr>
      </w:pPr>
      <w:r w:rsidRPr="0059602D">
        <w:rPr>
          <w:rFonts w:ascii="Arial" w:hAnsi="Arial" w:cs="Arial"/>
          <w:snapToGrid w:val="0"/>
        </w:rPr>
        <w:t>případné další doklady požadované budoucím provozovatelem či orgány státní správy nezbytné k vydání kolaudačního rozhodnutí</w:t>
      </w:r>
    </w:p>
    <w:p w14:paraId="470B9538" w14:textId="1557C06F" w:rsidR="00A00600" w:rsidRPr="0059602D" w:rsidRDefault="001A2CC9" w:rsidP="0059602D">
      <w:pPr>
        <w:pStyle w:val="Odstavecseseznamem"/>
        <w:numPr>
          <w:ilvl w:val="0"/>
          <w:numId w:val="40"/>
        </w:numPr>
        <w:spacing w:after="120"/>
        <w:ind w:left="709" w:hanging="283"/>
        <w:jc w:val="both"/>
        <w:rPr>
          <w:rFonts w:ascii="Arial" w:hAnsi="Arial" w:cs="Arial"/>
          <w:snapToGrid w:val="0"/>
        </w:rPr>
      </w:pPr>
      <w:r>
        <w:rPr>
          <w:rFonts w:ascii="Arial" w:hAnsi="Arial" w:cs="Arial"/>
          <w:snapToGrid w:val="0"/>
        </w:rPr>
        <w:t>kolaudační rozhodnutí</w:t>
      </w:r>
      <w:r w:rsidR="006C396C">
        <w:rPr>
          <w:rFonts w:ascii="Arial" w:hAnsi="Arial" w:cs="Arial"/>
          <w:snapToGrid w:val="0"/>
        </w:rPr>
        <w:t>.</w:t>
      </w:r>
    </w:p>
    <w:p w14:paraId="3A047C9A" w14:textId="06202444" w:rsidR="008A22B2" w:rsidRPr="00087A16" w:rsidRDefault="008A22B2" w:rsidP="000E1611">
      <w:pPr>
        <w:numPr>
          <w:ilvl w:val="0"/>
          <w:numId w:val="28"/>
        </w:numPr>
        <w:spacing w:after="120"/>
        <w:ind w:left="357" w:hanging="357"/>
        <w:jc w:val="both"/>
        <w:rPr>
          <w:rFonts w:ascii="Arial" w:hAnsi="Arial" w:cs="Arial"/>
          <w:snapToGrid w:val="0"/>
        </w:rPr>
      </w:pPr>
      <w:r w:rsidRPr="00087A16">
        <w:rPr>
          <w:rFonts w:ascii="Arial" w:hAnsi="Arial" w:cs="Arial"/>
          <w:snapToGrid w:val="0"/>
        </w:rPr>
        <w:t>Dílo nebo jeho část vykazující nesoulad s</w:t>
      </w:r>
      <w:r w:rsidR="00FF14B7" w:rsidRPr="00087A16">
        <w:rPr>
          <w:rFonts w:ascii="Arial" w:hAnsi="Arial" w:cs="Arial"/>
          <w:snapToGrid w:val="0"/>
        </w:rPr>
        <w:t xml:space="preserve"> projektovou dokumentací a/nebo s </w:t>
      </w:r>
      <w:r w:rsidRPr="00087A16">
        <w:rPr>
          <w:rFonts w:ascii="Arial" w:hAnsi="Arial" w:cs="Arial"/>
          <w:snapToGrid w:val="0"/>
        </w:rPr>
        <w:t>pokyny objednatele je zhotovitel povinen na žádost objednatele formou zápisu do stavebního deníku v přiměřené lhůtě odstranit. V opačném případě je objednatel oprávněn odstranit uvedené nedostatky na náklady zhotovitele sám nebo prostřednictvím třetí osoby.</w:t>
      </w:r>
    </w:p>
    <w:p w14:paraId="1F43B669" w14:textId="53C31467" w:rsidR="00510F4A" w:rsidRPr="00087A16" w:rsidRDefault="00510F4A" w:rsidP="000E1611">
      <w:pPr>
        <w:numPr>
          <w:ilvl w:val="0"/>
          <w:numId w:val="28"/>
        </w:numPr>
        <w:spacing w:after="120"/>
        <w:ind w:left="357" w:hanging="357"/>
        <w:jc w:val="both"/>
        <w:rPr>
          <w:rFonts w:ascii="Arial" w:hAnsi="Arial" w:cs="Arial"/>
          <w:snapToGrid w:val="0"/>
        </w:rPr>
      </w:pPr>
      <w:r w:rsidRPr="00087A16">
        <w:rPr>
          <w:rFonts w:ascii="Arial" w:hAnsi="Arial" w:cs="Arial"/>
          <w:snapToGrid w:val="0"/>
        </w:rPr>
        <w:t>Pokud zhotovitel stavby nedodrží projektovou dokumentaci a stavba bude zasahovat do jiných pozemků, než na jaké je vydáno stavební povolení</w:t>
      </w:r>
      <w:r w:rsidR="00220043" w:rsidRPr="00087A16">
        <w:rPr>
          <w:rFonts w:ascii="Arial" w:hAnsi="Arial" w:cs="Arial"/>
          <w:snapToGrid w:val="0"/>
        </w:rPr>
        <w:t xml:space="preserve"> / povolení záměru</w:t>
      </w:r>
      <w:r w:rsidRPr="00087A16">
        <w:rPr>
          <w:rFonts w:ascii="Arial" w:hAnsi="Arial" w:cs="Arial"/>
          <w:snapToGrid w:val="0"/>
        </w:rPr>
        <w:t>, vypořádání s majitelem provede zhotovitel na své náklady.</w:t>
      </w:r>
    </w:p>
    <w:p w14:paraId="3A047C9B" w14:textId="14FA9C71" w:rsidR="008A22B2" w:rsidRPr="00087A16" w:rsidRDefault="008A22B2" w:rsidP="000E1611">
      <w:pPr>
        <w:numPr>
          <w:ilvl w:val="0"/>
          <w:numId w:val="28"/>
        </w:numPr>
        <w:spacing w:after="120"/>
        <w:ind w:left="357" w:hanging="357"/>
        <w:jc w:val="both"/>
        <w:rPr>
          <w:rFonts w:ascii="Arial" w:hAnsi="Arial" w:cs="Arial"/>
          <w:snapToGrid w:val="0"/>
        </w:rPr>
      </w:pPr>
      <w:r w:rsidRPr="00087A16">
        <w:rPr>
          <w:rFonts w:ascii="Arial" w:hAnsi="Arial" w:cs="Arial"/>
          <w:snapToGrid w:val="0"/>
        </w:rPr>
        <w:t>Zhotovitel se zavazuje, že bude mít</w:t>
      </w:r>
      <w:r w:rsidR="00852603">
        <w:rPr>
          <w:rFonts w:ascii="Arial" w:hAnsi="Arial" w:cs="Arial"/>
          <w:snapToGrid w:val="0"/>
        </w:rPr>
        <w:t xml:space="preserve"> po celou dobu provádění díla platně sjednané</w:t>
      </w:r>
      <w:r w:rsidRPr="00087A16">
        <w:rPr>
          <w:rFonts w:ascii="Arial" w:hAnsi="Arial" w:cs="Arial"/>
          <w:snapToGrid w:val="0"/>
        </w:rPr>
        <w:t xml:space="preserve"> pojištění odpovědnosti za </w:t>
      </w:r>
      <w:r w:rsidRPr="00087A16">
        <w:rPr>
          <w:rFonts w:ascii="Arial" w:hAnsi="Arial" w:cs="Arial"/>
          <w:b/>
          <w:snapToGrid w:val="0"/>
        </w:rPr>
        <w:t xml:space="preserve">škodu </w:t>
      </w:r>
      <w:r w:rsidR="00714C9B" w:rsidRPr="00087A16">
        <w:rPr>
          <w:rFonts w:ascii="Arial" w:hAnsi="Arial" w:cs="Arial"/>
          <w:b/>
          <w:snapToGrid w:val="0"/>
        </w:rPr>
        <w:t xml:space="preserve">z výkonu podnikatelské činnosti </w:t>
      </w:r>
      <w:r w:rsidRPr="00087A16">
        <w:rPr>
          <w:rFonts w:ascii="Arial" w:hAnsi="Arial" w:cs="Arial"/>
          <w:b/>
          <w:snapToGrid w:val="0"/>
        </w:rPr>
        <w:t xml:space="preserve">způsobenou zhotovitelem třetí osobě </w:t>
      </w:r>
      <w:r w:rsidR="00714C9B" w:rsidRPr="00087A16">
        <w:rPr>
          <w:rFonts w:ascii="Arial" w:hAnsi="Arial" w:cs="Arial"/>
          <w:b/>
          <w:snapToGrid w:val="0"/>
        </w:rPr>
        <w:t xml:space="preserve">na zdraví nebo majetku </w:t>
      </w:r>
      <w:r w:rsidRPr="00087A16">
        <w:rPr>
          <w:rFonts w:ascii="Arial" w:hAnsi="Arial" w:cs="Arial"/>
          <w:b/>
          <w:snapToGrid w:val="0"/>
        </w:rPr>
        <w:t xml:space="preserve">s pojistným plněním ve výši </w:t>
      </w:r>
      <w:r w:rsidR="00217227">
        <w:rPr>
          <w:rFonts w:ascii="Arial" w:hAnsi="Arial" w:cs="Arial"/>
          <w:b/>
          <w:snapToGrid w:val="0"/>
        </w:rPr>
        <w:t>10.000.000</w:t>
      </w:r>
      <w:r w:rsidRPr="00087A16">
        <w:rPr>
          <w:rFonts w:ascii="Arial" w:hAnsi="Arial" w:cs="Arial"/>
          <w:snapToGrid w:val="0"/>
        </w:rPr>
        <w:t xml:space="preserve"> </w:t>
      </w:r>
      <w:r w:rsidRPr="00087A16">
        <w:rPr>
          <w:rFonts w:ascii="Arial" w:hAnsi="Arial" w:cs="Arial"/>
          <w:b/>
          <w:snapToGrid w:val="0"/>
        </w:rPr>
        <w:t xml:space="preserve">Kč, </w:t>
      </w:r>
      <w:r w:rsidRPr="00087A16">
        <w:rPr>
          <w:rFonts w:ascii="Arial" w:hAnsi="Arial" w:cs="Arial"/>
          <w:snapToGrid w:val="0"/>
        </w:rPr>
        <w:t xml:space="preserve">a to po celou dobu realizace předmětu plnění této smlouvy. Zánik pojištění nebo snížení jeho výše plnění pod uvedenou hranici v průběhu plnění smlouvy bude posuzováno jako podstatné porušení smlouvy zhotovitelem. Zhotovitel je povinen předložit objednateli platnou pojistnou smlouvu k nahlédnutí do 7 pracovních dnů od podpisu této smlouvy oběma smluvními stranami, </w:t>
      </w:r>
      <w:proofErr w:type="gramStart"/>
      <w:r w:rsidRPr="00087A16">
        <w:rPr>
          <w:rFonts w:ascii="Arial" w:hAnsi="Arial" w:cs="Arial"/>
          <w:snapToGrid w:val="0"/>
        </w:rPr>
        <w:t>po té</w:t>
      </w:r>
      <w:proofErr w:type="gramEnd"/>
      <w:r w:rsidRPr="00087A16">
        <w:rPr>
          <w:rFonts w:ascii="Arial" w:hAnsi="Arial" w:cs="Arial"/>
          <w:snapToGrid w:val="0"/>
        </w:rPr>
        <w:t xml:space="preserve"> vždy do 7 pracovních dnů od výzvy objednatele. Náklady na pojištění odpovědnosti jsou zahrnuty v ceně dohodnuté v článku V</w:t>
      </w:r>
      <w:r w:rsidR="007E133F" w:rsidRPr="00087A16">
        <w:rPr>
          <w:rFonts w:ascii="Arial" w:hAnsi="Arial" w:cs="Arial"/>
          <w:snapToGrid w:val="0"/>
        </w:rPr>
        <w:t>.</w:t>
      </w:r>
      <w:r w:rsidRPr="00087A16">
        <w:rPr>
          <w:rFonts w:ascii="Arial" w:hAnsi="Arial" w:cs="Arial"/>
          <w:snapToGrid w:val="0"/>
        </w:rPr>
        <w:t xml:space="preserve"> smlouvy.</w:t>
      </w:r>
    </w:p>
    <w:p w14:paraId="3A047C9C" w14:textId="68E48C6C" w:rsidR="008A22B2" w:rsidRPr="00087A16" w:rsidRDefault="008A22B2" w:rsidP="000E1611">
      <w:pPr>
        <w:numPr>
          <w:ilvl w:val="0"/>
          <w:numId w:val="28"/>
        </w:numPr>
        <w:spacing w:after="120"/>
        <w:ind w:left="357" w:hanging="357"/>
        <w:jc w:val="both"/>
        <w:rPr>
          <w:rFonts w:ascii="Arial" w:hAnsi="Arial" w:cs="Arial"/>
          <w:snapToGrid w:val="0"/>
        </w:rPr>
      </w:pPr>
      <w:r w:rsidRPr="00087A16">
        <w:rPr>
          <w:rFonts w:ascii="Arial" w:hAnsi="Arial" w:cs="Arial"/>
          <w:snapToGrid w:val="0"/>
        </w:rPr>
        <w:t>Zhotovitel se zavazuje, že nebude vykonávat technický dozor ani se nebude účastnit zadávacího řízení na technický dozor</w:t>
      </w:r>
      <w:r w:rsidR="00553C1C">
        <w:rPr>
          <w:rFonts w:ascii="Arial" w:hAnsi="Arial" w:cs="Arial"/>
          <w:snapToGrid w:val="0"/>
        </w:rPr>
        <w:t xml:space="preserve"> stavebníka</w:t>
      </w:r>
      <w:r w:rsidRPr="00087A16">
        <w:rPr>
          <w:rFonts w:ascii="Arial" w:hAnsi="Arial" w:cs="Arial"/>
          <w:snapToGrid w:val="0"/>
        </w:rPr>
        <w:t xml:space="preserve">, jehož předmětem bude dozor nad prováděním stavebních prací, které realizuje dle této smlouvy zhotovitel. Zhotovitel se zavazuje, že zajistí, aby výkon technického </w:t>
      </w:r>
      <w:r w:rsidR="0089242F" w:rsidRPr="00087A16">
        <w:rPr>
          <w:rFonts w:ascii="Arial" w:hAnsi="Arial" w:cs="Arial"/>
          <w:snapToGrid w:val="0"/>
        </w:rPr>
        <w:t xml:space="preserve">dozoru </w:t>
      </w:r>
      <w:r w:rsidR="0089242F">
        <w:rPr>
          <w:rFonts w:ascii="Arial" w:hAnsi="Arial" w:cs="Arial"/>
          <w:snapToGrid w:val="0"/>
        </w:rPr>
        <w:t>stavebníka</w:t>
      </w:r>
      <w:r w:rsidR="00553C1C">
        <w:rPr>
          <w:rFonts w:ascii="Arial" w:hAnsi="Arial" w:cs="Arial"/>
          <w:snapToGrid w:val="0"/>
        </w:rPr>
        <w:t xml:space="preserve"> </w:t>
      </w:r>
      <w:r w:rsidRPr="00087A16">
        <w:rPr>
          <w:rFonts w:ascii="Arial" w:hAnsi="Arial" w:cs="Arial"/>
          <w:snapToGrid w:val="0"/>
        </w:rPr>
        <w:t>neprováděla u téže stavby ani osoba s ním propojená.</w:t>
      </w:r>
    </w:p>
    <w:p w14:paraId="656FEBA5" w14:textId="55E8413C" w:rsidR="00FF14B7" w:rsidRPr="00087A16" w:rsidRDefault="0035250C" w:rsidP="00FF14B7">
      <w:pPr>
        <w:pStyle w:val="Odstavecseseznamem"/>
        <w:numPr>
          <w:ilvl w:val="0"/>
          <w:numId w:val="28"/>
        </w:numPr>
        <w:spacing w:after="120"/>
        <w:ind w:left="357" w:hanging="357"/>
        <w:jc w:val="both"/>
        <w:rPr>
          <w:rFonts w:ascii="Arial" w:hAnsi="Arial" w:cs="Arial"/>
          <w:snapToGrid w:val="0"/>
        </w:rPr>
      </w:pPr>
      <w:r w:rsidRPr="00087A16">
        <w:rPr>
          <w:rFonts w:ascii="Arial" w:hAnsi="Arial" w:cs="Arial"/>
          <w:b/>
          <w:bCs/>
        </w:rPr>
        <w:t xml:space="preserve">Poddodavatelé: </w:t>
      </w:r>
      <w:r w:rsidR="00FF14B7" w:rsidRPr="00087A16">
        <w:rPr>
          <w:rFonts w:ascii="Arial" w:hAnsi="Arial" w:cs="Arial"/>
        </w:rPr>
        <w:t xml:space="preserve">Při provádění díla prostřednictvím poddodavatele má zhotovitel odpovědnost, jako by dílo prováděl sám. </w:t>
      </w:r>
      <w:r w:rsidR="00FF14B7" w:rsidRPr="00087A16">
        <w:rPr>
          <w:rFonts w:ascii="Arial" w:hAnsi="Arial" w:cs="Arial"/>
          <w:snapToGrid w:val="0"/>
        </w:rPr>
        <w:t>Zhotovitel zajistí platební styk s veškerými případnými poddodavateli a za jejich práci ponese záruku v plném rozsahu.</w:t>
      </w:r>
    </w:p>
    <w:p w14:paraId="3A047C9E" w14:textId="22EBFEC7" w:rsidR="008A22B2" w:rsidRPr="00087A16" w:rsidRDefault="00FF14B7" w:rsidP="0035250C">
      <w:pPr>
        <w:spacing w:after="120"/>
        <w:ind w:left="357"/>
        <w:jc w:val="both"/>
        <w:rPr>
          <w:rFonts w:ascii="Arial" w:hAnsi="Arial" w:cs="Arial"/>
          <w:snapToGrid w:val="0"/>
        </w:rPr>
      </w:pPr>
      <w:r w:rsidRPr="00087A16">
        <w:rPr>
          <w:rFonts w:ascii="Arial" w:hAnsi="Arial" w:cs="Arial"/>
        </w:rPr>
        <w:lastRenderedPageBreak/>
        <w:t xml:space="preserve">V případě, že zhotovitel v zadávacím řízení, jehož předmětem bylo zadání </w:t>
      </w:r>
      <w:r w:rsidR="0035250C" w:rsidRPr="00087A16">
        <w:rPr>
          <w:rFonts w:ascii="Arial" w:hAnsi="Arial" w:cs="Arial"/>
        </w:rPr>
        <w:t xml:space="preserve">díla dle </w:t>
      </w:r>
      <w:r w:rsidRPr="00087A16">
        <w:rPr>
          <w:rFonts w:ascii="Arial" w:hAnsi="Arial" w:cs="Arial"/>
        </w:rPr>
        <w:t xml:space="preserve">této smlouvy, prokazoval kvalifikaci poddodavatelem, zavazuje se zhotovitel zajistit provedení díla tímto poddodavatelem. Zhotovitel je oprávněn změnit poddodavatele, pomocí něhož prokázal část splnění kvalifikace </w:t>
      </w:r>
      <w:r w:rsidR="0089242F" w:rsidRPr="00087A16">
        <w:rPr>
          <w:rFonts w:ascii="Arial" w:hAnsi="Arial" w:cs="Arial"/>
        </w:rPr>
        <w:t>v zadávacím</w:t>
      </w:r>
      <w:r w:rsidRPr="00087A16">
        <w:rPr>
          <w:rFonts w:ascii="Arial" w:hAnsi="Arial" w:cs="Arial"/>
        </w:rPr>
        <w:t xml:space="preserve"> řízení</w:t>
      </w:r>
      <w:r w:rsidR="00CB75C4">
        <w:rPr>
          <w:rFonts w:ascii="Arial" w:hAnsi="Arial" w:cs="Arial"/>
        </w:rPr>
        <w:t>,</w:t>
      </w:r>
      <w:r w:rsidRPr="00087A16">
        <w:rPr>
          <w:rFonts w:ascii="Arial" w:hAnsi="Arial" w:cs="Arial"/>
        </w:rPr>
        <w:t xml:space="preserve"> jen z vážných objektivních důvodů a s předchozím písemným souhlasem objednatele, </w:t>
      </w:r>
      <w:r w:rsidR="00CB75C4">
        <w:rPr>
          <w:rFonts w:ascii="Arial" w:hAnsi="Arial" w:cs="Arial"/>
        </w:rPr>
        <w:t xml:space="preserve">a to </w:t>
      </w:r>
      <w:r w:rsidR="00AA6987" w:rsidRPr="00087A16">
        <w:rPr>
          <w:rFonts w:ascii="Arial" w:hAnsi="Arial" w:cs="Arial"/>
        </w:rPr>
        <w:t xml:space="preserve">za podmínky, že </w:t>
      </w:r>
      <w:r w:rsidR="0035250C" w:rsidRPr="00087A16">
        <w:rPr>
          <w:rFonts w:ascii="Arial" w:hAnsi="Arial" w:cs="Arial"/>
        </w:rPr>
        <w:t>nahrazující</w:t>
      </w:r>
      <w:r w:rsidRPr="00087A16">
        <w:rPr>
          <w:rFonts w:ascii="Arial" w:hAnsi="Arial" w:cs="Arial"/>
        </w:rPr>
        <w:t xml:space="preserve"> poddodavatel dispon</w:t>
      </w:r>
      <w:r w:rsidR="00AA6987" w:rsidRPr="00087A16">
        <w:rPr>
          <w:rFonts w:ascii="Arial" w:hAnsi="Arial" w:cs="Arial"/>
        </w:rPr>
        <w:t xml:space="preserve">uje </w:t>
      </w:r>
      <w:r w:rsidRPr="00087A16">
        <w:rPr>
          <w:rFonts w:ascii="Arial" w:hAnsi="Arial" w:cs="Arial"/>
        </w:rPr>
        <w:t xml:space="preserve">kvalifikací ve stejném či vyšším rozsahu </w:t>
      </w:r>
      <w:r w:rsidR="00AA6987" w:rsidRPr="00087A16">
        <w:rPr>
          <w:rFonts w:ascii="Arial" w:hAnsi="Arial" w:cs="Arial"/>
        </w:rPr>
        <w:t xml:space="preserve">oproti </w:t>
      </w:r>
      <w:r w:rsidR="0035250C" w:rsidRPr="00087A16">
        <w:rPr>
          <w:rFonts w:ascii="Arial" w:hAnsi="Arial" w:cs="Arial"/>
        </w:rPr>
        <w:t>nahrazovan</w:t>
      </w:r>
      <w:r w:rsidR="00AA6987" w:rsidRPr="00087A16">
        <w:rPr>
          <w:rFonts w:ascii="Arial" w:hAnsi="Arial" w:cs="Arial"/>
        </w:rPr>
        <w:t>ému</w:t>
      </w:r>
      <w:r w:rsidRPr="00087A16">
        <w:rPr>
          <w:rFonts w:ascii="Arial" w:hAnsi="Arial" w:cs="Arial"/>
        </w:rPr>
        <w:t xml:space="preserve"> poddodavatel</w:t>
      </w:r>
      <w:r w:rsidR="002458D3" w:rsidRPr="00087A16">
        <w:rPr>
          <w:rFonts w:ascii="Arial" w:hAnsi="Arial" w:cs="Arial"/>
        </w:rPr>
        <w:t>i</w:t>
      </w:r>
      <w:r w:rsidRPr="00087A16">
        <w:rPr>
          <w:rFonts w:ascii="Arial" w:hAnsi="Arial" w:cs="Arial"/>
        </w:rPr>
        <w:t xml:space="preserve">. </w:t>
      </w:r>
      <w:r w:rsidR="00AA6987" w:rsidRPr="00087A16">
        <w:rPr>
          <w:rFonts w:ascii="Arial" w:hAnsi="Arial" w:cs="Arial"/>
        </w:rPr>
        <w:t xml:space="preserve">Zhotovitel spolu s žádostí o nahrazení poddodavatele dle tohoto odstavce předloží objednateli doklady k posouzení prokázání splnění kvalifikace nahrazujícího poddodavatele. </w:t>
      </w:r>
      <w:r w:rsidRPr="00087A16">
        <w:rPr>
          <w:rFonts w:ascii="Arial" w:hAnsi="Arial" w:cs="Arial"/>
        </w:rPr>
        <w:t>Objednatel nesmí souhlas se změnou poddodavatele bez objektivních důvodů odmítnout</w:t>
      </w:r>
      <w:r w:rsidR="008A22B2" w:rsidRPr="00087A16">
        <w:rPr>
          <w:rFonts w:ascii="Arial" w:hAnsi="Arial" w:cs="Arial"/>
          <w:snapToGrid w:val="0"/>
        </w:rPr>
        <w:t>.</w:t>
      </w:r>
    </w:p>
    <w:p w14:paraId="7D3CD0F5" w14:textId="5B15CB17" w:rsidR="002458D3" w:rsidRPr="00087A16" w:rsidRDefault="002458D3" w:rsidP="0035250C">
      <w:pPr>
        <w:spacing w:after="120"/>
        <w:ind w:left="357"/>
        <w:jc w:val="both"/>
        <w:rPr>
          <w:rFonts w:ascii="Arial" w:hAnsi="Arial" w:cs="Arial"/>
          <w:snapToGrid w:val="0"/>
        </w:rPr>
      </w:pPr>
      <w:r w:rsidRPr="00087A16">
        <w:rPr>
          <w:rFonts w:ascii="Arial" w:hAnsi="Arial" w:cs="Arial"/>
          <w:snapToGrid w:val="0"/>
        </w:rPr>
        <w:t>Zhotovitel je povinen vést a průběžně aktualizovat seznam všech poddodavatelů, vč. údaje o jejich podílu na veřejné zakázce. Tento seznam je zhotovitel povinen na vyžádání objednateli předložit.</w:t>
      </w:r>
    </w:p>
    <w:p w14:paraId="3A047C9F" w14:textId="586B73B8" w:rsidR="008A22B2" w:rsidRPr="00087A16" w:rsidRDefault="008A22B2" w:rsidP="00FF14B7">
      <w:pPr>
        <w:numPr>
          <w:ilvl w:val="0"/>
          <w:numId w:val="28"/>
        </w:numPr>
        <w:spacing w:after="120"/>
        <w:ind w:left="357" w:hanging="357"/>
        <w:jc w:val="both"/>
        <w:rPr>
          <w:rFonts w:ascii="Arial" w:hAnsi="Arial" w:cs="Arial"/>
          <w:snapToGrid w:val="0"/>
        </w:rPr>
      </w:pPr>
      <w:r w:rsidRPr="00087A16">
        <w:rPr>
          <w:rFonts w:ascii="Arial" w:hAnsi="Arial" w:cs="Arial"/>
          <w:snapToGrid w:val="0"/>
        </w:rPr>
        <w:t>Zhotovitel si je vědom, že je ve smyslu ustanovení § 2 písm. e) zákona č. 320/2001 Sb., o finanční kontrole ve veřejné zprávě a o změně některých záko</w:t>
      </w:r>
      <w:r w:rsidR="00810D78" w:rsidRPr="00087A16">
        <w:rPr>
          <w:rFonts w:ascii="Arial" w:hAnsi="Arial" w:cs="Arial"/>
          <w:snapToGrid w:val="0"/>
        </w:rPr>
        <w:t>nů (zákon o finanční kontrole),</w:t>
      </w:r>
      <w:r w:rsidRPr="00087A16">
        <w:rPr>
          <w:rFonts w:ascii="Arial" w:hAnsi="Arial" w:cs="Arial"/>
          <w:snapToGrid w:val="0"/>
        </w:rPr>
        <w:t xml:space="preserve"> povinen poskytnout subjektům provádějícím audit a kontrolu v souvislosti s projektem všechny nezbytné informace a spolupůsobit při výkonu finanční kontroly.</w:t>
      </w:r>
    </w:p>
    <w:p w14:paraId="299C93F9" w14:textId="77777777" w:rsidR="00CF485A" w:rsidRDefault="00CF485A" w:rsidP="000E1611">
      <w:pPr>
        <w:spacing w:after="120"/>
        <w:jc w:val="center"/>
        <w:rPr>
          <w:rFonts w:ascii="Arial" w:hAnsi="Arial" w:cs="Arial"/>
          <w:b/>
          <w:snapToGrid w:val="0"/>
          <w:sz w:val="22"/>
          <w:szCs w:val="22"/>
        </w:rPr>
      </w:pPr>
    </w:p>
    <w:p w14:paraId="3A047CA6" w14:textId="5ACA9AAC" w:rsidR="008A22B2" w:rsidRPr="00087A16" w:rsidRDefault="008A22B2" w:rsidP="000E1611">
      <w:pPr>
        <w:spacing w:after="120"/>
        <w:jc w:val="center"/>
        <w:rPr>
          <w:rFonts w:ascii="Arial" w:hAnsi="Arial" w:cs="Arial"/>
          <w:b/>
          <w:snapToGrid w:val="0"/>
          <w:sz w:val="22"/>
          <w:szCs w:val="22"/>
        </w:rPr>
      </w:pPr>
      <w:r w:rsidRPr="00087A16">
        <w:rPr>
          <w:rFonts w:ascii="Arial" w:hAnsi="Arial" w:cs="Arial"/>
          <w:b/>
          <w:snapToGrid w:val="0"/>
          <w:sz w:val="22"/>
          <w:szCs w:val="22"/>
        </w:rPr>
        <w:t xml:space="preserve">IX. </w:t>
      </w:r>
    </w:p>
    <w:p w14:paraId="3A047CA7" w14:textId="77777777" w:rsidR="008A22B2" w:rsidRPr="00087A16" w:rsidRDefault="008A22B2" w:rsidP="000E1611">
      <w:pPr>
        <w:pStyle w:val="Nadpis5"/>
        <w:spacing w:before="0" w:after="120"/>
        <w:rPr>
          <w:szCs w:val="22"/>
        </w:rPr>
      </w:pPr>
      <w:r w:rsidRPr="00087A16">
        <w:rPr>
          <w:szCs w:val="22"/>
        </w:rPr>
        <w:t>Stavební deník</w:t>
      </w:r>
    </w:p>
    <w:p w14:paraId="1B7E69F1" w14:textId="4B7477BF" w:rsidR="007A350D" w:rsidRPr="00217227" w:rsidRDefault="007A350D" w:rsidP="007A350D">
      <w:pPr>
        <w:numPr>
          <w:ilvl w:val="0"/>
          <w:numId w:val="56"/>
        </w:numPr>
        <w:spacing w:after="120"/>
        <w:jc w:val="both"/>
        <w:rPr>
          <w:rFonts w:ascii="Arial" w:hAnsi="Arial" w:cs="Arial"/>
        </w:rPr>
      </w:pPr>
      <w:r w:rsidRPr="00217227">
        <w:rPr>
          <w:rFonts w:ascii="Arial" w:hAnsi="Arial" w:cs="Arial"/>
        </w:rPr>
        <w:t>Zhotovitel je povinen vést ode dne převzetí staveniště stavební deník sloužící jako doklad o průběhu provádění díla. Tato povinnost končí odstraněním posledních vad a nedodělků uvedených stavebním úřadem v protokolu o závěrečné kontrolní prohlídce stavby a v předávacím protokolu (za předpokladu, že se vydává kolaudační rozhodnutí), případně po odstranění posledních vad a nedodělků uvedených v zápise o předání a převzetí díla (za předpokladu, že se nevyžaduje kolaudační rozhodnutí), tj. vždy dnem, který nastane později.</w:t>
      </w:r>
    </w:p>
    <w:p w14:paraId="5BB2F7F9" w14:textId="25392FEF" w:rsidR="007A350D" w:rsidRPr="00217227" w:rsidRDefault="007A350D" w:rsidP="007A350D">
      <w:pPr>
        <w:numPr>
          <w:ilvl w:val="0"/>
          <w:numId w:val="56"/>
        </w:numPr>
        <w:spacing w:after="120"/>
        <w:jc w:val="both"/>
        <w:rPr>
          <w:rFonts w:ascii="Arial" w:hAnsi="Arial" w:cs="Arial"/>
        </w:rPr>
      </w:pPr>
      <w:r w:rsidRPr="00217227">
        <w:rPr>
          <w:rFonts w:ascii="Arial" w:hAnsi="Arial" w:cs="Arial"/>
        </w:rPr>
        <w:t>Zhotovitel je povinen zajistit vedení stavebního deníku v elektronické podobě. Stavební deník bude mít náležitosti dle přílohy č. 12 vyhlášky č. 131/2024 Sb.,</w:t>
      </w:r>
      <w:r w:rsidR="00217227">
        <w:rPr>
          <w:rFonts w:ascii="Arial" w:hAnsi="Arial" w:cs="Arial"/>
        </w:rPr>
        <w:t xml:space="preserve"> </w:t>
      </w:r>
      <w:r w:rsidRPr="00217227">
        <w:rPr>
          <w:rFonts w:ascii="Arial" w:hAnsi="Arial" w:cs="Arial"/>
        </w:rPr>
        <w:t>o dokumentaci staveb.</w:t>
      </w:r>
    </w:p>
    <w:p w14:paraId="7BDFF8D9" w14:textId="553D00AE" w:rsidR="007A350D" w:rsidRPr="00217227" w:rsidRDefault="007A350D" w:rsidP="007A350D">
      <w:pPr>
        <w:numPr>
          <w:ilvl w:val="0"/>
          <w:numId w:val="56"/>
        </w:numPr>
        <w:spacing w:after="120"/>
        <w:jc w:val="both"/>
        <w:rPr>
          <w:rFonts w:ascii="Arial" w:hAnsi="Arial" w:cs="Arial"/>
        </w:rPr>
      </w:pPr>
      <w:r w:rsidRPr="00217227">
        <w:rPr>
          <w:rFonts w:ascii="Arial" w:hAnsi="Arial" w:cs="Arial"/>
        </w:rPr>
        <w:t xml:space="preserve">Do </w:t>
      </w:r>
      <w:r w:rsidR="007F27F1" w:rsidRPr="00217227">
        <w:rPr>
          <w:rFonts w:ascii="Arial" w:hAnsi="Arial" w:cs="Arial"/>
        </w:rPr>
        <w:t xml:space="preserve">stavebního </w:t>
      </w:r>
      <w:r w:rsidRPr="00217227">
        <w:rPr>
          <w:rFonts w:ascii="Arial" w:hAnsi="Arial" w:cs="Arial"/>
        </w:rPr>
        <w:t>deníku se zapisují všechny skutečnosti rozhodné pro plnění smlouvy, údaje o časovém postupu prací a jejich jakosti, zdůvodnění odchylek prováděných prací od zadávacích podkladů a údaje nutné pro posouzení prací orgány vykonávajícími státní správu. V průběhu pracovní doby musí být</w:t>
      </w:r>
      <w:r w:rsidR="007F27F1" w:rsidRPr="00217227">
        <w:rPr>
          <w:rFonts w:ascii="Arial" w:hAnsi="Arial" w:cs="Arial"/>
        </w:rPr>
        <w:t xml:space="preserve"> stavební</w:t>
      </w:r>
      <w:r w:rsidRPr="00217227">
        <w:rPr>
          <w:rFonts w:ascii="Arial" w:hAnsi="Arial" w:cs="Arial"/>
        </w:rPr>
        <w:t xml:space="preserve"> deník na stavbě trvale přístupný.</w:t>
      </w:r>
    </w:p>
    <w:p w14:paraId="5A5AA487" w14:textId="7603D8E2" w:rsidR="007A350D" w:rsidRPr="00217227" w:rsidRDefault="007A350D" w:rsidP="007A350D">
      <w:pPr>
        <w:numPr>
          <w:ilvl w:val="0"/>
          <w:numId w:val="56"/>
        </w:numPr>
        <w:spacing w:after="120"/>
        <w:jc w:val="both"/>
        <w:rPr>
          <w:rFonts w:ascii="Arial" w:hAnsi="Arial" w:cs="Arial"/>
        </w:rPr>
      </w:pPr>
      <w:r w:rsidRPr="00217227">
        <w:rPr>
          <w:rFonts w:ascii="Arial" w:hAnsi="Arial" w:cs="Arial"/>
        </w:rPr>
        <w:t xml:space="preserve">Denní záznamy do stavebního deníku jsou elektronicky podepisovány </w:t>
      </w:r>
      <w:proofErr w:type="gramStart"/>
      <w:r w:rsidRPr="00217227">
        <w:rPr>
          <w:rFonts w:ascii="Arial" w:hAnsi="Arial" w:cs="Arial"/>
        </w:rPr>
        <w:t>stavbyvedoucím</w:t>
      </w:r>
      <w:proofErr w:type="gramEnd"/>
      <w:r w:rsidRPr="00217227">
        <w:rPr>
          <w:rFonts w:ascii="Arial" w:hAnsi="Arial" w:cs="Arial"/>
        </w:rPr>
        <w:t xml:space="preserve"> popř. jeho zástupcem zásadně v den, kdy byly práce provedeny, nebo kdy nastaly okolnosti, které jsou předmětem zápisu. Mimo stavbyvedoucího může provádět potřebné záznamy v</w:t>
      </w:r>
      <w:r w:rsidR="007F27F1" w:rsidRPr="00217227">
        <w:rPr>
          <w:rFonts w:ascii="Arial" w:hAnsi="Arial" w:cs="Arial"/>
        </w:rPr>
        <w:t>e stavebním</w:t>
      </w:r>
      <w:r w:rsidRPr="00217227">
        <w:rPr>
          <w:rFonts w:ascii="Arial" w:hAnsi="Arial" w:cs="Arial"/>
        </w:rPr>
        <w:t xml:space="preserve"> deníku pověřený pracovník objednatele a jiní k tomu zmocnění zástupci objednatele, dále stavební úřad, popř. jiné příslušné orgány státní správy a k tomu zmocnění zástupci zhotovitele. Jestliže stavbyvedoucí nesouhlasí s provedeným záznamem, je povinen připojit k záznamu do 3 pracovních dnů svoje vyjádření, jinak se má zato, že s obsahem záznamu souhlasí.</w:t>
      </w:r>
    </w:p>
    <w:p w14:paraId="373A3D83" w14:textId="77777777" w:rsidR="0059602D" w:rsidRDefault="0059602D" w:rsidP="000E1611">
      <w:pPr>
        <w:spacing w:after="120"/>
        <w:jc w:val="center"/>
        <w:rPr>
          <w:rFonts w:ascii="Arial" w:hAnsi="Arial" w:cs="Arial"/>
          <w:b/>
          <w:snapToGrid w:val="0"/>
          <w:sz w:val="22"/>
          <w:szCs w:val="22"/>
        </w:rPr>
      </w:pPr>
    </w:p>
    <w:p w14:paraId="3A047CAF" w14:textId="26A58709" w:rsidR="008A22B2" w:rsidRPr="00FB30F6" w:rsidRDefault="008A22B2" w:rsidP="000E1611">
      <w:pPr>
        <w:spacing w:after="120"/>
        <w:jc w:val="center"/>
        <w:rPr>
          <w:rFonts w:ascii="Arial" w:hAnsi="Arial" w:cs="Arial"/>
          <w:b/>
          <w:snapToGrid w:val="0"/>
          <w:sz w:val="22"/>
          <w:szCs w:val="22"/>
        </w:rPr>
      </w:pPr>
      <w:r w:rsidRPr="00FB30F6">
        <w:rPr>
          <w:rFonts w:ascii="Arial" w:hAnsi="Arial" w:cs="Arial"/>
          <w:b/>
          <w:snapToGrid w:val="0"/>
          <w:sz w:val="22"/>
          <w:szCs w:val="22"/>
        </w:rPr>
        <w:t>X.</w:t>
      </w:r>
    </w:p>
    <w:p w14:paraId="3A047CB0" w14:textId="77777777" w:rsidR="008A22B2" w:rsidRPr="00FB30F6" w:rsidRDefault="008A22B2" w:rsidP="000E1611">
      <w:pPr>
        <w:pStyle w:val="Nadpis5"/>
        <w:spacing w:before="0" w:after="120"/>
        <w:rPr>
          <w:szCs w:val="22"/>
        </w:rPr>
      </w:pPr>
      <w:r w:rsidRPr="00FB30F6">
        <w:rPr>
          <w:szCs w:val="22"/>
        </w:rPr>
        <w:t>Přerušení a zastavení provádění díla</w:t>
      </w:r>
    </w:p>
    <w:p w14:paraId="3A047CB2" w14:textId="059F9513" w:rsidR="008A22B2" w:rsidRPr="00087A16" w:rsidRDefault="008A22B2" w:rsidP="000E1611">
      <w:pPr>
        <w:pStyle w:val="Odstavecseseznamem"/>
        <w:numPr>
          <w:ilvl w:val="0"/>
          <w:numId w:val="29"/>
        </w:numPr>
        <w:spacing w:after="120"/>
        <w:ind w:left="357" w:hanging="357"/>
        <w:jc w:val="both"/>
        <w:rPr>
          <w:rFonts w:ascii="Arial" w:hAnsi="Arial" w:cs="Arial"/>
          <w:snapToGrid w:val="0"/>
        </w:rPr>
      </w:pPr>
      <w:r w:rsidRPr="00087A16">
        <w:rPr>
          <w:rFonts w:ascii="Arial" w:hAnsi="Arial" w:cs="Arial"/>
          <w:snapToGrid w:val="0"/>
        </w:rPr>
        <w:t>Zhotovitel je oprávněn na nezbytně nutnou dobu a v nezbytném rozsahu přerušit provádění díla:</w:t>
      </w:r>
    </w:p>
    <w:p w14:paraId="3A047CB3" w14:textId="2F5C41C7" w:rsidR="008A22B2" w:rsidRPr="00087A16" w:rsidRDefault="00A951E3" w:rsidP="00A951E3">
      <w:pPr>
        <w:numPr>
          <w:ilvl w:val="1"/>
          <w:numId w:val="4"/>
        </w:numPr>
        <w:tabs>
          <w:tab w:val="clear" w:pos="1440"/>
          <w:tab w:val="num" w:pos="709"/>
        </w:tabs>
        <w:spacing w:after="120"/>
        <w:ind w:left="714" w:hanging="357"/>
        <w:jc w:val="both"/>
        <w:rPr>
          <w:rFonts w:ascii="Arial" w:hAnsi="Arial" w:cs="Arial"/>
          <w:snapToGrid w:val="0"/>
        </w:rPr>
      </w:pPr>
      <w:r w:rsidRPr="00087A16">
        <w:rPr>
          <w:rFonts w:ascii="Arial" w:hAnsi="Arial" w:cs="Arial"/>
          <w:snapToGrid w:val="0"/>
        </w:rPr>
        <w:t xml:space="preserve">jestliže </w:t>
      </w:r>
      <w:r w:rsidR="008A22B2" w:rsidRPr="00087A16">
        <w:rPr>
          <w:rFonts w:ascii="Arial" w:hAnsi="Arial" w:cs="Arial"/>
          <w:snapToGrid w:val="0"/>
        </w:rPr>
        <w:t>provádění díla brání vyšší moc</w:t>
      </w:r>
      <w:r w:rsidRPr="00087A16">
        <w:rPr>
          <w:rFonts w:ascii="Arial" w:hAnsi="Arial" w:cs="Arial"/>
          <w:snapToGrid w:val="0"/>
        </w:rPr>
        <w:t>;</w:t>
      </w:r>
    </w:p>
    <w:p w14:paraId="3A047CB4" w14:textId="01543C53" w:rsidR="008A22B2" w:rsidRPr="00087A16" w:rsidRDefault="008A22B2" w:rsidP="00A951E3">
      <w:pPr>
        <w:numPr>
          <w:ilvl w:val="1"/>
          <w:numId w:val="4"/>
        </w:numPr>
        <w:tabs>
          <w:tab w:val="clear" w:pos="1440"/>
          <w:tab w:val="num" w:pos="709"/>
        </w:tabs>
        <w:spacing w:after="120"/>
        <w:ind w:left="714" w:hanging="357"/>
        <w:jc w:val="both"/>
        <w:rPr>
          <w:rFonts w:ascii="Arial" w:hAnsi="Arial" w:cs="Arial"/>
          <w:snapToGrid w:val="0"/>
        </w:rPr>
      </w:pPr>
      <w:r w:rsidRPr="00087A16">
        <w:rPr>
          <w:rFonts w:ascii="Arial" w:hAnsi="Arial" w:cs="Arial"/>
          <w:snapToGrid w:val="0"/>
        </w:rPr>
        <w:t>při výskytu vážných skrytých překážek bránících řádnému provádění díla, o nichž zhotovitel nevěděl, nemohl vědět, ani nemohl celou situaci přiměřeným způsobem vyřešit tak, aby nemuselo být přerušeno provádění díla (např. neočekávaný výskyt podzemních vedení bránících dalšímu postupu stavebních prací a jejich překládka)</w:t>
      </w:r>
      <w:r w:rsidR="00A951E3" w:rsidRPr="00087A16">
        <w:rPr>
          <w:rFonts w:ascii="Arial" w:hAnsi="Arial" w:cs="Arial"/>
          <w:snapToGrid w:val="0"/>
        </w:rPr>
        <w:t>;</w:t>
      </w:r>
    </w:p>
    <w:p w14:paraId="3A047CB5" w14:textId="179AE524" w:rsidR="008A22B2" w:rsidRPr="00087A16" w:rsidRDefault="00A951E3" w:rsidP="00A951E3">
      <w:pPr>
        <w:pStyle w:val="Zkladntext3"/>
        <w:numPr>
          <w:ilvl w:val="1"/>
          <w:numId w:val="4"/>
        </w:numPr>
        <w:tabs>
          <w:tab w:val="clear" w:pos="1440"/>
          <w:tab w:val="num" w:pos="709"/>
        </w:tabs>
        <w:spacing w:before="0" w:after="120"/>
        <w:ind w:left="714" w:hanging="357"/>
        <w:rPr>
          <w:rFonts w:ascii="Arial" w:hAnsi="Arial" w:cs="Arial"/>
          <w:sz w:val="20"/>
        </w:rPr>
      </w:pPr>
      <w:r w:rsidRPr="00087A16">
        <w:rPr>
          <w:rFonts w:ascii="Arial" w:hAnsi="Arial" w:cs="Arial"/>
          <w:sz w:val="20"/>
        </w:rPr>
        <w:t xml:space="preserve">jestliže </w:t>
      </w:r>
      <w:r w:rsidR="008A22B2" w:rsidRPr="00087A16">
        <w:rPr>
          <w:rFonts w:ascii="Arial" w:hAnsi="Arial" w:cs="Arial"/>
          <w:sz w:val="20"/>
        </w:rPr>
        <w:t>dojde k zastavení provádění díla rozhodnutím k tomu příslušného státního orgánu (stavebního úřadu) nikoliv z důvodů na straně zhotovitele</w:t>
      </w:r>
      <w:r w:rsidRPr="00087A16">
        <w:rPr>
          <w:rFonts w:ascii="Arial" w:hAnsi="Arial" w:cs="Arial"/>
          <w:sz w:val="20"/>
        </w:rPr>
        <w:t>;</w:t>
      </w:r>
      <w:r w:rsidR="008B575B" w:rsidRPr="00087A16">
        <w:rPr>
          <w:rFonts w:ascii="Arial" w:hAnsi="Arial" w:cs="Arial"/>
          <w:sz w:val="20"/>
        </w:rPr>
        <w:t xml:space="preserve"> nebo</w:t>
      </w:r>
    </w:p>
    <w:p w14:paraId="3A047CB6" w14:textId="6795C0FB" w:rsidR="008A22B2" w:rsidRPr="00087A16" w:rsidRDefault="00A951E3" w:rsidP="00A951E3">
      <w:pPr>
        <w:pStyle w:val="Zkladntext3"/>
        <w:numPr>
          <w:ilvl w:val="1"/>
          <w:numId w:val="4"/>
        </w:numPr>
        <w:tabs>
          <w:tab w:val="clear" w:pos="1440"/>
          <w:tab w:val="num" w:pos="709"/>
        </w:tabs>
        <w:spacing w:before="0" w:after="120"/>
        <w:ind w:left="714" w:hanging="357"/>
        <w:rPr>
          <w:rFonts w:ascii="Arial" w:hAnsi="Arial" w:cs="Arial"/>
          <w:sz w:val="20"/>
        </w:rPr>
      </w:pPr>
      <w:r w:rsidRPr="00087A16">
        <w:rPr>
          <w:rFonts w:ascii="Arial" w:hAnsi="Arial" w:cs="Arial"/>
          <w:sz w:val="20"/>
        </w:rPr>
        <w:t xml:space="preserve">jestliže </w:t>
      </w:r>
      <w:r w:rsidR="0099132A">
        <w:rPr>
          <w:rFonts w:ascii="Arial" w:hAnsi="Arial" w:cs="Arial"/>
          <w:sz w:val="20"/>
        </w:rPr>
        <w:t xml:space="preserve">prokazatelně </w:t>
      </w:r>
      <w:r w:rsidRPr="00087A16">
        <w:rPr>
          <w:rFonts w:ascii="Arial" w:hAnsi="Arial" w:cs="Arial"/>
          <w:sz w:val="20"/>
        </w:rPr>
        <w:t>nebudou splněny klimatické podmínky potřebné dle technických podmínek a technických norem pro řádné provedení díla</w:t>
      </w:r>
      <w:r w:rsidR="008B575B" w:rsidRPr="00087A16">
        <w:rPr>
          <w:rFonts w:ascii="Arial" w:hAnsi="Arial" w:cs="Arial"/>
          <w:sz w:val="20"/>
        </w:rPr>
        <w:t>;</w:t>
      </w:r>
      <w:r w:rsidRPr="00087A16">
        <w:rPr>
          <w:rFonts w:ascii="Arial" w:hAnsi="Arial" w:cs="Arial"/>
          <w:sz w:val="20"/>
        </w:rPr>
        <w:t xml:space="preserve"> </w:t>
      </w:r>
      <w:r w:rsidR="008B575B" w:rsidRPr="00087A16">
        <w:rPr>
          <w:rFonts w:ascii="Arial" w:hAnsi="Arial" w:cs="Arial"/>
          <w:sz w:val="20"/>
        </w:rPr>
        <w:t>d</w:t>
      </w:r>
      <w:r w:rsidRPr="00087A16">
        <w:rPr>
          <w:rFonts w:ascii="Arial" w:hAnsi="Arial" w:cs="Arial"/>
          <w:sz w:val="20"/>
        </w:rPr>
        <w:t xml:space="preserve">oba a důvody </w:t>
      </w:r>
      <w:r w:rsidR="008B575B" w:rsidRPr="00087A16">
        <w:rPr>
          <w:rFonts w:ascii="Arial" w:hAnsi="Arial" w:cs="Arial"/>
          <w:sz w:val="20"/>
        </w:rPr>
        <w:t>p</w:t>
      </w:r>
      <w:r w:rsidRPr="00087A16">
        <w:rPr>
          <w:rFonts w:ascii="Arial" w:hAnsi="Arial" w:cs="Arial"/>
          <w:sz w:val="20"/>
        </w:rPr>
        <w:t xml:space="preserve">řerušení provádění díla budou </w:t>
      </w:r>
      <w:r w:rsidRPr="00087A16">
        <w:rPr>
          <w:rFonts w:ascii="Arial" w:hAnsi="Arial" w:cs="Arial"/>
          <w:sz w:val="20"/>
        </w:rPr>
        <w:lastRenderedPageBreak/>
        <w:t>zhotovitelem s odkazem na příslušné technické podmínky a technické normy zapsány do stavebního deníku v ten den, kdy dojde k přerušení provádění díla zhotovitelem.</w:t>
      </w:r>
    </w:p>
    <w:p w14:paraId="791A3A3C" w14:textId="6B909A44" w:rsidR="00A951E3" w:rsidRPr="00087A16" w:rsidRDefault="00A951E3" w:rsidP="00A951E3">
      <w:pPr>
        <w:pStyle w:val="Odstavecseseznamem"/>
        <w:numPr>
          <w:ilvl w:val="0"/>
          <w:numId w:val="29"/>
        </w:numPr>
        <w:spacing w:after="120"/>
        <w:ind w:left="357" w:hanging="357"/>
        <w:jc w:val="both"/>
        <w:rPr>
          <w:rFonts w:ascii="Arial" w:hAnsi="Arial" w:cs="Arial"/>
          <w:snapToGrid w:val="0"/>
        </w:rPr>
      </w:pPr>
      <w:r w:rsidRPr="00087A16">
        <w:rPr>
          <w:rFonts w:ascii="Arial" w:hAnsi="Arial" w:cs="Arial"/>
          <w:snapToGrid w:val="0"/>
        </w:rPr>
        <w:t xml:space="preserve">Zhotovitel je povinen o přerušení provádění díla dle předchozího odstavce </w:t>
      </w:r>
      <w:r w:rsidR="002D6E79" w:rsidRPr="00087A16">
        <w:rPr>
          <w:rFonts w:ascii="Arial" w:hAnsi="Arial" w:cs="Arial"/>
          <w:snapToGrid w:val="0"/>
        </w:rPr>
        <w:t xml:space="preserve">a předpokládané délce přerušení </w:t>
      </w:r>
      <w:r w:rsidRPr="00087A16">
        <w:rPr>
          <w:rFonts w:ascii="Arial" w:hAnsi="Arial" w:cs="Arial"/>
          <w:snapToGrid w:val="0"/>
        </w:rPr>
        <w:t xml:space="preserve">bezodkladně a prokazatelně informovat kontaktní osobu objednatele a dále TDS, kteří se nejpozději </w:t>
      </w:r>
      <w:r w:rsidR="00916EA7" w:rsidRPr="00916EA7">
        <w:rPr>
          <w:rFonts w:ascii="Arial" w:hAnsi="Arial" w:cs="Arial"/>
          <w:snapToGrid w:val="0"/>
        </w:rPr>
        <w:t xml:space="preserve">do </w:t>
      </w:r>
      <w:proofErr w:type="gramStart"/>
      <w:r w:rsidR="00916EA7" w:rsidRPr="00916EA7">
        <w:rPr>
          <w:rFonts w:ascii="Arial" w:hAnsi="Arial" w:cs="Arial"/>
          <w:snapToGrid w:val="0"/>
        </w:rPr>
        <w:t>3  pracovních</w:t>
      </w:r>
      <w:proofErr w:type="gramEnd"/>
      <w:r w:rsidR="00916EA7" w:rsidRPr="00916EA7">
        <w:rPr>
          <w:rFonts w:ascii="Arial" w:hAnsi="Arial" w:cs="Arial"/>
          <w:snapToGrid w:val="0"/>
        </w:rPr>
        <w:t xml:space="preserve"> dnů písemně zápisem ve stavebním deníku nebo emailem k této skutečnosti vyjádří.</w:t>
      </w:r>
    </w:p>
    <w:p w14:paraId="7E38F938" w14:textId="0A5144F0" w:rsidR="00A951E3" w:rsidRPr="00087A16" w:rsidRDefault="00A951E3" w:rsidP="00A951E3">
      <w:pPr>
        <w:pStyle w:val="Odstavecseseznamem"/>
        <w:numPr>
          <w:ilvl w:val="0"/>
          <w:numId w:val="29"/>
        </w:numPr>
        <w:spacing w:after="120"/>
        <w:ind w:left="357" w:hanging="357"/>
        <w:jc w:val="both"/>
        <w:rPr>
          <w:rFonts w:ascii="Arial" w:hAnsi="Arial" w:cs="Arial"/>
          <w:snapToGrid w:val="0"/>
        </w:rPr>
      </w:pPr>
      <w:r w:rsidRPr="00087A16">
        <w:rPr>
          <w:rFonts w:ascii="Arial" w:hAnsi="Arial" w:cs="Arial"/>
          <w:snapToGrid w:val="0"/>
        </w:rPr>
        <w:t xml:space="preserve">Objednatel si v souladu s ustanovením § 100 odst. 1 </w:t>
      </w:r>
      <w:r w:rsidR="009B1892" w:rsidRPr="00087A16">
        <w:rPr>
          <w:rFonts w:ascii="Arial" w:hAnsi="Arial" w:cs="Arial"/>
          <w:snapToGrid w:val="0"/>
        </w:rPr>
        <w:t xml:space="preserve">ZZVZ </w:t>
      </w:r>
      <w:r w:rsidRPr="00087A16">
        <w:rPr>
          <w:rFonts w:ascii="Arial" w:hAnsi="Arial" w:cs="Arial"/>
          <w:snapToGrid w:val="0"/>
        </w:rPr>
        <w:t xml:space="preserve">vyhrazuje oprávnění prodloužit termín </w:t>
      </w:r>
      <w:r w:rsidR="002D6E79" w:rsidRPr="00087A16">
        <w:rPr>
          <w:rFonts w:ascii="Arial" w:hAnsi="Arial" w:cs="Arial"/>
          <w:snapToGrid w:val="0"/>
        </w:rPr>
        <w:t xml:space="preserve">či termíny </w:t>
      </w:r>
      <w:r w:rsidRPr="00087A16">
        <w:rPr>
          <w:rFonts w:ascii="Arial" w:hAnsi="Arial" w:cs="Arial"/>
          <w:snapToGrid w:val="0"/>
        </w:rPr>
        <w:t>dokončení díla o počet dní, na něž bylo provádění díla z důvodů dle odstavce 1 tohoto článku smlouvy oprávněně přerušeno</w:t>
      </w:r>
      <w:r w:rsidR="002D6E79" w:rsidRPr="00087A16">
        <w:rPr>
          <w:rFonts w:ascii="Arial" w:hAnsi="Arial" w:cs="Arial"/>
          <w:snapToGrid w:val="0"/>
        </w:rPr>
        <w:t>, a to odsouhlasením přerušení díla ve stavebním deníku</w:t>
      </w:r>
      <w:r w:rsidRPr="00087A16">
        <w:rPr>
          <w:rFonts w:ascii="Arial" w:hAnsi="Arial" w:cs="Arial"/>
          <w:snapToGrid w:val="0"/>
        </w:rPr>
        <w:t xml:space="preserve">. Zhotovitel je povinen pokračovat v provádění díla bezodkladně poté, co důvody přerušení odpadnou. Nepřistoupí-li zhotovitel k pokračování v provádění díla do dvou pracovních dnů poté, co tento příslušný důvod přerušení odpadl, je zhotovitel povinen uhradit objednateli smluvní pokutu dle čl. XV. odst. 1. písm. </w:t>
      </w:r>
      <w:r w:rsidR="00217227">
        <w:rPr>
          <w:rFonts w:ascii="Arial" w:hAnsi="Arial" w:cs="Arial"/>
          <w:snapToGrid w:val="0"/>
        </w:rPr>
        <w:t>e</w:t>
      </w:r>
      <w:r w:rsidRPr="00087A16">
        <w:rPr>
          <w:rFonts w:ascii="Arial" w:hAnsi="Arial" w:cs="Arial"/>
          <w:snapToGrid w:val="0"/>
        </w:rPr>
        <w:t xml:space="preserve">) této </w:t>
      </w:r>
      <w:proofErr w:type="gramStart"/>
      <w:r w:rsidRPr="00087A16">
        <w:rPr>
          <w:rFonts w:ascii="Arial" w:hAnsi="Arial" w:cs="Arial"/>
          <w:snapToGrid w:val="0"/>
        </w:rPr>
        <w:t>smlouvy</w:t>
      </w:r>
      <w:r w:rsidR="0022404D" w:rsidRPr="00087A16">
        <w:rPr>
          <w:rFonts w:ascii="Arial" w:hAnsi="Arial" w:cs="Arial"/>
          <w:snapToGrid w:val="0"/>
        </w:rPr>
        <w:t xml:space="preserve">  a</w:t>
      </w:r>
      <w:proofErr w:type="gramEnd"/>
      <w:r w:rsidR="0022404D" w:rsidRPr="00087A16">
        <w:rPr>
          <w:rFonts w:ascii="Arial" w:hAnsi="Arial" w:cs="Arial"/>
          <w:snapToGrid w:val="0"/>
        </w:rPr>
        <w:t xml:space="preserve"> dále je objednatel oprávněn od této smlouvy odstoupit</w:t>
      </w:r>
      <w:r w:rsidRPr="00087A16">
        <w:rPr>
          <w:rFonts w:ascii="Arial" w:hAnsi="Arial" w:cs="Arial"/>
          <w:snapToGrid w:val="0"/>
        </w:rPr>
        <w:t xml:space="preserve">. V případě, že se přerušení ukáže jako neodůvodněné, je zhotovitel povinen uhradit objednateli smluvní pokutu dle čl. XV. odst. 1. písm. </w:t>
      </w:r>
      <w:r w:rsidR="00217227">
        <w:rPr>
          <w:rFonts w:ascii="Arial" w:hAnsi="Arial" w:cs="Arial"/>
          <w:snapToGrid w:val="0"/>
        </w:rPr>
        <w:t>f</w:t>
      </w:r>
      <w:r w:rsidRPr="00087A16">
        <w:rPr>
          <w:rFonts w:ascii="Arial" w:hAnsi="Arial" w:cs="Arial"/>
          <w:snapToGrid w:val="0"/>
        </w:rPr>
        <w:t xml:space="preserve">) této </w:t>
      </w:r>
      <w:r w:rsidR="009D6B1A" w:rsidRPr="00087A16">
        <w:rPr>
          <w:rFonts w:ascii="Arial" w:hAnsi="Arial" w:cs="Arial"/>
          <w:snapToGrid w:val="0"/>
        </w:rPr>
        <w:t xml:space="preserve">smlouvy </w:t>
      </w:r>
      <w:r w:rsidR="0022404D" w:rsidRPr="00087A16">
        <w:rPr>
          <w:rFonts w:ascii="Arial" w:hAnsi="Arial" w:cs="Arial"/>
          <w:snapToGrid w:val="0"/>
        </w:rPr>
        <w:t>a dále je objednatel oprávněn od této smlouvy odstoupit</w:t>
      </w:r>
      <w:r w:rsidRPr="00087A16">
        <w:rPr>
          <w:rFonts w:ascii="Arial" w:hAnsi="Arial" w:cs="Arial"/>
          <w:snapToGrid w:val="0"/>
        </w:rPr>
        <w:t>.</w:t>
      </w:r>
    </w:p>
    <w:p w14:paraId="3A047CB7" w14:textId="03DDC9AE" w:rsidR="008A22B2" w:rsidRPr="00087A16" w:rsidRDefault="008A22B2" w:rsidP="000E1611">
      <w:pPr>
        <w:pStyle w:val="Zkladntext"/>
        <w:numPr>
          <w:ilvl w:val="0"/>
          <w:numId w:val="29"/>
        </w:numPr>
        <w:spacing w:before="0" w:after="120"/>
        <w:ind w:left="357" w:hanging="357"/>
        <w:rPr>
          <w:rFonts w:ascii="Arial" w:hAnsi="Arial" w:cs="Arial"/>
        </w:rPr>
      </w:pPr>
      <w:r w:rsidRPr="00087A16">
        <w:rPr>
          <w:rFonts w:ascii="Arial" w:hAnsi="Arial" w:cs="Arial"/>
        </w:rPr>
        <w:t>Objednatel je oprávněn přikázat zhotoviteli přerušení provádění díla na nezbytně nutnou dobu a v nezbytném rozsahu, zejména jestliže:</w:t>
      </w:r>
    </w:p>
    <w:p w14:paraId="3A047CB8" w14:textId="77E56B7A" w:rsidR="008A22B2" w:rsidRPr="00087A16" w:rsidRDefault="008A22B2" w:rsidP="00F5278C">
      <w:pPr>
        <w:pStyle w:val="Odstavecseseznamem"/>
        <w:numPr>
          <w:ilvl w:val="2"/>
          <w:numId w:val="4"/>
        </w:numPr>
        <w:spacing w:after="120"/>
        <w:ind w:left="709" w:hanging="283"/>
        <w:jc w:val="both"/>
        <w:rPr>
          <w:rFonts w:ascii="Arial" w:hAnsi="Arial" w:cs="Arial"/>
          <w:snapToGrid w:val="0"/>
        </w:rPr>
      </w:pPr>
      <w:r w:rsidRPr="00087A16">
        <w:rPr>
          <w:rFonts w:ascii="Arial" w:hAnsi="Arial" w:cs="Arial"/>
          <w:snapToGrid w:val="0"/>
        </w:rPr>
        <w:t>pracovníci zhotovitele při práci poruší platné technické a bezpečnostní normy a předpisy,</w:t>
      </w:r>
    </w:p>
    <w:p w14:paraId="3A047CB9" w14:textId="628C0015" w:rsidR="008A22B2" w:rsidRPr="00087A16" w:rsidRDefault="008A22B2" w:rsidP="00F5278C">
      <w:pPr>
        <w:pStyle w:val="Odstavecseseznamem"/>
        <w:numPr>
          <w:ilvl w:val="2"/>
          <w:numId w:val="4"/>
        </w:numPr>
        <w:spacing w:after="120"/>
        <w:ind w:left="709" w:hanging="283"/>
        <w:jc w:val="both"/>
        <w:rPr>
          <w:rFonts w:ascii="Arial" w:hAnsi="Arial" w:cs="Arial"/>
          <w:snapToGrid w:val="0"/>
        </w:rPr>
      </w:pPr>
      <w:r w:rsidRPr="00087A16">
        <w:rPr>
          <w:rFonts w:ascii="Arial" w:hAnsi="Arial" w:cs="Arial"/>
          <w:snapToGrid w:val="0"/>
        </w:rPr>
        <w:t>vadný postup zhotovitele by nepochybně vedl k podstatnému porušení smlouvy,</w:t>
      </w:r>
    </w:p>
    <w:p w14:paraId="3A047CBA" w14:textId="2FEC1114" w:rsidR="008A22B2" w:rsidRPr="00087A16" w:rsidRDefault="008A22B2" w:rsidP="00F5278C">
      <w:pPr>
        <w:pStyle w:val="Odstavecseseznamem"/>
        <w:numPr>
          <w:ilvl w:val="2"/>
          <w:numId w:val="4"/>
        </w:numPr>
        <w:spacing w:after="120"/>
        <w:ind w:left="709" w:hanging="283"/>
        <w:jc w:val="both"/>
        <w:rPr>
          <w:rFonts w:ascii="Arial" w:hAnsi="Arial" w:cs="Arial"/>
        </w:rPr>
      </w:pPr>
      <w:r w:rsidRPr="00087A16">
        <w:rPr>
          <w:rFonts w:ascii="Arial" w:hAnsi="Arial" w:cs="Arial"/>
        </w:rPr>
        <w:t>je ohrožena bezpečnost zhotovovaného díla, život nebo zdraví pracujících na stavbě nebo hrozí-li jiné hospodářské škody.</w:t>
      </w:r>
    </w:p>
    <w:p w14:paraId="3A047CBB" w14:textId="77777777" w:rsidR="008A22B2" w:rsidRPr="00087A16" w:rsidRDefault="008A22B2" w:rsidP="000E1611">
      <w:pPr>
        <w:pStyle w:val="Zkladntext"/>
        <w:spacing w:before="0" w:after="120"/>
        <w:ind w:left="360"/>
        <w:rPr>
          <w:rFonts w:ascii="Arial" w:hAnsi="Arial" w:cs="Arial"/>
        </w:rPr>
      </w:pPr>
      <w:r w:rsidRPr="00087A16">
        <w:rPr>
          <w:rFonts w:ascii="Arial" w:hAnsi="Arial" w:cs="Arial"/>
        </w:rPr>
        <w:t>Přerušení provádění díla objednatelem z výše uvedených důvodů nestaví běh smluvních lhůt tímto přerušením dotčených a nezakládá nárok zhotovitele na úhradu vícenákladů vyvolaných přerušením.</w:t>
      </w:r>
    </w:p>
    <w:p w14:paraId="3A047CBC" w14:textId="2F93EAEE" w:rsidR="008A22B2" w:rsidRPr="00087A16" w:rsidRDefault="008A22B2" w:rsidP="000E1611">
      <w:pPr>
        <w:pStyle w:val="Odstavecseseznamem"/>
        <w:numPr>
          <w:ilvl w:val="0"/>
          <w:numId w:val="29"/>
        </w:numPr>
        <w:tabs>
          <w:tab w:val="left" w:pos="1276"/>
        </w:tabs>
        <w:spacing w:after="120"/>
        <w:ind w:left="357" w:hanging="357"/>
        <w:jc w:val="both"/>
        <w:rPr>
          <w:rFonts w:ascii="Arial" w:hAnsi="Arial" w:cs="Arial"/>
          <w:snapToGrid w:val="0"/>
        </w:rPr>
      </w:pPr>
      <w:r w:rsidRPr="00087A16">
        <w:rPr>
          <w:rFonts w:ascii="Arial" w:hAnsi="Arial" w:cs="Arial"/>
        </w:rPr>
        <w:t xml:space="preserve">Při každém přerušení provádění díla je zhotovitel povinen </w:t>
      </w:r>
      <w:r w:rsidR="00547EFB" w:rsidRPr="00087A16">
        <w:rPr>
          <w:rFonts w:ascii="Arial" w:hAnsi="Arial" w:cs="Arial"/>
        </w:rPr>
        <w:t xml:space="preserve">na své náklady </w:t>
      </w:r>
      <w:r w:rsidRPr="00087A16">
        <w:rPr>
          <w:rFonts w:ascii="Arial" w:hAnsi="Arial" w:cs="Arial"/>
        </w:rPr>
        <w:t>zabezpečit rozestavenou část zhotovovaného díla do doby znovuzahájení prací nebo ukončení smluvního závazku.</w:t>
      </w:r>
    </w:p>
    <w:p w14:paraId="7F8A962C" w14:textId="23454C45" w:rsidR="002E0E50" w:rsidRPr="00420E91" w:rsidRDefault="002E0E50" w:rsidP="000E1611">
      <w:pPr>
        <w:pStyle w:val="Odstavecseseznamem"/>
        <w:numPr>
          <w:ilvl w:val="0"/>
          <w:numId w:val="29"/>
        </w:numPr>
        <w:tabs>
          <w:tab w:val="left" w:pos="1276"/>
        </w:tabs>
        <w:spacing w:after="120"/>
        <w:ind w:left="357" w:hanging="357"/>
        <w:jc w:val="both"/>
        <w:rPr>
          <w:rFonts w:ascii="Arial" w:hAnsi="Arial" w:cs="Arial"/>
          <w:snapToGrid w:val="0"/>
        </w:rPr>
      </w:pPr>
      <w:r w:rsidRPr="00087A16">
        <w:rPr>
          <w:rFonts w:ascii="Arial" w:hAnsi="Arial" w:cs="Arial"/>
          <w:color w:val="000000"/>
        </w:rPr>
        <w:t>Náklady na přerušení provádění díla z</w:t>
      </w:r>
      <w:r w:rsidR="001215E4" w:rsidRPr="00087A16">
        <w:rPr>
          <w:rFonts w:ascii="Arial" w:hAnsi="Arial" w:cs="Arial"/>
          <w:color w:val="000000"/>
        </w:rPr>
        <w:t> </w:t>
      </w:r>
      <w:r w:rsidRPr="00087A16">
        <w:rPr>
          <w:rFonts w:ascii="Arial" w:hAnsi="Arial" w:cs="Arial"/>
          <w:color w:val="000000"/>
        </w:rPr>
        <w:t>důvodů</w:t>
      </w:r>
      <w:r w:rsidR="001215E4" w:rsidRPr="00087A16">
        <w:rPr>
          <w:rFonts w:ascii="Arial" w:hAnsi="Arial" w:cs="Arial"/>
          <w:color w:val="000000"/>
        </w:rPr>
        <w:t xml:space="preserve"> výlučně na straně objednatele</w:t>
      </w:r>
      <w:r w:rsidRPr="00087A16">
        <w:rPr>
          <w:rFonts w:ascii="Arial" w:hAnsi="Arial" w:cs="Arial"/>
          <w:color w:val="000000"/>
        </w:rPr>
        <w:t xml:space="preserve"> se zavazuje uhradit objednatel.</w:t>
      </w:r>
    </w:p>
    <w:p w14:paraId="3A047CBF" w14:textId="77777777" w:rsidR="008A22B2" w:rsidRPr="00FB30F6" w:rsidRDefault="008A22B2" w:rsidP="000E1611">
      <w:pPr>
        <w:spacing w:after="120"/>
        <w:jc w:val="center"/>
        <w:rPr>
          <w:rFonts w:ascii="Arial" w:hAnsi="Arial" w:cs="Arial"/>
          <w:b/>
          <w:snapToGrid w:val="0"/>
          <w:sz w:val="22"/>
          <w:szCs w:val="22"/>
        </w:rPr>
      </w:pPr>
      <w:r w:rsidRPr="00FB30F6">
        <w:rPr>
          <w:rFonts w:ascii="Arial" w:hAnsi="Arial" w:cs="Arial"/>
          <w:b/>
          <w:snapToGrid w:val="0"/>
          <w:sz w:val="22"/>
          <w:szCs w:val="22"/>
        </w:rPr>
        <w:t xml:space="preserve">XI. </w:t>
      </w:r>
    </w:p>
    <w:p w14:paraId="3A047CC0" w14:textId="77777777" w:rsidR="008A22B2" w:rsidRPr="00FB30F6" w:rsidRDefault="008A22B2" w:rsidP="000E1611">
      <w:pPr>
        <w:pStyle w:val="Nadpis5"/>
        <w:spacing w:before="0" w:after="120"/>
        <w:rPr>
          <w:szCs w:val="22"/>
        </w:rPr>
      </w:pPr>
      <w:r w:rsidRPr="00FB30F6">
        <w:rPr>
          <w:szCs w:val="22"/>
        </w:rPr>
        <w:t>Vyšší moc</w:t>
      </w:r>
    </w:p>
    <w:p w14:paraId="3A047CC2" w14:textId="034A04C5" w:rsidR="008A22B2" w:rsidRPr="00087A16" w:rsidRDefault="008A22B2" w:rsidP="000E1611">
      <w:pPr>
        <w:pStyle w:val="Zkladntext"/>
        <w:numPr>
          <w:ilvl w:val="0"/>
          <w:numId w:val="30"/>
        </w:numPr>
        <w:spacing w:before="0" w:after="120"/>
        <w:ind w:left="357" w:hanging="357"/>
        <w:rPr>
          <w:rFonts w:ascii="Arial" w:hAnsi="Arial" w:cs="Arial"/>
        </w:rPr>
      </w:pPr>
      <w:r w:rsidRPr="00087A16">
        <w:rPr>
          <w:rFonts w:ascii="Arial" w:hAnsi="Arial" w:cs="Arial"/>
          <w:snapToGrid/>
        </w:rPr>
        <w:t xml:space="preserve">Vyšší mocí se pro potřeby této smlouvy rozumí </w:t>
      </w:r>
      <w:r w:rsidR="00823B35" w:rsidRPr="00087A16">
        <w:rPr>
          <w:rFonts w:ascii="Arial" w:hAnsi="Arial" w:cs="Arial"/>
          <w:snapToGrid/>
        </w:rPr>
        <w:t xml:space="preserve">mimořádné nepředvídatelné a nepřekonatelné </w:t>
      </w:r>
      <w:r w:rsidRPr="00087A16">
        <w:rPr>
          <w:rFonts w:ascii="Arial" w:hAnsi="Arial" w:cs="Arial"/>
          <w:snapToGrid/>
        </w:rPr>
        <w:t>události, které nastaly za okolností, které nemohly být</w:t>
      </w:r>
      <w:r w:rsidR="00823B35" w:rsidRPr="00087A16">
        <w:rPr>
          <w:rFonts w:ascii="Arial" w:hAnsi="Arial" w:cs="Arial"/>
          <w:snapToGrid/>
        </w:rPr>
        <w:t xml:space="preserve"> ani při vynaložení veškerého rozumného úsilí</w:t>
      </w:r>
      <w:r w:rsidRPr="00087A16">
        <w:rPr>
          <w:rFonts w:ascii="Arial" w:hAnsi="Arial" w:cs="Arial"/>
          <w:snapToGrid/>
        </w:rPr>
        <w:t xml:space="preserve"> odvráceny účastníky této smlouvy, a které nebyly způsobeny chybou nebo zanedbáním žádné ze smluvních stran, jako např. války, revoluce, požáry, záplavy, zemětřesení,</w:t>
      </w:r>
      <w:r w:rsidRPr="00087A16">
        <w:rPr>
          <w:rFonts w:ascii="Arial" w:hAnsi="Arial" w:cs="Arial"/>
        </w:rPr>
        <w:t xml:space="preserve"> epidemie </w:t>
      </w:r>
      <w:r w:rsidR="00F5278C" w:rsidRPr="00087A16">
        <w:rPr>
          <w:rFonts w:ascii="Arial" w:hAnsi="Arial" w:cs="Arial"/>
        </w:rPr>
        <w:t xml:space="preserve">(vyjma onemocnění COVID-19) </w:t>
      </w:r>
      <w:r w:rsidRPr="00087A16">
        <w:rPr>
          <w:rFonts w:ascii="Arial" w:hAnsi="Arial" w:cs="Arial"/>
        </w:rPr>
        <w:t>nebo dopravní embarga. Vyšší mocí není nedostatek úředního povolení ani jiný zásah orgánu státní moci v České republice.</w:t>
      </w:r>
    </w:p>
    <w:p w14:paraId="3A047CC3" w14:textId="3846BBBA" w:rsidR="008A22B2" w:rsidRPr="00087A16" w:rsidRDefault="008A22B2" w:rsidP="000E1611">
      <w:pPr>
        <w:pStyle w:val="Zkladntext"/>
        <w:numPr>
          <w:ilvl w:val="0"/>
          <w:numId w:val="30"/>
        </w:numPr>
        <w:spacing w:before="0" w:after="120"/>
        <w:ind w:left="357" w:hanging="357"/>
        <w:rPr>
          <w:rFonts w:ascii="Arial" w:hAnsi="Arial" w:cs="Arial"/>
        </w:rPr>
      </w:pPr>
      <w:r w:rsidRPr="00087A16">
        <w:rPr>
          <w:rFonts w:ascii="Arial" w:hAnsi="Arial" w:cs="Arial"/>
        </w:rPr>
        <w:t>Nastane-li situace vyšší moci, uvědomí příslušný účastník této smlouvy o takovém stavu, o jeho příčině a jeho skončení druhého účastníka</w:t>
      </w:r>
      <w:r w:rsidR="0022404D" w:rsidRPr="00087A16">
        <w:rPr>
          <w:rFonts w:ascii="Arial" w:hAnsi="Arial" w:cs="Arial"/>
        </w:rPr>
        <w:t xml:space="preserve"> postupem dle čl. X</w:t>
      </w:r>
      <w:r w:rsidR="008246E0" w:rsidRPr="00087A16">
        <w:rPr>
          <w:rFonts w:ascii="Arial" w:hAnsi="Arial" w:cs="Arial"/>
        </w:rPr>
        <w:t>.</w:t>
      </w:r>
      <w:r w:rsidR="0022404D" w:rsidRPr="00087A16">
        <w:rPr>
          <w:rFonts w:ascii="Arial" w:hAnsi="Arial" w:cs="Arial"/>
        </w:rPr>
        <w:t xml:space="preserve"> odst. 2 této smlouvy</w:t>
      </w:r>
      <w:r w:rsidRPr="00087A16">
        <w:rPr>
          <w:rFonts w:ascii="Arial" w:hAnsi="Arial" w:cs="Arial"/>
        </w:rPr>
        <w:t>. Zhotovitel je povinen hledat alternativní prostředky pro splnění smlouvy.</w:t>
      </w:r>
      <w:r w:rsidR="00F5278C" w:rsidRPr="00087A16">
        <w:rPr>
          <w:rFonts w:ascii="Arial" w:hAnsi="Arial" w:cs="Arial"/>
        </w:rPr>
        <w:t xml:space="preserve"> </w:t>
      </w:r>
    </w:p>
    <w:p w14:paraId="3A047CC4" w14:textId="5BF61146" w:rsidR="008A22B2" w:rsidRPr="00087A16" w:rsidRDefault="008A22B2" w:rsidP="000E1611">
      <w:pPr>
        <w:pStyle w:val="Zkladntext"/>
        <w:numPr>
          <w:ilvl w:val="0"/>
          <w:numId w:val="30"/>
        </w:numPr>
        <w:spacing w:before="0" w:after="120"/>
        <w:ind w:left="357" w:hanging="357"/>
        <w:rPr>
          <w:rFonts w:ascii="Arial" w:hAnsi="Arial" w:cs="Arial"/>
        </w:rPr>
      </w:pPr>
      <w:r w:rsidRPr="00087A16">
        <w:rPr>
          <w:rFonts w:ascii="Arial" w:hAnsi="Arial" w:cs="Arial"/>
        </w:rPr>
        <w:t xml:space="preserve">Trvá-li vyšší moc déle než </w:t>
      </w:r>
      <w:r w:rsidR="00217227">
        <w:rPr>
          <w:rFonts w:ascii="Arial" w:hAnsi="Arial" w:cs="Arial"/>
        </w:rPr>
        <w:t xml:space="preserve">2 týdny </w:t>
      </w:r>
      <w:r w:rsidRPr="00087A16">
        <w:rPr>
          <w:rFonts w:ascii="Arial" w:hAnsi="Arial" w:cs="Arial"/>
        </w:rPr>
        <w:t>a nedohodnou-li se smluvní strany v této době na alternativním</w:t>
      </w:r>
      <w:r w:rsidRPr="00087A16" w:rsidDel="00644A1B">
        <w:rPr>
          <w:rFonts w:ascii="Arial" w:hAnsi="Arial" w:cs="Arial"/>
        </w:rPr>
        <w:t xml:space="preserve"> </w:t>
      </w:r>
      <w:r w:rsidRPr="00087A16">
        <w:rPr>
          <w:rFonts w:ascii="Arial" w:hAnsi="Arial" w:cs="Arial"/>
        </w:rPr>
        <w:t>řešení, má objednatel právo od smlouvy odstoupit.</w:t>
      </w:r>
    </w:p>
    <w:p w14:paraId="3A047CC5" w14:textId="77777777" w:rsidR="008A22B2" w:rsidRPr="00087A16" w:rsidRDefault="008A22B2" w:rsidP="000E1611">
      <w:pPr>
        <w:pStyle w:val="Zkladntext"/>
        <w:numPr>
          <w:ilvl w:val="0"/>
          <w:numId w:val="30"/>
        </w:numPr>
        <w:spacing w:before="0" w:after="120"/>
        <w:ind w:left="357" w:hanging="357"/>
        <w:rPr>
          <w:rFonts w:ascii="Arial" w:hAnsi="Arial" w:cs="Arial"/>
        </w:rPr>
      </w:pPr>
      <w:r w:rsidRPr="00087A16">
        <w:rPr>
          <w:rFonts w:ascii="Arial" w:hAnsi="Arial" w:cs="Arial"/>
        </w:rPr>
        <w:t xml:space="preserve">V takovém případě má objednatel povinnost dosud přijatá plnění si ponechat za sjednanou úhradu a hledat alternativní řešení ke splnění smlouvy s jiným partnerem. </w:t>
      </w:r>
    </w:p>
    <w:p w14:paraId="3BF060A0" w14:textId="77777777" w:rsidR="00CF485A" w:rsidRDefault="00CF485A" w:rsidP="000E1611">
      <w:pPr>
        <w:spacing w:after="120"/>
        <w:jc w:val="center"/>
        <w:rPr>
          <w:rFonts w:ascii="Arial" w:hAnsi="Arial" w:cs="Arial"/>
          <w:b/>
          <w:snapToGrid w:val="0"/>
          <w:sz w:val="22"/>
          <w:szCs w:val="22"/>
        </w:rPr>
      </w:pPr>
    </w:p>
    <w:p w14:paraId="3A047CC8" w14:textId="6C816AF0" w:rsidR="008A22B2" w:rsidRPr="00FB30F6" w:rsidRDefault="008A22B2" w:rsidP="000E1611">
      <w:pPr>
        <w:spacing w:after="120"/>
        <w:jc w:val="center"/>
        <w:rPr>
          <w:rFonts w:ascii="Arial" w:hAnsi="Arial" w:cs="Arial"/>
          <w:b/>
          <w:snapToGrid w:val="0"/>
          <w:sz w:val="22"/>
          <w:szCs w:val="22"/>
        </w:rPr>
      </w:pPr>
      <w:r w:rsidRPr="00FB30F6">
        <w:rPr>
          <w:rFonts w:ascii="Arial" w:hAnsi="Arial" w:cs="Arial"/>
          <w:b/>
          <w:snapToGrid w:val="0"/>
          <w:sz w:val="22"/>
          <w:szCs w:val="22"/>
        </w:rPr>
        <w:t>XII.</w:t>
      </w:r>
    </w:p>
    <w:p w14:paraId="3A047CC9" w14:textId="77777777" w:rsidR="008A22B2" w:rsidRPr="00FB30F6" w:rsidRDefault="008A22B2" w:rsidP="000E1611">
      <w:pPr>
        <w:pStyle w:val="Nadpis5"/>
        <w:spacing w:before="0" w:after="120"/>
        <w:rPr>
          <w:szCs w:val="22"/>
        </w:rPr>
      </w:pPr>
      <w:r w:rsidRPr="00FB30F6">
        <w:rPr>
          <w:szCs w:val="22"/>
        </w:rPr>
        <w:t xml:space="preserve"> Předčasné užívání stavebního díla</w:t>
      </w:r>
    </w:p>
    <w:p w14:paraId="3A047CCA" w14:textId="77777777" w:rsidR="008A22B2" w:rsidRPr="00087A16" w:rsidRDefault="008A22B2" w:rsidP="000E1611">
      <w:pPr>
        <w:pStyle w:val="Zkladntext"/>
        <w:numPr>
          <w:ilvl w:val="0"/>
          <w:numId w:val="5"/>
        </w:numPr>
        <w:spacing w:before="0" w:after="120"/>
        <w:ind w:left="357" w:hanging="357"/>
        <w:rPr>
          <w:rFonts w:ascii="Arial" w:hAnsi="Arial" w:cs="Arial"/>
        </w:rPr>
      </w:pPr>
      <w:r w:rsidRPr="00087A16">
        <w:rPr>
          <w:rFonts w:ascii="Arial" w:hAnsi="Arial" w:cs="Arial"/>
        </w:rPr>
        <w:t xml:space="preserve">V případě potřeby umožní zhotovitel po dohodě s objednatelem užívání jednotlivých úseků díla objednatelem (případně třetí osobou, se kterou má objednatel smluvní vztah) před jeho převzetím, </w:t>
      </w:r>
      <w:r w:rsidRPr="00087A16">
        <w:rPr>
          <w:rFonts w:ascii="Arial" w:hAnsi="Arial" w:cs="Arial"/>
        </w:rPr>
        <w:lastRenderedPageBreak/>
        <w:t>a to za podmínky, že dílo bude k takovému užívání schopné, a že toto užívání nebude v rozporu s právními a provozními předpisy.</w:t>
      </w:r>
    </w:p>
    <w:p w14:paraId="3A047CCB" w14:textId="77777777" w:rsidR="008A22B2" w:rsidRPr="00087A16" w:rsidRDefault="008A22B2" w:rsidP="000E1611">
      <w:pPr>
        <w:pStyle w:val="Zkladntext"/>
        <w:numPr>
          <w:ilvl w:val="0"/>
          <w:numId w:val="5"/>
        </w:numPr>
        <w:spacing w:before="0" w:after="120"/>
        <w:ind w:left="357" w:hanging="357"/>
        <w:rPr>
          <w:rFonts w:ascii="Arial" w:hAnsi="Arial" w:cs="Arial"/>
        </w:rPr>
      </w:pPr>
      <w:r w:rsidRPr="00087A16">
        <w:rPr>
          <w:rFonts w:ascii="Arial" w:hAnsi="Arial" w:cs="Arial"/>
        </w:rPr>
        <w:t>Bez předchozí dohody nebude objednatel užívat dílo nebo jeho část, které nebylo odevzdáno a převzato. Bude-li objednatel bez dohody se zhotovitelem užívat neodevzdané dílo, neodpovídá zhotovitel za vady, popř. škody, které tímto užíváním vznikly.</w:t>
      </w:r>
    </w:p>
    <w:p w14:paraId="3A047CCC" w14:textId="77777777" w:rsidR="008A22B2" w:rsidRPr="00087A16" w:rsidRDefault="008A22B2" w:rsidP="000E1611">
      <w:pPr>
        <w:pStyle w:val="Zkladntext"/>
        <w:numPr>
          <w:ilvl w:val="0"/>
          <w:numId w:val="5"/>
        </w:numPr>
        <w:spacing w:before="0" w:after="120"/>
        <w:ind w:left="357" w:hanging="357"/>
        <w:rPr>
          <w:rFonts w:ascii="Arial" w:hAnsi="Arial" w:cs="Arial"/>
        </w:rPr>
      </w:pPr>
      <w:r w:rsidRPr="00087A16">
        <w:rPr>
          <w:rFonts w:ascii="Arial" w:hAnsi="Arial" w:cs="Arial"/>
        </w:rPr>
        <w:t>Technické kontroly objednatele ke zjištění stavu rozpracovaného díla nejsou jeho předčasným užíváním.</w:t>
      </w:r>
    </w:p>
    <w:p w14:paraId="3A047CCF" w14:textId="059CBBB0" w:rsidR="008A22B2" w:rsidRPr="00FB30F6" w:rsidRDefault="008A22B2" w:rsidP="000E1611">
      <w:pPr>
        <w:spacing w:after="120"/>
        <w:jc w:val="center"/>
        <w:rPr>
          <w:rFonts w:ascii="Arial" w:hAnsi="Arial" w:cs="Arial"/>
          <w:b/>
          <w:snapToGrid w:val="0"/>
          <w:sz w:val="22"/>
          <w:szCs w:val="22"/>
        </w:rPr>
      </w:pPr>
      <w:r w:rsidRPr="00FB30F6">
        <w:rPr>
          <w:rFonts w:ascii="Arial" w:hAnsi="Arial" w:cs="Arial"/>
          <w:b/>
          <w:snapToGrid w:val="0"/>
          <w:sz w:val="22"/>
          <w:szCs w:val="22"/>
        </w:rPr>
        <w:t xml:space="preserve">XIII. </w:t>
      </w:r>
    </w:p>
    <w:p w14:paraId="3A047CD0" w14:textId="77777777" w:rsidR="008A22B2" w:rsidRPr="00FB30F6" w:rsidRDefault="008A22B2" w:rsidP="000E1611">
      <w:pPr>
        <w:pStyle w:val="Nadpis5"/>
        <w:spacing w:before="0" w:after="120"/>
        <w:rPr>
          <w:szCs w:val="22"/>
        </w:rPr>
      </w:pPr>
      <w:r w:rsidRPr="00FB30F6">
        <w:rPr>
          <w:szCs w:val="22"/>
        </w:rPr>
        <w:t>Předání a převzetí díla</w:t>
      </w:r>
    </w:p>
    <w:p w14:paraId="3A047CD5" w14:textId="0A9B066D" w:rsidR="008A22B2" w:rsidRPr="00087A16" w:rsidRDefault="008A22B2" w:rsidP="000E1611">
      <w:pPr>
        <w:pStyle w:val="Odstavecseseznamem"/>
        <w:numPr>
          <w:ilvl w:val="0"/>
          <w:numId w:val="6"/>
        </w:numPr>
        <w:tabs>
          <w:tab w:val="left" w:pos="720"/>
        </w:tabs>
        <w:autoSpaceDE w:val="0"/>
        <w:autoSpaceDN w:val="0"/>
        <w:adjustRightInd w:val="0"/>
        <w:spacing w:after="120"/>
        <w:ind w:left="357" w:hanging="357"/>
        <w:jc w:val="both"/>
        <w:rPr>
          <w:rFonts w:ascii="Arial" w:hAnsi="Arial" w:cs="Arial"/>
          <w:color w:val="000000"/>
        </w:rPr>
      </w:pPr>
      <w:r w:rsidRPr="00087A16">
        <w:rPr>
          <w:rFonts w:ascii="Arial" w:hAnsi="Arial" w:cs="Arial"/>
          <w:color w:val="000000"/>
        </w:rPr>
        <w:t xml:space="preserve">Závazek zhotovitele provést dílo je splněn jeho řádným </w:t>
      </w:r>
      <w:r w:rsidRPr="00087A16">
        <w:rPr>
          <w:rFonts w:ascii="Arial" w:hAnsi="Arial" w:cs="Arial"/>
        </w:rPr>
        <w:t>dokončením a předáním</w:t>
      </w:r>
      <w:r w:rsidRPr="00087A16">
        <w:rPr>
          <w:rFonts w:ascii="Arial" w:hAnsi="Arial" w:cs="Arial"/>
          <w:color w:val="000000"/>
        </w:rPr>
        <w:t xml:space="preserve">. Dílo se pokládá za řádně ukončené, jestliže nebude mít žádné vady </w:t>
      </w:r>
      <w:r w:rsidRPr="00087A16">
        <w:rPr>
          <w:rFonts w:ascii="Arial" w:hAnsi="Arial" w:cs="Arial"/>
        </w:rPr>
        <w:t xml:space="preserve">a nedodělky, bude-li způsobilé sloužit </w:t>
      </w:r>
      <w:r w:rsidR="002A4D3D">
        <w:rPr>
          <w:rFonts w:ascii="Arial" w:hAnsi="Arial" w:cs="Arial"/>
        </w:rPr>
        <w:t xml:space="preserve">sjednanému </w:t>
      </w:r>
      <w:r w:rsidRPr="00087A16">
        <w:rPr>
          <w:rFonts w:ascii="Arial" w:hAnsi="Arial" w:cs="Arial"/>
        </w:rPr>
        <w:t>účelu</w:t>
      </w:r>
      <w:r w:rsidR="002A4D3D">
        <w:rPr>
          <w:rFonts w:ascii="Arial" w:hAnsi="Arial" w:cs="Arial"/>
        </w:rPr>
        <w:t xml:space="preserve"> nebo účelu obvyklému, pokud žádný účel není sjednán,</w:t>
      </w:r>
      <w:r w:rsidRPr="00087A16">
        <w:rPr>
          <w:rFonts w:ascii="Arial" w:hAnsi="Arial" w:cs="Arial"/>
        </w:rPr>
        <w:t xml:space="preserve"> a veškeré zkoušky skončí požadovaným výsledkem</w:t>
      </w:r>
      <w:r w:rsidRPr="00087A16">
        <w:rPr>
          <w:rFonts w:ascii="Arial" w:hAnsi="Arial" w:cs="Arial"/>
          <w:color w:val="000000"/>
        </w:rPr>
        <w:t>. Dílo bude převzato, i pokud bude vykazovat takové vady a nedodělky, které samy o sobě ani ve spojení s jinými neztěžují užívání díla objednatelem ani nebrání řádnému užívání díla.</w:t>
      </w:r>
    </w:p>
    <w:p w14:paraId="3A047CD6" w14:textId="4F7D0024" w:rsidR="008A22B2" w:rsidRPr="00087A16" w:rsidRDefault="008A22B2" w:rsidP="000E1611">
      <w:pPr>
        <w:pStyle w:val="Odstavecseseznamem"/>
        <w:numPr>
          <w:ilvl w:val="0"/>
          <w:numId w:val="6"/>
        </w:numPr>
        <w:tabs>
          <w:tab w:val="left" w:pos="720"/>
        </w:tabs>
        <w:autoSpaceDE w:val="0"/>
        <w:autoSpaceDN w:val="0"/>
        <w:adjustRightInd w:val="0"/>
        <w:spacing w:after="120"/>
        <w:ind w:left="357" w:hanging="357"/>
        <w:jc w:val="both"/>
        <w:rPr>
          <w:rFonts w:ascii="Arial" w:hAnsi="Arial" w:cs="Arial"/>
          <w:color w:val="000000"/>
        </w:rPr>
      </w:pPr>
      <w:r w:rsidRPr="00087A16">
        <w:rPr>
          <w:rFonts w:ascii="Arial" w:hAnsi="Arial" w:cs="Arial"/>
        </w:rPr>
        <w:t xml:space="preserve">Zhotovitel písemně oznámí objednateli nejpozději 5 pracovních dnů předem termín odevzdávání díla. Objednatel zahájí přejímací řízení bez zbytečného odkladu a v případě, že dílo bude možno považovat za provedené dle </w:t>
      </w:r>
      <w:r w:rsidR="00DE2BC4" w:rsidRPr="00087A16">
        <w:rPr>
          <w:rFonts w:ascii="Arial" w:hAnsi="Arial" w:cs="Arial"/>
        </w:rPr>
        <w:t xml:space="preserve">odstavce </w:t>
      </w:r>
      <w:r w:rsidRPr="00087A16">
        <w:rPr>
          <w:rFonts w:ascii="Arial" w:hAnsi="Arial" w:cs="Arial"/>
        </w:rPr>
        <w:t>1 tohoto článku, zavazuje se jej převzít.</w:t>
      </w:r>
    </w:p>
    <w:p w14:paraId="32106583" w14:textId="5F0CB53A" w:rsidR="00F5278C" w:rsidRPr="00217227" w:rsidRDefault="008A22B2" w:rsidP="007E133F">
      <w:pPr>
        <w:pStyle w:val="Odstavecseseznamem"/>
        <w:numPr>
          <w:ilvl w:val="0"/>
          <w:numId w:val="6"/>
        </w:numPr>
        <w:tabs>
          <w:tab w:val="left" w:pos="709"/>
        </w:tabs>
        <w:autoSpaceDE w:val="0"/>
        <w:autoSpaceDN w:val="0"/>
        <w:adjustRightInd w:val="0"/>
        <w:spacing w:after="120"/>
        <w:ind w:left="357" w:hanging="357"/>
        <w:jc w:val="both"/>
        <w:rPr>
          <w:rFonts w:ascii="Arial" w:hAnsi="Arial" w:cs="Arial"/>
          <w:snapToGrid w:val="0"/>
        </w:rPr>
      </w:pPr>
      <w:r w:rsidRPr="00087A16">
        <w:rPr>
          <w:rFonts w:ascii="Arial" w:hAnsi="Arial" w:cs="Arial"/>
          <w:snapToGrid w:val="0"/>
        </w:rPr>
        <w:t>Zhotovitel předá objednateli do zahájení přejímacího řízení</w:t>
      </w:r>
      <w:r w:rsidR="00714C9B" w:rsidRPr="00087A16">
        <w:rPr>
          <w:rFonts w:ascii="Arial" w:hAnsi="Arial" w:cs="Arial"/>
          <w:snapToGrid w:val="0"/>
        </w:rPr>
        <w:t xml:space="preserve"> </w:t>
      </w:r>
      <w:r w:rsidR="00F5278C" w:rsidRPr="00087A16">
        <w:rPr>
          <w:rFonts w:ascii="Arial" w:hAnsi="Arial" w:cs="Arial"/>
          <w:snapToGrid w:val="0"/>
        </w:rPr>
        <w:t>listiny a doklady dle článku VIII</w:t>
      </w:r>
      <w:r w:rsidR="00F5278C" w:rsidRPr="00217227">
        <w:rPr>
          <w:rFonts w:ascii="Arial" w:hAnsi="Arial" w:cs="Arial"/>
          <w:snapToGrid w:val="0"/>
        </w:rPr>
        <w:t>. odstavce 20. této smlouvy</w:t>
      </w:r>
      <w:r w:rsidR="00714C9B" w:rsidRPr="00217227">
        <w:rPr>
          <w:rFonts w:ascii="Arial" w:hAnsi="Arial" w:cs="Arial"/>
          <w:snapToGrid w:val="0"/>
        </w:rPr>
        <w:t>.</w:t>
      </w:r>
    </w:p>
    <w:p w14:paraId="3A047CDB" w14:textId="5372EEB8" w:rsidR="008A22B2" w:rsidRPr="00087A16" w:rsidRDefault="008A22B2" w:rsidP="000E1611">
      <w:pPr>
        <w:pStyle w:val="Odstavecseseznamem"/>
        <w:numPr>
          <w:ilvl w:val="0"/>
          <w:numId w:val="6"/>
        </w:numPr>
        <w:spacing w:after="120"/>
        <w:ind w:left="357" w:hanging="357"/>
        <w:jc w:val="both"/>
        <w:rPr>
          <w:rFonts w:ascii="Arial" w:hAnsi="Arial" w:cs="Arial"/>
          <w:i/>
          <w:iCs/>
          <w:snapToGrid w:val="0"/>
          <w:color w:val="0000FF"/>
        </w:rPr>
      </w:pPr>
      <w:r w:rsidRPr="00087A16">
        <w:rPr>
          <w:rFonts w:ascii="Arial" w:hAnsi="Arial" w:cs="Arial"/>
        </w:rPr>
        <w:t xml:space="preserve">O převzetí díla pořídí objednatel se zhotovitelem zápis o předání a převzetí díla, podepsaný zástupci obou </w:t>
      </w:r>
      <w:r w:rsidR="00856D4D">
        <w:rPr>
          <w:rFonts w:ascii="Arial" w:hAnsi="Arial" w:cs="Arial"/>
        </w:rPr>
        <w:t xml:space="preserve">smluvních </w:t>
      </w:r>
      <w:r w:rsidRPr="00087A16">
        <w:rPr>
          <w:rFonts w:ascii="Arial" w:hAnsi="Arial" w:cs="Arial"/>
        </w:rPr>
        <w:t xml:space="preserve">stran, a to ve dvou stejnopisech. Zápis bude obsahovat zejména: zhodnocení jakosti díla (případně jeho části), identifikační údaje o díle i jeho částech, prohlášení objednatele, že dílo nebo jeho část přejímá, soupis příloh, soupis provedených změn a odchylek od dokumentace ověřené ve stavebním řízení. Jeden stejnopis obdrží objednatel a jeden zhotovitel. </w:t>
      </w:r>
    </w:p>
    <w:p w14:paraId="3A047CDC" w14:textId="0A01973B" w:rsidR="008A22B2" w:rsidRPr="0059602D" w:rsidRDefault="008A22B2" w:rsidP="000E1611">
      <w:pPr>
        <w:pStyle w:val="Odstavecseseznamem"/>
        <w:numPr>
          <w:ilvl w:val="0"/>
          <w:numId w:val="6"/>
        </w:numPr>
        <w:spacing w:after="120"/>
        <w:ind w:left="357" w:hanging="357"/>
        <w:jc w:val="both"/>
        <w:rPr>
          <w:rFonts w:ascii="Arial" w:hAnsi="Arial" w:cs="Arial"/>
          <w:snapToGrid w:val="0"/>
        </w:rPr>
      </w:pPr>
      <w:r w:rsidRPr="00087A16">
        <w:rPr>
          <w:rFonts w:ascii="Arial" w:hAnsi="Arial" w:cs="Arial"/>
        </w:rPr>
        <w:t xml:space="preserve">Termín předání díla se považuje za </w:t>
      </w:r>
      <w:r w:rsidRPr="0059602D">
        <w:rPr>
          <w:rFonts w:ascii="Arial" w:hAnsi="Arial" w:cs="Arial"/>
        </w:rPr>
        <w:t xml:space="preserve">splněný, pokud dílo bylo objednatelem do termínu uvedeného v čl. IV. odst. 1. této smlouvy převzato. Převzetím díla přecházejí vlastnická práva na objednatele. </w:t>
      </w:r>
    </w:p>
    <w:p w14:paraId="3A047CE0" w14:textId="7F254C3E" w:rsidR="008A22B2" w:rsidRPr="00087A16" w:rsidRDefault="008A22B2" w:rsidP="000E1611">
      <w:pPr>
        <w:pStyle w:val="Zkladntext2"/>
        <w:numPr>
          <w:ilvl w:val="0"/>
          <w:numId w:val="10"/>
        </w:numPr>
        <w:spacing w:before="0" w:after="120"/>
        <w:ind w:left="357" w:hanging="357"/>
        <w:jc w:val="both"/>
        <w:rPr>
          <w:rFonts w:ascii="Arial" w:hAnsi="Arial" w:cs="Arial"/>
          <w:color w:val="000000"/>
          <w:sz w:val="20"/>
        </w:rPr>
      </w:pPr>
      <w:r w:rsidRPr="0059602D">
        <w:rPr>
          <w:rFonts w:ascii="Arial" w:hAnsi="Arial" w:cs="Arial"/>
          <w:sz w:val="20"/>
        </w:rPr>
        <w:t xml:space="preserve">V případě, že objednatel odmítne dílo převzít, přeruší </w:t>
      </w:r>
      <w:r w:rsidR="00856D4D" w:rsidRPr="0059602D">
        <w:rPr>
          <w:rFonts w:ascii="Arial" w:hAnsi="Arial" w:cs="Arial"/>
          <w:sz w:val="20"/>
        </w:rPr>
        <w:t xml:space="preserve">smluvní </w:t>
      </w:r>
      <w:r w:rsidRPr="0059602D">
        <w:rPr>
          <w:rFonts w:ascii="Arial" w:hAnsi="Arial" w:cs="Arial"/>
          <w:sz w:val="20"/>
        </w:rPr>
        <w:t xml:space="preserve">strany přejímací řízení zápisem ve </w:t>
      </w:r>
      <w:r w:rsidRPr="00087A16">
        <w:rPr>
          <w:rFonts w:ascii="Arial" w:hAnsi="Arial" w:cs="Arial"/>
          <w:color w:val="000000"/>
          <w:sz w:val="20"/>
        </w:rPr>
        <w:t>stavebním deníku. V zápise bude uvedeno, z jakých důvodů bylo přejímací řízení přerušeno a jaký bude další postup.</w:t>
      </w:r>
    </w:p>
    <w:p w14:paraId="3A047CE1" w14:textId="097B4E0E" w:rsidR="008A22B2" w:rsidRPr="00087A16" w:rsidRDefault="008A22B2" w:rsidP="000E1611">
      <w:pPr>
        <w:pStyle w:val="Zkladntext2"/>
        <w:numPr>
          <w:ilvl w:val="0"/>
          <w:numId w:val="10"/>
        </w:numPr>
        <w:spacing w:before="0" w:after="120"/>
        <w:ind w:left="357" w:hanging="357"/>
        <w:jc w:val="both"/>
        <w:rPr>
          <w:rFonts w:ascii="Arial" w:hAnsi="Arial" w:cs="Arial"/>
          <w:color w:val="000000"/>
          <w:sz w:val="20"/>
        </w:rPr>
      </w:pPr>
      <w:r w:rsidRPr="00087A16">
        <w:rPr>
          <w:rFonts w:ascii="Arial" w:hAnsi="Arial" w:cs="Arial"/>
          <w:sz w:val="20"/>
        </w:rPr>
        <w:t xml:space="preserve">Objednatel je oprávněn vytknout zjevné vady díla do 2 měsíců od protokolárního předání a převzetí díla, ustanovení § 2605 odst. 2 </w:t>
      </w:r>
      <w:r w:rsidR="00DE2BC4" w:rsidRPr="00087A16">
        <w:rPr>
          <w:rFonts w:ascii="Arial" w:hAnsi="Arial" w:cs="Arial"/>
          <w:sz w:val="20"/>
        </w:rPr>
        <w:t xml:space="preserve">občanského </w:t>
      </w:r>
      <w:r w:rsidRPr="00087A16">
        <w:rPr>
          <w:rFonts w:ascii="Arial" w:hAnsi="Arial" w:cs="Arial"/>
          <w:sz w:val="20"/>
        </w:rPr>
        <w:t>zákon</w:t>
      </w:r>
      <w:r w:rsidR="00DE2BC4" w:rsidRPr="00087A16">
        <w:rPr>
          <w:rFonts w:ascii="Arial" w:hAnsi="Arial" w:cs="Arial"/>
          <w:sz w:val="20"/>
        </w:rPr>
        <w:t xml:space="preserve">íku </w:t>
      </w:r>
      <w:r w:rsidRPr="00087A16">
        <w:rPr>
          <w:rFonts w:ascii="Arial" w:hAnsi="Arial" w:cs="Arial"/>
          <w:sz w:val="20"/>
        </w:rPr>
        <w:t xml:space="preserve">se nepoužije. </w:t>
      </w:r>
    </w:p>
    <w:p w14:paraId="3A047CE3" w14:textId="77777777" w:rsidR="008A22B2" w:rsidRPr="00087A16" w:rsidRDefault="008A22B2" w:rsidP="000E1611">
      <w:pPr>
        <w:spacing w:after="120"/>
        <w:rPr>
          <w:rFonts w:ascii="Arial" w:hAnsi="Arial" w:cs="Arial"/>
          <w:b/>
          <w:snapToGrid w:val="0"/>
        </w:rPr>
      </w:pPr>
    </w:p>
    <w:p w14:paraId="3A047CE4" w14:textId="77777777" w:rsidR="008A22B2" w:rsidRPr="00FB30F6" w:rsidRDefault="008A22B2" w:rsidP="000E1611">
      <w:pPr>
        <w:spacing w:after="120"/>
        <w:jc w:val="center"/>
        <w:rPr>
          <w:rFonts w:ascii="Arial" w:hAnsi="Arial" w:cs="Arial"/>
          <w:b/>
          <w:snapToGrid w:val="0"/>
          <w:sz w:val="22"/>
          <w:szCs w:val="22"/>
        </w:rPr>
      </w:pPr>
      <w:r w:rsidRPr="00FB30F6">
        <w:rPr>
          <w:rFonts w:ascii="Arial" w:hAnsi="Arial" w:cs="Arial"/>
          <w:b/>
          <w:snapToGrid w:val="0"/>
          <w:sz w:val="22"/>
          <w:szCs w:val="22"/>
        </w:rPr>
        <w:t xml:space="preserve">XIV. </w:t>
      </w:r>
    </w:p>
    <w:p w14:paraId="3A047CE5" w14:textId="77777777" w:rsidR="008A22B2" w:rsidRPr="00FB30F6" w:rsidRDefault="008A22B2" w:rsidP="000E1611">
      <w:pPr>
        <w:pStyle w:val="Nadpis5"/>
        <w:spacing w:before="0" w:after="120"/>
        <w:rPr>
          <w:szCs w:val="22"/>
        </w:rPr>
      </w:pPr>
      <w:r w:rsidRPr="00FB30F6">
        <w:rPr>
          <w:szCs w:val="22"/>
        </w:rPr>
        <w:t>Odpovědnost za vady díla, záruka</w:t>
      </w:r>
    </w:p>
    <w:p w14:paraId="3A047CE7" w14:textId="77777777" w:rsidR="008A22B2" w:rsidRPr="00087A16" w:rsidRDefault="008A22B2" w:rsidP="000E1611">
      <w:pPr>
        <w:pStyle w:val="Odstavecseseznamem"/>
        <w:numPr>
          <w:ilvl w:val="0"/>
          <w:numId w:val="7"/>
        </w:numPr>
        <w:spacing w:after="120"/>
        <w:ind w:left="357" w:hanging="357"/>
        <w:jc w:val="both"/>
        <w:rPr>
          <w:rFonts w:ascii="Arial" w:hAnsi="Arial" w:cs="Arial"/>
        </w:rPr>
      </w:pPr>
      <w:r w:rsidRPr="00087A16">
        <w:rPr>
          <w:rFonts w:ascii="Arial" w:hAnsi="Arial" w:cs="Arial"/>
        </w:rPr>
        <w:t>Od předání staveniště zhotoviteli nese zhotovitel nebezpečí škody na díle, na věcech určených k jeho provedení a na staveništi.</w:t>
      </w:r>
    </w:p>
    <w:p w14:paraId="3A047CE8" w14:textId="77777777" w:rsidR="008A22B2" w:rsidRPr="00087A16" w:rsidRDefault="008A22B2" w:rsidP="000E1611">
      <w:pPr>
        <w:pStyle w:val="Odstavecseseznamem"/>
        <w:numPr>
          <w:ilvl w:val="0"/>
          <w:numId w:val="7"/>
        </w:numPr>
        <w:spacing w:after="120"/>
        <w:ind w:left="357" w:hanging="357"/>
        <w:jc w:val="both"/>
        <w:rPr>
          <w:rFonts w:ascii="Arial" w:hAnsi="Arial" w:cs="Arial"/>
        </w:rPr>
      </w:pPr>
      <w:r w:rsidRPr="00087A16">
        <w:rPr>
          <w:rFonts w:ascii="Arial" w:hAnsi="Arial" w:cs="Arial"/>
        </w:rPr>
        <w:t>Nebezpečí škody na díle přechází na objednatele převzetím díla objednatelem. Jestliže však objednatel převzal dílo s vadami, přechází nebezpečí škody na díle na objednatele odstraněním všech vad uvedených v předávacím protokolu. Nebezpečí škody na staveništi přechází na objednatele po předání a převzetí díla a vyklizení staveniště zhotovitelem.</w:t>
      </w:r>
    </w:p>
    <w:p w14:paraId="3A047CE9" w14:textId="5299CF37" w:rsidR="008A22B2" w:rsidRPr="00087A16" w:rsidRDefault="008A22B2" w:rsidP="000E1611">
      <w:pPr>
        <w:pStyle w:val="Odstavecseseznamem"/>
        <w:numPr>
          <w:ilvl w:val="0"/>
          <w:numId w:val="7"/>
        </w:numPr>
        <w:spacing w:after="120"/>
        <w:ind w:left="357" w:hanging="357"/>
        <w:jc w:val="both"/>
        <w:rPr>
          <w:rFonts w:ascii="Arial" w:hAnsi="Arial" w:cs="Arial"/>
        </w:rPr>
      </w:pPr>
      <w:r w:rsidRPr="00087A16">
        <w:rPr>
          <w:rFonts w:ascii="Arial" w:hAnsi="Arial" w:cs="Arial"/>
        </w:rPr>
        <w:t xml:space="preserve">Zhotovitel se zavazuje, že dílo bude mít vlastnosti stanovené touto smlouvou a </w:t>
      </w:r>
      <w:r w:rsidR="00DC793C">
        <w:rPr>
          <w:rFonts w:ascii="Arial" w:hAnsi="Arial" w:cs="Arial"/>
        </w:rPr>
        <w:t>podklady pro její plnění</w:t>
      </w:r>
      <w:r w:rsidRPr="00087A16">
        <w:rPr>
          <w:rFonts w:ascii="Arial" w:hAnsi="Arial" w:cs="Arial"/>
        </w:rPr>
        <w:t>, zejména projektovou dokumentací, a všemi technickými normami, které se vztahují k materiálům a pracím prováděným na základě této smlouvy, jinak vlastnosti obvyklé, a dále že bude použitelné ke smluvenému, jinak obvyklému účelu.</w:t>
      </w:r>
    </w:p>
    <w:p w14:paraId="3A047CEA" w14:textId="77777777" w:rsidR="008A22B2" w:rsidRPr="00087A16" w:rsidRDefault="008A22B2" w:rsidP="000E1611">
      <w:pPr>
        <w:pStyle w:val="Odstavecseseznamem"/>
        <w:numPr>
          <w:ilvl w:val="0"/>
          <w:numId w:val="7"/>
        </w:numPr>
        <w:spacing w:after="120"/>
        <w:ind w:left="357" w:hanging="357"/>
        <w:jc w:val="both"/>
        <w:rPr>
          <w:rFonts w:ascii="Arial" w:hAnsi="Arial" w:cs="Arial"/>
        </w:rPr>
      </w:pPr>
      <w:r w:rsidRPr="00087A16">
        <w:rPr>
          <w:rFonts w:ascii="Arial" w:hAnsi="Arial" w:cs="Arial"/>
        </w:rPr>
        <w:t>Drobné odchylky od projektové dokumentace, které nemění přijaté řešení, nejsou vadami, jestliže byly dohodnuty předem alespoň souhlasným zápisem smluvních stran ve stavebním deníku. Tyto odchylky je však zhotovitel povinen vyznačit v projektové dokumentaci skutečného provedení díla.</w:t>
      </w:r>
    </w:p>
    <w:p w14:paraId="3A047CEB" w14:textId="0F20E65A" w:rsidR="008A22B2" w:rsidRPr="00087A16" w:rsidRDefault="008A22B2" w:rsidP="000E1611">
      <w:pPr>
        <w:pStyle w:val="Odstavecseseznamem"/>
        <w:numPr>
          <w:ilvl w:val="0"/>
          <w:numId w:val="7"/>
        </w:numPr>
        <w:spacing w:after="120"/>
        <w:ind w:left="357" w:hanging="357"/>
        <w:jc w:val="both"/>
        <w:rPr>
          <w:rFonts w:ascii="Arial" w:hAnsi="Arial" w:cs="Arial"/>
        </w:rPr>
      </w:pPr>
      <w:r w:rsidRPr="00087A16">
        <w:rPr>
          <w:rFonts w:ascii="Arial" w:hAnsi="Arial" w:cs="Arial"/>
        </w:rPr>
        <w:lastRenderedPageBreak/>
        <w:t xml:space="preserve">Zhotovitel poskytuje na dílo záruku za jakost. </w:t>
      </w:r>
      <w:r w:rsidRPr="00217227">
        <w:rPr>
          <w:rFonts w:ascii="Arial" w:hAnsi="Arial" w:cs="Arial"/>
        </w:rPr>
        <w:t xml:space="preserve">Záruční </w:t>
      </w:r>
      <w:r w:rsidR="00E44E96" w:rsidRPr="00217227">
        <w:rPr>
          <w:rFonts w:ascii="Arial" w:hAnsi="Arial" w:cs="Arial"/>
        </w:rPr>
        <w:t>doba</w:t>
      </w:r>
      <w:r w:rsidRPr="00217227">
        <w:rPr>
          <w:rFonts w:ascii="Arial" w:hAnsi="Arial" w:cs="Arial"/>
        </w:rPr>
        <w:t xml:space="preserve"> na celé dílo je </w:t>
      </w:r>
      <w:r w:rsidR="00217227" w:rsidRPr="00217227">
        <w:rPr>
          <w:rFonts w:ascii="Arial" w:hAnsi="Arial" w:cs="Arial"/>
        </w:rPr>
        <w:t>60</w:t>
      </w:r>
      <w:r w:rsidRPr="00217227">
        <w:rPr>
          <w:rFonts w:ascii="Arial" w:hAnsi="Arial" w:cs="Arial"/>
        </w:rPr>
        <w:t xml:space="preserve"> měsíců. Záruční </w:t>
      </w:r>
      <w:r w:rsidR="00E44E96" w:rsidRPr="00217227">
        <w:rPr>
          <w:rFonts w:ascii="Arial" w:hAnsi="Arial" w:cs="Arial"/>
        </w:rPr>
        <w:t>doba</w:t>
      </w:r>
      <w:r w:rsidRPr="00217227">
        <w:rPr>
          <w:rFonts w:ascii="Arial" w:hAnsi="Arial" w:cs="Arial"/>
        </w:rPr>
        <w:t xml:space="preserve"> začíná běžet ode dne předání díla zápisem dle čl. XIII.</w:t>
      </w:r>
      <w:r w:rsidR="00836277" w:rsidRPr="00217227">
        <w:rPr>
          <w:rFonts w:ascii="Arial" w:hAnsi="Arial" w:cs="Arial"/>
        </w:rPr>
        <w:t xml:space="preserve"> Záruční doba se </w:t>
      </w:r>
      <w:r w:rsidR="00836277" w:rsidRPr="00087A16">
        <w:rPr>
          <w:rFonts w:ascii="Arial" w:hAnsi="Arial" w:cs="Arial"/>
        </w:rPr>
        <w:t>automaticky prodlužuje o dobu, která uplyne mezi uplatněním reklamace a odstraněním vady.</w:t>
      </w:r>
      <w:r w:rsidR="00DE578B" w:rsidRPr="00087A16">
        <w:rPr>
          <w:rFonts w:ascii="Arial" w:hAnsi="Arial" w:cs="Arial"/>
        </w:rPr>
        <w:t xml:space="preserve"> </w:t>
      </w:r>
    </w:p>
    <w:p w14:paraId="3A047CEC" w14:textId="2B42A795" w:rsidR="008A22B2" w:rsidRPr="00087A16" w:rsidRDefault="008A22B2" w:rsidP="000E1611">
      <w:pPr>
        <w:pStyle w:val="Odstavecseseznamem"/>
        <w:numPr>
          <w:ilvl w:val="0"/>
          <w:numId w:val="7"/>
        </w:numPr>
        <w:tabs>
          <w:tab w:val="num" w:pos="360"/>
        </w:tabs>
        <w:autoSpaceDE w:val="0"/>
        <w:autoSpaceDN w:val="0"/>
        <w:adjustRightInd w:val="0"/>
        <w:spacing w:after="120"/>
        <w:ind w:left="357" w:hanging="357"/>
        <w:jc w:val="both"/>
        <w:rPr>
          <w:rFonts w:ascii="Arial" w:hAnsi="Arial" w:cs="Arial"/>
        </w:rPr>
      </w:pPr>
      <w:r w:rsidRPr="00087A16">
        <w:rPr>
          <w:rFonts w:ascii="Arial" w:hAnsi="Arial" w:cs="Arial"/>
        </w:rPr>
        <w:t xml:space="preserve">Objednatel je povinen nahlásit zhotoviteli zjištěné vady písemně (reklamační protokol). Pokud bude objednatel požadovat odstranění vady zhotovitelem, zavazuje se zhotovitel započít s odstraňováním nahlášených vad bez zbytečného </w:t>
      </w:r>
      <w:r w:rsidRPr="00217227">
        <w:rPr>
          <w:rFonts w:ascii="Arial" w:hAnsi="Arial" w:cs="Arial"/>
        </w:rPr>
        <w:t xml:space="preserve">odkladu a bez zbytečného odkladu tyto odstranit, a to na své náklady. V případě, že se </w:t>
      </w:r>
      <w:r w:rsidR="00856D4D" w:rsidRPr="00217227">
        <w:rPr>
          <w:rFonts w:ascii="Arial" w:hAnsi="Arial" w:cs="Arial"/>
        </w:rPr>
        <w:t xml:space="preserve">smluvní </w:t>
      </w:r>
      <w:r w:rsidRPr="00217227">
        <w:rPr>
          <w:rFonts w:ascii="Arial" w:hAnsi="Arial" w:cs="Arial"/>
        </w:rPr>
        <w:t xml:space="preserve">strany nedohodnou jinak, je zhotovitel povinen odstranit vady vždy nejpozději do </w:t>
      </w:r>
      <w:r w:rsidR="00217227" w:rsidRPr="00217227">
        <w:rPr>
          <w:rFonts w:ascii="Arial" w:hAnsi="Arial" w:cs="Arial"/>
        </w:rPr>
        <w:t>15</w:t>
      </w:r>
      <w:r w:rsidRPr="00217227">
        <w:rPr>
          <w:rFonts w:ascii="Arial" w:hAnsi="Arial" w:cs="Arial"/>
        </w:rPr>
        <w:t xml:space="preserve"> dnů od nahlášení. Zhotovitel je povinen odstranit vadu i v případě, kdy neuznává, že za vady odpovídá, ve sporných případech nese zhotovitel náklady až do rozhodnutí o reklamaci.</w:t>
      </w:r>
      <w:r w:rsidR="002E0E50" w:rsidRPr="00217227">
        <w:rPr>
          <w:rFonts w:ascii="Arial" w:hAnsi="Arial" w:cs="Arial"/>
          <w:color w:val="000000"/>
        </w:rPr>
        <w:t xml:space="preserve"> Nebude-li možno konkrétní vadu ve lhůtě </w:t>
      </w:r>
      <w:r w:rsidR="00217227" w:rsidRPr="00217227">
        <w:rPr>
          <w:rFonts w:ascii="Arial" w:hAnsi="Arial" w:cs="Arial"/>
          <w:color w:val="000000"/>
        </w:rPr>
        <w:t>15</w:t>
      </w:r>
      <w:r w:rsidR="002E0E50" w:rsidRPr="00217227">
        <w:rPr>
          <w:rFonts w:ascii="Arial" w:hAnsi="Arial" w:cs="Arial"/>
          <w:color w:val="000000"/>
        </w:rPr>
        <w:t xml:space="preserve"> dnů odstranit, ať už z technických nebo technologických důvodů, případně z důvodu delších dodacích lhůt jednotlivých</w:t>
      </w:r>
      <w:r w:rsidR="002E0E50" w:rsidRPr="00087A16">
        <w:rPr>
          <w:rFonts w:ascii="Arial" w:hAnsi="Arial" w:cs="Arial"/>
          <w:color w:val="000000"/>
        </w:rPr>
        <w:t xml:space="preserve"> komponentů, mohou smluvní strany na základě písemné dohody tuto lhůtu prodloužit o přiměřenou dobu, nutnou k odstranění takové vady.</w:t>
      </w:r>
    </w:p>
    <w:p w14:paraId="3A047CED" w14:textId="6EC1BA4A" w:rsidR="008A22B2" w:rsidRPr="00087A16" w:rsidRDefault="008A22B2" w:rsidP="000E1611">
      <w:pPr>
        <w:pStyle w:val="Odstavecseseznamem"/>
        <w:numPr>
          <w:ilvl w:val="0"/>
          <w:numId w:val="7"/>
        </w:numPr>
        <w:tabs>
          <w:tab w:val="num" w:pos="360"/>
        </w:tabs>
        <w:autoSpaceDE w:val="0"/>
        <w:autoSpaceDN w:val="0"/>
        <w:adjustRightInd w:val="0"/>
        <w:spacing w:after="120"/>
        <w:ind w:left="357" w:hanging="357"/>
        <w:jc w:val="both"/>
        <w:rPr>
          <w:rFonts w:ascii="Arial" w:hAnsi="Arial" w:cs="Arial"/>
        </w:rPr>
      </w:pPr>
      <w:r w:rsidRPr="00087A16">
        <w:rPr>
          <w:rFonts w:ascii="Arial" w:hAnsi="Arial" w:cs="Arial"/>
        </w:rPr>
        <w:t>V případě, že objednatel bude požadovat odstranění vady zhotovitelem a zhotovitel nezačne s odstraňováním nahlášených vad bez zbytečného odkladu, nebo tyto neodstra</w:t>
      </w:r>
      <w:r w:rsidR="00810D78" w:rsidRPr="00087A16">
        <w:rPr>
          <w:rFonts w:ascii="Arial" w:hAnsi="Arial" w:cs="Arial"/>
        </w:rPr>
        <w:t>ní ve lhůtě stanovené dle odst.</w:t>
      </w:r>
      <w:r w:rsidRPr="00087A16">
        <w:rPr>
          <w:rFonts w:ascii="Arial" w:hAnsi="Arial" w:cs="Arial"/>
        </w:rPr>
        <w:t xml:space="preserve"> </w:t>
      </w:r>
      <w:r w:rsidR="00473AFC" w:rsidRPr="00087A16">
        <w:rPr>
          <w:rFonts w:ascii="Arial" w:hAnsi="Arial" w:cs="Arial"/>
        </w:rPr>
        <w:t>7</w:t>
      </w:r>
      <w:r w:rsidRPr="00087A16">
        <w:rPr>
          <w:rFonts w:ascii="Arial" w:hAnsi="Arial" w:cs="Arial"/>
        </w:rPr>
        <w:t>. tohoto článku, je objednatel oprávněn odstranit tyto vady sám nebo prostřednictvím třetích osob, a to na náklady zhotovitele.</w:t>
      </w:r>
    </w:p>
    <w:p w14:paraId="3A047CEE" w14:textId="77777777" w:rsidR="008A22B2" w:rsidRPr="00087A16" w:rsidRDefault="008A22B2" w:rsidP="000E1611">
      <w:pPr>
        <w:pStyle w:val="Odstavecseseznamem"/>
        <w:numPr>
          <w:ilvl w:val="0"/>
          <w:numId w:val="7"/>
        </w:numPr>
        <w:tabs>
          <w:tab w:val="num" w:pos="360"/>
        </w:tabs>
        <w:autoSpaceDE w:val="0"/>
        <w:autoSpaceDN w:val="0"/>
        <w:adjustRightInd w:val="0"/>
        <w:spacing w:after="120"/>
        <w:ind w:left="357" w:hanging="357"/>
        <w:jc w:val="both"/>
        <w:rPr>
          <w:rFonts w:ascii="Arial" w:hAnsi="Arial" w:cs="Arial"/>
        </w:rPr>
      </w:pPr>
      <w:r w:rsidRPr="00087A16">
        <w:rPr>
          <w:rFonts w:ascii="Arial" w:hAnsi="Arial" w:cs="Arial"/>
          <w:snapToGrid w:val="0"/>
        </w:rPr>
        <w:t>Reklamační protokoly budou objednatelem číslovány. Objednatel v reklamačním protokole uvede přibližnou specifikaci závady.</w:t>
      </w:r>
    </w:p>
    <w:p w14:paraId="3A047CF1" w14:textId="77777777" w:rsidR="008A22B2" w:rsidRPr="00FB30F6" w:rsidRDefault="008A22B2" w:rsidP="000E1611">
      <w:pPr>
        <w:spacing w:after="120"/>
        <w:jc w:val="center"/>
        <w:rPr>
          <w:rFonts w:ascii="Arial" w:hAnsi="Arial" w:cs="Arial"/>
          <w:b/>
          <w:snapToGrid w:val="0"/>
          <w:sz w:val="22"/>
          <w:szCs w:val="22"/>
        </w:rPr>
      </w:pPr>
      <w:r w:rsidRPr="00FB30F6">
        <w:rPr>
          <w:rFonts w:ascii="Arial" w:hAnsi="Arial" w:cs="Arial"/>
          <w:b/>
          <w:snapToGrid w:val="0"/>
          <w:sz w:val="22"/>
          <w:szCs w:val="22"/>
        </w:rPr>
        <w:t xml:space="preserve">XV. </w:t>
      </w:r>
    </w:p>
    <w:p w14:paraId="3A047CF2" w14:textId="77777777" w:rsidR="008A22B2" w:rsidRPr="00FB30F6" w:rsidRDefault="008A22B2" w:rsidP="000E1611">
      <w:pPr>
        <w:pStyle w:val="Nadpis5"/>
        <w:spacing w:before="0" w:after="120"/>
        <w:rPr>
          <w:szCs w:val="22"/>
        </w:rPr>
      </w:pPr>
      <w:r w:rsidRPr="00FB30F6">
        <w:rPr>
          <w:szCs w:val="22"/>
        </w:rPr>
        <w:t>Smluvní pokuty</w:t>
      </w:r>
    </w:p>
    <w:p w14:paraId="3A047CF4" w14:textId="77777777" w:rsidR="008A22B2" w:rsidRPr="00087A16" w:rsidRDefault="008A22B2" w:rsidP="000E1611">
      <w:pPr>
        <w:pStyle w:val="Odstavecseseznamem"/>
        <w:numPr>
          <w:ilvl w:val="0"/>
          <w:numId w:val="8"/>
        </w:numPr>
        <w:spacing w:after="120"/>
        <w:ind w:left="357" w:hanging="357"/>
        <w:jc w:val="both"/>
        <w:rPr>
          <w:rFonts w:ascii="Arial" w:hAnsi="Arial" w:cs="Arial"/>
          <w:snapToGrid w:val="0"/>
        </w:rPr>
      </w:pPr>
      <w:r w:rsidRPr="00087A16">
        <w:rPr>
          <w:rFonts w:ascii="Arial" w:hAnsi="Arial" w:cs="Arial"/>
          <w:snapToGrid w:val="0"/>
        </w:rPr>
        <w:t>Zhotovitel se zavazuje zaplatit objednateli smluvní pokutu v následujících případech:</w:t>
      </w:r>
    </w:p>
    <w:p w14:paraId="3A047CF7" w14:textId="0720455F" w:rsidR="008A22B2" w:rsidRPr="00087A16" w:rsidRDefault="008A22B2" w:rsidP="000E1611">
      <w:pPr>
        <w:numPr>
          <w:ilvl w:val="1"/>
          <w:numId w:val="8"/>
        </w:numPr>
        <w:tabs>
          <w:tab w:val="clear" w:pos="1440"/>
          <w:tab w:val="num" w:pos="1080"/>
        </w:tabs>
        <w:spacing w:after="120"/>
        <w:ind w:left="714" w:hanging="357"/>
        <w:jc w:val="both"/>
        <w:rPr>
          <w:rFonts w:ascii="Arial" w:hAnsi="Arial" w:cs="Arial"/>
          <w:snapToGrid w:val="0"/>
        </w:rPr>
      </w:pPr>
      <w:r w:rsidRPr="00087A16">
        <w:rPr>
          <w:rFonts w:ascii="Arial" w:hAnsi="Arial" w:cs="Arial"/>
          <w:snapToGrid w:val="0"/>
        </w:rPr>
        <w:t>v případě prodlení s </w:t>
      </w:r>
      <w:r w:rsidRPr="00217227">
        <w:rPr>
          <w:rFonts w:ascii="Arial" w:hAnsi="Arial" w:cs="Arial"/>
          <w:snapToGrid w:val="0"/>
        </w:rPr>
        <w:t xml:space="preserve">předáním díla </w:t>
      </w:r>
      <w:r w:rsidR="00836277" w:rsidRPr="00217227">
        <w:rPr>
          <w:rFonts w:ascii="Arial" w:hAnsi="Arial" w:cs="Arial"/>
        </w:rPr>
        <w:t>(či jeho části)</w:t>
      </w:r>
      <w:r w:rsidR="00836277" w:rsidRPr="00217227">
        <w:rPr>
          <w:rFonts w:ascii="Arial" w:hAnsi="Arial" w:cs="Arial"/>
          <w:snapToGrid w:val="0"/>
        </w:rPr>
        <w:t xml:space="preserve"> </w:t>
      </w:r>
      <w:r w:rsidRPr="00217227">
        <w:rPr>
          <w:rFonts w:ascii="Arial" w:hAnsi="Arial" w:cs="Arial"/>
          <w:snapToGrid w:val="0"/>
        </w:rPr>
        <w:t xml:space="preserve">se zavazuje zhotovitel zaplatit objednateli smluvní pokutu ve výši </w:t>
      </w:r>
      <w:r w:rsidR="00217227" w:rsidRPr="00217227">
        <w:rPr>
          <w:rFonts w:ascii="Arial" w:hAnsi="Arial" w:cs="Arial"/>
          <w:snapToGrid w:val="0"/>
        </w:rPr>
        <w:t>0,05</w:t>
      </w:r>
      <w:r w:rsidRPr="00217227">
        <w:rPr>
          <w:rFonts w:ascii="Arial" w:hAnsi="Arial" w:cs="Arial"/>
        </w:rPr>
        <w:t xml:space="preserve"> %</w:t>
      </w:r>
      <w:r w:rsidRPr="00217227">
        <w:rPr>
          <w:rFonts w:ascii="Arial" w:hAnsi="Arial" w:cs="Arial"/>
          <w:snapToGrid w:val="0"/>
        </w:rPr>
        <w:t xml:space="preserve"> </w:t>
      </w:r>
      <w:r w:rsidRPr="00217227">
        <w:rPr>
          <w:rFonts w:ascii="Arial" w:hAnsi="Arial" w:cs="Arial"/>
        </w:rPr>
        <w:t>z ceny díla</w:t>
      </w:r>
      <w:r w:rsidRPr="00217227">
        <w:rPr>
          <w:rFonts w:ascii="Arial" w:hAnsi="Arial" w:cs="Arial"/>
          <w:snapToGrid w:val="0"/>
        </w:rPr>
        <w:t xml:space="preserve"> bez DPH za každý </w:t>
      </w:r>
      <w:r w:rsidRPr="00087A16">
        <w:rPr>
          <w:rFonts w:ascii="Arial" w:hAnsi="Arial" w:cs="Arial"/>
          <w:snapToGrid w:val="0"/>
        </w:rPr>
        <w:t>i započatý den prodlení</w:t>
      </w:r>
      <w:r w:rsidR="000F1F17" w:rsidRPr="00087A16">
        <w:rPr>
          <w:rFonts w:ascii="Arial" w:hAnsi="Arial" w:cs="Arial"/>
          <w:snapToGrid w:val="0"/>
        </w:rPr>
        <w:t>;</w:t>
      </w:r>
    </w:p>
    <w:p w14:paraId="3A047D00" w14:textId="3C0B4918" w:rsidR="008A22B2" w:rsidRPr="00217227" w:rsidRDefault="008A22B2" w:rsidP="00420E91">
      <w:pPr>
        <w:numPr>
          <w:ilvl w:val="1"/>
          <w:numId w:val="8"/>
        </w:numPr>
        <w:tabs>
          <w:tab w:val="clear" w:pos="1440"/>
          <w:tab w:val="num" w:pos="1080"/>
        </w:tabs>
        <w:spacing w:after="120"/>
        <w:ind w:left="714" w:hanging="357"/>
        <w:jc w:val="both"/>
        <w:rPr>
          <w:rFonts w:ascii="Arial" w:hAnsi="Arial" w:cs="Arial"/>
        </w:rPr>
      </w:pPr>
      <w:r w:rsidRPr="00087A16">
        <w:rPr>
          <w:rFonts w:ascii="Arial" w:hAnsi="Arial" w:cs="Arial"/>
          <w:snapToGrid w:val="0"/>
          <w:color w:val="000000"/>
        </w:rPr>
        <w:t xml:space="preserve">v případě, že zhotovitel nedodrží termín odstranění vad a nedodělků dohodnutý v zápise o předání díla, zavazuje se objednateli zaplatit smluvní pokutu ve výši </w:t>
      </w:r>
      <w:r w:rsidR="00217227">
        <w:rPr>
          <w:rFonts w:ascii="Arial" w:hAnsi="Arial" w:cs="Arial"/>
          <w:snapToGrid w:val="0"/>
          <w:color w:val="000000"/>
        </w:rPr>
        <w:t>1.</w:t>
      </w:r>
      <w:r w:rsidR="00217227" w:rsidRPr="00217227">
        <w:rPr>
          <w:rFonts w:ascii="Arial" w:hAnsi="Arial" w:cs="Arial"/>
          <w:snapToGrid w:val="0"/>
        </w:rPr>
        <w:t>000</w:t>
      </w:r>
      <w:r w:rsidR="008246E0" w:rsidRPr="00217227">
        <w:rPr>
          <w:rFonts w:ascii="Arial" w:hAnsi="Arial" w:cs="Arial"/>
        </w:rPr>
        <w:t xml:space="preserve"> </w:t>
      </w:r>
      <w:r w:rsidRPr="00217227">
        <w:rPr>
          <w:rFonts w:ascii="Arial" w:hAnsi="Arial" w:cs="Arial"/>
        </w:rPr>
        <w:t>Kč</w:t>
      </w:r>
      <w:r w:rsidRPr="00217227">
        <w:rPr>
          <w:rFonts w:ascii="Arial" w:hAnsi="Arial" w:cs="Arial"/>
          <w:snapToGrid w:val="0"/>
        </w:rPr>
        <w:t xml:space="preserve"> za </w:t>
      </w:r>
      <w:r w:rsidRPr="00087A16">
        <w:rPr>
          <w:rFonts w:ascii="Arial" w:hAnsi="Arial" w:cs="Arial"/>
          <w:snapToGrid w:val="0"/>
          <w:color w:val="000000"/>
        </w:rPr>
        <w:t>každou vadu nebo nedodělek a den prodlení. Stejnou pokutu se zavazuje zhotovitel zaplatit za nedodržení termínu odstranění vad zjištěných v </w:t>
      </w:r>
      <w:r w:rsidRPr="00217227">
        <w:rPr>
          <w:rFonts w:ascii="Arial" w:hAnsi="Arial" w:cs="Arial"/>
          <w:snapToGrid w:val="0"/>
        </w:rPr>
        <w:t>záruční době</w:t>
      </w:r>
      <w:r w:rsidR="002837F9" w:rsidRPr="00217227">
        <w:rPr>
          <w:rFonts w:ascii="Arial" w:hAnsi="Arial" w:cs="Arial"/>
          <w:snapToGrid w:val="0"/>
        </w:rPr>
        <w:t>;</w:t>
      </w:r>
    </w:p>
    <w:p w14:paraId="3A047D01" w14:textId="636BA0CC" w:rsidR="008A22B2" w:rsidRPr="00217227" w:rsidRDefault="008A22B2" w:rsidP="000E1611">
      <w:pPr>
        <w:pStyle w:val="Nadpis2"/>
        <w:numPr>
          <w:ilvl w:val="1"/>
          <w:numId w:val="8"/>
        </w:numPr>
        <w:tabs>
          <w:tab w:val="clear" w:pos="1440"/>
          <w:tab w:val="num" w:pos="1080"/>
        </w:tabs>
        <w:spacing w:before="0" w:after="120"/>
        <w:ind w:left="714" w:hanging="357"/>
        <w:jc w:val="both"/>
        <w:rPr>
          <w:rFonts w:ascii="Arial" w:hAnsi="Arial" w:cs="Arial"/>
          <w:sz w:val="20"/>
        </w:rPr>
      </w:pPr>
      <w:r w:rsidRPr="00217227">
        <w:rPr>
          <w:rFonts w:ascii="Arial" w:hAnsi="Arial" w:cs="Arial"/>
          <w:sz w:val="20"/>
        </w:rPr>
        <w:t>pro čl. V</w:t>
      </w:r>
      <w:r w:rsidR="004918A1" w:rsidRPr="00217227">
        <w:rPr>
          <w:rFonts w:ascii="Arial" w:hAnsi="Arial" w:cs="Arial"/>
          <w:sz w:val="20"/>
        </w:rPr>
        <w:t>II</w:t>
      </w:r>
      <w:r w:rsidRPr="00217227">
        <w:rPr>
          <w:rFonts w:ascii="Arial" w:hAnsi="Arial" w:cs="Arial"/>
          <w:sz w:val="20"/>
        </w:rPr>
        <w:t>.</w:t>
      </w:r>
    </w:p>
    <w:p w14:paraId="3A047D02" w14:textId="70B9C7F0" w:rsidR="008A22B2" w:rsidRPr="00217227" w:rsidRDefault="008A22B2" w:rsidP="000E1611">
      <w:pPr>
        <w:pStyle w:val="Nadpis2"/>
        <w:numPr>
          <w:ilvl w:val="0"/>
          <w:numId w:val="14"/>
        </w:numPr>
        <w:spacing w:before="0" w:after="120"/>
        <w:ind w:left="1208" w:hanging="357"/>
        <w:jc w:val="both"/>
        <w:rPr>
          <w:rFonts w:ascii="Arial" w:hAnsi="Arial" w:cs="Arial"/>
          <w:sz w:val="20"/>
        </w:rPr>
      </w:pPr>
      <w:r w:rsidRPr="00217227">
        <w:rPr>
          <w:rFonts w:ascii="Arial" w:hAnsi="Arial" w:cs="Arial"/>
          <w:sz w:val="20"/>
        </w:rPr>
        <w:t xml:space="preserve">za nesplnění termínu vyklizení staveniště dle čl. VII. odst. </w:t>
      </w:r>
      <w:r w:rsidR="002837F9" w:rsidRPr="00217227">
        <w:rPr>
          <w:rFonts w:ascii="Arial" w:hAnsi="Arial" w:cs="Arial"/>
          <w:sz w:val="20"/>
        </w:rPr>
        <w:t>4</w:t>
      </w:r>
      <w:r w:rsidRPr="00217227">
        <w:rPr>
          <w:rFonts w:ascii="Arial" w:hAnsi="Arial" w:cs="Arial"/>
          <w:sz w:val="20"/>
        </w:rPr>
        <w:t xml:space="preserve">. se zavazuje zhotovitel zaplatit objednateli smluvní pokutu ve výši </w:t>
      </w:r>
      <w:r w:rsidR="00217227" w:rsidRPr="00217227">
        <w:rPr>
          <w:rFonts w:ascii="Arial" w:hAnsi="Arial" w:cs="Arial"/>
          <w:sz w:val="20"/>
        </w:rPr>
        <w:t xml:space="preserve">5.000 </w:t>
      </w:r>
      <w:r w:rsidRPr="00217227">
        <w:rPr>
          <w:rFonts w:ascii="Arial" w:hAnsi="Arial" w:cs="Arial"/>
          <w:snapToGrid/>
          <w:sz w:val="20"/>
        </w:rPr>
        <w:t>Kč</w:t>
      </w:r>
      <w:r w:rsidRPr="00217227">
        <w:rPr>
          <w:rFonts w:ascii="Arial" w:hAnsi="Arial" w:cs="Arial"/>
          <w:sz w:val="20"/>
        </w:rPr>
        <w:t xml:space="preserve"> za každý i započatý den prodlení</w:t>
      </w:r>
      <w:r w:rsidR="000F1F17" w:rsidRPr="00217227">
        <w:rPr>
          <w:rFonts w:ascii="Arial" w:hAnsi="Arial" w:cs="Arial"/>
          <w:sz w:val="20"/>
        </w:rPr>
        <w:t>;</w:t>
      </w:r>
    </w:p>
    <w:p w14:paraId="3A047D03" w14:textId="7DE2F474" w:rsidR="008A22B2" w:rsidRPr="00217227" w:rsidRDefault="008A22B2" w:rsidP="000E1611">
      <w:pPr>
        <w:pStyle w:val="Nadpis2"/>
        <w:numPr>
          <w:ilvl w:val="0"/>
          <w:numId w:val="14"/>
        </w:numPr>
        <w:spacing w:before="0" w:after="120"/>
        <w:ind w:left="1208" w:hanging="357"/>
        <w:jc w:val="both"/>
        <w:rPr>
          <w:rFonts w:ascii="Arial" w:hAnsi="Arial" w:cs="Arial"/>
          <w:sz w:val="20"/>
        </w:rPr>
      </w:pPr>
      <w:r w:rsidRPr="00217227">
        <w:rPr>
          <w:rFonts w:ascii="Arial" w:hAnsi="Arial" w:cs="Arial"/>
          <w:sz w:val="20"/>
        </w:rPr>
        <w:t>za nesplnění termínu odklizení strojů a zařízení ponechaných na staveništi pro odstranění vad a nedodělků dle č. VII</w:t>
      </w:r>
      <w:r w:rsidR="008246E0" w:rsidRPr="00217227">
        <w:rPr>
          <w:rFonts w:ascii="Arial" w:hAnsi="Arial" w:cs="Arial"/>
          <w:sz w:val="20"/>
        </w:rPr>
        <w:t>.</w:t>
      </w:r>
      <w:r w:rsidRPr="00217227">
        <w:rPr>
          <w:rFonts w:ascii="Arial" w:hAnsi="Arial" w:cs="Arial"/>
          <w:sz w:val="20"/>
        </w:rPr>
        <w:t xml:space="preserve"> odst. </w:t>
      </w:r>
      <w:r w:rsidR="002837F9" w:rsidRPr="00217227">
        <w:rPr>
          <w:rFonts w:ascii="Arial" w:hAnsi="Arial" w:cs="Arial"/>
          <w:sz w:val="20"/>
        </w:rPr>
        <w:t>4</w:t>
      </w:r>
      <w:r w:rsidRPr="00217227">
        <w:rPr>
          <w:rFonts w:ascii="Arial" w:hAnsi="Arial" w:cs="Arial"/>
          <w:sz w:val="20"/>
        </w:rPr>
        <w:t xml:space="preserve"> se zhotovitel zavazuje zaplatit objednateli smluvní pokutu ve výši </w:t>
      </w:r>
      <w:r w:rsidR="00217227" w:rsidRPr="00217227">
        <w:rPr>
          <w:rFonts w:ascii="Arial" w:hAnsi="Arial" w:cs="Arial"/>
          <w:snapToGrid/>
          <w:sz w:val="20"/>
        </w:rPr>
        <w:t>10.000</w:t>
      </w:r>
      <w:r w:rsidRPr="00217227">
        <w:rPr>
          <w:rFonts w:ascii="Arial" w:hAnsi="Arial" w:cs="Arial"/>
          <w:snapToGrid/>
          <w:sz w:val="20"/>
        </w:rPr>
        <w:t xml:space="preserve"> Kč</w:t>
      </w:r>
      <w:r w:rsidRPr="00217227">
        <w:rPr>
          <w:rFonts w:ascii="Arial" w:hAnsi="Arial" w:cs="Arial"/>
          <w:sz w:val="20"/>
        </w:rPr>
        <w:t xml:space="preserve"> za každý i započatý den prodlení</w:t>
      </w:r>
      <w:r w:rsidR="000F1F17" w:rsidRPr="00217227">
        <w:rPr>
          <w:rFonts w:ascii="Arial" w:hAnsi="Arial" w:cs="Arial"/>
          <w:sz w:val="20"/>
        </w:rPr>
        <w:t>;</w:t>
      </w:r>
    </w:p>
    <w:p w14:paraId="529CDAE1" w14:textId="7E0F7C71" w:rsidR="002837F9" w:rsidRPr="00217227" w:rsidRDefault="002837F9" w:rsidP="00420E91">
      <w:pPr>
        <w:pStyle w:val="Nadpis2"/>
        <w:numPr>
          <w:ilvl w:val="1"/>
          <w:numId w:val="8"/>
        </w:numPr>
        <w:tabs>
          <w:tab w:val="clear" w:pos="1440"/>
          <w:tab w:val="num" w:pos="1080"/>
        </w:tabs>
        <w:spacing w:before="0" w:after="120"/>
        <w:ind w:left="714" w:hanging="357"/>
        <w:jc w:val="both"/>
        <w:rPr>
          <w:rFonts w:ascii="Arial" w:hAnsi="Arial" w:cs="Arial"/>
        </w:rPr>
      </w:pPr>
      <w:r w:rsidRPr="00217227">
        <w:rPr>
          <w:rFonts w:ascii="Arial" w:hAnsi="Arial" w:cs="Arial"/>
          <w:sz w:val="20"/>
        </w:rPr>
        <w:t>v případě, že zhotovitel v souladu s čl. VIII</w:t>
      </w:r>
      <w:r w:rsidR="004F12CC" w:rsidRPr="00217227">
        <w:rPr>
          <w:rFonts w:ascii="Arial" w:hAnsi="Arial" w:cs="Arial"/>
          <w:sz w:val="20"/>
        </w:rPr>
        <w:t>.</w:t>
      </w:r>
      <w:r w:rsidRPr="00217227">
        <w:rPr>
          <w:rFonts w:ascii="Arial" w:hAnsi="Arial" w:cs="Arial"/>
          <w:sz w:val="20"/>
        </w:rPr>
        <w:t xml:space="preserve"> odst. 19</w:t>
      </w:r>
      <w:r w:rsidR="004F12CC" w:rsidRPr="00217227">
        <w:rPr>
          <w:rFonts w:ascii="Arial" w:hAnsi="Arial" w:cs="Arial"/>
          <w:sz w:val="20"/>
        </w:rPr>
        <w:t xml:space="preserve">. smlouvy </w:t>
      </w:r>
      <w:r w:rsidRPr="00217227">
        <w:rPr>
          <w:rFonts w:ascii="Arial" w:hAnsi="Arial" w:cs="Arial"/>
          <w:sz w:val="20"/>
        </w:rPr>
        <w:t>nezajistí přítomnost stavbyvedoucího na kontrolním dni</w:t>
      </w:r>
      <w:r w:rsidR="004F12CC" w:rsidRPr="00217227">
        <w:rPr>
          <w:rFonts w:ascii="Arial" w:hAnsi="Arial" w:cs="Arial"/>
          <w:sz w:val="20"/>
        </w:rPr>
        <w:t xml:space="preserve"> stavby, zavazuje se zaplatit objednateli smluvní pokutu ve výši </w:t>
      </w:r>
      <w:r w:rsidR="00FA4DB0" w:rsidRPr="00217227">
        <w:rPr>
          <w:rFonts w:ascii="Arial" w:hAnsi="Arial" w:cs="Arial"/>
          <w:sz w:val="20"/>
        </w:rPr>
        <w:t>3</w:t>
      </w:r>
      <w:r w:rsidR="004F12CC" w:rsidRPr="00217227">
        <w:rPr>
          <w:rFonts w:ascii="Arial" w:hAnsi="Arial" w:cs="Arial"/>
          <w:sz w:val="20"/>
        </w:rPr>
        <w:t>.000 Kč za každou jednotlivou nepřítomnost;</w:t>
      </w:r>
    </w:p>
    <w:p w14:paraId="0D4920F8" w14:textId="7019170D" w:rsidR="00473AFC" w:rsidRPr="00217227" w:rsidRDefault="00473AFC" w:rsidP="00420E91">
      <w:pPr>
        <w:pStyle w:val="Nadpis2"/>
        <w:numPr>
          <w:ilvl w:val="1"/>
          <w:numId w:val="8"/>
        </w:numPr>
        <w:tabs>
          <w:tab w:val="clear" w:pos="1440"/>
          <w:tab w:val="num" w:pos="1080"/>
        </w:tabs>
        <w:spacing w:before="0" w:after="120"/>
        <w:ind w:left="714" w:hanging="357"/>
        <w:jc w:val="both"/>
        <w:rPr>
          <w:rFonts w:ascii="Arial" w:eastAsia="MS Mincho" w:hAnsi="Arial" w:cs="Arial"/>
        </w:rPr>
      </w:pPr>
      <w:r w:rsidRPr="00217227">
        <w:rPr>
          <w:rFonts w:ascii="Arial" w:hAnsi="Arial" w:cs="Arial"/>
          <w:sz w:val="20"/>
        </w:rPr>
        <w:t>nepřistoupí</w:t>
      </w:r>
      <w:r w:rsidRPr="00217227">
        <w:rPr>
          <w:rFonts w:ascii="Arial" w:eastAsia="MS Mincho" w:hAnsi="Arial" w:cs="Arial"/>
          <w:sz w:val="20"/>
        </w:rPr>
        <w:t xml:space="preserve">-li zhotovitel k pokračování v provádění díla do dvou pracovních dnů poté, co příslušný důvod přerušení provádění díla dle </w:t>
      </w:r>
      <w:r w:rsidRPr="00217227">
        <w:rPr>
          <w:rFonts w:ascii="Arial" w:hAnsi="Arial" w:cs="Arial"/>
          <w:sz w:val="20"/>
        </w:rPr>
        <w:t>čl. X. odst. 1.</w:t>
      </w:r>
      <w:r w:rsidRPr="00217227">
        <w:rPr>
          <w:rFonts w:ascii="Arial" w:eastAsia="MS Mincho" w:hAnsi="Arial" w:cs="Arial"/>
          <w:sz w:val="20"/>
        </w:rPr>
        <w:t xml:space="preserve"> smlouvy odpadl, zavazuje se zhotovitel zaplatit objednateli smluvní pokutu ve výši </w:t>
      </w:r>
      <w:r w:rsidRPr="00217227">
        <w:rPr>
          <w:rFonts w:ascii="Arial" w:hAnsi="Arial" w:cs="Arial"/>
          <w:sz w:val="20"/>
        </w:rPr>
        <w:t>0,05% celkové ceny díla bez DPH</w:t>
      </w:r>
      <w:r w:rsidRPr="00217227">
        <w:rPr>
          <w:rFonts w:ascii="Arial" w:eastAsia="MS Mincho" w:hAnsi="Arial" w:cs="Arial"/>
          <w:sz w:val="20"/>
        </w:rPr>
        <w:t xml:space="preserve"> za každý započatý den prodlení;</w:t>
      </w:r>
    </w:p>
    <w:p w14:paraId="49828AFB" w14:textId="6155D478" w:rsidR="00473AFC" w:rsidRPr="00217227" w:rsidRDefault="00473AFC" w:rsidP="00420E91">
      <w:pPr>
        <w:pStyle w:val="Nadpis2"/>
        <w:numPr>
          <w:ilvl w:val="1"/>
          <w:numId w:val="8"/>
        </w:numPr>
        <w:tabs>
          <w:tab w:val="clear" w:pos="1440"/>
          <w:tab w:val="num" w:pos="1080"/>
        </w:tabs>
        <w:spacing w:before="0" w:after="120"/>
        <w:ind w:left="714" w:hanging="357"/>
        <w:jc w:val="both"/>
        <w:rPr>
          <w:rFonts w:ascii="Arial" w:eastAsia="MS Mincho" w:hAnsi="Arial" w:cs="Arial"/>
        </w:rPr>
      </w:pPr>
      <w:r w:rsidRPr="00217227">
        <w:rPr>
          <w:rFonts w:ascii="Arial" w:hAnsi="Arial" w:cs="Arial"/>
          <w:sz w:val="20"/>
        </w:rPr>
        <w:t>ukáže</w:t>
      </w:r>
      <w:r w:rsidRPr="00217227">
        <w:rPr>
          <w:rFonts w:ascii="Arial" w:eastAsia="MS Mincho" w:hAnsi="Arial" w:cs="Arial"/>
          <w:sz w:val="20"/>
        </w:rPr>
        <w:t xml:space="preserve">-li se přerušení provádění díla dle </w:t>
      </w:r>
      <w:r w:rsidRPr="00217227">
        <w:rPr>
          <w:rFonts w:ascii="Arial" w:hAnsi="Arial" w:cs="Arial"/>
          <w:sz w:val="20"/>
        </w:rPr>
        <w:t>čl. X. odst. 1.</w:t>
      </w:r>
      <w:r w:rsidRPr="00217227">
        <w:rPr>
          <w:rFonts w:ascii="Arial" w:eastAsia="MS Mincho" w:hAnsi="Arial" w:cs="Arial"/>
          <w:sz w:val="20"/>
        </w:rPr>
        <w:t xml:space="preserve"> smlouvy jako neodůvodněné,</w:t>
      </w:r>
      <w:r w:rsidR="002837F9" w:rsidRPr="00217227">
        <w:rPr>
          <w:rFonts w:ascii="Arial" w:eastAsia="MS Mincho" w:hAnsi="Arial" w:cs="Arial"/>
          <w:sz w:val="20"/>
        </w:rPr>
        <w:t xml:space="preserve"> zavazuje se</w:t>
      </w:r>
      <w:r w:rsidRPr="00217227">
        <w:rPr>
          <w:rFonts w:ascii="Arial" w:eastAsia="MS Mincho" w:hAnsi="Arial" w:cs="Arial"/>
          <w:sz w:val="20"/>
        </w:rPr>
        <w:t xml:space="preserve"> zhotovitel zaplatit objednateli jednorázovou smluvní pokutu ve výši </w:t>
      </w:r>
      <w:r w:rsidR="00217227" w:rsidRPr="00217227">
        <w:rPr>
          <w:rFonts w:ascii="Arial" w:hAnsi="Arial" w:cs="Arial"/>
          <w:sz w:val="20"/>
        </w:rPr>
        <w:t>10</w:t>
      </w:r>
      <w:r w:rsidRPr="00217227">
        <w:rPr>
          <w:rFonts w:ascii="Arial" w:hAnsi="Arial" w:cs="Arial"/>
          <w:sz w:val="20"/>
        </w:rPr>
        <w:t>.000 Kč</w:t>
      </w:r>
      <w:r w:rsidR="002837F9" w:rsidRPr="00217227">
        <w:rPr>
          <w:rFonts w:ascii="Arial" w:eastAsia="MS Mincho" w:hAnsi="Arial" w:cs="Arial"/>
          <w:sz w:val="20"/>
        </w:rPr>
        <w:t>;</w:t>
      </w:r>
    </w:p>
    <w:p w14:paraId="3A047D05" w14:textId="77777777" w:rsidR="008A22B2" w:rsidRPr="00217227" w:rsidRDefault="008A22B2" w:rsidP="000E1611">
      <w:pPr>
        <w:pStyle w:val="Odstavecseseznamem"/>
        <w:numPr>
          <w:ilvl w:val="0"/>
          <w:numId w:val="8"/>
        </w:numPr>
        <w:spacing w:after="120"/>
        <w:ind w:left="357" w:hanging="357"/>
        <w:jc w:val="both"/>
        <w:rPr>
          <w:rFonts w:ascii="Arial" w:hAnsi="Arial" w:cs="Arial"/>
        </w:rPr>
      </w:pPr>
      <w:r w:rsidRPr="00217227">
        <w:rPr>
          <w:rFonts w:ascii="Arial" w:hAnsi="Arial" w:cs="Arial"/>
        </w:rPr>
        <w:t>Výše uvedenými smluvními pokutami není dotčen nárok objednatele na náhradu škody.</w:t>
      </w:r>
    </w:p>
    <w:p w14:paraId="3A047D06" w14:textId="011A5AF9" w:rsidR="008A22B2" w:rsidRPr="00217227" w:rsidRDefault="008A22B2" w:rsidP="000E1611">
      <w:pPr>
        <w:pStyle w:val="Odstavecseseznamem"/>
        <w:numPr>
          <w:ilvl w:val="0"/>
          <w:numId w:val="8"/>
        </w:numPr>
        <w:spacing w:after="120"/>
        <w:ind w:left="357" w:hanging="357"/>
        <w:jc w:val="both"/>
        <w:rPr>
          <w:rFonts w:ascii="Arial" w:hAnsi="Arial" w:cs="Arial"/>
        </w:rPr>
      </w:pPr>
      <w:r w:rsidRPr="00217227">
        <w:rPr>
          <w:rFonts w:ascii="Arial" w:hAnsi="Arial" w:cs="Arial"/>
          <w:snapToGrid w:val="0"/>
        </w:rPr>
        <w:t xml:space="preserve">V případě prodlení s platbou faktury uhradí objednatel zhotoviteli smluvní pokutu ve výši </w:t>
      </w:r>
      <w:r w:rsidR="00217227" w:rsidRPr="00217227">
        <w:rPr>
          <w:rFonts w:ascii="Arial" w:hAnsi="Arial" w:cs="Arial"/>
        </w:rPr>
        <w:t xml:space="preserve">0,03 </w:t>
      </w:r>
      <w:r w:rsidR="00291757" w:rsidRPr="00217227">
        <w:rPr>
          <w:rFonts w:ascii="Arial" w:hAnsi="Arial" w:cs="Arial"/>
        </w:rPr>
        <w:t>%</w:t>
      </w:r>
      <w:r w:rsidRPr="00217227">
        <w:rPr>
          <w:rFonts w:ascii="Arial" w:hAnsi="Arial" w:cs="Arial"/>
          <w:snapToGrid w:val="0"/>
        </w:rPr>
        <w:t xml:space="preserve"> z dlužné částky za každý i započatý den prodlení.</w:t>
      </w:r>
    </w:p>
    <w:p w14:paraId="3A047D07" w14:textId="77777777" w:rsidR="008A22B2" w:rsidRPr="00087A16" w:rsidRDefault="008A22B2" w:rsidP="000E1611">
      <w:pPr>
        <w:pStyle w:val="Odstavecseseznamem"/>
        <w:numPr>
          <w:ilvl w:val="0"/>
          <w:numId w:val="8"/>
        </w:numPr>
        <w:spacing w:after="120"/>
        <w:ind w:left="357" w:hanging="357"/>
        <w:jc w:val="both"/>
        <w:rPr>
          <w:rFonts w:ascii="Arial" w:hAnsi="Arial" w:cs="Arial"/>
        </w:rPr>
      </w:pPr>
      <w:r w:rsidRPr="00217227">
        <w:rPr>
          <w:rFonts w:ascii="Arial" w:hAnsi="Arial" w:cs="Arial"/>
        </w:rPr>
        <w:t>Smluvní strany prohlašují, že sjednaná výše smluvních pokut</w:t>
      </w:r>
      <w:r w:rsidRPr="00217227">
        <w:rPr>
          <w:rFonts w:ascii="Arial" w:hAnsi="Arial" w:cs="Arial"/>
          <w:iCs/>
        </w:rPr>
        <w:t xml:space="preserve"> </w:t>
      </w:r>
      <w:r w:rsidRPr="00087A16">
        <w:rPr>
          <w:rFonts w:ascii="Arial" w:hAnsi="Arial" w:cs="Arial"/>
          <w:iCs/>
        </w:rPr>
        <w:t xml:space="preserve">je přiměřená významu zajištěné právní povinnosti. </w:t>
      </w:r>
    </w:p>
    <w:p w14:paraId="0D942EEE" w14:textId="0AFE26D4" w:rsidR="00FC43FE" w:rsidRPr="00087A16" w:rsidRDefault="00FC43FE" w:rsidP="000E1611">
      <w:pPr>
        <w:pStyle w:val="Odstavecseseznamem"/>
        <w:numPr>
          <w:ilvl w:val="0"/>
          <w:numId w:val="8"/>
        </w:numPr>
        <w:spacing w:after="120"/>
        <w:ind w:left="357" w:hanging="357"/>
        <w:jc w:val="both"/>
        <w:rPr>
          <w:rFonts w:ascii="Arial" w:hAnsi="Arial" w:cs="Arial"/>
        </w:rPr>
      </w:pPr>
      <w:bookmarkStart w:id="3" w:name="_Hlk173159765"/>
      <w:r w:rsidRPr="00087A16">
        <w:rPr>
          <w:rFonts w:ascii="Arial" w:hAnsi="Arial" w:cs="Arial"/>
          <w:noProof/>
        </w:rPr>
        <w:t xml:space="preserve">Smluvní strany tímto výslovně sjednávají, že celková výše smluvních pokut, </w:t>
      </w:r>
      <w:r w:rsidRPr="00217227">
        <w:rPr>
          <w:rFonts w:ascii="Arial" w:hAnsi="Arial" w:cs="Arial"/>
          <w:noProof/>
        </w:rPr>
        <w:t xml:space="preserve">které mohou být zhotoviteli objednatelem </w:t>
      </w:r>
      <w:r w:rsidR="00090955" w:rsidRPr="00217227">
        <w:rPr>
          <w:rFonts w:ascii="Arial" w:hAnsi="Arial" w:cs="Arial"/>
          <w:noProof/>
        </w:rPr>
        <w:t xml:space="preserve">na základě této smlouvy </w:t>
      </w:r>
      <w:r w:rsidRPr="00217227">
        <w:rPr>
          <w:rFonts w:ascii="Arial" w:hAnsi="Arial" w:cs="Arial"/>
          <w:noProof/>
        </w:rPr>
        <w:t>vyúčtovány</w:t>
      </w:r>
      <w:r w:rsidR="00812A55" w:rsidRPr="00217227">
        <w:rPr>
          <w:rFonts w:ascii="Arial" w:hAnsi="Arial" w:cs="Arial"/>
          <w:noProof/>
        </w:rPr>
        <w:t>,</w:t>
      </w:r>
      <w:r w:rsidRPr="00217227">
        <w:rPr>
          <w:rFonts w:ascii="Arial" w:hAnsi="Arial" w:cs="Arial"/>
          <w:noProof/>
        </w:rPr>
        <w:t xml:space="preserve"> je omezena limitem </w:t>
      </w:r>
      <w:r w:rsidR="00217227" w:rsidRPr="00217227">
        <w:rPr>
          <w:rFonts w:ascii="Arial" w:hAnsi="Arial" w:cs="Arial"/>
          <w:noProof/>
        </w:rPr>
        <w:t>5</w:t>
      </w:r>
      <w:r w:rsidRPr="00217227">
        <w:rPr>
          <w:rFonts w:ascii="Arial" w:hAnsi="Arial" w:cs="Arial"/>
        </w:rPr>
        <w:t xml:space="preserve"> %</w:t>
      </w:r>
      <w:r w:rsidRPr="00217227">
        <w:rPr>
          <w:rFonts w:ascii="Arial" w:hAnsi="Arial" w:cs="Arial"/>
          <w:noProof/>
        </w:rPr>
        <w:t xml:space="preserve"> z</w:t>
      </w:r>
      <w:r w:rsidR="00090955" w:rsidRPr="00217227">
        <w:rPr>
          <w:rFonts w:ascii="Arial" w:hAnsi="Arial" w:cs="Arial"/>
          <w:noProof/>
        </w:rPr>
        <w:t xml:space="preserve"> celkové </w:t>
      </w:r>
      <w:r w:rsidRPr="00087A16">
        <w:rPr>
          <w:rFonts w:ascii="Arial" w:hAnsi="Arial" w:cs="Arial"/>
          <w:noProof/>
        </w:rPr>
        <w:lastRenderedPageBreak/>
        <w:t>cen</w:t>
      </w:r>
      <w:r w:rsidR="00090955" w:rsidRPr="00087A16">
        <w:rPr>
          <w:rFonts w:ascii="Arial" w:hAnsi="Arial" w:cs="Arial"/>
          <w:noProof/>
        </w:rPr>
        <w:t>y za</w:t>
      </w:r>
      <w:r w:rsidRPr="00087A16">
        <w:rPr>
          <w:rFonts w:ascii="Arial" w:hAnsi="Arial" w:cs="Arial"/>
          <w:noProof/>
        </w:rPr>
        <w:t xml:space="preserve"> </w:t>
      </w:r>
      <w:r w:rsidR="00090955" w:rsidRPr="00087A16">
        <w:rPr>
          <w:rFonts w:ascii="Arial" w:hAnsi="Arial" w:cs="Arial"/>
          <w:noProof/>
        </w:rPr>
        <w:t xml:space="preserve">dílo </w:t>
      </w:r>
      <w:r w:rsidR="007E133F" w:rsidRPr="00087A16">
        <w:rPr>
          <w:rFonts w:ascii="Arial" w:hAnsi="Arial" w:cs="Arial"/>
          <w:noProof/>
        </w:rPr>
        <w:t xml:space="preserve">bez </w:t>
      </w:r>
      <w:r w:rsidRPr="00087A16">
        <w:rPr>
          <w:rFonts w:ascii="Arial" w:hAnsi="Arial" w:cs="Arial"/>
          <w:noProof/>
        </w:rPr>
        <w:t>DPH</w:t>
      </w:r>
      <w:r w:rsidR="00791675" w:rsidRPr="00087A16">
        <w:rPr>
          <w:rFonts w:ascii="Arial" w:hAnsi="Arial" w:cs="Arial"/>
          <w:noProof/>
        </w:rPr>
        <w:t xml:space="preserve">, přičemž smluvní pokuty mohou být kombinovány (uplatnění jedné smluvní pokuty nevylučuje uplatnění </w:t>
      </w:r>
      <w:r w:rsidR="00090955" w:rsidRPr="00087A16">
        <w:rPr>
          <w:rFonts w:ascii="Arial" w:hAnsi="Arial" w:cs="Arial"/>
          <w:noProof/>
        </w:rPr>
        <w:t>j</w:t>
      </w:r>
      <w:r w:rsidR="00791675" w:rsidRPr="00087A16">
        <w:rPr>
          <w:rFonts w:ascii="Arial" w:hAnsi="Arial" w:cs="Arial"/>
          <w:noProof/>
        </w:rPr>
        <w:t>akékoli jiné smluvní pokuty)</w:t>
      </w:r>
      <w:r w:rsidRPr="00087A16">
        <w:rPr>
          <w:rFonts w:ascii="Arial" w:hAnsi="Arial" w:cs="Arial"/>
          <w:noProof/>
        </w:rPr>
        <w:t>.</w:t>
      </w:r>
      <w:bookmarkEnd w:id="3"/>
      <w:r w:rsidRPr="00087A16">
        <w:rPr>
          <w:rFonts w:ascii="Arial" w:hAnsi="Arial" w:cs="Arial"/>
          <w:noProof/>
        </w:rPr>
        <w:t xml:space="preserve"> </w:t>
      </w:r>
    </w:p>
    <w:p w14:paraId="3A047D08" w14:textId="1A2B96DD" w:rsidR="008A22B2" w:rsidRPr="00087A16" w:rsidRDefault="008A22B2" w:rsidP="000E1611">
      <w:pPr>
        <w:pStyle w:val="Odstavecseseznamem"/>
        <w:numPr>
          <w:ilvl w:val="0"/>
          <w:numId w:val="8"/>
        </w:numPr>
        <w:spacing w:after="120"/>
        <w:ind w:left="357" w:hanging="357"/>
        <w:jc w:val="both"/>
        <w:rPr>
          <w:rFonts w:ascii="Arial" w:hAnsi="Arial" w:cs="Arial"/>
        </w:rPr>
      </w:pPr>
      <w:r w:rsidRPr="00087A16">
        <w:rPr>
          <w:rFonts w:ascii="Arial" w:hAnsi="Arial" w:cs="Arial"/>
          <w:snapToGrid w:val="0"/>
        </w:rPr>
        <w:t xml:space="preserve">Smluvní pokuta bude uhrazena na základě faktury vystavené příslušnou smluvní stranou. Splatnost této faktury je </w:t>
      </w:r>
      <w:r w:rsidR="0059602D">
        <w:rPr>
          <w:rFonts w:ascii="Arial" w:hAnsi="Arial" w:cs="Arial"/>
          <w:snapToGrid w:val="0"/>
        </w:rPr>
        <w:t>21 d</w:t>
      </w:r>
      <w:r w:rsidRPr="00087A16">
        <w:rPr>
          <w:rFonts w:ascii="Arial" w:hAnsi="Arial" w:cs="Arial"/>
          <w:snapToGrid w:val="0"/>
        </w:rPr>
        <w:t>ní od jejího doručení příslušné smluvní straně.</w:t>
      </w:r>
      <w:r w:rsidR="00791675" w:rsidRPr="00087A16">
        <w:rPr>
          <w:rFonts w:ascii="Arial" w:hAnsi="Arial" w:cs="Arial"/>
          <w:snapToGrid w:val="0"/>
        </w:rPr>
        <w:t xml:space="preserve"> </w:t>
      </w:r>
    </w:p>
    <w:p w14:paraId="694A391E" w14:textId="5A6E34EB" w:rsidR="00791675" w:rsidRPr="00087A16" w:rsidRDefault="00791675" w:rsidP="000E1611">
      <w:pPr>
        <w:pStyle w:val="Odstavecseseznamem"/>
        <w:numPr>
          <w:ilvl w:val="0"/>
          <w:numId w:val="8"/>
        </w:numPr>
        <w:spacing w:after="120"/>
        <w:ind w:left="357" w:hanging="357"/>
        <w:jc w:val="both"/>
        <w:rPr>
          <w:rFonts w:ascii="Arial" w:hAnsi="Arial" w:cs="Arial"/>
        </w:rPr>
      </w:pPr>
      <w:r w:rsidRPr="00087A16">
        <w:rPr>
          <w:rFonts w:ascii="Arial" w:hAnsi="Arial" w:cs="Arial"/>
          <w:snapToGrid w:val="0"/>
        </w:rPr>
        <w:t>Smluvní strany sjednávají právo objednatele provést jednostranný zápočet vzájemných pohledávek, a to i v případě pohledávky nejist</w:t>
      </w:r>
      <w:r w:rsidR="00392E7F" w:rsidRPr="00087A16">
        <w:rPr>
          <w:rFonts w:ascii="Arial" w:hAnsi="Arial" w:cs="Arial"/>
          <w:snapToGrid w:val="0"/>
        </w:rPr>
        <w:t>é</w:t>
      </w:r>
      <w:r w:rsidRPr="00087A16">
        <w:rPr>
          <w:rFonts w:ascii="Arial" w:hAnsi="Arial" w:cs="Arial"/>
          <w:snapToGrid w:val="0"/>
        </w:rPr>
        <w:t xml:space="preserve"> nebo neurčité ve smyslu ustanovení § 1987 odst. 2 </w:t>
      </w:r>
      <w:r w:rsidR="00F97E13" w:rsidRPr="00087A16">
        <w:rPr>
          <w:rFonts w:ascii="Arial" w:hAnsi="Arial" w:cs="Arial"/>
          <w:snapToGrid w:val="0"/>
        </w:rPr>
        <w:t xml:space="preserve">občanského </w:t>
      </w:r>
      <w:r w:rsidRPr="00087A16">
        <w:rPr>
          <w:rFonts w:ascii="Arial" w:hAnsi="Arial" w:cs="Arial"/>
          <w:snapToGrid w:val="0"/>
        </w:rPr>
        <w:t>zákon</w:t>
      </w:r>
      <w:r w:rsidR="00F97E13" w:rsidRPr="00087A16">
        <w:rPr>
          <w:rFonts w:ascii="Arial" w:hAnsi="Arial" w:cs="Arial"/>
          <w:snapToGrid w:val="0"/>
        </w:rPr>
        <w:t>íku</w:t>
      </w:r>
      <w:r w:rsidRPr="00087A16">
        <w:rPr>
          <w:rFonts w:ascii="Arial" w:hAnsi="Arial" w:cs="Arial"/>
          <w:snapToGrid w:val="0"/>
        </w:rPr>
        <w:t xml:space="preserve">. </w:t>
      </w:r>
      <w:r w:rsidR="00812A55" w:rsidRPr="00087A16">
        <w:rPr>
          <w:rFonts w:ascii="Arial" w:hAnsi="Arial" w:cs="Arial"/>
          <w:snapToGrid w:val="0"/>
        </w:rPr>
        <w:t xml:space="preserve">Použití ustanovení § 1987 odst. 2 </w:t>
      </w:r>
      <w:r w:rsidR="00F97E13" w:rsidRPr="00087A16">
        <w:rPr>
          <w:rFonts w:ascii="Arial" w:hAnsi="Arial" w:cs="Arial"/>
          <w:snapToGrid w:val="0"/>
        </w:rPr>
        <w:t xml:space="preserve">občanského </w:t>
      </w:r>
      <w:r w:rsidR="00812A55" w:rsidRPr="00087A16">
        <w:rPr>
          <w:rFonts w:ascii="Arial" w:hAnsi="Arial" w:cs="Arial"/>
          <w:snapToGrid w:val="0"/>
        </w:rPr>
        <w:t>zákon</w:t>
      </w:r>
      <w:r w:rsidR="00F97E13" w:rsidRPr="00087A16">
        <w:rPr>
          <w:rFonts w:ascii="Arial" w:hAnsi="Arial" w:cs="Arial"/>
          <w:snapToGrid w:val="0"/>
        </w:rPr>
        <w:t>íku</w:t>
      </w:r>
      <w:r w:rsidR="00812A55" w:rsidRPr="00087A16">
        <w:rPr>
          <w:rFonts w:ascii="Arial" w:hAnsi="Arial" w:cs="Arial"/>
          <w:snapToGrid w:val="0"/>
        </w:rPr>
        <w:t xml:space="preserve"> smluvní strany vylučují. </w:t>
      </w:r>
    </w:p>
    <w:p w14:paraId="3A047D09" w14:textId="50F1004C" w:rsidR="008A22B2" w:rsidRPr="00087A16" w:rsidRDefault="008A22B2" w:rsidP="000E1611">
      <w:pPr>
        <w:pStyle w:val="Odstavecseseznamem"/>
        <w:numPr>
          <w:ilvl w:val="0"/>
          <w:numId w:val="8"/>
        </w:numPr>
        <w:spacing w:after="120"/>
        <w:ind w:left="357" w:hanging="357"/>
        <w:jc w:val="both"/>
        <w:rPr>
          <w:rFonts w:ascii="Arial" w:hAnsi="Arial" w:cs="Arial"/>
        </w:rPr>
      </w:pPr>
      <w:r w:rsidRPr="00087A16">
        <w:rPr>
          <w:rFonts w:ascii="Arial" w:hAnsi="Arial" w:cs="Arial"/>
          <w:snapToGrid w:val="0"/>
        </w:rPr>
        <w:t>Smluvní strany se dohodly, že ustanovení</w:t>
      </w:r>
      <w:r w:rsidR="00810D78" w:rsidRPr="00087A16">
        <w:rPr>
          <w:rFonts w:ascii="Arial" w:hAnsi="Arial" w:cs="Arial"/>
          <w:snapToGrid w:val="0"/>
        </w:rPr>
        <w:t xml:space="preserve"> § 2050 </w:t>
      </w:r>
      <w:r w:rsidR="00F97E13" w:rsidRPr="00087A16">
        <w:rPr>
          <w:rFonts w:ascii="Arial" w:hAnsi="Arial" w:cs="Arial"/>
          <w:snapToGrid w:val="0"/>
        </w:rPr>
        <w:t xml:space="preserve">občanského </w:t>
      </w:r>
      <w:r w:rsidR="00810D78" w:rsidRPr="00087A16">
        <w:rPr>
          <w:rFonts w:ascii="Arial" w:hAnsi="Arial" w:cs="Arial"/>
          <w:snapToGrid w:val="0"/>
        </w:rPr>
        <w:t>zákon</w:t>
      </w:r>
      <w:r w:rsidR="00F97E13" w:rsidRPr="00087A16">
        <w:rPr>
          <w:rFonts w:ascii="Arial" w:hAnsi="Arial" w:cs="Arial"/>
          <w:snapToGrid w:val="0"/>
        </w:rPr>
        <w:t>íku</w:t>
      </w:r>
      <w:r w:rsidRPr="00087A16">
        <w:rPr>
          <w:rFonts w:ascii="Arial" w:hAnsi="Arial" w:cs="Arial"/>
          <w:snapToGrid w:val="0"/>
        </w:rPr>
        <w:t xml:space="preserve"> se nepoužije.</w:t>
      </w:r>
    </w:p>
    <w:p w14:paraId="77981255" w14:textId="77777777" w:rsidR="0049714C" w:rsidRPr="00FB30F6" w:rsidRDefault="0049714C" w:rsidP="0095323D">
      <w:pPr>
        <w:tabs>
          <w:tab w:val="left" w:pos="284"/>
          <w:tab w:val="left" w:pos="426"/>
        </w:tabs>
        <w:spacing w:after="120"/>
        <w:jc w:val="center"/>
        <w:rPr>
          <w:rFonts w:ascii="Arial" w:hAnsi="Arial" w:cs="Arial"/>
          <w:b/>
          <w:snapToGrid w:val="0"/>
          <w:sz w:val="22"/>
          <w:szCs w:val="22"/>
        </w:rPr>
      </w:pPr>
    </w:p>
    <w:p w14:paraId="3E755401" w14:textId="47C138F8" w:rsidR="0095323D" w:rsidRPr="00FB30F6" w:rsidRDefault="0095323D" w:rsidP="0095323D">
      <w:pPr>
        <w:tabs>
          <w:tab w:val="left" w:pos="284"/>
          <w:tab w:val="left" w:pos="426"/>
        </w:tabs>
        <w:spacing w:after="120"/>
        <w:jc w:val="center"/>
        <w:rPr>
          <w:rFonts w:ascii="Arial" w:hAnsi="Arial" w:cs="Arial"/>
          <w:b/>
          <w:snapToGrid w:val="0"/>
          <w:sz w:val="22"/>
          <w:szCs w:val="22"/>
        </w:rPr>
      </w:pPr>
      <w:r w:rsidRPr="00FB30F6">
        <w:rPr>
          <w:rFonts w:ascii="Arial" w:hAnsi="Arial" w:cs="Arial"/>
          <w:b/>
          <w:snapToGrid w:val="0"/>
          <w:sz w:val="22"/>
          <w:szCs w:val="22"/>
        </w:rPr>
        <w:t>XVI.</w:t>
      </w:r>
    </w:p>
    <w:p w14:paraId="36248986" w14:textId="77777777" w:rsidR="0095323D" w:rsidRPr="00FB30F6" w:rsidRDefault="0095323D" w:rsidP="0095323D">
      <w:pPr>
        <w:tabs>
          <w:tab w:val="left" w:pos="284"/>
          <w:tab w:val="left" w:pos="426"/>
        </w:tabs>
        <w:spacing w:after="120"/>
        <w:jc w:val="center"/>
        <w:rPr>
          <w:rFonts w:ascii="Arial" w:hAnsi="Arial" w:cs="Arial"/>
          <w:b/>
          <w:snapToGrid w:val="0"/>
          <w:sz w:val="22"/>
          <w:szCs w:val="22"/>
        </w:rPr>
      </w:pPr>
      <w:r w:rsidRPr="00FB30F6">
        <w:rPr>
          <w:rFonts w:ascii="Arial" w:hAnsi="Arial" w:cs="Arial"/>
          <w:b/>
          <w:snapToGrid w:val="0"/>
          <w:sz w:val="22"/>
          <w:szCs w:val="22"/>
        </w:rPr>
        <w:t>Odstoupení</w:t>
      </w:r>
    </w:p>
    <w:p w14:paraId="32BCA762" w14:textId="4F19D2E2" w:rsidR="0095323D" w:rsidRPr="00087A16" w:rsidRDefault="0095323D" w:rsidP="0095323D">
      <w:pPr>
        <w:pStyle w:val="Default"/>
        <w:numPr>
          <w:ilvl w:val="2"/>
          <w:numId w:val="6"/>
        </w:numPr>
        <w:tabs>
          <w:tab w:val="clear" w:pos="3136"/>
        </w:tabs>
        <w:spacing w:after="120"/>
        <w:ind w:left="426" w:hanging="426"/>
        <w:jc w:val="both"/>
        <w:rPr>
          <w:sz w:val="20"/>
          <w:szCs w:val="20"/>
        </w:rPr>
      </w:pPr>
      <w:r w:rsidRPr="00087A16">
        <w:rPr>
          <w:sz w:val="20"/>
          <w:szCs w:val="20"/>
        </w:rPr>
        <w:t xml:space="preserve">Od smlouvy může každá ze </w:t>
      </w:r>
      <w:r w:rsidR="00856D4D">
        <w:rPr>
          <w:sz w:val="20"/>
          <w:szCs w:val="20"/>
        </w:rPr>
        <w:t xml:space="preserve">smluvních </w:t>
      </w:r>
      <w:r w:rsidRPr="00087A16">
        <w:rPr>
          <w:sz w:val="20"/>
          <w:szCs w:val="20"/>
        </w:rPr>
        <w:t xml:space="preserve">stran odstoupit, dojde-li k podstatnému porušení smlouvy druhou smluvní stranou a v dalších případech výslovně stanovených touto smlouvou a/nebo zákonem. </w:t>
      </w:r>
    </w:p>
    <w:p w14:paraId="0A6E1BF1" w14:textId="77777777" w:rsidR="0095323D" w:rsidRPr="00087A16" w:rsidRDefault="0095323D" w:rsidP="0095323D">
      <w:pPr>
        <w:pStyle w:val="Default"/>
        <w:numPr>
          <w:ilvl w:val="2"/>
          <w:numId w:val="6"/>
        </w:numPr>
        <w:tabs>
          <w:tab w:val="clear" w:pos="3136"/>
        </w:tabs>
        <w:spacing w:after="120"/>
        <w:ind w:left="426" w:hanging="426"/>
        <w:jc w:val="both"/>
        <w:rPr>
          <w:sz w:val="20"/>
          <w:szCs w:val="20"/>
        </w:rPr>
      </w:pPr>
      <w:r w:rsidRPr="00087A16">
        <w:rPr>
          <w:sz w:val="20"/>
          <w:szCs w:val="20"/>
        </w:rPr>
        <w:t xml:space="preserve">Za podstatné porušení smlouvy na straně zhotovitele se považuje zejména: </w:t>
      </w:r>
    </w:p>
    <w:p w14:paraId="3D32AF03" w14:textId="343ED2A9" w:rsidR="0095323D" w:rsidRPr="00087A16" w:rsidRDefault="0095323D" w:rsidP="0095323D">
      <w:pPr>
        <w:pStyle w:val="Default"/>
        <w:spacing w:after="120"/>
        <w:ind w:left="709" w:hanging="284"/>
        <w:jc w:val="both"/>
        <w:rPr>
          <w:sz w:val="20"/>
          <w:szCs w:val="20"/>
        </w:rPr>
      </w:pPr>
      <w:r w:rsidRPr="00087A16">
        <w:rPr>
          <w:sz w:val="20"/>
          <w:szCs w:val="20"/>
        </w:rPr>
        <w:t>a) porušení povinností zhotovitele uvedených v čl. VIII</w:t>
      </w:r>
      <w:r w:rsidR="008246E0" w:rsidRPr="00087A16">
        <w:rPr>
          <w:sz w:val="20"/>
          <w:szCs w:val="20"/>
        </w:rPr>
        <w:t>.</w:t>
      </w:r>
      <w:r w:rsidRPr="00087A16">
        <w:rPr>
          <w:sz w:val="20"/>
          <w:szCs w:val="20"/>
        </w:rPr>
        <w:t xml:space="preserve"> této smlouvy; </w:t>
      </w:r>
    </w:p>
    <w:p w14:paraId="5C70E459" w14:textId="44786D9F" w:rsidR="0095323D" w:rsidRPr="00210569" w:rsidRDefault="0095323D" w:rsidP="0095323D">
      <w:pPr>
        <w:pStyle w:val="Default"/>
        <w:spacing w:after="120"/>
        <w:ind w:left="709" w:hanging="284"/>
        <w:jc w:val="both"/>
        <w:rPr>
          <w:color w:val="auto"/>
          <w:sz w:val="20"/>
          <w:szCs w:val="20"/>
        </w:rPr>
      </w:pPr>
      <w:r w:rsidRPr="00087A16">
        <w:rPr>
          <w:sz w:val="20"/>
          <w:szCs w:val="20"/>
        </w:rPr>
        <w:t xml:space="preserve">b) prodlení zhotovitele s řádným provedením díla po dobu </w:t>
      </w:r>
      <w:r w:rsidRPr="00210569">
        <w:rPr>
          <w:color w:val="auto"/>
          <w:sz w:val="20"/>
          <w:szCs w:val="20"/>
        </w:rPr>
        <w:t xml:space="preserve">delší než </w:t>
      </w:r>
      <w:r w:rsidR="00210569" w:rsidRPr="00210569">
        <w:rPr>
          <w:color w:val="auto"/>
          <w:sz w:val="20"/>
          <w:szCs w:val="20"/>
        </w:rPr>
        <w:t>10</w:t>
      </w:r>
      <w:r w:rsidRPr="00210569">
        <w:rPr>
          <w:rFonts w:eastAsia="Times New Roman"/>
          <w:color w:val="auto"/>
          <w:sz w:val="20"/>
          <w:szCs w:val="20"/>
          <w:lang w:eastAsia="cs-CZ"/>
        </w:rPr>
        <w:t xml:space="preserve"> dnů</w:t>
      </w:r>
      <w:r w:rsidRPr="00210569">
        <w:rPr>
          <w:color w:val="auto"/>
          <w:sz w:val="20"/>
          <w:szCs w:val="20"/>
        </w:rPr>
        <w:t xml:space="preserve">; </w:t>
      </w:r>
    </w:p>
    <w:p w14:paraId="71F51780" w14:textId="77777777" w:rsidR="0095323D" w:rsidRPr="00087A16" w:rsidRDefault="0095323D" w:rsidP="0095323D">
      <w:pPr>
        <w:pStyle w:val="Default"/>
        <w:spacing w:after="120"/>
        <w:ind w:left="709" w:hanging="284"/>
        <w:jc w:val="both"/>
        <w:rPr>
          <w:sz w:val="20"/>
          <w:szCs w:val="20"/>
        </w:rPr>
      </w:pPr>
      <w:r w:rsidRPr="00087A16">
        <w:rPr>
          <w:sz w:val="20"/>
          <w:szCs w:val="20"/>
        </w:rPr>
        <w:t xml:space="preserve">c) prodlení s plněním jakékoli jiné povinnosti zhotovitele, pokud ke zjednání nápravy nedojde ani do 14 dnů ode dne doručení výzvy objednatele zhotoviteli ke zjednání nápravy; nebo </w:t>
      </w:r>
    </w:p>
    <w:p w14:paraId="62937C4A" w14:textId="77777777" w:rsidR="0095323D" w:rsidRPr="00087A16" w:rsidRDefault="0095323D" w:rsidP="0095323D">
      <w:pPr>
        <w:pStyle w:val="Default"/>
        <w:spacing w:after="120"/>
        <w:ind w:left="709" w:hanging="284"/>
        <w:jc w:val="both"/>
        <w:rPr>
          <w:sz w:val="20"/>
          <w:szCs w:val="20"/>
        </w:rPr>
      </w:pPr>
      <w:r w:rsidRPr="00087A16">
        <w:rPr>
          <w:sz w:val="20"/>
          <w:szCs w:val="20"/>
        </w:rPr>
        <w:t xml:space="preserve">d) objednatel v průběhu provádění díla dle této smlouvy zjistí, že zhotovitel v nabídce do veřejné zakázky uvedl informace nebo doklady, které neodpovídají skutečnosti a měly nebo mohly mít vliv na výsledek zadávacího řízení na veřejnou zakázku. </w:t>
      </w:r>
    </w:p>
    <w:p w14:paraId="4F140736" w14:textId="77777777" w:rsidR="0095323D" w:rsidRPr="00087A16" w:rsidRDefault="0095323D" w:rsidP="0095323D">
      <w:pPr>
        <w:pStyle w:val="Default"/>
        <w:spacing w:after="120"/>
        <w:ind w:left="426" w:hanging="426"/>
        <w:jc w:val="both"/>
        <w:rPr>
          <w:sz w:val="20"/>
          <w:szCs w:val="20"/>
        </w:rPr>
      </w:pPr>
      <w:r w:rsidRPr="00087A16">
        <w:rPr>
          <w:sz w:val="20"/>
          <w:szCs w:val="20"/>
        </w:rPr>
        <w:t>3.</w:t>
      </w:r>
      <w:r w:rsidRPr="00087A16">
        <w:rPr>
          <w:sz w:val="20"/>
          <w:szCs w:val="20"/>
        </w:rPr>
        <w:tab/>
        <w:t xml:space="preserve">Objednatel je dále oprávněn od smlouvy odstoupit: </w:t>
      </w:r>
    </w:p>
    <w:p w14:paraId="4E6584C6" w14:textId="09ACC33B" w:rsidR="0095323D" w:rsidRPr="00087A16" w:rsidRDefault="0095323D" w:rsidP="0095323D">
      <w:pPr>
        <w:pStyle w:val="Default"/>
        <w:spacing w:after="120"/>
        <w:ind w:left="709" w:hanging="284"/>
        <w:jc w:val="both"/>
        <w:rPr>
          <w:sz w:val="20"/>
          <w:szCs w:val="20"/>
        </w:rPr>
      </w:pPr>
      <w:r w:rsidRPr="00087A16">
        <w:rPr>
          <w:sz w:val="20"/>
          <w:szCs w:val="20"/>
        </w:rPr>
        <w:t xml:space="preserve">a) byl-li na zhotovitele podán návrh na zahájení insolvenčního řízení, a/nebo zhotovitel vstoupí do likvidace; </w:t>
      </w:r>
    </w:p>
    <w:p w14:paraId="5459BB50" w14:textId="117677C2" w:rsidR="00C2284B" w:rsidRPr="00087A16" w:rsidRDefault="00C2284B" w:rsidP="0095323D">
      <w:pPr>
        <w:pStyle w:val="Default"/>
        <w:spacing w:after="120"/>
        <w:ind w:left="709" w:hanging="284"/>
        <w:jc w:val="both"/>
        <w:rPr>
          <w:sz w:val="20"/>
          <w:szCs w:val="20"/>
        </w:rPr>
      </w:pPr>
      <w:r w:rsidRPr="00087A16">
        <w:rPr>
          <w:sz w:val="20"/>
          <w:szCs w:val="20"/>
        </w:rPr>
        <w:t xml:space="preserve">b) </w:t>
      </w:r>
      <w:r w:rsidRPr="00087A16">
        <w:rPr>
          <w:snapToGrid w:val="0"/>
          <w:sz w:val="20"/>
          <w:szCs w:val="20"/>
        </w:rPr>
        <w:t>ukáže-li se přerušení provádění díla z některého z důvodů dle čl. X. odst. 1 smlouvy jako neodůvodněné;</w:t>
      </w:r>
    </w:p>
    <w:p w14:paraId="7220565E" w14:textId="34D6FF12" w:rsidR="00C2284B" w:rsidRPr="00087A16" w:rsidRDefault="00C2284B" w:rsidP="00C2284B">
      <w:pPr>
        <w:pStyle w:val="Default"/>
        <w:spacing w:after="120"/>
        <w:ind w:left="709" w:hanging="284"/>
        <w:jc w:val="both"/>
        <w:rPr>
          <w:sz w:val="20"/>
          <w:szCs w:val="20"/>
        </w:rPr>
      </w:pPr>
      <w:r w:rsidRPr="00087A16">
        <w:rPr>
          <w:sz w:val="20"/>
          <w:szCs w:val="20"/>
        </w:rPr>
        <w:t>c) n</w:t>
      </w:r>
      <w:r w:rsidRPr="00087A16">
        <w:rPr>
          <w:snapToGrid w:val="0"/>
          <w:sz w:val="20"/>
          <w:szCs w:val="20"/>
        </w:rPr>
        <w:t xml:space="preserve">epřistoupí-li zhotovitel </w:t>
      </w:r>
      <w:r w:rsidRPr="00087A16">
        <w:rPr>
          <w:sz w:val="20"/>
          <w:szCs w:val="20"/>
        </w:rPr>
        <w:t>dle čl. X. odst. 3. smlouvy</w:t>
      </w:r>
      <w:r w:rsidRPr="00087A16">
        <w:rPr>
          <w:snapToGrid w:val="0"/>
          <w:sz w:val="20"/>
          <w:szCs w:val="20"/>
        </w:rPr>
        <w:t xml:space="preserve"> k pokračování v provádění díla do dvou pracovních dnů poté, co příslušný důvod přerušení odpadl; nebo</w:t>
      </w:r>
    </w:p>
    <w:p w14:paraId="171F5F2E" w14:textId="77777777" w:rsidR="0095323D" w:rsidRPr="00087A16" w:rsidRDefault="0095323D" w:rsidP="0095323D">
      <w:pPr>
        <w:pStyle w:val="Default"/>
        <w:tabs>
          <w:tab w:val="left" w:pos="426"/>
        </w:tabs>
        <w:spacing w:after="120"/>
        <w:ind w:left="426" w:hanging="426"/>
        <w:jc w:val="both"/>
        <w:rPr>
          <w:sz w:val="20"/>
          <w:szCs w:val="20"/>
        </w:rPr>
      </w:pPr>
      <w:r w:rsidRPr="00087A16">
        <w:rPr>
          <w:sz w:val="20"/>
          <w:szCs w:val="20"/>
        </w:rPr>
        <w:t xml:space="preserve">4. </w:t>
      </w:r>
      <w:r w:rsidRPr="00087A16">
        <w:rPr>
          <w:sz w:val="20"/>
          <w:szCs w:val="20"/>
        </w:rPr>
        <w:tab/>
        <w:t>Odstoupení od smlouvy musí být učiněno písemným oznámením doručeným druhé smluvní straně.</w:t>
      </w:r>
    </w:p>
    <w:p w14:paraId="29931BF0" w14:textId="1DC7E450" w:rsidR="0095323D" w:rsidRPr="00087A16" w:rsidRDefault="0095323D" w:rsidP="0095323D">
      <w:pPr>
        <w:pStyle w:val="Default"/>
        <w:tabs>
          <w:tab w:val="left" w:pos="426"/>
        </w:tabs>
        <w:spacing w:after="120"/>
        <w:ind w:left="426" w:hanging="426"/>
        <w:jc w:val="both"/>
        <w:rPr>
          <w:sz w:val="20"/>
          <w:szCs w:val="20"/>
        </w:rPr>
      </w:pPr>
      <w:r w:rsidRPr="00087A16">
        <w:rPr>
          <w:sz w:val="20"/>
          <w:szCs w:val="20"/>
        </w:rPr>
        <w:t xml:space="preserve">5.  </w:t>
      </w:r>
      <w:r w:rsidRPr="00087A16">
        <w:rPr>
          <w:sz w:val="20"/>
          <w:szCs w:val="20"/>
        </w:rPr>
        <w:tab/>
        <w:t>Odstoupením od smlouvy se závazky z této smlouvy od počátku ruší a</w:t>
      </w:r>
      <w:r w:rsidR="00856D4D">
        <w:rPr>
          <w:sz w:val="20"/>
          <w:szCs w:val="20"/>
        </w:rPr>
        <w:t xml:space="preserve"> smluvní</w:t>
      </w:r>
      <w:r w:rsidRPr="00087A16">
        <w:rPr>
          <w:sz w:val="20"/>
          <w:szCs w:val="20"/>
        </w:rPr>
        <w:t xml:space="preserve"> strany provedou </w:t>
      </w:r>
      <w:r w:rsidR="007E133F" w:rsidRPr="00087A16">
        <w:rPr>
          <w:sz w:val="20"/>
          <w:szCs w:val="20"/>
        </w:rPr>
        <w:t>inventuru prací provedených zhotovitelem do doby odstoupení od smlouvy</w:t>
      </w:r>
      <w:r w:rsidR="00087A16" w:rsidRPr="00087A16">
        <w:rPr>
          <w:sz w:val="20"/>
          <w:szCs w:val="20"/>
        </w:rPr>
        <w:t>,</w:t>
      </w:r>
      <w:r w:rsidR="007E133F" w:rsidRPr="00087A16">
        <w:rPr>
          <w:sz w:val="20"/>
          <w:szCs w:val="20"/>
        </w:rPr>
        <w:t xml:space="preserve"> inventuru objednatelem dosud proplacených faktur a </w:t>
      </w:r>
      <w:r w:rsidRPr="00087A16">
        <w:rPr>
          <w:sz w:val="20"/>
          <w:szCs w:val="20"/>
        </w:rPr>
        <w:t>vzájemné vypořádání.</w:t>
      </w:r>
      <w:r w:rsidR="00087A16" w:rsidRPr="00087A16">
        <w:rPr>
          <w:sz w:val="20"/>
          <w:szCs w:val="20"/>
        </w:rPr>
        <w:t xml:space="preserve"> </w:t>
      </w:r>
    </w:p>
    <w:p w14:paraId="0BA390D2" w14:textId="77777777" w:rsidR="0095323D" w:rsidRPr="00087A16" w:rsidRDefault="0095323D" w:rsidP="0095323D">
      <w:pPr>
        <w:tabs>
          <w:tab w:val="left" w:pos="284"/>
          <w:tab w:val="left" w:pos="426"/>
        </w:tabs>
        <w:spacing w:after="120"/>
        <w:ind w:left="426" w:hanging="426"/>
        <w:jc w:val="both"/>
        <w:rPr>
          <w:rFonts w:ascii="Arial" w:hAnsi="Arial" w:cs="Arial"/>
          <w:snapToGrid w:val="0"/>
        </w:rPr>
      </w:pPr>
      <w:r w:rsidRPr="00087A16">
        <w:rPr>
          <w:rFonts w:ascii="Arial" w:hAnsi="Arial" w:cs="Arial"/>
        </w:rPr>
        <w:t xml:space="preserve">6. </w:t>
      </w:r>
      <w:r w:rsidRPr="00087A16">
        <w:rPr>
          <w:rFonts w:ascii="Arial" w:hAnsi="Arial" w:cs="Arial"/>
        </w:rPr>
        <w:tab/>
      </w:r>
      <w:r w:rsidRPr="00087A16">
        <w:rPr>
          <w:rFonts w:ascii="Arial" w:hAnsi="Arial" w:cs="Arial"/>
        </w:rPr>
        <w:tab/>
      </w:r>
      <w:r w:rsidRPr="00087A16">
        <w:rPr>
          <w:rFonts w:ascii="Arial" w:hAnsi="Arial" w:cs="Arial"/>
          <w:snapToGrid w:val="0"/>
        </w:rPr>
        <w:t>Odstoupení od smlouvy se nedotýká nároku na náhradu škody vzniklou porušením smlouvy, řešení sporů mezi smluvními stranami, nároků na smluvní pokuty a jiných nároků, které podle této smlouvy nebo vzhledem ke své povaze mají trvat i po ukončení smlouvy.</w:t>
      </w:r>
    </w:p>
    <w:p w14:paraId="527CAB88" w14:textId="77777777" w:rsidR="0095323D" w:rsidRPr="00087A16" w:rsidRDefault="0095323D" w:rsidP="00961E7C">
      <w:pPr>
        <w:pStyle w:val="Odstavecseseznamem"/>
        <w:autoSpaceDE w:val="0"/>
        <w:autoSpaceDN w:val="0"/>
        <w:adjustRightInd w:val="0"/>
        <w:spacing w:after="120"/>
        <w:ind w:left="360"/>
        <w:jc w:val="both"/>
        <w:rPr>
          <w:rFonts w:ascii="Arial" w:hAnsi="Arial" w:cs="Arial"/>
          <w:i/>
          <w:snapToGrid w:val="0"/>
          <w:color w:val="0000FF"/>
        </w:rPr>
      </w:pPr>
    </w:p>
    <w:p w14:paraId="69270602" w14:textId="55AFCA7D" w:rsidR="000F1F17" w:rsidRPr="00FB30F6" w:rsidRDefault="000F1F17" w:rsidP="000E1611">
      <w:pPr>
        <w:tabs>
          <w:tab w:val="left" w:pos="284"/>
          <w:tab w:val="left" w:pos="426"/>
        </w:tabs>
        <w:spacing w:after="120"/>
        <w:jc w:val="center"/>
        <w:rPr>
          <w:rFonts w:ascii="Arial" w:hAnsi="Arial" w:cs="Arial"/>
          <w:b/>
          <w:snapToGrid w:val="0"/>
          <w:sz w:val="22"/>
          <w:szCs w:val="22"/>
        </w:rPr>
      </w:pPr>
      <w:r w:rsidRPr="00FB30F6">
        <w:rPr>
          <w:rFonts w:ascii="Arial" w:hAnsi="Arial" w:cs="Arial"/>
          <w:b/>
          <w:snapToGrid w:val="0"/>
          <w:sz w:val="22"/>
          <w:szCs w:val="22"/>
        </w:rPr>
        <w:t>X</w:t>
      </w:r>
      <w:r w:rsidR="0059602D">
        <w:rPr>
          <w:rFonts w:ascii="Arial" w:hAnsi="Arial" w:cs="Arial"/>
          <w:b/>
          <w:snapToGrid w:val="0"/>
          <w:sz w:val="22"/>
          <w:szCs w:val="22"/>
        </w:rPr>
        <w:t>VI</w:t>
      </w:r>
      <w:r w:rsidR="00961E7C" w:rsidRPr="00FB30F6">
        <w:rPr>
          <w:rFonts w:ascii="Arial" w:hAnsi="Arial" w:cs="Arial"/>
          <w:b/>
          <w:snapToGrid w:val="0"/>
          <w:sz w:val="22"/>
          <w:szCs w:val="22"/>
        </w:rPr>
        <w:t>I.</w:t>
      </w:r>
    </w:p>
    <w:p w14:paraId="3A047D22" w14:textId="77777777" w:rsidR="008A22B2" w:rsidRPr="00FB30F6" w:rsidRDefault="008A22B2" w:rsidP="000E1611">
      <w:pPr>
        <w:spacing w:after="120"/>
        <w:jc w:val="center"/>
        <w:rPr>
          <w:rFonts w:ascii="Arial" w:hAnsi="Arial" w:cs="Arial"/>
          <w:b/>
          <w:snapToGrid w:val="0"/>
          <w:sz w:val="22"/>
          <w:szCs w:val="22"/>
        </w:rPr>
      </w:pPr>
      <w:r w:rsidRPr="00FB30F6">
        <w:rPr>
          <w:rFonts w:ascii="Arial" w:hAnsi="Arial" w:cs="Arial"/>
          <w:b/>
          <w:snapToGrid w:val="0"/>
          <w:sz w:val="22"/>
          <w:szCs w:val="22"/>
        </w:rPr>
        <w:t>Ostatní ustanovení</w:t>
      </w:r>
    </w:p>
    <w:p w14:paraId="3A047D23" w14:textId="295C8C20" w:rsidR="008A22B2" w:rsidRPr="00087A16" w:rsidRDefault="008A22B2" w:rsidP="000E1611">
      <w:pPr>
        <w:pStyle w:val="Odstavecseseznamem"/>
        <w:numPr>
          <w:ilvl w:val="0"/>
          <w:numId w:val="21"/>
        </w:numPr>
        <w:spacing w:after="120"/>
        <w:ind w:left="357" w:hanging="357"/>
        <w:jc w:val="both"/>
        <w:rPr>
          <w:rFonts w:ascii="Arial" w:hAnsi="Arial" w:cs="Arial"/>
          <w:snapToGrid w:val="0"/>
          <w:color w:val="0070C0"/>
        </w:rPr>
      </w:pPr>
      <w:r w:rsidRPr="00087A16">
        <w:rPr>
          <w:rFonts w:ascii="Arial" w:hAnsi="Arial" w:cs="Arial"/>
          <w:snapToGrid w:val="0"/>
        </w:rPr>
        <w:t xml:space="preserve">Smluvní strany se dohodly, že aplikace ustanovení § 2591, § 2595, § 2605 </w:t>
      </w:r>
      <w:r w:rsidRPr="00087A16">
        <w:rPr>
          <w:rFonts w:ascii="Arial" w:hAnsi="Arial" w:cs="Arial"/>
          <w:snapToGrid w:val="0"/>
        </w:rPr>
        <w:br/>
        <w:t>odst. 2, § 2606, § 2611, § 2620 odst. 2,</w:t>
      </w:r>
      <w:r w:rsidR="00810D78" w:rsidRPr="00087A16">
        <w:rPr>
          <w:rFonts w:ascii="Arial" w:hAnsi="Arial" w:cs="Arial"/>
          <w:snapToGrid w:val="0"/>
        </w:rPr>
        <w:t xml:space="preserve"> § 2628 a § 2630 odst. 2 </w:t>
      </w:r>
      <w:r w:rsidR="00DE2BC4" w:rsidRPr="00087A16">
        <w:rPr>
          <w:rFonts w:ascii="Arial" w:hAnsi="Arial" w:cs="Arial"/>
          <w:snapToGrid w:val="0"/>
        </w:rPr>
        <w:t xml:space="preserve">občanského </w:t>
      </w:r>
      <w:r w:rsidR="00810D78" w:rsidRPr="00087A16">
        <w:rPr>
          <w:rFonts w:ascii="Arial" w:hAnsi="Arial" w:cs="Arial"/>
          <w:snapToGrid w:val="0"/>
        </w:rPr>
        <w:t>zákon</w:t>
      </w:r>
      <w:r w:rsidR="00DE2BC4" w:rsidRPr="00087A16">
        <w:rPr>
          <w:rFonts w:ascii="Arial" w:hAnsi="Arial" w:cs="Arial"/>
          <w:snapToGrid w:val="0"/>
        </w:rPr>
        <w:t>íku</w:t>
      </w:r>
      <w:r w:rsidRPr="00087A16">
        <w:rPr>
          <w:rFonts w:ascii="Arial" w:hAnsi="Arial" w:cs="Arial"/>
          <w:snapToGrid w:val="0"/>
        </w:rPr>
        <w:t xml:space="preserve"> se vylučuje.</w:t>
      </w:r>
    </w:p>
    <w:p w14:paraId="0FE53710" w14:textId="5523926D" w:rsidR="00292851" w:rsidRPr="00D21E5F" w:rsidRDefault="00292851" w:rsidP="00D21E5F">
      <w:pPr>
        <w:pStyle w:val="Odstavecseseznamem"/>
        <w:numPr>
          <w:ilvl w:val="0"/>
          <w:numId w:val="21"/>
        </w:numPr>
        <w:spacing w:before="120"/>
        <w:ind w:left="357" w:hanging="357"/>
        <w:jc w:val="both"/>
        <w:rPr>
          <w:rFonts w:ascii="Arial" w:hAnsi="Arial" w:cs="Arial"/>
          <w:snapToGrid w:val="0"/>
          <w:color w:val="0070C0"/>
        </w:rPr>
      </w:pPr>
      <w:r w:rsidRPr="00D21E5F">
        <w:rPr>
          <w:rFonts w:ascii="Arial" w:hAnsi="Arial" w:cs="Arial"/>
          <w:snapToGrid w:val="0"/>
        </w:rPr>
        <w:t xml:space="preserve">Pro účely vzájemné komunikace mezi objednatelem a zhotovitelem, který má zřízenou datovou schránku, se sjednává jako plnohodnotná komunikace prostřednictvím datové schránky. </w:t>
      </w:r>
      <w:r w:rsidRPr="00D21E5F">
        <w:rPr>
          <w:rFonts w:ascii="Arial" w:hAnsi="Arial" w:cs="Arial"/>
        </w:rPr>
        <w:t xml:space="preserve">Zhotovitel se zavazuje přihlašovat se po dobu plnění této smlouvy do své datové schránky minimálně 1 x za </w:t>
      </w:r>
      <w:r w:rsidR="00B527E9" w:rsidRPr="00D21E5F">
        <w:rPr>
          <w:rFonts w:ascii="Arial" w:hAnsi="Arial" w:cs="Arial"/>
        </w:rPr>
        <w:t>3 pracovní dny</w:t>
      </w:r>
      <w:r w:rsidRPr="00D21E5F">
        <w:rPr>
          <w:rFonts w:ascii="Arial" w:hAnsi="Arial" w:cs="Arial"/>
        </w:rPr>
        <w:t>.</w:t>
      </w:r>
      <w:r w:rsidR="00D21E5F" w:rsidRPr="00D21E5F">
        <w:rPr>
          <w:rFonts w:ascii="Arial" w:hAnsi="Arial" w:cs="Arial"/>
        </w:rPr>
        <w:t xml:space="preserve"> </w:t>
      </w:r>
      <w:r w:rsidRPr="00D21E5F">
        <w:rPr>
          <w:rFonts w:ascii="Arial" w:hAnsi="Arial" w:cs="Arial"/>
          <w:snapToGrid w:val="0"/>
        </w:rPr>
        <w:t>Identifikátor</w:t>
      </w:r>
      <w:r w:rsidR="00FB30F6" w:rsidRPr="00D21E5F">
        <w:rPr>
          <w:rFonts w:ascii="Arial" w:hAnsi="Arial" w:cs="Arial"/>
          <w:snapToGrid w:val="0"/>
        </w:rPr>
        <w:t>y</w:t>
      </w:r>
      <w:r w:rsidRPr="00D21E5F">
        <w:rPr>
          <w:rFonts w:ascii="Arial" w:hAnsi="Arial" w:cs="Arial"/>
          <w:snapToGrid w:val="0"/>
        </w:rPr>
        <w:t xml:space="preserve"> datové schránky objednatele</w:t>
      </w:r>
      <w:r w:rsidR="00FB30F6" w:rsidRPr="00D21E5F">
        <w:rPr>
          <w:rFonts w:ascii="Arial" w:hAnsi="Arial" w:cs="Arial"/>
          <w:snapToGrid w:val="0"/>
        </w:rPr>
        <w:t xml:space="preserve"> a zhotovitele jsou uvedeny v závěrečných ustanoveních </w:t>
      </w:r>
      <w:r w:rsidR="00D21E5F">
        <w:rPr>
          <w:rFonts w:ascii="Arial" w:hAnsi="Arial" w:cs="Arial"/>
          <w:snapToGrid w:val="0"/>
        </w:rPr>
        <w:t xml:space="preserve">této </w:t>
      </w:r>
      <w:r w:rsidR="00FB30F6" w:rsidRPr="00D21E5F">
        <w:rPr>
          <w:rFonts w:ascii="Arial" w:hAnsi="Arial" w:cs="Arial"/>
          <w:snapToGrid w:val="0"/>
        </w:rPr>
        <w:t xml:space="preserve">smlouvy. </w:t>
      </w:r>
    </w:p>
    <w:p w14:paraId="47A3AB16" w14:textId="77777777" w:rsidR="00FB77BF" w:rsidRPr="00087A16" w:rsidRDefault="00FB77BF" w:rsidP="000E1611">
      <w:pPr>
        <w:spacing w:after="120"/>
        <w:jc w:val="center"/>
        <w:rPr>
          <w:rFonts w:ascii="Arial" w:hAnsi="Arial" w:cs="Arial"/>
          <w:b/>
          <w:snapToGrid w:val="0"/>
        </w:rPr>
      </w:pPr>
    </w:p>
    <w:p w14:paraId="3A047D27" w14:textId="1394DA51" w:rsidR="008A22B2" w:rsidRPr="00FB30F6" w:rsidRDefault="008A22B2" w:rsidP="000E1611">
      <w:pPr>
        <w:spacing w:after="120"/>
        <w:jc w:val="center"/>
        <w:rPr>
          <w:rFonts w:ascii="Arial" w:hAnsi="Arial" w:cs="Arial"/>
          <w:b/>
          <w:snapToGrid w:val="0"/>
          <w:sz w:val="22"/>
          <w:szCs w:val="22"/>
        </w:rPr>
      </w:pPr>
      <w:r w:rsidRPr="00FB30F6">
        <w:rPr>
          <w:rFonts w:ascii="Arial" w:hAnsi="Arial" w:cs="Arial"/>
          <w:b/>
          <w:snapToGrid w:val="0"/>
          <w:sz w:val="22"/>
          <w:szCs w:val="22"/>
        </w:rPr>
        <w:lastRenderedPageBreak/>
        <w:t>X</w:t>
      </w:r>
      <w:r w:rsidR="0059602D">
        <w:rPr>
          <w:rFonts w:ascii="Arial" w:hAnsi="Arial" w:cs="Arial"/>
          <w:b/>
          <w:snapToGrid w:val="0"/>
          <w:sz w:val="22"/>
          <w:szCs w:val="22"/>
        </w:rPr>
        <w:t>VIII</w:t>
      </w:r>
      <w:r w:rsidRPr="00FB30F6">
        <w:rPr>
          <w:rFonts w:ascii="Arial" w:hAnsi="Arial" w:cs="Arial"/>
          <w:b/>
          <w:snapToGrid w:val="0"/>
          <w:sz w:val="22"/>
          <w:szCs w:val="22"/>
        </w:rPr>
        <w:t>.</w:t>
      </w:r>
    </w:p>
    <w:p w14:paraId="201306A5" w14:textId="77777777" w:rsidR="00971272" w:rsidRPr="00210569" w:rsidRDefault="00971272" w:rsidP="000E1611">
      <w:pPr>
        <w:pStyle w:val="Nadpis5"/>
        <w:spacing w:before="0" w:after="120"/>
        <w:rPr>
          <w:szCs w:val="22"/>
        </w:rPr>
      </w:pPr>
      <w:r w:rsidRPr="00210569">
        <w:rPr>
          <w:szCs w:val="22"/>
        </w:rPr>
        <w:t>Závěrečná ustanovení</w:t>
      </w:r>
    </w:p>
    <w:p w14:paraId="73272BF8" w14:textId="6863B221" w:rsidR="000E1A25" w:rsidRPr="00210569" w:rsidRDefault="000E1A25" w:rsidP="000E1A25">
      <w:pPr>
        <w:pStyle w:val="Textkomente"/>
        <w:numPr>
          <w:ilvl w:val="0"/>
          <w:numId w:val="34"/>
        </w:numPr>
        <w:spacing w:after="120"/>
        <w:ind w:left="357" w:hanging="357"/>
        <w:jc w:val="both"/>
        <w:rPr>
          <w:rFonts w:ascii="Arial" w:hAnsi="Arial" w:cs="Arial"/>
          <w:i/>
          <w:color w:val="0000FF"/>
        </w:rPr>
      </w:pPr>
      <w:r w:rsidRPr="00210569">
        <w:rPr>
          <w:rFonts w:ascii="Arial" w:hAnsi="Arial" w:cs="Arial"/>
          <w:snapToGrid w:val="0"/>
        </w:rPr>
        <w:t>Smluvní strany prohlašují, že na tuto smlouvu se mj. vztahuje zákon č. 340/2015 Sb., o zvláštních podmínkách účinnosti některých smluv, uveřejňování těchto smluv a o registru smluv (zákon o registru smluv)</w:t>
      </w:r>
      <w:r w:rsidR="00F659EF" w:rsidRPr="00210569">
        <w:rPr>
          <w:rFonts w:ascii="Arial" w:hAnsi="Arial" w:cs="Arial"/>
          <w:snapToGrid w:val="0"/>
        </w:rPr>
        <w:t xml:space="preserve"> (dále jen „zákon o registru smluv“)</w:t>
      </w:r>
      <w:r w:rsidRPr="00210569">
        <w:rPr>
          <w:rFonts w:ascii="Arial" w:hAnsi="Arial" w:cs="Arial"/>
          <w:snapToGrid w:val="0"/>
        </w:rPr>
        <w:t xml:space="preserve">, </w:t>
      </w:r>
      <w:r w:rsidR="00BF55A3" w:rsidRPr="00210569">
        <w:rPr>
          <w:rFonts w:ascii="Arial" w:hAnsi="Arial" w:cs="Arial"/>
          <w:snapToGrid w:val="0"/>
        </w:rPr>
        <w:t>přičemž</w:t>
      </w:r>
      <w:r w:rsidRPr="00210569">
        <w:rPr>
          <w:rFonts w:ascii="Arial" w:hAnsi="Arial" w:cs="Arial"/>
          <w:snapToGrid w:val="0"/>
        </w:rPr>
        <w:t xml:space="preserve"> objednatel je dle § 2 cit. zákona subjektem, jehož smlouvy se povinně uveřejňují prostřednictvím registru smluv. </w:t>
      </w:r>
    </w:p>
    <w:p w14:paraId="511F11B0" w14:textId="4604A264" w:rsidR="00971272" w:rsidRPr="00210569" w:rsidRDefault="00971272" w:rsidP="000E1611">
      <w:pPr>
        <w:pStyle w:val="Odstavecseseznamem"/>
        <w:numPr>
          <w:ilvl w:val="0"/>
          <w:numId w:val="34"/>
        </w:numPr>
        <w:tabs>
          <w:tab w:val="left" w:pos="0"/>
          <w:tab w:val="left" w:pos="142"/>
        </w:tabs>
        <w:spacing w:after="120"/>
        <w:ind w:left="357" w:hanging="357"/>
        <w:jc w:val="both"/>
        <w:rPr>
          <w:rFonts w:ascii="Arial" w:hAnsi="Arial" w:cs="Arial"/>
          <w:snapToGrid w:val="0"/>
        </w:rPr>
      </w:pPr>
      <w:r w:rsidRPr="00210569">
        <w:rPr>
          <w:rFonts w:ascii="Arial" w:hAnsi="Arial" w:cs="Arial"/>
          <w:snapToGrid w:val="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Uvedené platí obdobně i v případě zrušení smlouvy dle § 7 zákona o registru smluv. Do té doby platí odpovídající úprava obecně závazných právních předpisů České republiky.</w:t>
      </w:r>
    </w:p>
    <w:p w14:paraId="09CFD680" w14:textId="617587D9" w:rsidR="00971272" w:rsidRPr="00210569" w:rsidRDefault="00210569" w:rsidP="000E1611">
      <w:pPr>
        <w:pStyle w:val="Odstavecseseznamem"/>
        <w:numPr>
          <w:ilvl w:val="0"/>
          <w:numId w:val="34"/>
        </w:numPr>
        <w:tabs>
          <w:tab w:val="left" w:pos="142"/>
          <w:tab w:val="left" w:pos="284"/>
        </w:tabs>
        <w:spacing w:after="120"/>
        <w:ind w:left="357" w:hanging="357"/>
        <w:jc w:val="both"/>
        <w:rPr>
          <w:rFonts w:ascii="Arial" w:hAnsi="Arial" w:cs="Arial"/>
          <w:snapToGrid w:val="0"/>
        </w:rPr>
      </w:pPr>
      <w:r w:rsidRPr="00210569">
        <w:rPr>
          <w:rFonts w:ascii="Arial" w:hAnsi="Arial" w:cs="Arial"/>
          <w:snapToGrid w:val="0"/>
        </w:rPr>
        <w:t xml:space="preserve"> </w:t>
      </w:r>
      <w:r w:rsidR="00971272" w:rsidRPr="00210569">
        <w:rPr>
          <w:rFonts w:ascii="Arial" w:hAnsi="Arial" w:cs="Arial"/>
          <w:snapToGrid w:val="0"/>
        </w:rPr>
        <w:t>Smlouva vstupuje v platnost dn</w:t>
      </w:r>
      <w:r w:rsidR="00D7463A" w:rsidRPr="00210569">
        <w:rPr>
          <w:rFonts w:ascii="Arial" w:hAnsi="Arial" w:cs="Arial"/>
          <w:snapToGrid w:val="0"/>
        </w:rPr>
        <w:t>em podpisu obou smluvních stran</w:t>
      </w:r>
      <w:r w:rsidR="00296533">
        <w:rPr>
          <w:rFonts w:ascii="Arial" w:hAnsi="Arial" w:cs="Arial"/>
          <w:snapToGrid w:val="0"/>
        </w:rPr>
        <w:t xml:space="preserve">. Smluvní strany si sjednávají odkládací podmínku </w:t>
      </w:r>
      <w:r w:rsidR="00B12E26">
        <w:rPr>
          <w:rFonts w:ascii="Arial" w:hAnsi="Arial" w:cs="Arial"/>
          <w:snapToGrid w:val="0"/>
        </w:rPr>
        <w:t xml:space="preserve">pro </w:t>
      </w:r>
      <w:r w:rsidR="00296533">
        <w:rPr>
          <w:rFonts w:ascii="Arial" w:hAnsi="Arial" w:cs="Arial"/>
          <w:snapToGrid w:val="0"/>
        </w:rPr>
        <w:t>účinnost této smlouvy takto: tato smlouva nabývá</w:t>
      </w:r>
      <w:r w:rsidR="00971272" w:rsidRPr="00210569">
        <w:rPr>
          <w:rFonts w:ascii="Arial" w:hAnsi="Arial" w:cs="Arial"/>
          <w:snapToGrid w:val="0"/>
        </w:rPr>
        <w:t xml:space="preserve"> účinnosti dnem </w:t>
      </w:r>
      <w:r w:rsidR="00296533">
        <w:rPr>
          <w:rFonts w:ascii="Arial" w:hAnsi="Arial" w:cs="Arial"/>
          <w:snapToGrid w:val="0"/>
        </w:rPr>
        <w:t>doručení výzvy objednatele k zahájení plnění díla za podmínky jejího předchozího uveřejnění v registru smluv</w:t>
      </w:r>
      <w:r w:rsidR="00971272" w:rsidRPr="00210569">
        <w:rPr>
          <w:rFonts w:ascii="Arial" w:hAnsi="Arial" w:cs="Arial"/>
          <w:snapToGrid w:val="0"/>
          <w:color w:val="FF0000"/>
        </w:rPr>
        <w:t>.</w:t>
      </w:r>
    </w:p>
    <w:p w14:paraId="7D1171EA" w14:textId="3EB60DF7" w:rsidR="00971272" w:rsidRPr="00210569" w:rsidRDefault="00971272" w:rsidP="000E1611">
      <w:pPr>
        <w:pStyle w:val="Odstavecseseznamem"/>
        <w:numPr>
          <w:ilvl w:val="0"/>
          <w:numId w:val="34"/>
        </w:numPr>
        <w:tabs>
          <w:tab w:val="left" w:pos="284"/>
        </w:tabs>
        <w:spacing w:after="120"/>
        <w:ind w:left="357" w:hanging="357"/>
        <w:jc w:val="both"/>
        <w:rPr>
          <w:rFonts w:ascii="Arial" w:hAnsi="Arial" w:cs="Arial"/>
        </w:rPr>
      </w:pPr>
      <w:r w:rsidRPr="00210569">
        <w:rPr>
          <w:rFonts w:ascii="Arial" w:hAnsi="Arial" w:cs="Arial"/>
          <w:snapToGrid w:val="0"/>
        </w:rPr>
        <w:t xml:space="preserve"> Smluvní strany sjednávají, že měnit nebo doplňovat text smlouvy je možné pouze formou písemných dodatků podepsaných oběma smluvními stranami</w:t>
      </w:r>
      <w:r w:rsidR="009B1892" w:rsidRPr="00210569">
        <w:rPr>
          <w:rFonts w:ascii="Arial" w:hAnsi="Arial" w:cs="Arial"/>
          <w:snapToGrid w:val="0"/>
        </w:rPr>
        <w:t>, a to s výjimkami uvedenými v této smlouvě</w:t>
      </w:r>
      <w:r w:rsidRPr="00210569">
        <w:rPr>
          <w:rFonts w:ascii="Arial" w:hAnsi="Arial" w:cs="Arial"/>
          <w:snapToGrid w:val="0"/>
        </w:rPr>
        <w:t>. Možnost měnit smlouvu jinou formou smluvní strany vylučují.</w:t>
      </w:r>
    </w:p>
    <w:p w14:paraId="214C0928" w14:textId="7C957E34" w:rsidR="00971272" w:rsidRPr="00210569" w:rsidRDefault="00971272" w:rsidP="000E1611">
      <w:pPr>
        <w:numPr>
          <w:ilvl w:val="0"/>
          <w:numId w:val="34"/>
        </w:numPr>
        <w:tabs>
          <w:tab w:val="left" w:pos="0"/>
        </w:tabs>
        <w:spacing w:after="120"/>
        <w:ind w:left="357" w:hanging="357"/>
        <w:jc w:val="both"/>
        <w:rPr>
          <w:rFonts w:ascii="Arial" w:hAnsi="Arial" w:cs="Arial"/>
        </w:rPr>
      </w:pPr>
      <w:r w:rsidRPr="00210569">
        <w:rPr>
          <w:rFonts w:ascii="Arial" w:hAnsi="Arial" w:cs="Arial"/>
        </w:rPr>
        <w:t xml:space="preserve">Zhotovitel potvrzuje, že poskytnuté osobní údaje uvedené v této smlouvě jsou přesné a že se jedná o dobrovolné poskytnutí osobních údajů. Zhotovitel bere na vědomí, že objednatel je oprávněn zpracovávat poskytnuté osobní údaje uvedené v této smlouvě za podmínek dle zákona </w:t>
      </w:r>
      <w:r w:rsidR="00C00E8C" w:rsidRPr="00210569">
        <w:rPr>
          <w:rFonts w:ascii="Arial" w:hAnsi="Arial" w:cs="Arial"/>
        </w:rPr>
        <w:t>č. 110/2019 Sb., o zpracování osobních údajů</w:t>
      </w:r>
      <w:r w:rsidRPr="00210569">
        <w:rPr>
          <w:rFonts w:ascii="Arial" w:hAnsi="Arial" w:cs="Arial"/>
        </w:rPr>
        <w:t>.</w:t>
      </w:r>
    </w:p>
    <w:p w14:paraId="39EBA7BD" w14:textId="2FC8F8EE" w:rsidR="00971272" w:rsidRPr="00210569" w:rsidRDefault="007D28FD" w:rsidP="00210569">
      <w:pPr>
        <w:numPr>
          <w:ilvl w:val="0"/>
          <w:numId w:val="34"/>
        </w:numPr>
        <w:tabs>
          <w:tab w:val="left" w:pos="0"/>
        </w:tabs>
        <w:spacing w:after="120"/>
        <w:ind w:left="357" w:hanging="357"/>
        <w:jc w:val="both"/>
        <w:rPr>
          <w:rFonts w:ascii="Arial" w:hAnsi="Arial" w:cs="Arial"/>
        </w:rPr>
      </w:pPr>
      <w:r w:rsidRPr="00210569">
        <w:rPr>
          <w:rFonts w:ascii="Arial" w:hAnsi="Arial" w:cs="Arial"/>
          <w:color w:val="000000" w:themeColor="text1"/>
        </w:rPr>
        <w:t xml:space="preserve">Smluvní strany prohlašují, že smlouva neobsahuje žádná obchodní tajemství a zhotovitel </w:t>
      </w:r>
      <w:r w:rsidRPr="00210569">
        <w:rPr>
          <w:rFonts w:ascii="Arial" w:hAnsi="Arial" w:cs="Arial"/>
          <w:snapToGrid w:val="0"/>
        </w:rPr>
        <w:t>souhlasí s uveřejněním smlouvy (vč. metadat) bez stanovení jakýchkoliv dalších podmínek.</w:t>
      </w:r>
    </w:p>
    <w:p w14:paraId="18E28E09" w14:textId="4DA7F552" w:rsidR="00971272" w:rsidRPr="00210569" w:rsidRDefault="00971272" w:rsidP="00D21E5F">
      <w:pPr>
        <w:pStyle w:val="Odstavecseseznamem"/>
        <w:numPr>
          <w:ilvl w:val="0"/>
          <w:numId w:val="34"/>
        </w:numPr>
        <w:spacing w:after="120"/>
        <w:ind w:left="357" w:hanging="357"/>
        <w:jc w:val="both"/>
        <w:rPr>
          <w:rFonts w:ascii="Arial" w:hAnsi="Arial" w:cs="Arial"/>
        </w:rPr>
      </w:pPr>
      <w:r w:rsidRPr="00210569">
        <w:rPr>
          <w:rFonts w:ascii="Arial" w:hAnsi="Arial" w:cs="Arial"/>
        </w:rPr>
        <w:t>Dle § 5 odst. 5 zákona</w:t>
      </w:r>
      <w:r w:rsidR="000E1A25" w:rsidRPr="00210569">
        <w:rPr>
          <w:rFonts w:ascii="Arial" w:hAnsi="Arial" w:cs="Arial"/>
        </w:rPr>
        <w:t xml:space="preserve"> o</w:t>
      </w:r>
      <w:r w:rsidRPr="00210569">
        <w:rPr>
          <w:rFonts w:ascii="Arial" w:hAnsi="Arial" w:cs="Arial"/>
        </w:rPr>
        <w:t xml:space="preserve"> registru smluv je k řádnému uveřejnění smlouvy třeba, aby byla uveřejněna způsobem tam stanoveným, a to včetně vyplnění metadat. Smluvní strany se dohodly, že uveřejní metadata v níže uvedeném rozsahu a prohlašují, že uvedený rozsah metadat: </w:t>
      </w:r>
    </w:p>
    <w:p w14:paraId="4A6EAD5B" w14:textId="77777777" w:rsidR="00D21E5F" w:rsidRPr="00210569" w:rsidRDefault="00D21E5F" w:rsidP="00D21E5F">
      <w:pPr>
        <w:pStyle w:val="Odstavecseseznamem"/>
        <w:spacing w:after="120"/>
        <w:ind w:left="2842" w:firstLine="698"/>
        <w:jc w:val="both"/>
        <w:rPr>
          <w:rFonts w:ascii="Arial" w:hAnsi="Arial" w:cs="Arial"/>
        </w:rPr>
      </w:pPr>
      <w:r w:rsidRPr="00210569">
        <w:rPr>
          <w:rFonts w:ascii="Arial" w:hAnsi="Arial" w:cs="Arial"/>
        </w:rPr>
        <w:t>statutární město Hradec Králové,</w:t>
      </w:r>
    </w:p>
    <w:p w14:paraId="12FD6BC8" w14:textId="77777777" w:rsidR="00D21E5F" w:rsidRPr="00210569" w:rsidRDefault="00D21E5F" w:rsidP="00D21E5F">
      <w:pPr>
        <w:spacing w:after="120"/>
        <w:ind w:left="3540"/>
        <w:rPr>
          <w:rFonts w:ascii="Arial" w:hAnsi="Arial" w:cs="Arial"/>
        </w:rPr>
      </w:pPr>
      <w:r w:rsidRPr="00210569">
        <w:rPr>
          <w:rFonts w:ascii="Arial" w:hAnsi="Arial" w:cs="Arial"/>
        </w:rPr>
        <w:t>Československé armády 408/51, 50003 Hradec Králové, CZ</w:t>
      </w:r>
    </w:p>
    <w:p w14:paraId="1F1C8477" w14:textId="77777777" w:rsidR="00D21E5F" w:rsidRPr="00DC323B" w:rsidRDefault="00D21E5F" w:rsidP="00D21E5F">
      <w:pPr>
        <w:spacing w:after="120"/>
        <w:ind w:left="720"/>
        <w:rPr>
          <w:rFonts w:ascii="Arial" w:hAnsi="Arial" w:cs="Arial"/>
        </w:rPr>
      </w:pPr>
      <w:r w:rsidRPr="00210569">
        <w:rPr>
          <w:rFonts w:ascii="Arial" w:hAnsi="Arial" w:cs="Arial"/>
        </w:rPr>
        <w:tab/>
      </w:r>
      <w:r w:rsidRPr="00210569">
        <w:rPr>
          <w:rFonts w:ascii="Arial" w:hAnsi="Arial" w:cs="Arial"/>
        </w:rPr>
        <w:tab/>
      </w:r>
      <w:r w:rsidRPr="00210569">
        <w:rPr>
          <w:rFonts w:ascii="Arial" w:hAnsi="Arial" w:cs="Arial"/>
        </w:rPr>
        <w:tab/>
      </w:r>
      <w:r w:rsidRPr="00210569">
        <w:rPr>
          <w:rFonts w:ascii="Arial" w:hAnsi="Arial" w:cs="Arial"/>
        </w:rPr>
        <w:tab/>
        <w:t>IČO: 00268810</w:t>
      </w:r>
    </w:p>
    <w:p w14:paraId="24129489" w14:textId="77777777" w:rsidR="00D21E5F" w:rsidRPr="00DC323B" w:rsidRDefault="00D21E5F" w:rsidP="00D21E5F">
      <w:pPr>
        <w:spacing w:after="120"/>
        <w:ind w:left="720"/>
        <w:rPr>
          <w:rFonts w:ascii="Arial" w:hAnsi="Arial" w:cs="Arial"/>
        </w:rPr>
      </w:pPr>
      <w:r w:rsidRPr="00DC323B">
        <w:rPr>
          <w:rFonts w:ascii="Arial" w:hAnsi="Arial" w:cs="Arial"/>
        </w:rPr>
        <w:tab/>
      </w:r>
      <w:r w:rsidRPr="00DC323B">
        <w:rPr>
          <w:rFonts w:ascii="Arial" w:hAnsi="Arial" w:cs="Arial"/>
        </w:rPr>
        <w:tab/>
      </w:r>
      <w:r w:rsidRPr="00DC323B">
        <w:rPr>
          <w:rFonts w:ascii="Arial" w:hAnsi="Arial" w:cs="Arial"/>
        </w:rPr>
        <w:tab/>
      </w:r>
      <w:r w:rsidRPr="00DC323B">
        <w:rPr>
          <w:rFonts w:ascii="Arial" w:hAnsi="Arial" w:cs="Arial"/>
        </w:rPr>
        <w:tab/>
        <w:t>DS: bebb2in</w:t>
      </w:r>
      <w:r w:rsidRPr="00DC323B">
        <w:rPr>
          <w:rFonts w:ascii="Arial" w:hAnsi="Arial" w:cs="Arial"/>
        </w:rPr>
        <w:tab/>
      </w:r>
    </w:p>
    <w:p w14:paraId="77D9144C" w14:textId="77777777" w:rsidR="00D21E5F" w:rsidRPr="00DC323B" w:rsidRDefault="00D21E5F" w:rsidP="00D21E5F">
      <w:pPr>
        <w:spacing w:after="120"/>
        <w:ind w:left="720"/>
        <w:rPr>
          <w:rFonts w:ascii="Arial" w:hAnsi="Arial" w:cs="Arial"/>
        </w:rPr>
      </w:pPr>
      <w:r w:rsidRPr="00DC323B">
        <w:rPr>
          <w:rFonts w:ascii="Arial" w:hAnsi="Arial" w:cs="Arial"/>
        </w:rPr>
        <w:t>a</w:t>
      </w:r>
    </w:p>
    <w:p w14:paraId="5DECA137" w14:textId="77777777" w:rsidR="00D21E5F" w:rsidRPr="00DC323B" w:rsidRDefault="00D21E5F" w:rsidP="00D21E5F">
      <w:pPr>
        <w:tabs>
          <w:tab w:val="left" w:pos="567"/>
          <w:tab w:val="left" w:pos="2835"/>
          <w:tab w:val="left" w:pos="3544"/>
        </w:tabs>
        <w:spacing w:after="120"/>
        <w:ind w:left="357"/>
        <w:rPr>
          <w:rFonts w:ascii="Arial" w:hAnsi="Arial" w:cs="Arial"/>
          <w:color w:val="0070C0"/>
        </w:rPr>
      </w:pPr>
      <w:r w:rsidRPr="00DC323B">
        <w:rPr>
          <w:rFonts w:ascii="Arial" w:hAnsi="Arial" w:cs="Arial"/>
          <w:lang w:eastAsia="x-none"/>
        </w:rPr>
        <w:tab/>
      </w:r>
      <w:r w:rsidRPr="00DC323B">
        <w:rPr>
          <w:rFonts w:ascii="Arial" w:hAnsi="Arial" w:cs="Arial"/>
          <w:lang w:eastAsia="x-none"/>
        </w:rPr>
        <w:tab/>
      </w:r>
      <w:r w:rsidRPr="00DC323B">
        <w:rPr>
          <w:rFonts w:ascii="Arial" w:hAnsi="Arial" w:cs="Arial"/>
          <w:lang w:eastAsia="x-none"/>
        </w:rPr>
        <w:tab/>
      </w:r>
      <w:r w:rsidRPr="00DC323B">
        <w:rPr>
          <w:rFonts w:ascii="Arial" w:hAnsi="Arial" w:cs="Arial"/>
          <w:highlight w:val="darkGray"/>
          <w:lang w:eastAsia="x-none"/>
        </w:rPr>
        <w:fldChar w:fldCharType="begin">
          <w:ffData>
            <w:name w:val=""/>
            <w:enabled/>
            <w:calcOnExit w:val="0"/>
            <w:textInput>
              <w:default w:val="[doplní objednatel]"/>
            </w:textInput>
          </w:ffData>
        </w:fldChar>
      </w:r>
      <w:r w:rsidRPr="00DC323B">
        <w:rPr>
          <w:rFonts w:ascii="Arial" w:hAnsi="Arial" w:cs="Arial"/>
          <w:highlight w:val="darkGray"/>
          <w:lang w:eastAsia="x-none"/>
        </w:rPr>
        <w:instrText xml:space="preserve"> FORMTEXT </w:instrText>
      </w:r>
      <w:r w:rsidRPr="00DC323B">
        <w:rPr>
          <w:rFonts w:ascii="Arial" w:hAnsi="Arial" w:cs="Arial"/>
          <w:highlight w:val="darkGray"/>
          <w:lang w:eastAsia="x-none"/>
        </w:rPr>
      </w:r>
      <w:r w:rsidRPr="00DC323B">
        <w:rPr>
          <w:rFonts w:ascii="Arial" w:hAnsi="Arial" w:cs="Arial"/>
          <w:highlight w:val="darkGray"/>
          <w:lang w:eastAsia="x-none"/>
        </w:rPr>
        <w:fldChar w:fldCharType="separate"/>
      </w:r>
      <w:r w:rsidRPr="00DC323B">
        <w:rPr>
          <w:rFonts w:ascii="Arial" w:hAnsi="Arial" w:cs="Arial"/>
          <w:noProof/>
          <w:highlight w:val="darkGray"/>
          <w:lang w:eastAsia="x-none"/>
        </w:rPr>
        <w:t>[doplní objednatel]</w:t>
      </w:r>
      <w:r w:rsidRPr="00DC323B">
        <w:rPr>
          <w:rFonts w:ascii="Arial" w:hAnsi="Arial" w:cs="Arial"/>
          <w:highlight w:val="darkGray"/>
          <w:lang w:eastAsia="x-none"/>
        </w:rPr>
        <w:fldChar w:fldCharType="end"/>
      </w:r>
    </w:p>
    <w:p w14:paraId="59F1B3B0" w14:textId="77777777" w:rsidR="00D21E5F" w:rsidRPr="00DC323B" w:rsidRDefault="00D21E5F" w:rsidP="00D21E5F">
      <w:pPr>
        <w:tabs>
          <w:tab w:val="left" w:pos="567"/>
        </w:tabs>
        <w:spacing w:after="120"/>
        <w:ind w:left="720" w:firstLine="556"/>
        <w:rPr>
          <w:rFonts w:ascii="Arial" w:hAnsi="Arial" w:cs="Arial"/>
          <w:color w:val="2F5496"/>
        </w:rPr>
      </w:pPr>
      <w:r w:rsidRPr="00DC323B">
        <w:rPr>
          <w:rFonts w:ascii="Arial" w:hAnsi="Arial" w:cs="Arial"/>
          <w:color w:val="2F5496"/>
        </w:rPr>
        <w:tab/>
      </w:r>
      <w:r w:rsidRPr="00DC323B">
        <w:rPr>
          <w:rFonts w:ascii="Arial" w:hAnsi="Arial" w:cs="Arial"/>
          <w:color w:val="2F5496"/>
        </w:rPr>
        <w:tab/>
      </w:r>
      <w:r w:rsidRPr="00DC323B">
        <w:rPr>
          <w:rFonts w:ascii="Arial" w:hAnsi="Arial" w:cs="Arial"/>
          <w:color w:val="2F5496"/>
        </w:rPr>
        <w:tab/>
      </w:r>
      <w:r w:rsidRPr="00DC323B">
        <w:rPr>
          <w:rFonts w:ascii="Arial" w:hAnsi="Arial" w:cs="Arial"/>
          <w:color w:val="2F5496"/>
        </w:rPr>
        <w:tab/>
      </w:r>
      <w:r w:rsidRPr="00DC323B">
        <w:rPr>
          <w:rFonts w:ascii="Arial" w:hAnsi="Arial" w:cs="Arial"/>
          <w:highlight w:val="darkGray"/>
          <w:lang w:eastAsia="x-none"/>
        </w:rPr>
        <w:fldChar w:fldCharType="begin">
          <w:ffData>
            <w:name w:val=""/>
            <w:enabled/>
            <w:calcOnExit w:val="0"/>
            <w:textInput>
              <w:default w:val="[doplní objednatel (OSVČ pouze město)]"/>
            </w:textInput>
          </w:ffData>
        </w:fldChar>
      </w:r>
      <w:r w:rsidRPr="00DC323B">
        <w:rPr>
          <w:rFonts w:ascii="Arial" w:hAnsi="Arial" w:cs="Arial"/>
          <w:highlight w:val="darkGray"/>
          <w:lang w:eastAsia="x-none"/>
        </w:rPr>
        <w:instrText xml:space="preserve"> FORMTEXT </w:instrText>
      </w:r>
      <w:r w:rsidRPr="00DC323B">
        <w:rPr>
          <w:rFonts w:ascii="Arial" w:hAnsi="Arial" w:cs="Arial"/>
          <w:highlight w:val="darkGray"/>
          <w:lang w:eastAsia="x-none"/>
        </w:rPr>
      </w:r>
      <w:r w:rsidRPr="00DC323B">
        <w:rPr>
          <w:rFonts w:ascii="Arial" w:hAnsi="Arial" w:cs="Arial"/>
          <w:highlight w:val="darkGray"/>
          <w:lang w:eastAsia="x-none"/>
        </w:rPr>
        <w:fldChar w:fldCharType="separate"/>
      </w:r>
      <w:r w:rsidRPr="00DC323B">
        <w:rPr>
          <w:rFonts w:ascii="Arial" w:hAnsi="Arial" w:cs="Arial"/>
          <w:noProof/>
          <w:highlight w:val="darkGray"/>
          <w:lang w:eastAsia="x-none"/>
        </w:rPr>
        <w:t>[doplní objednatel (OSVČ pouze město)]</w:t>
      </w:r>
      <w:r w:rsidRPr="00DC323B">
        <w:rPr>
          <w:rFonts w:ascii="Arial" w:hAnsi="Arial" w:cs="Arial"/>
          <w:highlight w:val="darkGray"/>
          <w:lang w:eastAsia="x-none"/>
        </w:rPr>
        <w:fldChar w:fldCharType="end"/>
      </w:r>
    </w:p>
    <w:p w14:paraId="288758AE" w14:textId="77777777" w:rsidR="00D21E5F" w:rsidRPr="00DC323B" w:rsidRDefault="00D21E5F" w:rsidP="00D21E5F">
      <w:pPr>
        <w:tabs>
          <w:tab w:val="left" w:pos="567"/>
        </w:tabs>
        <w:spacing w:after="120"/>
        <w:ind w:left="720" w:firstLine="556"/>
        <w:rPr>
          <w:rFonts w:ascii="Arial" w:hAnsi="Arial" w:cs="Arial"/>
        </w:rPr>
      </w:pPr>
      <w:r w:rsidRPr="00DC323B">
        <w:rPr>
          <w:rFonts w:ascii="Arial" w:hAnsi="Arial" w:cs="Arial"/>
          <w:color w:val="2F5496"/>
        </w:rPr>
        <w:tab/>
      </w:r>
      <w:r w:rsidRPr="00DC323B">
        <w:rPr>
          <w:rFonts w:ascii="Arial" w:hAnsi="Arial" w:cs="Arial"/>
          <w:color w:val="2F5496"/>
        </w:rPr>
        <w:tab/>
      </w:r>
      <w:r w:rsidRPr="00DC323B">
        <w:rPr>
          <w:rFonts w:ascii="Arial" w:hAnsi="Arial" w:cs="Arial"/>
          <w:color w:val="2F5496"/>
        </w:rPr>
        <w:tab/>
      </w:r>
      <w:r w:rsidRPr="00DC323B">
        <w:rPr>
          <w:rFonts w:ascii="Arial" w:hAnsi="Arial" w:cs="Arial"/>
          <w:color w:val="2F5496"/>
        </w:rPr>
        <w:tab/>
      </w:r>
      <w:r w:rsidRPr="00DC323B">
        <w:rPr>
          <w:rFonts w:ascii="Arial" w:hAnsi="Arial" w:cs="Arial"/>
        </w:rPr>
        <w:t xml:space="preserve">IČO: </w:t>
      </w:r>
      <w:r w:rsidRPr="00DC323B">
        <w:rPr>
          <w:rFonts w:ascii="Arial" w:hAnsi="Arial" w:cs="Arial"/>
          <w:highlight w:val="darkGray"/>
          <w:lang w:eastAsia="x-none"/>
        </w:rPr>
        <w:fldChar w:fldCharType="begin">
          <w:ffData>
            <w:name w:val=""/>
            <w:enabled/>
            <w:calcOnExit w:val="0"/>
            <w:textInput>
              <w:default w:val="[doplní objednatel]"/>
            </w:textInput>
          </w:ffData>
        </w:fldChar>
      </w:r>
      <w:r w:rsidRPr="00DC323B">
        <w:rPr>
          <w:rFonts w:ascii="Arial" w:hAnsi="Arial" w:cs="Arial"/>
          <w:highlight w:val="darkGray"/>
          <w:lang w:eastAsia="x-none"/>
        </w:rPr>
        <w:instrText xml:space="preserve"> FORMTEXT </w:instrText>
      </w:r>
      <w:r w:rsidRPr="00DC323B">
        <w:rPr>
          <w:rFonts w:ascii="Arial" w:hAnsi="Arial" w:cs="Arial"/>
          <w:highlight w:val="darkGray"/>
          <w:lang w:eastAsia="x-none"/>
        </w:rPr>
      </w:r>
      <w:r w:rsidRPr="00DC323B">
        <w:rPr>
          <w:rFonts w:ascii="Arial" w:hAnsi="Arial" w:cs="Arial"/>
          <w:highlight w:val="darkGray"/>
          <w:lang w:eastAsia="x-none"/>
        </w:rPr>
        <w:fldChar w:fldCharType="separate"/>
      </w:r>
      <w:r w:rsidRPr="00DC323B">
        <w:rPr>
          <w:rFonts w:ascii="Arial" w:hAnsi="Arial" w:cs="Arial"/>
          <w:noProof/>
          <w:highlight w:val="darkGray"/>
          <w:lang w:eastAsia="x-none"/>
        </w:rPr>
        <w:t>[doplní objednatel]</w:t>
      </w:r>
      <w:r w:rsidRPr="00DC323B">
        <w:rPr>
          <w:rFonts w:ascii="Arial" w:hAnsi="Arial" w:cs="Arial"/>
          <w:highlight w:val="darkGray"/>
          <w:lang w:eastAsia="x-none"/>
        </w:rPr>
        <w:fldChar w:fldCharType="end"/>
      </w:r>
    </w:p>
    <w:p w14:paraId="6B61DAB5" w14:textId="77777777" w:rsidR="00D21E5F" w:rsidRPr="00DC323B" w:rsidRDefault="00D21E5F" w:rsidP="00D21E5F">
      <w:pPr>
        <w:pStyle w:val="Odstavecseseznamem"/>
        <w:spacing w:after="120"/>
        <w:ind w:left="726"/>
        <w:rPr>
          <w:rFonts w:ascii="Arial" w:hAnsi="Arial" w:cs="Arial"/>
        </w:rPr>
      </w:pPr>
      <w:r w:rsidRPr="00DC323B">
        <w:rPr>
          <w:rFonts w:ascii="Arial" w:hAnsi="Arial" w:cs="Arial"/>
        </w:rPr>
        <w:tab/>
      </w:r>
      <w:r w:rsidRPr="00DC323B">
        <w:rPr>
          <w:rFonts w:ascii="Arial" w:hAnsi="Arial" w:cs="Arial"/>
        </w:rPr>
        <w:tab/>
      </w:r>
      <w:r w:rsidRPr="00DC323B">
        <w:rPr>
          <w:rFonts w:ascii="Arial" w:hAnsi="Arial" w:cs="Arial"/>
        </w:rPr>
        <w:tab/>
      </w:r>
      <w:r w:rsidRPr="00DC323B">
        <w:rPr>
          <w:rFonts w:ascii="Arial" w:hAnsi="Arial" w:cs="Arial"/>
        </w:rPr>
        <w:tab/>
        <w:t xml:space="preserve">DS: </w:t>
      </w:r>
      <w:r w:rsidRPr="00DC323B">
        <w:rPr>
          <w:rFonts w:ascii="Arial" w:hAnsi="Arial" w:cs="Arial"/>
          <w:highlight w:val="darkGray"/>
          <w:lang w:eastAsia="x-none"/>
        </w:rPr>
        <w:fldChar w:fldCharType="begin">
          <w:ffData>
            <w:name w:val=""/>
            <w:enabled/>
            <w:calcOnExit w:val="0"/>
            <w:textInput>
              <w:default w:val="[doplní objednatel]"/>
            </w:textInput>
          </w:ffData>
        </w:fldChar>
      </w:r>
      <w:r w:rsidRPr="00DC323B">
        <w:rPr>
          <w:rFonts w:ascii="Arial" w:hAnsi="Arial" w:cs="Arial"/>
          <w:highlight w:val="darkGray"/>
          <w:lang w:eastAsia="x-none"/>
        </w:rPr>
        <w:instrText xml:space="preserve"> FORMTEXT </w:instrText>
      </w:r>
      <w:r w:rsidRPr="00DC323B">
        <w:rPr>
          <w:rFonts w:ascii="Arial" w:hAnsi="Arial" w:cs="Arial"/>
          <w:highlight w:val="darkGray"/>
          <w:lang w:eastAsia="x-none"/>
        </w:rPr>
      </w:r>
      <w:r w:rsidRPr="00DC323B">
        <w:rPr>
          <w:rFonts w:ascii="Arial" w:hAnsi="Arial" w:cs="Arial"/>
          <w:highlight w:val="darkGray"/>
          <w:lang w:eastAsia="x-none"/>
        </w:rPr>
        <w:fldChar w:fldCharType="separate"/>
      </w:r>
      <w:r w:rsidRPr="00DC323B">
        <w:rPr>
          <w:rFonts w:ascii="Arial" w:hAnsi="Arial" w:cs="Arial"/>
          <w:noProof/>
          <w:highlight w:val="darkGray"/>
          <w:lang w:eastAsia="x-none"/>
        </w:rPr>
        <w:t>[doplní objednatel]</w:t>
      </w:r>
      <w:r w:rsidRPr="00DC323B">
        <w:rPr>
          <w:rFonts w:ascii="Arial" w:hAnsi="Arial" w:cs="Arial"/>
          <w:highlight w:val="darkGray"/>
          <w:lang w:eastAsia="x-none"/>
        </w:rPr>
        <w:fldChar w:fldCharType="end"/>
      </w:r>
    </w:p>
    <w:p w14:paraId="46A7DBD5" w14:textId="77777777" w:rsidR="00210569" w:rsidRPr="00210569" w:rsidRDefault="00D21E5F" w:rsidP="00D21E5F">
      <w:pPr>
        <w:pStyle w:val="Odstavecseseznamem"/>
        <w:spacing w:after="120"/>
        <w:ind w:left="720"/>
        <w:jc w:val="both"/>
        <w:rPr>
          <w:rFonts w:ascii="Arial" w:hAnsi="Arial" w:cs="Arial"/>
          <w:noProof/>
        </w:rPr>
      </w:pPr>
      <w:r w:rsidRPr="00DC323B">
        <w:rPr>
          <w:rFonts w:ascii="Arial" w:hAnsi="Arial" w:cs="Arial"/>
        </w:rPr>
        <w:t xml:space="preserve">vymezení předmětu smlouvy: </w:t>
      </w:r>
      <w:r w:rsidRPr="00DC323B">
        <w:rPr>
          <w:rFonts w:ascii="Arial" w:hAnsi="Arial" w:cs="Arial"/>
        </w:rPr>
        <w:tab/>
      </w:r>
      <w:r w:rsidR="00210569" w:rsidRPr="00210569">
        <w:rPr>
          <w:rFonts w:ascii="Arial" w:hAnsi="Arial" w:cs="Arial"/>
          <w:noProof/>
        </w:rPr>
        <w:t xml:space="preserve">III/2997 hranice okresu Náchod – Hradec Králové (odbočka </w:t>
      </w:r>
    </w:p>
    <w:p w14:paraId="2410473E" w14:textId="16F16B23" w:rsidR="00D21E5F" w:rsidRPr="00210569" w:rsidRDefault="00210569" w:rsidP="00210569">
      <w:pPr>
        <w:pStyle w:val="Odstavecseseznamem"/>
        <w:spacing w:after="120"/>
        <w:ind w:left="2847" w:firstLine="698"/>
        <w:jc w:val="both"/>
        <w:rPr>
          <w:rFonts w:ascii="Arial" w:hAnsi="Arial" w:cs="Arial"/>
        </w:rPr>
      </w:pPr>
      <w:r w:rsidRPr="00210569">
        <w:rPr>
          <w:rFonts w:ascii="Arial" w:hAnsi="Arial" w:cs="Arial"/>
          <w:noProof/>
        </w:rPr>
        <w:t>Piletice) – chodník a veřejné osvětlení v Ruseku</w:t>
      </w:r>
    </w:p>
    <w:p w14:paraId="1F89E82C" w14:textId="7CE71992" w:rsidR="00D21E5F" w:rsidRDefault="00D21E5F" w:rsidP="00D21E5F">
      <w:pPr>
        <w:pStyle w:val="Odstavecseseznamem"/>
        <w:spacing w:after="120"/>
        <w:ind w:left="720"/>
        <w:jc w:val="both"/>
        <w:rPr>
          <w:rFonts w:ascii="Arial" w:hAnsi="Arial" w:cs="Arial"/>
        </w:rPr>
      </w:pPr>
      <w:r w:rsidRPr="00DC323B">
        <w:rPr>
          <w:rFonts w:ascii="Arial" w:hAnsi="Arial" w:cs="Arial"/>
        </w:rPr>
        <w:t>cena:</w:t>
      </w:r>
      <w:r w:rsidRPr="00DC323B">
        <w:rPr>
          <w:rFonts w:ascii="Arial" w:hAnsi="Arial" w:cs="Arial"/>
        </w:rPr>
        <w:tab/>
      </w:r>
      <w:r w:rsidRPr="00DC323B">
        <w:rPr>
          <w:rFonts w:ascii="Arial" w:hAnsi="Arial" w:cs="Arial"/>
        </w:rPr>
        <w:tab/>
      </w:r>
      <w:r w:rsidRPr="00DC323B">
        <w:rPr>
          <w:rFonts w:ascii="Arial" w:hAnsi="Arial" w:cs="Arial"/>
        </w:rPr>
        <w:tab/>
        <w:t xml:space="preserve"> </w:t>
      </w:r>
      <w:r w:rsidRPr="00DC323B">
        <w:rPr>
          <w:rFonts w:ascii="Arial" w:hAnsi="Arial" w:cs="Arial"/>
        </w:rPr>
        <w:tab/>
      </w:r>
      <w:r w:rsidRPr="00DC323B">
        <w:rPr>
          <w:rFonts w:ascii="Arial" w:hAnsi="Arial" w:cs="Arial"/>
          <w:highlight w:val="darkGray"/>
          <w:lang w:eastAsia="x-none"/>
        </w:rPr>
        <w:fldChar w:fldCharType="begin">
          <w:ffData>
            <w:name w:val=""/>
            <w:enabled/>
            <w:calcOnExit w:val="0"/>
            <w:textInput>
              <w:default w:val="[doplní objednatel]"/>
            </w:textInput>
          </w:ffData>
        </w:fldChar>
      </w:r>
      <w:r w:rsidRPr="00DC323B">
        <w:rPr>
          <w:rFonts w:ascii="Arial" w:hAnsi="Arial" w:cs="Arial"/>
          <w:highlight w:val="darkGray"/>
          <w:lang w:eastAsia="x-none"/>
        </w:rPr>
        <w:instrText xml:space="preserve"> FORMTEXT </w:instrText>
      </w:r>
      <w:r w:rsidRPr="00DC323B">
        <w:rPr>
          <w:rFonts w:ascii="Arial" w:hAnsi="Arial" w:cs="Arial"/>
          <w:highlight w:val="darkGray"/>
          <w:lang w:eastAsia="x-none"/>
        </w:rPr>
      </w:r>
      <w:r w:rsidRPr="00DC323B">
        <w:rPr>
          <w:rFonts w:ascii="Arial" w:hAnsi="Arial" w:cs="Arial"/>
          <w:highlight w:val="darkGray"/>
          <w:lang w:eastAsia="x-none"/>
        </w:rPr>
        <w:fldChar w:fldCharType="separate"/>
      </w:r>
      <w:r w:rsidRPr="00DC323B">
        <w:rPr>
          <w:rFonts w:ascii="Arial" w:hAnsi="Arial" w:cs="Arial"/>
          <w:noProof/>
          <w:highlight w:val="darkGray"/>
          <w:lang w:eastAsia="x-none"/>
        </w:rPr>
        <w:t>[doplní objednatel]</w:t>
      </w:r>
      <w:r w:rsidRPr="00DC323B">
        <w:rPr>
          <w:rFonts w:ascii="Arial" w:hAnsi="Arial" w:cs="Arial"/>
          <w:highlight w:val="darkGray"/>
          <w:lang w:eastAsia="x-none"/>
        </w:rPr>
        <w:fldChar w:fldCharType="end"/>
      </w:r>
      <w:r w:rsidRPr="00DC323B">
        <w:rPr>
          <w:rFonts w:ascii="Arial" w:hAnsi="Arial" w:cs="Arial"/>
        </w:rPr>
        <w:t xml:space="preserve"> bez DPH, </w:t>
      </w:r>
      <w:r w:rsidRPr="00DC323B">
        <w:rPr>
          <w:rFonts w:ascii="Arial" w:hAnsi="Arial" w:cs="Arial"/>
          <w:highlight w:val="darkGray"/>
          <w:lang w:eastAsia="x-none"/>
        </w:rPr>
        <w:fldChar w:fldCharType="begin">
          <w:ffData>
            <w:name w:val=""/>
            <w:enabled/>
            <w:calcOnExit w:val="0"/>
            <w:textInput>
              <w:default w:val="[doplní objednatel]"/>
            </w:textInput>
          </w:ffData>
        </w:fldChar>
      </w:r>
      <w:r w:rsidRPr="00DC323B">
        <w:rPr>
          <w:rFonts w:ascii="Arial" w:hAnsi="Arial" w:cs="Arial"/>
          <w:highlight w:val="darkGray"/>
          <w:lang w:eastAsia="x-none"/>
        </w:rPr>
        <w:instrText xml:space="preserve"> FORMTEXT </w:instrText>
      </w:r>
      <w:r w:rsidRPr="00DC323B">
        <w:rPr>
          <w:rFonts w:ascii="Arial" w:hAnsi="Arial" w:cs="Arial"/>
          <w:highlight w:val="darkGray"/>
          <w:lang w:eastAsia="x-none"/>
        </w:rPr>
      </w:r>
      <w:r w:rsidRPr="00DC323B">
        <w:rPr>
          <w:rFonts w:ascii="Arial" w:hAnsi="Arial" w:cs="Arial"/>
          <w:highlight w:val="darkGray"/>
          <w:lang w:eastAsia="x-none"/>
        </w:rPr>
        <w:fldChar w:fldCharType="separate"/>
      </w:r>
      <w:r w:rsidRPr="00DC323B">
        <w:rPr>
          <w:rFonts w:ascii="Arial" w:hAnsi="Arial" w:cs="Arial"/>
          <w:noProof/>
          <w:highlight w:val="darkGray"/>
          <w:lang w:eastAsia="x-none"/>
        </w:rPr>
        <w:t>[doplní objednatel]</w:t>
      </w:r>
      <w:r w:rsidRPr="00DC323B">
        <w:rPr>
          <w:rFonts w:ascii="Arial" w:hAnsi="Arial" w:cs="Arial"/>
          <w:highlight w:val="darkGray"/>
          <w:lang w:eastAsia="x-none"/>
        </w:rPr>
        <w:fldChar w:fldCharType="end"/>
      </w:r>
      <w:r w:rsidRPr="00DC323B">
        <w:rPr>
          <w:rFonts w:ascii="Arial" w:hAnsi="Arial" w:cs="Arial"/>
          <w:lang w:eastAsia="x-none"/>
        </w:rPr>
        <w:t xml:space="preserve"> </w:t>
      </w:r>
      <w:r w:rsidRPr="00DC323B">
        <w:rPr>
          <w:rFonts w:ascii="Arial" w:hAnsi="Arial" w:cs="Arial"/>
        </w:rPr>
        <w:t>s</w:t>
      </w:r>
      <w:r>
        <w:rPr>
          <w:rFonts w:ascii="Arial" w:hAnsi="Arial" w:cs="Arial"/>
        </w:rPr>
        <w:t> </w:t>
      </w:r>
      <w:r w:rsidRPr="00DC323B">
        <w:rPr>
          <w:rFonts w:ascii="Arial" w:hAnsi="Arial" w:cs="Arial"/>
        </w:rPr>
        <w:t>DPH</w:t>
      </w:r>
    </w:p>
    <w:p w14:paraId="131BB4EB" w14:textId="523E5CCF" w:rsidR="00D21E5F" w:rsidRPr="00210569" w:rsidRDefault="00D21E5F" w:rsidP="00D21E5F">
      <w:pPr>
        <w:spacing w:after="120"/>
        <w:ind w:firstLine="709"/>
        <w:jc w:val="both"/>
        <w:rPr>
          <w:rFonts w:ascii="Arial" w:hAnsi="Arial" w:cs="Arial"/>
        </w:rPr>
      </w:pPr>
      <w:r w:rsidRPr="00210569">
        <w:rPr>
          <w:rFonts w:ascii="Arial" w:hAnsi="Arial" w:cs="Arial"/>
        </w:rPr>
        <w:t xml:space="preserve">datum uzavření smlouvy: </w:t>
      </w:r>
      <w:r w:rsidRPr="00210569">
        <w:rPr>
          <w:rFonts w:ascii="Arial" w:hAnsi="Arial" w:cs="Arial"/>
        </w:rPr>
        <w:tab/>
        <w:t>datum podpisu smlouvy poslední smluvní stranou</w:t>
      </w:r>
    </w:p>
    <w:p w14:paraId="0A2EBACB" w14:textId="77777777" w:rsidR="00971272" w:rsidRPr="00087A16" w:rsidRDefault="00971272" w:rsidP="00D21E5F">
      <w:pPr>
        <w:tabs>
          <w:tab w:val="left" w:pos="284"/>
        </w:tabs>
        <w:spacing w:after="120"/>
        <w:ind w:left="357"/>
        <w:jc w:val="both"/>
        <w:rPr>
          <w:rFonts w:ascii="Arial" w:hAnsi="Arial" w:cs="Arial"/>
        </w:rPr>
      </w:pPr>
      <w:r w:rsidRPr="00210569">
        <w:rPr>
          <w:rFonts w:ascii="Arial" w:hAnsi="Arial" w:cs="Arial"/>
        </w:rPr>
        <w:t>považují za správný, úplný a v tomto znění plně odpovídající a vyhovující požadavkům zákona o registru smluv.</w:t>
      </w:r>
    </w:p>
    <w:p w14:paraId="5BCA32B0" w14:textId="4151B2D0" w:rsidR="00971272" w:rsidRPr="00DC793C" w:rsidRDefault="00347036" w:rsidP="000E1611">
      <w:pPr>
        <w:pStyle w:val="Odstavecseseznamem"/>
        <w:numPr>
          <w:ilvl w:val="0"/>
          <w:numId w:val="34"/>
        </w:numPr>
        <w:tabs>
          <w:tab w:val="left" w:pos="284"/>
        </w:tabs>
        <w:spacing w:after="120"/>
        <w:ind w:left="357" w:hanging="357"/>
        <w:jc w:val="both"/>
        <w:rPr>
          <w:rFonts w:ascii="Arial" w:hAnsi="Arial" w:cs="Arial"/>
        </w:rPr>
      </w:pPr>
      <w:r w:rsidRPr="0059602D">
        <w:rPr>
          <w:rFonts w:ascii="Arial" w:hAnsi="Arial" w:cs="Arial"/>
        </w:rPr>
        <w:t xml:space="preserve">Smlouva je vyhotovena </w:t>
      </w:r>
      <w:r w:rsidRPr="00DC793C">
        <w:rPr>
          <w:rFonts w:ascii="Arial" w:hAnsi="Arial" w:cs="Arial"/>
        </w:rPr>
        <w:t>ve třech stejnopisech s platností originálu, z nichž objednatel obdrží dva výtisky a zhotovitel jeden výtisk.</w:t>
      </w:r>
      <w:r w:rsidR="00DC793C" w:rsidRPr="00AF12B1">
        <w:rPr>
          <w:rFonts w:ascii="Arial" w:hAnsi="Arial" w:cs="Arial"/>
        </w:rPr>
        <w:t xml:space="preserve"> V případě, že bude tato smlouva podepisována elektronicky, bude vyhotovena v 1 stejnopise v elektronické podobě.</w:t>
      </w:r>
    </w:p>
    <w:p w14:paraId="5E6612D4" w14:textId="50FF77FC" w:rsidR="00292851" w:rsidRPr="00087A16" w:rsidRDefault="00175932" w:rsidP="000F3DB0">
      <w:pPr>
        <w:pStyle w:val="Odstavecseseznamem"/>
        <w:numPr>
          <w:ilvl w:val="0"/>
          <w:numId w:val="34"/>
        </w:numPr>
        <w:tabs>
          <w:tab w:val="left" w:pos="284"/>
        </w:tabs>
        <w:spacing w:after="120"/>
        <w:ind w:left="357" w:hanging="357"/>
        <w:jc w:val="both"/>
        <w:rPr>
          <w:rFonts w:ascii="Arial" w:hAnsi="Arial" w:cs="Arial"/>
        </w:rPr>
      </w:pPr>
      <w:r w:rsidRPr="0059602D">
        <w:rPr>
          <w:rFonts w:ascii="Arial" w:hAnsi="Arial" w:cs="Arial"/>
          <w:iCs/>
        </w:rPr>
        <w:lastRenderedPageBreak/>
        <w:t xml:space="preserve"> </w:t>
      </w:r>
      <w:r w:rsidR="00292851" w:rsidRPr="0059602D">
        <w:rPr>
          <w:rFonts w:ascii="Arial" w:hAnsi="Arial" w:cs="Arial"/>
          <w:iCs/>
        </w:rPr>
        <w:t xml:space="preserve">Objednatel </w:t>
      </w:r>
      <w:r w:rsidR="00F659EF" w:rsidRPr="0059602D">
        <w:rPr>
          <w:rFonts w:ascii="Arial" w:hAnsi="Arial" w:cs="Arial"/>
          <w:iCs/>
        </w:rPr>
        <w:t>a</w:t>
      </w:r>
      <w:r w:rsidR="00292851" w:rsidRPr="0059602D">
        <w:rPr>
          <w:rFonts w:ascii="Arial" w:hAnsi="Arial" w:cs="Arial"/>
          <w:iCs/>
        </w:rPr>
        <w:t xml:space="preserve"> zhotovitel</w:t>
      </w:r>
      <w:r w:rsidR="00F659EF" w:rsidRPr="0059602D">
        <w:rPr>
          <w:rFonts w:ascii="Arial" w:hAnsi="Arial" w:cs="Arial"/>
          <w:iCs/>
        </w:rPr>
        <w:t xml:space="preserve"> se</w:t>
      </w:r>
      <w:r w:rsidR="00292851" w:rsidRPr="00087A16">
        <w:rPr>
          <w:rFonts w:ascii="Arial" w:hAnsi="Arial" w:cs="Arial"/>
          <w:iCs/>
        </w:rPr>
        <w:t xml:space="preserve"> dohodli v souladu s ustanovením § 89a zákona č. 99/1963 Sb., občanský soudní řád, že pro veškeré případné spory z této smlouvy je místně příslušným soudem soud příslušný dle sídla objednatele. Zhotovitel souhlasí s odlišnou místní příslušností soudu.</w:t>
      </w:r>
    </w:p>
    <w:p w14:paraId="77077408" w14:textId="77777777" w:rsidR="00971272" w:rsidRPr="00087A16" w:rsidRDefault="00971272" w:rsidP="000E1611">
      <w:pPr>
        <w:pStyle w:val="Odstavecseseznamem"/>
        <w:numPr>
          <w:ilvl w:val="0"/>
          <w:numId w:val="34"/>
        </w:numPr>
        <w:spacing w:after="120"/>
        <w:ind w:left="357" w:hanging="357"/>
        <w:contextualSpacing/>
        <w:jc w:val="both"/>
        <w:rPr>
          <w:rFonts w:ascii="Arial" w:hAnsi="Arial" w:cs="Arial"/>
        </w:rPr>
      </w:pPr>
      <w:r w:rsidRPr="00087A16">
        <w:rPr>
          <w:rFonts w:ascii="Arial" w:hAnsi="Arial" w:cs="Arial"/>
          <w:iCs/>
        </w:rPr>
        <w:t>Smluvní strany prohlašují, že tato smlouva byla uzavřena na základě vážné a svobodné vůle obou smluvních stran, nikoliv v tísni či za nápadně nevýhodných podmínek, že smlouvě porozuměly a chápou její význam, což stvrzují svými podpisy.</w:t>
      </w:r>
    </w:p>
    <w:p w14:paraId="4A0C30B0" w14:textId="77777777" w:rsidR="0068743B" w:rsidRPr="00087A16" w:rsidRDefault="0068743B" w:rsidP="000E1611">
      <w:pPr>
        <w:spacing w:after="120"/>
        <w:jc w:val="both"/>
        <w:rPr>
          <w:rFonts w:ascii="Arial" w:hAnsi="Arial" w:cs="Arial"/>
          <w:i/>
          <w:snapToGrid w:val="0"/>
        </w:rPr>
      </w:pPr>
    </w:p>
    <w:p w14:paraId="2A6979F7" w14:textId="77777777" w:rsidR="0068743B" w:rsidRPr="00087A16" w:rsidRDefault="0068743B" w:rsidP="000E1611">
      <w:pPr>
        <w:pStyle w:val="Zhlav"/>
        <w:tabs>
          <w:tab w:val="clear" w:pos="4536"/>
          <w:tab w:val="clear" w:pos="9072"/>
        </w:tabs>
        <w:spacing w:after="120"/>
        <w:jc w:val="both"/>
        <w:rPr>
          <w:rFonts w:ascii="Arial" w:hAnsi="Arial" w:cs="Arial"/>
          <w:snapToGrid w:val="0"/>
        </w:rPr>
      </w:pPr>
    </w:p>
    <w:p w14:paraId="5781ADFF" w14:textId="720D5682" w:rsidR="00971272" w:rsidRPr="00087A16" w:rsidRDefault="00BA0703" w:rsidP="000E1611">
      <w:pPr>
        <w:pStyle w:val="Zhlav"/>
        <w:tabs>
          <w:tab w:val="clear" w:pos="4536"/>
          <w:tab w:val="clear" w:pos="9072"/>
        </w:tabs>
        <w:spacing w:after="120"/>
        <w:jc w:val="both"/>
        <w:rPr>
          <w:rFonts w:ascii="Arial" w:hAnsi="Arial" w:cs="Arial"/>
          <w:snapToGrid w:val="0"/>
        </w:rPr>
      </w:pPr>
      <w:r w:rsidRPr="00087A16">
        <w:rPr>
          <w:rFonts w:ascii="Arial" w:hAnsi="Arial" w:cs="Arial"/>
          <w:snapToGrid w:val="0"/>
        </w:rPr>
        <w:t>V Hradci Králové dne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sidR="00971272" w:rsidRPr="00087A16">
        <w:rPr>
          <w:rFonts w:ascii="Arial" w:hAnsi="Arial" w:cs="Arial"/>
          <w:snapToGrid w:val="0"/>
        </w:rPr>
        <w:t xml:space="preserve">V </w:t>
      </w:r>
      <w:r w:rsidR="00210569" w:rsidRPr="00DC323B">
        <w:rPr>
          <w:rFonts w:ascii="Arial" w:hAnsi="Arial" w:cs="Arial"/>
          <w:highlight w:val="darkGray"/>
          <w:lang w:eastAsia="x-none"/>
        </w:rPr>
        <w:fldChar w:fldCharType="begin">
          <w:ffData>
            <w:name w:val=""/>
            <w:enabled/>
            <w:calcOnExit w:val="0"/>
            <w:textInput>
              <w:default w:val="[doplní objednatel]"/>
            </w:textInput>
          </w:ffData>
        </w:fldChar>
      </w:r>
      <w:r w:rsidR="00210569" w:rsidRPr="00DC323B">
        <w:rPr>
          <w:rFonts w:ascii="Arial" w:hAnsi="Arial" w:cs="Arial"/>
          <w:highlight w:val="darkGray"/>
          <w:lang w:eastAsia="x-none"/>
        </w:rPr>
        <w:instrText xml:space="preserve"> FORMTEXT </w:instrText>
      </w:r>
      <w:r w:rsidR="00210569" w:rsidRPr="00DC323B">
        <w:rPr>
          <w:rFonts w:ascii="Arial" w:hAnsi="Arial" w:cs="Arial"/>
          <w:highlight w:val="darkGray"/>
          <w:lang w:eastAsia="x-none"/>
        </w:rPr>
      </w:r>
      <w:r w:rsidR="00210569" w:rsidRPr="00DC323B">
        <w:rPr>
          <w:rFonts w:ascii="Arial" w:hAnsi="Arial" w:cs="Arial"/>
          <w:highlight w:val="darkGray"/>
          <w:lang w:eastAsia="x-none"/>
        </w:rPr>
        <w:fldChar w:fldCharType="separate"/>
      </w:r>
      <w:r w:rsidR="00210569" w:rsidRPr="00DC323B">
        <w:rPr>
          <w:rFonts w:ascii="Arial" w:hAnsi="Arial" w:cs="Arial"/>
          <w:noProof/>
          <w:highlight w:val="darkGray"/>
          <w:lang w:eastAsia="x-none"/>
        </w:rPr>
        <w:t>[doplní objednatel]</w:t>
      </w:r>
      <w:r w:rsidR="00210569" w:rsidRPr="00DC323B">
        <w:rPr>
          <w:rFonts w:ascii="Arial" w:hAnsi="Arial" w:cs="Arial"/>
          <w:highlight w:val="darkGray"/>
          <w:lang w:eastAsia="x-none"/>
        </w:rPr>
        <w:fldChar w:fldCharType="end"/>
      </w:r>
      <w:r w:rsidR="00971272" w:rsidRPr="00087A16">
        <w:rPr>
          <w:rFonts w:ascii="Arial" w:hAnsi="Arial" w:cs="Arial"/>
          <w:snapToGrid w:val="0"/>
        </w:rPr>
        <w:t xml:space="preserve"> dne ……………</w:t>
      </w:r>
      <w:r w:rsidR="00971272" w:rsidRPr="00087A16">
        <w:rPr>
          <w:rFonts w:ascii="Arial" w:hAnsi="Arial" w:cs="Arial"/>
          <w:snapToGrid w:val="0"/>
        </w:rPr>
        <w:tab/>
      </w:r>
    </w:p>
    <w:p w14:paraId="505654B5" w14:textId="77777777" w:rsidR="0068743B" w:rsidRPr="00087A16" w:rsidRDefault="0068743B" w:rsidP="000E1611">
      <w:pPr>
        <w:spacing w:after="120"/>
        <w:jc w:val="both"/>
        <w:rPr>
          <w:rFonts w:ascii="Arial" w:hAnsi="Arial" w:cs="Arial"/>
          <w:bCs/>
          <w:snapToGrid w:val="0"/>
        </w:rPr>
      </w:pPr>
    </w:p>
    <w:p w14:paraId="131EF3AF" w14:textId="77777777" w:rsidR="0068743B" w:rsidRPr="00087A16" w:rsidRDefault="0068743B" w:rsidP="000E1611">
      <w:pPr>
        <w:spacing w:after="120"/>
        <w:jc w:val="both"/>
        <w:rPr>
          <w:rFonts w:ascii="Arial" w:hAnsi="Arial" w:cs="Arial"/>
          <w:bCs/>
          <w:snapToGrid w:val="0"/>
        </w:rPr>
      </w:pPr>
    </w:p>
    <w:p w14:paraId="17267452" w14:textId="170C5B6A" w:rsidR="00971272" w:rsidRPr="00087A16" w:rsidRDefault="00971272" w:rsidP="000E1611">
      <w:pPr>
        <w:spacing w:after="120"/>
        <w:jc w:val="both"/>
        <w:rPr>
          <w:rFonts w:ascii="Arial" w:hAnsi="Arial" w:cs="Arial"/>
          <w:bCs/>
          <w:snapToGrid w:val="0"/>
        </w:rPr>
      </w:pPr>
      <w:r w:rsidRPr="00087A16">
        <w:rPr>
          <w:rFonts w:ascii="Arial" w:hAnsi="Arial" w:cs="Arial"/>
          <w:bCs/>
          <w:snapToGrid w:val="0"/>
        </w:rPr>
        <w:t>………………………………………</w:t>
      </w:r>
      <w:r w:rsidRPr="00087A16">
        <w:rPr>
          <w:rFonts w:ascii="Arial" w:hAnsi="Arial" w:cs="Arial"/>
          <w:bCs/>
          <w:snapToGrid w:val="0"/>
        </w:rPr>
        <w:tab/>
      </w:r>
      <w:r w:rsidR="00BA0703">
        <w:rPr>
          <w:rFonts w:ascii="Arial" w:hAnsi="Arial" w:cs="Arial"/>
          <w:bCs/>
          <w:snapToGrid w:val="0"/>
        </w:rPr>
        <w:tab/>
      </w:r>
      <w:r w:rsidR="00BA0703">
        <w:rPr>
          <w:rFonts w:ascii="Arial" w:hAnsi="Arial" w:cs="Arial"/>
          <w:bCs/>
          <w:snapToGrid w:val="0"/>
        </w:rPr>
        <w:tab/>
      </w:r>
      <w:r w:rsidR="00BA0703">
        <w:rPr>
          <w:rFonts w:ascii="Arial" w:hAnsi="Arial" w:cs="Arial"/>
          <w:bCs/>
          <w:snapToGrid w:val="0"/>
        </w:rPr>
        <w:tab/>
      </w:r>
      <w:r w:rsidRPr="00087A16">
        <w:rPr>
          <w:rFonts w:ascii="Arial" w:hAnsi="Arial" w:cs="Arial"/>
          <w:bCs/>
          <w:snapToGrid w:val="0"/>
        </w:rPr>
        <w:t>………………………………………</w:t>
      </w:r>
    </w:p>
    <w:p w14:paraId="12C20871" w14:textId="77777777" w:rsidR="00BA0703" w:rsidRDefault="00BA0703" w:rsidP="000E1611">
      <w:pPr>
        <w:spacing w:after="120"/>
        <w:jc w:val="both"/>
        <w:rPr>
          <w:rFonts w:ascii="Arial" w:hAnsi="Arial" w:cs="Arial"/>
          <w:bCs/>
          <w:snapToGrid w:val="0"/>
        </w:rPr>
      </w:pPr>
      <w:r w:rsidRPr="00087A16">
        <w:rPr>
          <w:rFonts w:ascii="Arial" w:hAnsi="Arial" w:cs="Arial"/>
          <w:bCs/>
          <w:snapToGrid w:val="0"/>
        </w:rPr>
        <w:t xml:space="preserve">za objednatele </w:t>
      </w:r>
      <w:r>
        <w:rPr>
          <w:rFonts w:ascii="Arial" w:hAnsi="Arial" w:cs="Arial"/>
          <w:bCs/>
          <w:snapToGrid w:val="0"/>
        </w:rPr>
        <w:tab/>
      </w:r>
      <w:r>
        <w:rPr>
          <w:rFonts w:ascii="Arial" w:hAnsi="Arial" w:cs="Arial"/>
          <w:bCs/>
          <w:snapToGrid w:val="0"/>
        </w:rPr>
        <w:tab/>
      </w:r>
      <w:r>
        <w:rPr>
          <w:rFonts w:ascii="Arial" w:hAnsi="Arial" w:cs="Arial"/>
          <w:bCs/>
          <w:snapToGrid w:val="0"/>
        </w:rPr>
        <w:tab/>
      </w:r>
      <w:r>
        <w:rPr>
          <w:rFonts w:ascii="Arial" w:hAnsi="Arial" w:cs="Arial"/>
          <w:bCs/>
          <w:snapToGrid w:val="0"/>
        </w:rPr>
        <w:tab/>
      </w:r>
      <w:r>
        <w:rPr>
          <w:rFonts w:ascii="Arial" w:hAnsi="Arial" w:cs="Arial"/>
          <w:bCs/>
          <w:snapToGrid w:val="0"/>
        </w:rPr>
        <w:tab/>
      </w:r>
      <w:r>
        <w:rPr>
          <w:rFonts w:ascii="Arial" w:hAnsi="Arial" w:cs="Arial"/>
          <w:bCs/>
          <w:snapToGrid w:val="0"/>
        </w:rPr>
        <w:tab/>
      </w:r>
      <w:r>
        <w:rPr>
          <w:rFonts w:ascii="Arial" w:hAnsi="Arial" w:cs="Arial"/>
          <w:bCs/>
          <w:snapToGrid w:val="0"/>
        </w:rPr>
        <w:tab/>
      </w:r>
      <w:r w:rsidR="00971272" w:rsidRPr="00087A16">
        <w:rPr>
          <w:rFonts w:ascii="Arial" w:hAnsi="Arial" w:cs="Arial"/>
          <w:bCs/>
          <w:snapToGrid w:val="0"/>
        </w:rPr>
        <w:t>za zhotovitele</w:t>
      </w:r>
      <w:r w:rsidR="00971272" w:rsidRPr="00087A16">
        <w:rPr>
          <w:rFonts w:ascii="Arial" w:hAnsi="Arial" w:cs="Arial"/>
          <w:bCs/>
          <w:snapToGrid w:val="0"/>
        </w:rPr>
        <w:tab/>
      </w:r>
      <w:r w:rsidR="00971272" w:rsidRPr="00087A16">
        <w:rPr>
          <w:rFonts w:ascii="Arial" w:hAnsi="Arial" w:cs="Arial"/>
          <w:bCs/>
          <w:snapToGrid w:val="0"/>
        </w:rPr>
        <w:tab/>
      </w:r>
      <w:r w:rsidR="00971272" w:rsidRPr="00087A16">
        <w:rPr>
          <w:rFonts w:ascii="Arial" w:hAnsi="Arial" w:cs="Arial"/>
          <w:bCs/>
          <w:snapToGrid w:val="0"/>
        </w:rPr>
        <w:tab/>
      </w:r>
    </w:p>
    <w:p w14:paraId="42F81380" w14:textId="52A7963C" w:rsidR="00F34A74" w:rsidRPr="00087A16" w:rsidRDefault="00982B92" w:rsidP="000E1611">
      <w:pPr>
        <w:spacing w:after="120"/>
        <w:jc w:val="both"/>
        <w:rPr>
          <w:rFonts w:ascii="Arial" w:hAnsi="Arial" w:cs="Arial"/>
          <w:bCs/>
          <w:snapToGrid w:val="0"/>
        </w:rPr>
      </w:pPr>
      <w:sdt>
        <w:sdtPr>
          <w:rPr>
            <w:rFonts w:ascii="Arial" w:hAnsi="Arial" w:cs="Arial"/>
            <w:bCs/>
            <w:snapToGrid w:val="0"/>
          </w:rPr>
          <w:alias w:val="Zastoupený_podpis"/>
          <w:tag w:val="Zastoupený_podpis"/>
          <w:id w:val="-18005623"/>
          <w:placeholder>
            <w:docPart w:val="9CD4F99A1C9C4DADB2E78BF479B787C2"/>
          </w:placeholder>
          <w:comboBox>
            <w:listItem w:value="Zvolte položku."/>
            <w:listItem w:displayText="Mgr. et Mgr. Pavlína Springerová, Ph.D., primátorka města" w:value="Mgr. et Mgr. Pavlína Springerová, Ph.D., primátorka města"/>
            <w:listItem w:displayText="Ing. Miroslav Hloušek, náměstek primátorky" w:value="Ing. Miroslav Hloušek, náměstek primátorky"/>
            <w:listItem w:displayText="Ing. Lukáš  Řádek, MBA, náměstek primátorky " w:value="Ing. Lukáš  Řádek, MBA, náměstek primátorky "/>
            <w:listItem w:displayText="Ing. Pavel Vrbický, náměstek primátorky" w:value="Ing. Pavel Vrbický, náměstek primátorky"/>
            <w:listItem w:displayText="Ing. Adam Záruba, Ph.D., náměstek primátorky" w:value="Ing. Adam Záruba, Ph.D., náměstek primátorky"/>
            <w:listItem w:displayText="Mgr. Ilona Dvořáková, náměstkyně primátorky " w:value="Mgr. Ilona Dvořáková, náměstkyně primátorky "/>
            <w:listItem w:displayText="Mgr. Markéta Bartušová, tajemnice magistrátu města" w:value="Mgr. Markéta Bartušová, tajemnice magistrátu města"/>
          </w:comboBox>
        </w:sdtPr>
        <w:sdtEndPr/>
        <w:sdtContent>
          <w:r w:rsidR="00210569">
            <w:rPr>
              <w:rFonts w:ascii="Arial" w:hAnsi="Arial" w:cs="Arial"/>
              <w:bCs/>
              <w:snapToGrid w:val="0"/>
            </w:rPr>
            <w:t>Mgr. et Mgr. Pavlína Springerová, Ph.D., primátorka města</w:t>
          </w:r>
        </w:sdtContent>
      </w:sdt>
      <w:r w:rsidR="006A6A5E">
        <w:rPr>
          <w:rFonts w:ascii="Arial" w:hAnsi="Arial" w:cs="Arial"/>
          <w:bCs/>
          <w:snapToGrid w:val="0"/>
        </w:rPr>
        <w:tab/>
      </w:r>
      <w:r w:rsidR="00210569" w:rsidRPr="00DC323B">
        <w:rPr>
          <w:rFonts w:ascii="Arial" w:hAnsi="Arial" w:cs="Arial"/>
          <w:highlight w:val="darkGray"/>
          <w:lang w:eastAsia="x-none"/>
        </w:rPr>
        <w:fldChar w:fldCharType="begin">
          <w:ffData>
            <w:name w:val=""/>
            <w:enabled/>
            <w:calcOnExit w:val="0"/>
            <w:textInput>
              <w:default w:val="[doplní objednatel]"/>
            </w:textInput>
          </w:ffData>
        </w:fldChar>
      </w:r>
      <w:r w:rsidR="00210569" w:rsidRPr="00DC323B">
        <w:rPr>
          <w:rFonts w:ascii="Arial" w:hAnsi="Arial" w:cs="Arial"/>
          <w:highlight w:val="darkGray"/>
          <w:lang w:eastAsia="x-none"/>
        </w:rPr>
        <w:instrText xml:space="preserve"> FORMTEXT </w:instrText>
      </w:r>
      <w:r w:rsidR="00210569" w:rsidRPr="00DC323B">
        <w:rPr>
          <w:rFonts w:ascii="Arial" w:hAnsi="Arial" w:cs="Arial"/>
          <w:highlight w:val="darkGray"/>
          <w:lang w:eastAsia="x-none"/>
        </w:rPr>
      </w:r>
      <w:r w:rsidR="00210569" w:rsidRPr="00DC323B">
        <w:rPr>
          <w:rFonts w:ascii="Arial" w:hAnsi="Arial" w:cs="Arial"/>
          <w:highlight w:val="darkGray"/>
          <w:lang w:eastAsia="x-none"/>
        </w:rPr>
        <w:fldChar w:fldCharType="separate"/>
      </w:r>
      <w:r w:rsidR="00210569" w:rsidRPr="00DC323B">
        <w:rPr>
          <w:rFonts w:ascii="Arial" w:hAnsi="Arial" w:cs="Arial"/>
          <w:noProof/>
          <w:highlight w:val="darkGray"/>
          <w:lang w:eastAsia="x-none"/>
        </w:rPr>
        <w:t>[doplní objednatel]</w:t>
      </w:r>
      <w:r w:rsidR="00210569" w:rsidRPr="00DC323B">
        <w:rPr>
          <w:rFonts w:ascii="Arial" w:hAnsi="Arial" w:cs="Arial"/>
          <w:highlight w:val="darkGray"/>
          <w:lang w:eastAsia="x-none"/>
        </w:rPr>
        <w:fldChar w:fldCharType="end"/>
      </w:r>
    </w:p>
    <w:sectPr w:rsidR="00F34A74" w:rsidRPr="00087A16" w:rsidSect="006B6BA7">
      <w:footerReference w:type="even" r:id="rId15"/>
      <w:footerReference w:type="default" r:id="rId16"/>
      <w:pgSz w:w="11906" w:h="16838"/>
      <w:pgMar w:top="1417" w:right="1417" w:bottom="1417" w:left="1417" w:header="708" w:footer="30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94172" w14:textId="77777777" w:rsidR="00951D4B" w:rsidRDefault="00951D4B">
      <w:r>
        <w:separator/>
      </w:r>
    </w:p>
  </w:endnote>
  <w:endnote w:type="continuationSeparator" w:id="0">
    <w:p w14:paraId="1EFAC358" w14:textId="77777777" w:rsidR="00951D4B" w:rsidRDefault="0095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7D49" w14:textId="2D5669E2" w:rsidR="002837F9" w:rsidRDefault="002837F9" w:rsidP="000735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714C">
      <w:rPr>
        <w:rStyle w:val="slostrnky"/>
        <w:noProof/>
      </w:rPr>
      <w:t>23</w:t>
    </w:r>
    <w:r>
      <w:rPr>
        <w:rStyle w:val="slostrnky"/>
      </w:rPr>
      <w:fldChar w:fldCharType="end"/>
    </w:r>
  </w:p>
  <w:p w14:paraId="3A047D4A" w14:textId="77777777" w:rsidR="002837F9" w:rsidRDefault="002837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7D4B" w14:textId="77777777" w:rsidR="002837F9" w:rsidRPr="009E799D" w:rsidRDefault="002837F9" w:rsidP="00C86116">
    <w:pPr>
      <w:pStyle w:val="Zpat"/>
      <w:framePr w:h="678" w:hRule="exact" w:wrap="around" w:vAnchor="text" w:hAnchor="margin" w:xAlign="center" w:y="-145"/>
      <w:rPr>
        <w:rStyle w:val="slostrnky"/>
        <w:rFonts w:ascii="Arial" w:hAnsi="Arial" w:cs="Arial"/>
      </w:rPr>
    </w:pPr>
    <w:r w:rsidRPr="009E799D">
      <w:rPr>
        <w:rStyle w:val="slostrnky"/>
        <w:rFonts w:ascii="Arial" w:hAnsi="Arial" w:cs="Arial"/>
      </w:rPr>
      <w:fldChar w:fldCharType="begin"/>
    </w:r>
    <w:r w:rsidRPr="009E799D">
      <w:rPr>
        <w:rStyle w:val="slostrnky"/>
        <w:rFonts w:ascii="Arial" w:hAnsi="Arial" w:cs="Arial"/>
      </w:rPr>
      <w:instrText xml:space="preserve">PAGE  </w:instrText>
    </w:r>
    <w:r w:rsidRPr="009E799D">
      <w:rPr>
        <w:rStyle w:val="slostrnky"/>
        <w:rFonts w:ascii="Arial" w:hAnsi="Arial" w:cs="Arial"/>
      </w:rPr>
      <w:fldChar w:fldCharType="separate"/>
    </w:r>
    <w:r w:rsidRPr="009E799D">
      <w:rPr>
        <w:rStyle w:val="slostrnky"/>
        <w:rFonts w:ascii="Arial" w:hAnsi="Arial" w:cs="Arial"/>
        <w:noProof/>
      </w:rPr>
      <w:t>14</w:t>
    </w:r>
    <w:r w:rsidRPr="009E799D">
      <w:rPr>
        <w:rStyle w:val="slostrnky"/>
        <w:rFonts w:ascii="Arial" w:hAnsi="Arial" w:cs="Arial"/>
      </w:rPr>
      <w:fldChar w:fldCharType="end"/>
    </w:r>
  </w:p>
  <w:p w14:paraId="3A047D4C" w14:textId="77777777" w:rsidR="002837F9" w:rsidRDefault="002837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63E7" w14:textId="77777777" w:rsidR="00951D4B" w:rsidRDefault="00951D4B">
      <w:r>
        <w:separator/>
      </w:r>
    </w:p>
  </w:footnote>
  <w:footnote w:type="continuationSeparator" w:id="0">
    <w:p w14:paraId="0B85CFB1" w14:textId="77777777" w:rsidR="00951D4B" w:rsidRDefault="00951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A9D"/>
    <w:multiLevelType w:val="hybridMultilevel"/>
    <w:tmpl w:val="AD3204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8B1F07"/>
    <w:multiLevelType w:val="hybridMultilevel"/>
    <w:tmpl w:val="F540477A"/>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06CF65CD"/>
    <w:multiLevelType w:val="hybridMultilevel"/>
    <w:tmpl w:val="6E54E3E2"/>
    <w:lvl w:ilvl="0" w:tplc="43D0E0DC">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DE1EB4"/>
    <w:multiLevelType w:val="hybridMultilevel"/>
    <w:tmpl w:val="1454258C"/>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8F41C7A"/>
    <w:multiLevelType w:val="hybridMultilevel"/>
    <w:tmpl w:val="16B458D6"/>
    <w:lvl w:ilvl="0" w:tplc="96CA3988">
      <w:start w:val="1"/>
      <w:numFmt w:val="bullet"/>
      <w:lvlText w:val=""/>
      <w:lvlJc w:val="left"/>
      <w:pPr>
        <w:ind w:left="717" w:hanging="360"/>
      </w:pPr>
      <w:rPr>
        <w:rFonts w:ascii="Wingdings" w:hAnsi="Wingdings" w:hint="default"/>
        <w:color w:val="auto"/>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5" w15:restartNumberingAfterBreak="0">
    <w:nsid w:val="0BBE1AB5"/>
    <w:multiLevelType w:val="hybridMultilevel"/>
    <w:tmpl w:val="2F2ABB10"/>
    <w:lvl w:ilvl="0" w:tplc="D8DE380E">
      <w:start w:val="1"/>
      <w:numFmt w:val="decimal"/>
      <w:lvlText w:val="%1."/>
      <w:lvlJc w:val="left"/>
      <w:pPr>
        <w:tabs>
          <w:tab w:val="num" w:pos="1440"/>
        </w:tabs>
        <w:ind w:left="1440" w:hanging="1156"/>
      </w:pPr>
      <w:rPr>
        <w:rFonts w:ascii="Arial" w:hAnsi="Arial" w:hint="default"/>
        <w:b w:val="0"/>
        <w:i w:val="0"/>
        <w:color w:val="auto"/>
        <w:sz w:val="20"/>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DEB1ECB"/>
    <w:multiLevelType w:val="hybridMultilevel"/>
    <w:tmpl w:val="FBA0BC00"/>
    <w:lvl w:ilvl="0" w:tplc="9FA4E35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0F1B2CCC"/>
    <w:multiLevelType w:val="multilevel"/>
    <w:tmpl w:val="0F4AD7F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231295"/>
    <w:multiLevelType w:val="hybridMultilevel"/>
    <w:tmpl w:val="BEB0DBEE"/>
    <w:lvl w:ilvl="0" w:tplc="CA42D66A">
      <w:start w:val="1"/>
      <w:numFmt w:val="decimal"/>
      <w:lvlText w:val="%1."/>
      <w:lvlJc w:val="left"/>
      <w:pPr>
        <w:tabs>
          <w:tab w:val="num" w:pos="1440"/>
        </w:tabs>
        <w:ind w:left="1440" w:hanging="1156"/>
      </w:pPr>
      <w:rPr>
        <w:rFonts w:ascii="Arial" w:hAnsi="Arial" w:hint="default"/>
        <w:b w:val="0"/>
        <w:i w:val="0"/>
        <w:color w:val="auto"/>
        <w:sz w:val="20"/>
        <w:szCs w:val="20"/>
      </w:rPr>
    </w:lvl>
    <w:lvl w:ilvl="1" w:tplc="F4BC5AE4">
      <w:start w:val="1"/>
      <w:numFmt w:val="lowerLetter"/>
      <w:lvlText w:val="%2)"/>
      <w:lvlJc w:val="left"/>
      <w:pPr>
        <w:tabs>
          <w:tab w:val="num" w:pos="1440"/>
        </w:tabs>
        <w:ind w:left="1440" w:hanging="360"/>
      </w:pPr>
      <w:rPr>
        <w:rFonts w:hint="default"/>
        <w:b w:val="0"/>
        <w:i w:val="0"/>
        <w:color w:val="auto"/>
        <w:sz w:val="20"/>
        <w:szCs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4A6842"/>
    <w:multiLevelType w:val="hybridMultilevel"/>
    <w:tmpl w:val="63C4B33C"/>
    <w:lvl w:ilvl="0" w:tplc="277E75EC">
      <w:start w:val="1"/>
      <w:numFmt w:val="decimal"/>
      <w:lvlText w:val="%1."/>
      <w:lvlJc w:val="left"/>
      <w:pPr>
        <w:tabs>
          <w:tab w:val="num" w:pos="7996"/>
        </w:tabs>
        <w:ind w:left="7996" w:hanging="1156"/>
      </w:pPr>
      <w:rPr>
        <w:rFonts w:ascii="Arial" w:hAnsi="Arial" w:hint="default"/>
        <w:b w:val="0"/>
        <w:i w:val="0"/>
        <w:color w:val="auto"/>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1871EBC"/>
    <w:multiLevelType w:val="hybridMultilevel"/>
    <w:tmpl w:val="9374573C"/>
    <w:lvl w:ilvl="0" w:tplc="85B4B06C">
      <w:start w:val="1"/>
      <w:numFmt w:val="decimal"/>
      <w:lvlText w:val="%1."/>
      <w:lvlJc w:val="left"/>
      <w:pPr>
        <w:tabs>
          <w:tab w:val="num" w:pos="720"/>
        </w:tabs>
        <w:ind w:left="720" w:hanging="360"/>
      </w:pPr>
      <w:rPr>
        <w:rFonts w:ascii="Arial" w:eastAsia="Times New Roman" w:hAnsi="Arial" w:cs="Arial"/>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2C61AA"/>
    <w:multiLevelType w:val="hybridMultilevel"/>
    <w:tmpl w:val="F2A2FACA"/>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1A450881"/>
    <w:multiLevelType w:val="hybridMultilevel"/>
    <w:tmpl w:val="644AE472"/>
    <w:lvl w:ilvl="0" w:tplc="6A98E54C">
      <w:start w:val="1"/>
      <w:numFmt w:val="decimal"/>
      <w:lvlText w:val="%1."/>
      <w:lvlJc w:val="left"/>
      <w:pPr>
        <w:tabs>
          <w:tab w:val="num" w:pos="1440"/>
        </w:tabs>
        <w:ind w:left="1440" w:hanging="1156"/>
      </w:pPr>
      <w:rPr>
        <w:rFonts w:ascii="Arial" w:hAnsi="Arial" w:hint="default"/>
        <w:b w:val="0"/>
        <w:i w:val="0"/>
        <w:color w:val="auto"/>
        <w:sz w:val="20"/>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DC2A5D"/>
    <w:multiLevelType w:val="hybridMultilevel"/>
    <w:tmpl w:val="863E57E4"/>
    <w:lvl w:ilvl="0" w:tplc="D08E5006">
      <w:start w:val="2"/>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1ED471DD"/>
    <w:multiLevelType w:val="hybridMultilevel"/>
    <w:tmpl w:val="9FD8AB66"/>
    <w:lvl w:ilvl="0" w:tplc="FFFFFFFF">
      <w:start w:val="1"/>
      <w:numFmt w:val="lowerLetter"/>
      <w:lvlText w:val="%1)"/>
      <w:lvlJc w:val="left"/>
      <w:pPr>
        <w:ind w:left="1077" w:hanging="360"/>
      </w:pPr>
    </w:lvl>
    <w:lvl w:ilvl="1" w:tplc="FFFFFFFF">
      <w:start w:val="1"/>
      <w:numFmt w:val="lowerLetter"/>
      <w:lvlText w:val="%2)"/>
      <w:lvlJc w:val="left"/>
      <w:pPr>
        <w:ind w:left="1797" w:hanging="360"/>
      </w:pPr>
      <w:rPr>
        <w:color w:val="auto"/>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5" w15:restartNumberingAfterBreak="0">
    <w:nsid w:val="222C2557"/>
    <w:multiLevelType w:val="hybridMultilevel"/>
    <w:tmpl w:val="3A74FEC0"/>
    <w:lvl w:ilvl="0" w:tplc="FFFFFFFF">
      <w:start w:val="1"/>
      <w:numFmt w:val="decimal"/>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2D91E09"/>
    <w:multiLevelType w:val="hybridMultilevel"/>
    <w:tmpl w:val="EDA21BC0"/>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22EF74B8"/>
    <w:multiLevelType w:val="hybridMultilevel"/>
    <w:tmpl w:val="C90C8B56"/>
    <w:lvl w:ilvl="0" w:tplc="0588A2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963739"/>
    <w:multiLevelType w:val="hybridMultilevel"/>
    <w:tmpl w:val="A8FA1F68"/>
    <w:lvl w:ilvl="0" w:tplc="3AD8FB24">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269B50B8"/>
    <w:multiLevelType w:val="hybridMultilevel"/>
    <w:tmpl w:val="F1607936"/>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28573DCB"/>
    <w:multiLevelType w:val="hybridMultilevel"/>
    <w:tmpl w:val="730C0196"/>
    <w:lvl w:ilvl="0" w:tplc="5A34068A">
      <w:start w:val="1"/>
      <w:numFmt w:val="decimal"/>
      <w:lvlText w:val="%1."/>
      <w:lvlJc w:val="left"/>
      <w:pPr>
        <w:tabs>
          <w:tab w:val="num" w:pos="720"/>
        </w:tabs>
        <w:ind w:left="720" w:hanging="360"/>
      </w:pPr>
      <w:rPr>
        <w:rFonts w:ascii="Arial" w:hAnsi="Arial" w:hint="default"/>
        <w:b w:val="0"/>
        <w:i w:val="0"/>
        <w:color w:val="auto"/>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8F74A84"/>
    <w:multiLevelType w:val="hybridMultilevel"/>
    <w:tmpl w:val="6B0AECEA"/>
    <w:lvl w:ilvl="0" w:tplc="5B125B14">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98F08D4"/>
    <w:multiLevelType w:val="hybridMultilevel"/>
    <w:tmpl w:val="BBC4EC2E"/>
    <w:lvl w:ilvl="0" w:tplc="7F9862C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2FF578FA"/>
    <w:multiLevelType w:val="hybridMultilevel"/>
    <w:tmpl w:val="30A45210"/>
    <w:lvl w:ilvl="0" w:tplc="97F6471E">
      <w:start w:val="1"/>
      <w:numFmt w:val="bullet"/>
      <w:lvlText w:val=""/>
      <w:lvlJc w:val="left"/>
      <w:pPr>
        <w:ind w:left="1077" w:hanging="360"/>
      </w:pPr>
      <w:rPr>
        <w:rFonts w:ascii="Wingdings" w:hAnsi="Wingdings" w:hint="default"/>
        <w:color w:val="auto"/>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4" w15:restartNumberingAfterBreak="0">
    <w:nsid w:val="31262B05"/>
    <w:multiLevelType w:val="hybridMultilevel"/>
    <w:tmpl w:val="3B56D3EC"/>
    <w:lvl w:ilvl="0" w:tplc="AAD2BBB8">
      <w:start w:val="1"/>
      <w:numFmt w:val="upp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15:restartNumberingAfterBreak="0">
    <w:nsid w:val="35263C2A"/>
    <w:multiLevelType w:val="hybridMultilevel"/>
    <w:tmpl w:val="BE0C45F4"/>
    <w:lvl w:ilvl="0" w:tplc="0405001B">
      <w:start w:val="1"/>
      <w:numFmt w:val="low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363C4D29"/>
    <w:multiLevelType w:val="hybridMultilevel"/>
    <w:tmpl w:val="A63CEE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6632179"/>
    <w:multiLevelType w:val="hybridMultilevel"/>
    <w:tmpl w:val="3FB096D4"/>
    <w:lvl w:ilvl="0" w:tplc="48F2FC10">
      <w:start w:val="1"/>
      <w:numFmt w:val="decimal"/>
      <w:lvlText w:val="%1."/>
      <w:lvlJc w:val="left"/>
      <w:pPr>
        <w:tabs>
          <w:tab w:val="num" w:pos="1440"/>
        </w:tabs>
        <w:ind w:left="1440" w:hanging="1156"/>
      </w:pPr>
      <w:rPr>
        <w:rFonts w:ascii="Arial" w:hAnsi="Arial" w:hint="default"/>
        <w:b w:val="0"/>
        <w:i w:val="0"/>
        <w:color w:val="auto"/>
        <w:sz w:val="20"/>
        <w:szCs w:val="18"/>
      </w:rPr>
    </w:lvl>
    <w:lvl w:ilvl="1" w:tplc="04050005">
      <w:start w:val="1"/>
      <w:numFmt w:val="bullet"/>
      <w:lvlText w:val=""/>
      <w:lvlJc w:val="left"/>
      <w:pPr>
        <w:tabs>
          <w:tab w:val="num" w:pos="1440"/>
        </w:tabs>
        <w:ind w:left="1440" w:hanging="360"/>
      </w:pPr>
      <w:rPr>
        <w:rFonts w:ascii="Wingdings" w:hAnsi="Wingdings" w:hint="default"/>
      </w:rPr>
    </w:lvl>
    <w:lvl w:ilvl="2" w:tplc="274847E0">
      <w:start w:val="1"/>
      <w:numFmt w:val="decimal"/>
      <w:lvlText w:val="%3."/>
      <w:lvlJc w:val="left"/>
      <w:pPr>
        <w:tabs>
          <w:tab w:val="num" w:pos="3136"/>
        </w:tabs>
        <w:ind w:left="3136" w:hanging="1156"/>
      </w:pPr>
      <w:rPr>
        <w:rFonts w:ascii="Arial" w:hAnsi="Arial" w:hint="default"/>
        <w:b w:val="0"/>
        <w:i w:val="0"/>
        <w:color w:val="auto"/>
        <w:sz w:val="20"/>
        <w:szCs w:val="18"/>
      </w:rPr>
    </w:lvl>
    <w:lvl w:ilvl="3" w:tplc="277E75EC">
      <w:start w:val="1"/>
      <w:numFmt w:val="decimal"/>
      <w:lvlText w:val="%4."/>
      <w:lvlJc w:val="left"/>
      <w:pPr>
        <w:tabs>
          <w:tab w:val="num" w:pos="1440"/>
        </w:tabs>
        <w:ind w:left="1440" w:hanging="1156"/>
      </w:pPr>
      <w:rPr>
        <w:rFonts w:ascii="Arial" w:hAnsi="Arial" w:hint="default"/>
        <w:b w:val="0"/>
        <w:i w:val="0"/>
        <w:color w:val="auto"/>
        <w:sz w:val="22"/>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8060164"/>
    <w:multiLevelType w:val="hybridMultilevel"/>
    <w:tmpl w:val="CA723422"/>
    <w:lvl w:ilvl="0" w:tplc="34AC21BE">
      <w:start w:val="1"/>
      <w:numFmt w:val="decimal"/>
      <w:lvlText w:val="%1."/>
      <w:lvlJc w:val="left"/>
      <w:pPr>
        <w:ind w:left="786" w:hanging="360"/>
      </w:pPr>
      <w:rPr>
        <w:rFonts w:hint="default"/>
        <w:i w:val="0"/>
        <w:color w:val="auto"/>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38695D19"/>
    <w:multiLevelType w:val="hybridMultilevel"/>
    <w:tmpl w:val="BA28237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A2E3AE4"/>
    <w:multiLevelType w:val="hybridMultilevel"/>
    <w:tmpl w:val="4D1EE568"/>
    <w:lvl w:ilvl="0" w:tplc="56A8FDEA">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3AF17EA9"/>
    <w:multiLevelType w:val="hybridMultilevel"/>
    <w:tmpl w:val="BFA6F1F6"/>
    <w:lvl w:ilvl="0" w:tplc="385A3B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E5D24C8"/>
    <w:multiLevelType w:val="hybridMultilevel"/>
    <w:tmpl w:val="27FEA56C"/>
    <w:lvl w:ilvl="0" w:tplc="CE008616">
      <w:start w:val="1"/>
      <w:numFmt w:val="decimal"/>
      <w:lvlText w:val="%1."/>
      <w:lvlJc w:val="left"/>
      <w:pPr>
        <w:ind w:left="360" w:hanging="360"/>
      </w:pPr>
      <w:rPr>
        <w:rFonts w:ascii="Arial" w:hAnsi="Arial" w:cs="Arial" w:hint="default"/>
        <w:i/>
        <w:iCs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FA152A3"/>
    <w:multiLevelType w:val="hybridMultilevel"/>
    <w:tmpl w:val="32507288"/>
    <w:lvl w:ilvl="0" w:tplc="43D0E0DC">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FF32170"/>
    <w:multiLevelType w:val="hybridMultilevel"/>
    <w:tmpl w:val="0CECF896"/>
    <w:lvl w:ilvl="0" w:tplc="307A4780">
      <w:start w:val="1"/>
      <w:numFmt w:val="lowerRoman"/>
      <w:lvlText w:val="%1."/>
      <w:lvlJc w:val="right"/>
      <w:pPr>
        <w:ind w:left="720" w:hanging="360"/>
      </w:pPr>
    </w:lvl>
    <w:lvl w:ilvl="1" w:tplc="635E9B72">
      <w:start w:val="1"/>
      <w:numFmt w:val="lowerRoman"/>
      <w:lvlText w:val="%2."/>
      <w:lvlJc w:val="right"/>
      <w:pPr>
        <w:ind w:left="720" w:hanging="360"/>
      </w:pPr>
    </w:lvl>
    <w:lvl w:ilvl="2" w:tplc="FEEA1A82">
      <w:start w:val="1"/>
      <w:numFmt w:val="lowerRoman"/>
      <w:lvlText w:val="%3."/>
      <w:lvlJc w:val="right"/>
      <w:pPr>
        <w:ind w:left="720" w:hanging="360"/>
      </w:pPr>
    </w:lvl>
    <w:lvl w:ilvl="3" w:tplc="4CD874D8">
      <w:start w:val="1"/>
      <w:numFmt w:val="lowerRoman"/>
      <w:lvlText w:val="%4."/>
      <w:lvlJc w:val="right"/>
      <w:pPr>
        <w:ind w:left="720" w:hanging="360"/>
      </w:pPr>
    </w:lvl>
    <w:lvl w:ilvl="4" w:tplc="E98062E6">
      <w:start w:val="1"/>
      <w:numFmt w:val="lowerRoman"/>
      <w:lvlText w:val="%5."/>
      <w:lvlJc w:val="right"/>
      <w:pPr>
        <w:ind w:left="720" w:hanging="360"/>
      </w:pPr>
    </w:lvl>
    <w:lvl w:ilvl="5" w:tplc="902EA2CE">
      <w:start w:val="1"/>
      <w:numFmt w:val="lowerRoman"/>
      <w:lvlText w:val="%6."/>
      <w:lvlJc w:val="right"/>
      <w:pPr>
        <w:ind w:left="720" w:hanging="360"/>
      </w:pPr>
    </w:lvl>
    <w:lvl w:ilvl="6" w:tplc="36F48424">
      <w:start w:val="1"/>
      <w:numFmt w:val="lowerRoman"/>
      <w:lvlText w:val="%7."/>
      <w:lvlJc w:val="right"/>
      <w:pPr>
        <w:ind w:left="720" w:hanging="360"/>
      </w:pPr>
    </w:lvl>
    <w:lvl w:ilvl="7" w:tplc="FD00A4C0">
      <w:start w:val="1"/>
      <w:numFmt w:val="lowerRoman"/>
      <w:lvlText w:val="%8."/>
      <w:lvlJc w:val="right"/>
      <w:pPr>
        <w:ind w:left="720" w:hanging="360"/>
      </w:pPr>
    </w:lvl>
    <w:lvl w:ilvl="8" w:tplc="CC7688FC">
      <w:start w:val="1"/>
      <w:numFmt w:val="lowerRoman"/>
      <w:lvlText w:val="%9."/>
      <w:lvlJc w:val="right"/>
      <w:pPr>
        <w:ind w:left="720" w:hanging="360"/>
      </w:pPr>
    </w:lvl>
  </w:abstractNum>
  <w:abstractNum w:abstractNumId="35" w15:restartNumberingAfterBreak="0">
    <w:nsid w:val="407D34F3"/>
    <w:multiLevelType w:val="hybridMultilevel"/>
    <w:tmpl w:val="F646A4EC"/>
    <w:lvl w:ilvl="0" w:tplc="A1FCB8D8">
      <w:start w:val="1"/>
      <w:numFmt w:val="decimal"/>
      <w:lvlText w:val="%1."/>
      <w:lvlJc w:val="left"/>
      <w:pPr>
        <w:tabs>
          <w:tab w:val="num" w:pos="720"/>
        </w:tabs>
        <w:ind w:left="720" w:hanging="360"/>
      </w:pPr>
      <w:rPr>
        <w:rFonts w:ascii="Arial" w:hAnsi="Arial" w:hint="default"/>
        <w:b w:val="0"/>
        <w:i w:val="0"/>
        <w:color w:val="auto"/>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28C4198"/>
    <w:multiLevelType w:val="hybridMultilevel"/>
    <w:tmpl w:val="2676D210"/>
    <w:lvl w:ilvl="0" w:tplc="BBF8C274">
      <w:start w:val="7"/>
      <w:numFmt w:val="decimal"/>
      <w:lvlText w:val="%1."/>
      <w:lvlJc w:val="left"/>
      <w:pPr>
        <w:tabs>
          <w:tab w:val="num" w:pos="502"/>
        </w:tabs>
        <w:ind w:left="502"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35D05B5"/>
    <w:multiLevelType w:val="hybridMultilevel"/>
    <w:tmpl w:val="30F451CC"/>
    <w:lvl w:ilvl="0" w:tplc="277E75EC">
      <w:start w:val="1"/>
      <w:numFmt w:val="decimal"/>
      <w:lvlText w:val="%1."/>
      <w:lvlJc w:val="left"/>
      <w:pPr>
        <w:tabs>
          <w:tab w:val="num" w:pos="1440"/>
        </w:tabs>
        <w:ind w:left="1440" w:hanging="1156"/>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6660BBC"/>
    <w:multiLevelType w:val="hybridMultilevel"/>
    <w:tmpl w:val="DE4ECFE6"/>
    <w:lvl w:ilvl="0" w:tplc="6254C4B4">
      <w:start w:val="1"/>
      <w:numFmt w:val="decimal"/>
      <w:lvlText w:val="%1."/>
      <w:lvlJc w:val="left"/>
      <w:pPr>
        <w:tabs>
          <w:tab w:val="num" w:pos="720"/>
        </w:tabs>
        <w:ind w:left="720" w:hanging="360"/>
      </w:pPr>
      <w:rPr>
        <w:rFonts w:ascii="Arial" w:hAnsi="Arial" w:hint="default"/>
        <w:b w:val="0"/>
        <w:i w:val="0"/>
        <w:color w:val="auto"/>
        <w:sz w:val="20"/>
        <w:szCs w:val="20"/>
      </w:rPr>
    </w:lvl>
    <w:lvl w:ilvl="1" w:tplc="6CC07C78">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72E6443"/>
    <w:multiLevelType w:val="hybridMultilevel"/>
    <w:tmpl w:val="8E946952"/>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6596689"/>
    <w:multiLevelType w:val="hybridMultilevel"/>
    <w:tmpl w:val="1D1861F2"/>
    <w:lvl w:ilvl="0" w:tplc="04A23BE4">
      <w:start w:val="1"/>
      <w:numFmt w:val="decimal"/>
      <w:lvlText w:val="%1."/>
      <w:lvlJc w:val="left"/>
      <w:pPr>
        <w:tabs>
          <w:tab w:val="num" w:pos="1440"/>
        </w:tabs>
        <w:ind w:left="1440" w:hanging="1156"/>
      </w:pPr>
      <w:rPr>
        <w:rFonts w:ascii="Arial" w:hAnsi="Arial" w:hint="default"/>
        <w:b w:val="0"/>
        <w:i w:val="0"/>
        <w:color w:val="auto"/>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98E5552"/>
    <w:multiLevelType w:val="hybridMultilevel"/>
    <w:tmpl w:val="CB32B422"/>
    <w:lvl w:ilvl="0" w:tplc="FA4E1CBC">
      <w:start w:val="1"/>
      <w:numFmt w:val="decimal"/>
      <w:lvlText w:val="%1."/>
      <w:lvlJc w:val="left"/>
      <w:pPr>
        <w:ind w:left="720" w:hanging="360"/>
      </w:pPr>
    </w:lvl>
    <w:lvl w:ilvl="1" w:tplc="A1C8ECE6">
      <w:start w:val="1"/>
      <w:numFmt w:val="decimal"/>
      <w:lvlText w:val="%2."/>
      <w:lvlJc w:val="left"/>
      <w:pPr>
        <w:ind w:left="720" w:hanging="360"/>
      </w:pPr>
    </w:lvl>
    <w:lvl w:ilvl="2" w:tplc="D9201A56">
      <w:start w:val="1"/>
      <w:numFmt w:val="decimal"/>
      <w:lvlText w:val="%3."/>
      <w:lvlJc w:val="left"/>
      <w:pPr>
        <w:ind w:left="720" w:hanging="360"/>
      </w:pPr>
    </w:lvl>
    <w:lvl w:ilvl="3" w:tplc="CBDC451E">
      <w:start w:val="1"/>
      <w:numFmt w:val="decimal"/>
      <w:lvlText w:val="%4."/>
      <w:lvlJc w:val="left"/>
      <w:pPr>
        <w:ind w:left="720" w:hanging="360"/>
      </w:pPr>
    </w:lvl>
    <w:lvl w:ilvl="4" w:tplc="F4EED9A0">
      <w:start w:val="1"/>
      <w:numFmt w:val="decimal"/>
      <w:lvlText w:val="%5."/>
      <w:lvlJc w:val="left"/>
      <w:pPr>
        <w:ind w:left="720" w:hanging="360"/>
      </w:pPr>
    </w:lvl>
    <w:lvl w:ilvl="5" w:tplc="837469B0">
      <w:start w:val="1"/>
      <w:numFmt w:val="decimal"/>
      <w:lvlText w:val="%6."/>
      <w:lvlJc w:val="left"/>
      <w:pPr>
        <w:ind w:left="720" w:hanging="360"/>
      </w:pPr>
    </w:lvl>
    <w:lvl w:ilvl="6" w:tplc="FF7619EE">
      <w:start w:val="1"/>
      <w:numFmt w:val="decimal"/>
      <w:lvlText w:val="%7."/>
      <w:lvlJc w:val="left"/>
      <w:pPr>
        <w:ind w:left="720" w:hanging="360"/>
      </w:pPr>
    </w:lvl>
    <w:lvl w:ilvl="7" w:tplc="2A4CFAE0">
      <w:start w:val="1"/>
      <w:numFmt w:val="decimal"/>
      <w:lvlText w:val="%8."/>
      <w:lvlJc w:val="left"/>
      <w:pPr>
        <w:ind w:left="720" w:hanging="360"/>
      </w:pPr>
    </w:lvl>
    <w:lvl w:ilvl="8" w:tplc="1B62E070">
      <w:start w:val="1"/>
      <w:numFmt w:val="decimal"/>
      <w:lvlText w:val="%9."/>
      <w:lvlJc w:val="left"/>
      <w:pPr>
        <w:ind w:left="720" w:hanging="360"/>
      </w:pPr>
    </w:lvl>
  </w:abstractNum>
  <w:abstractNum w:abstractNumId="42" w15:restartNumberingAfterBreak="0">
    <w:nsid w:val="5C533259"/>
    <w:multiLevelType w:val="singleLevel"/>
    <w:tmpl w:val="04050005"/>
    <w:lvl w:ilvl="0">
      <w:start w:val="1"/>
      <w:numFmt w:val="bullet"/>
      <w:lvlText w:val=""/>
      <w:lvlJc w:val="left"/>
      <w:pPr>
        <w:ind w:left="1440" w:hanging="360"/>
      </w:pPr>
      <w:rPr>
        <w:rFonts w:ascii="Wingdings" w:hAnsi="Wingdings" w:hint="default"/>
      </w:rPr>
    </w:lvl>
  </w:abstractNum>
  <w:abstractNum w:abstractNumId="43" w15:restartNumberingAfterBreak="0">
    <w:nsid w:val="5C697FAB"/>
    <w:multiLevelType w:val="hybridMultilevel"/>
    <w:tmpl w:val="6B123240"/>
    <w:lvl w:ilvl="0" w:tplc="366ADDE4">
      <w:start w:val="1"/>
      <w:numFmt w:val="decimal"/>
      <w:lvlText w:val="%1."/>
      <w:lvlJc w:val="left"/>
      <w:pPr>
        <w:tabs>
          <w:tab w:val="num" w:pos="720"/>
        </w:tabs>
        <w:ind w:left="720" w:hanging="360"/>
      </w:pPr>
      <w:rPr>
        <w:rFonts w:ascii="Arial" w:hAnsi="Arial" w:hint="default"/>
        <w:b w:val="0"/>
        <w:i w:val="0"/>
        <w:color w:val="auto"/>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D611E4E"/>
    <w:multiLevelType w:val="hybridMultilevel"/>
    <w:tmpl w:val="4C76C20C"/>
    <w:lvl w:ilvl="0" w:tplc="C84C9B1E">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5F243942"/>
    <w:multiLevelType w:val="hybridMultilevel"/>
    <w:tmpl w:val="9098B3A2"/>
    <w:lvl w:ilvl="0" w:tplc="55C84A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0EE5D47"/>
    <w:multiLevelType w:val="hybridMultilevel"/>
    <w:tmpl w:val="32E6F988"/>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7" w15:restartNumberingAfterBreak="0">
    <w:nsid w:val="6CE8525F"/>
    <w:multiLevelType w:val="hybridMultilevel"/>
    <w:tmpl w:val="AB72C9D2"/>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8" w15:restartNumberingAfterBreak="0">
    <w:nsid w:val="6E4646D0"/>
    <w:multiLevelType w:val="hybridMultilevel"/>
    <w:tmpl w:val="C824C1B8"/>
    <w:lvl w:ilvl="0" w:tplc="7F821D76">
      <w:start w:val="1"/>
      <w:numFmt w:val="decimal"/>
      <w:lvlText w:val="%1."/>
      <w:lvlJc w:val="left"/>
      <w:pPr>
        <w:tabs>
          <w:tab w:val="num" w:pos="720"/>
        </w:tabs>
        <w:ind w:left="720" w:hanging="360"/>
      </w:pPr>
      <w:rPr>
        <w:b w:val="0"/>
        <w:i w:val="0"/>
        <w:color w:val="auto"/>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9" w15:restartNumberingAfterBreak="0">
    <w:nsid w:val="6EEC2F4A"/>
    <w:multiLevelType w:val="hybridMultilevel"/>
    <w:tmpl w:val="E47E78F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15:restartNumberingAfterBreak="0">
    <w:nsid w:val="6FE3231D"/>
    <w:multiLevelType w:val="hybridMultilevel"/>
    <w:tmpl w:val="3A74FEC0"/>
    <w:lvl w:ilvl="0" w:tplc="AA7CF050">
      <w:start w:val="1"/>
      <w:numFmt w:val="decimal"/>
      <w:lvlText w:val="%1."/>
      <w:lvlJc w:val="left"/>
      <w:pPr>
        <w:tabs>
          <w:tab w:val="num" w:pos="357"/>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257515F"/>
    <w:multiLevelType w:val="hybridMultilevel"/>
    <w:tmpl w:val="FC10AC22"/>
    <w:lvl w:ilvl="0" w:tplc="1C5C4A40">
      <w:start w:val="4"/>
      <w:numFmt w:val="decimal"/>
      <w:lvlText w:val="%1."/>
      <w:lvlJc w:val="left"/>
      <w:pPr>
        <w:ind w:left="502" w:hanging="360"/>
      </w:pPr>
      <w:rPr>
        <w:rFonts w:ascii="Arial" w:hAnsi="Arial" w:hint="default"/>
        <w:b/>
        <w:bCs/>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50752E9"/>
    <w:multiLevelType w:val="hybridMultilevel"/>
    <w:tmpl w:val="FE0A5E4E"/>
    <w:lvl w:ilvl="0" w:tplc="7E82AD5E">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3" w15:restartNumberingAfterBreak="0">
    <w:nsid w:val="756D382D"/>
    <w:multiLevelType w:val="hybridMultilevel"/>
    <w:tmpl w:val="91BC4F9E"/>
    <w:lvl w:ilvl="0" w:tplc="04050005">
      <w:start w:val="1"/>
      <w:numFmt w:val="bullet"/>
      <w:lvlText w:val=""/>
      <w:lvlJc w:val="left"/>
      <w:pPr>
        <w:ind w:left="1077" w:hanging="360"/>
      </w:pPr>
      <w:rPr>
        <w:rFonts w:ascii="Wingdings" w:hAnsi="Wingdings"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4" w15:restartNumberingAfterBreak="0">
    <w:nsid w:val="7A62563C"/>
    <w:multiLevelType w:val="hybridMultilevel"/>
    <w:tmpl w:val="F4086C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AB842E9"/>
    <w:multiLevelType w:val="hybridMultilevel"/>
    <w:tmpl w:val="D40ECFBA"/>
    <w:lvl w:ilvl="0" w:tplc="BBC4E4DE">
      <w:start w:val="1"/>
      <w:numFmt w:val="decimal"/>
      <w:lvlText w:val="%1."/>
      <w:lvlJc w:val="left"/>
      <w:pPr>
        <w:tabs>
          <w:tab w:val="num" w:pos="1440"/>
        </w:tabs>
        <w:ind w:left="1440" w:hanging="1156"/>
      </w:pPr>
      <w:rPr>
        <w:rFonts w:ascii="Arial" w:hAnsi="Arial" w:hint="default"/>
        <w:b w:val="0"/>
        <w:i w:val="0"/>
        <w:color w:val="auto"/>
        <w:sz w:val="22"/>
      </w:rPr>
    </w:lvl>
    <w:lvl w:ilvl="1" w:tplc="0268B3A8">
      <w:start w:val="1"/>
      <w:numFmt w:val="lowerLetter"/>
      <w:lvlText w:val="%2)"/>
      <w:lvlJc w:val="left"/>
      <w:pPr>
        <w:tabs>
          <w:tab w:val="num" w:pos="1440"/>
        </w:tabs>
        <w:ind w:left="1440" w:hanging="360"/>
      </w:pPr>
      <w:rPr>
        <w:rFonts w:hint="default"/>
      </w:rPr>
    </w:lvl>
    <w:lvl w:ilvl="2" w:tplc="82045AA0">
      <w:start w:val="1"/>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00AE1D6">
      <w:start w:val="1"/>
      <w:numFmt w:val="upp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B205F4F"/>
    <w:multiLevelType w:val="hybridMultilevel"/>
    <w:tmpl w:val="5A68DB3A"/>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E3D3580"/>
    <w:multiLevelType w:val="singleLevel"/>
    <w:tmpl w:val="DB4ED58E"/>
    <w:lvl w:ilvl="0">
      <w:start w:val="1"/>
      <w:numFmt w:val="decimal"/>
      <w:lvlText w:val="%1."/>
      <w:lvlJc w:val="left"/>
      <w:pPr>
        <w:tabs>
          <w:tab w:val="num" w:pos="720"/>
        </w:tabs>
        <w:ind w:left="720" w:hanging="360"/>
      </w:pPr>
      <w:rPr>
        <w:b w:val="0"/>
        <w:i w:val="0"/>
      </w:rPr>
    </w:lvl>
  </w:abstractNum>
  <w:abstractNum w:abstractNumId="58" w15:restartNumberingAfterBreak="0">
    <w:nsid w:val="7E4D3718"/>
    <w:multiLevelType w:val="hybridMultilevel"/>
    <w:tmpl w:val="D6EEFE46"/>
    <w:lvl w:ilvl="0" w:tplc="696021F4">
      <w:start w:val="1"/>
      <w:numFmt w:val="decimal"/>
      <w:lvlText w:val="%1."/>
      <w:lvlJc w:val="left"/>
      <w:pPr>
        <w:tabs>
          <w:tab w:val="num" w:pos="1791"/>
        </w:tabs>
        <w:ind w:left="1791" w:hanging="360"/>
      </w:pPr>
      <w:rPr>
        <w:rFonts w:ascii="Arial" w:hAnsi="Arial" w:hint="default"/>
        <w:b w:val="0"/>
        <w:i w:val="0"/>
        <w:color w:val="auto"/>
        <w:sz w:val="20"/>
        <w:szCs w:val="18"/>
      </w:rPr>
    </w:lvl>
    <w:lvl w:ilvl="1" w:tplc="04050019">
      <w:start w:val="1"/>
      <w:numFmt w:val="lowerLetter"/>
      <w:lvlText w:val="%2."/>
      <w:lvlJc w:val="left"/>
      <w:pPr>
        <w:tabs>
          <w:tab w:val="num" w:pos="2511"/>
        </w:tabs>
        <w:ind w:left="2511" w:hanging="360"/>
      </w:pPr>
    </w:lvl>
    <w:lvl w:ilvl="2" w:tplc="E312C094">
      <w:start w:val="1"/>
      <w:numFmt w:val="lowerLetter"/>
      <w:lvlText w:val="%3)"/>
      <w:lvlJc w:val="left"/>
      <w:pPr>
        <w:ind w:left="3411" w:hanging="360"/>
      </w:pPr>
      <w:rPr>
        <w:rFonts w:hint="default"/>
      </w:rPr>
    </w:lvl>
    <w:lvl w:ilvl="3" w:tplc="0405000F" w:tentative="1">
      <w:start w:val="1"/>
      <w:numFmt w:val="decimal"/>
      <w:lvlText w:val="%4."/>
      <w:lvlJc w:val="left"/>
      <w:pPr>
        <w:tabs>
          <w:tab w:val="num" w:pos="3951"/>
        </w:tabs>
        <w:ind w:left="3951" w:hanging="360"/>
      </w:pPr>
    </w:lvl>
    <w:lvl w:ilvl="4" w:tplc="04050019" w:tentative="1">
      <w:start w:val="1"/>
      <w:numFmt w:val="lowerLetter"/>
      <w:lvlText w:val="%5."/>
      <w:lvlJc w:val="left"/>
      <w:pPr>
        <w:tabs>
          <w:tab w:val="num" w:pos="4671"/>
        </w:tabs>
        <w:ind w:left="4671" w:hanging="360"/>
      </w:pPr>
    </w:lvl>
    <w:lvl w:ilvl="5" w:tplc="0405001B" w:tentative="1">
      <w:start w:val="1"/>
      <w:numFmt w:val="lowerRoman"/>
      <w:lvlText w:val="%6."/>
      <w:lvlJc w:val="right"/>
      <w:pPr>
        <w:tabs>
          <w:tab w:val="num" w:pos="5391"/>
        </w:tabs>
        <w:ind w:left="5391" w:hanging="180"/>
      </w:pPr>
    </w:lvl>
    <w:lvl w:ilvl="6" w:tplc="0405000F" w:tentative="1">
      <w:start w:val="1"/>
      <w:numFmt w:val="decimal"/>
      <w:lvlText w:val="%7."/>
      <w:lvlJc w:val="left"/>
      <w:pPr>
        <w:tabs>
          <w:tab w:val="num" w:pos="6111"/>
        </w:tabs>
        <w:ind w:left="6111" w:hanging="360"/>
      </w:pPr>
    </w:lvl>
    <w:lvl w:ilvl="7" w:tplc="04050019" w:tentative="1">
      <w:start w:val="1"/>
      <w:numFmt w:val="lowerLetter"/>
      <w:lvlText w:val="%8."/>
      <w:lvlJc w:val="left"/>
      <w:pPr>
        <w:tabs>
          <w:tab w:val="num" w:pos="6831"/>
        </w:tabs>
        <w:ind w:left="6831" w:hanging="360"/>
      </w:pPr>
    </w:lvl>
    <w:lvl w:ilvl="8" w:tplc="0405001B" w:tentative="1">
      <w:start w:val="1"/>
      <w:numFmt w:val="lowerRoman"/>
      <w:lvlText w:val="%9."/>
      <w:lvlJc w:val="right"/>
      <w:pPr>
        <w:tabs>
          <w:tab w:val="num" w:pos="7551"/>
        </w:tabs>
        <w:ind w:left="7551" w:hanging="180"/>
      </w:pPr>
    </w:lvl>
  </w:abstractNum>
  <w:num w:numId="1">
    <w:abstractNumId w:val="42"/>
  </w:num>
  <w:num w:numId="2">
    <w:abstractNumId w:val="44"/>
  </w:num>
  <w:num w:numId="3">
    <w:abstractNumId w:val="58"/>
  </w:num>
  <w:num w:numId="4">
    <w:abstractNumId w:val="55"/>
  </w:num>
  <w:num w:numId="5">
    <w:abstractNumId w:val="5"/>
  </w:num>
  <w:num w:numId="6">
    <w:abstractNumId w:val="27"/>
  </w:num>
  <w:num w:numId="7">
    <w:abstractNumId w:val="12"/>
  </w:num>
  <w:num w:numId="8">
    <w:abstractNumId w:val="8"/>
  </w:num>
  <w:num w:numId="9">
    <w:abstractNumId w:val="56"/>
  </w:num>
  <w:num w:numId="10">
    <w:abstractNumId w:val="36"/>
  </w:num>
  <w:num w:numId="11">
    <w:abstractNumId w:val="50"/>
  </w:num>
  <w:num w:numId="12">
    <w:abstractNumId w:val="32"/>
  </w:num>
  <w:num w:numId="13">
    <w:abstractNumId w:val="54"/>
  </w:num>
  <w:num w:numId="14">
    <w:abstractNumId w:val="25"/>
  </w:num>
  <w:num w:numId="15">
    <w:abstractNumId w:val="3"/>
  </w:num>
  <w:num w:numId="16">
    <w:abstractNumId w:val="16"/>
  </w:num>
  <w:num w:numId="17">
    <w:abstractNumId w:val="11"/>
  </w:num>
  <w:num w:numId="18">
    <w:abstractNumId w:val="46"/>
  </w:num>
  <w:num w:numId="19">
    <w:abstractNumId w:val="19"/>
  </w:num>
  <w:num w:numId="20">
    <w:abstractNumId w:val="47"/>
  </w:num>
  <w:num w:numId="21">
    <w:abstractNumId w:val="52"/>
  </w:num>
  <w:num w:numId="22">
    <w:abstractNumId w:val="39"/>
  </w:num>
  <w:num w:numId="23">
    <w:abstractNumId w:val="33"/>
  </w:num>
  <w:num w:numId="24">
    <w:abstractNumId w:val="2"/>
  </w:num>
  <w:num w:numId="25">
    <w:abstractNumId w:val="24"/>
  </w:num>
  <w:num w:numId="26">
    <w:abstractNumId w:val="20"/>
  </w:num>
  <w:num w:numId="27">
    <w:abstractNumId w:val="43"/>
  </w:num>
  <w:num w:numId="28">
    <w:abstractNumId w:val="38"/>
  </w:num>
  <w:num w:numId="29">
    <w:abstractNumId w:val="35"/>
  </w:num>
  <w:num w:numId="30">
    <w:abstractNumId w:val="17"/>
  </w:num>
  <w:num w:numId="31">
    <w:abstractNumId w:val="40"/>
  </w:num>
  <w:num w:numId="32">
    <w:abstractNumId w:val="37"/>
  </w:num>
  <w:num w:numId="33">
    <w:abstractNumId w:val="9"/>
  </w:num>
  <w:num w:numId="34">
    <w:abstractNumId w:val="10"/>
  </w:num>
  <w:num w:numId="35">
    <w:abstractNumId w:val="6"/>
  </w:num>
  <w:num w:numId="36">
    <w:abstractNumId w:val="21"/>
  </w:num>
  <w:num w:numId="37">
    <w:abstractNumId w:val="13"/>
  </w:num>
  <w:num w:numId="38">
    <w:abstractNumId w:val="57"/>
  </w:num>
  <w:num w:numId="39">
    <w:abstractNumId w:val="30"/>
  </w:num>
  <w:num w:numId="40">
    <w:abstractNumId w:val="23"/>
  </w:num>
  <w:num w:numId="41">
    <w:abstractNumId w:val="53"/>
  </w:num>
  <w:num w:numId="42">
    <w:abstractNumId w:val="4"/>
  </w:num>
  <w:num w:numId="43">
    <w:abstractNumId w:val="1"/>
  </w:num>
  <w:num w:numId="44">
    <w:abstractNumId w:val="18"/>
  </w:num>
  <w:num w:numId="45">
    <w:abstractNumId w:val="0"/>
  </w:num>
  <w:num w:numId="46">
    <w:abstractNumId w:val="29"/>
  </w:num>
  <w:num w:numId="47">
    <w:abstractNumId w:val="45"/>
  </w:num>
  <w:num w:numId="48">
    <w:abstractNumId w:val="51"/>
  </w:num>
  <w:num w:numId="49">
    <w:abstractNumId w:val="49"/>
  </w:num>
  <w:num w:numId="50">
    <w:abstractNumId w:val="22"/>
  </w:num>
  <w:num w:numId="51">
    <w:abstractNumId w:val="41"/>
  </w:num>
  <w:num w:numId="52">
    <w:abstractNumId w:val="34"/>
  </w:num>
  <w:num w:numId="53">
    <w:abstractNumId w:val="28"/>
  </w:num>
  <w:num w:numId="54">
    <w:abstractNumId w:val="31"/>
  </w:num>
  <w:num w:numId="55">
    <w:abstractNumId w:val="48"/>
  </w:num>
  <w:num w:numId="56">
    <w:abstractNumId w:val="15"/>
  </w:num>
  <w:num w:numId="57">
    <w:abstractNumId w:val="7"/>
  </w:num>
  <w:num w:numId="58">
    <w:abstractNumId w:val="14"/>
  </w:num>
  <w:num w:numId="59">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B2"/>
    <w:rsid w:val="00004EA1"/>
    <w:rsid w:val="00017A0F"/>
    <w:rsid w:val="00023ED9"/>
    <w:rsid w:val="0003053B"/>
    <w:rsid w:val="000334D2"/>
    <w:rsid w:val="00034A01"/>
    <w:rsid w:val="00034E59"/>
    <w:rsid w:val="000532BA"/>
    <w:rsid w:val="000556FC"/>
    <w:rsid w:val="0006328D"/>
    <w:rsid w:val="00063E06"/>
    <w:rsid w:val="0007354B"/>
    <w:rsid w:val="00087324"/>
    <w:rsid w:val="00087A16"/>
    <w:rsid w:val="00090955"/>
    <w:rsid w:val="000962F6"/>
    <w:rsid w:val="000B2672"/>
    <w:rsid w:val="000C7DFF"/>
    <w:rsid w:val="000E1611"/>
    <w:rsid w:val="000E1A25"/>
    <w:rsid w:val="000E3059"/>
    <w:rsid w:val="000E624F"/>
    <w:rsid w:val="000F1F17"/>
    <w:rsid w:val="000F24DB"/>
    <w:rsid w:val="000F3DB0"/>
    <w:rsid w:val="00106DE5"/>
    <w:rsid w:val="00114B8B"/>
    <w:rsid w:val="001215E4"/>
    <w:rsid w:val="0013706C"/>
    <w:rsid w:val="00143D6C"/>
    <w:rsid w:val="00145497"/>
    <w:rsid w:val="00146D67"/>
    <w:rsid w:val="001579C5"/>
    <w:rsid w:val="00157CCE"/>
    <w:rsid w:val="00160417"/>
    <w:rsid w:val="001607C6"/>
    <w:rsid w:val="0016330F"/>
    <w:rsid w:val="0017170E"/>
    <w:rsid w:val="00171DCB"/>
    <w:rsid w:val="00173BD3"/>
    <w:rsid w:val="00175932"/>
    <w:rsid w:val="0018340D"/>
    <w:rsid w:val="00196C82"/>
    <w:rsid w:val="001A0581"/>
    <w:rsid w:val="001A2CC9"/>
    <w:rsid w:val="001C5150"/>
    <w:rsid w:val="001C7046"/>
    <w:rsid w:val="001C773D"/>
    <w:rsid w:val="001D20FC"/>
    <w:rsid w:val="001D2412"/>
    <w:rsid w:val="001D3F59"/>
    <w:rsid w:val="001D59F0"/>
    <w:rsid w:val="001D619F"/>
    <w:rsid w:val="001F7EB1"/>
    <w:rsid w:val="00205BF9"/>
    <w:rsid w:val="002072E5"/>
    <w:rsid w:val="00207778"/>
    <w:rsid w:val="00210569"/>
    <w:rsid w:val="00211322"/>
    <w:rsid w:val="00215404"/>
    <w:rsid w:val="00217227"/>
    <w:rsid w:val="00220043"/>
    <w:rsid w:val="00223834"/>
    <w:rsid w:val="0022404D"/>
    <w:rsid w:val="002261C9"/>
    <w:rsid w:val="00227356"/>
    <w:rsid w:val="00233DD4"/>
    <w:rsid w:val="00243F66"/>
    <w:rsid w:val="002458D3"/>
    <w:rsid w:val="0026193C"/>
    <w:rsid w:val="0026340E"/>
    <w:rsid w:val="002649A2"/>
    <w:rsid w:val="002731AF"/>
    <w:rsid w:val="002731DF"/>
    <w:rsid w:val="002757CF"/>
    <w:rsid w:val="0028050D"/>
    <w:rsid w:val="00280738"/>
    <w:rsid w:val="00281ED0"/>
    <w:rsid w:val="0028228B"/>
    <w:rsid w:val="002837F9"/>
    <w:rsid w:val="00285A62"/>
    <w:rsid w:val="00291757"/>
    <w:rsid w:val="00292851"/>
    <w:rsid w:val="00294102"/>
    <w:rsid w:val="002951AD"/>
    <w:rsid w:val="00296533"/>
    <w:rsid w:val="002A19A5"/>
    <w:rsid w:val="002A3038"/>
    <w:rsid w:val="002A4D3D"/>
    <w:rsid w:val="002B3515"/>
    <w:rsid w:val="002B3D7A"/>
    <w:rsid w:val="002D6E79"/>
    <w:rsid w:val="002E0E50"/>
    <w:rsid w:val="002E1D66"/>
    <w:rsid w:val="002E363A"/>
    <w:rsid w:val="002E5245"/>
    <w:rsid w:val="002E619F"/>
    <w:rsid w:val="002F50D2"/>
    <w:rsid w:val="002F640C"/>
    <w:rsid w:val="003004F3"/>
    <w:rsid w:val="003009A2"/>
    <w:rsid w:val="00310CCD"/>
    <w:rsid w:val="003128B2"/>
    <w:rsid w:val="00315045"/>
    <w:rsid w:val="00324F07"/>
    <w:rsid w:val="00344261"/>
    <w:rsid w:val="00347036"/>
    <w:rsid w:val="0035250C"/>
    <w:rsid w:val="00370D60"/>
    <w:rsid w:val="00370E61"/>
    <w:rsid w:val="00372D06"/>
    <w:rsid w:val="0037781B"/>
    <w:rsid w:val="00391497"/>
    <w:rsid w:val="00391EA0"/>
    <w:rsid w:val="0039230E"/>
    <w:rsid w:val="00392E7F"/>
    <w:rsid w:val="003A2208"/>
    <w:rsid w:val="003A2926"/>
    <w:rsid w:val="003A48FD"/>
    <w:rsid w:val="003A62F3"/>
    <w:rsid w:val="003B4BBE"/>
    <w:rsid w:val="003B4BC2"/>
    <w:rsid w:val="003B5120"/>
    <w:rsid w:val="003D2E17"/>
    <w:rsid w:val="003E318D"/>
    <w:rsid w:val="003F11D5"/>
    <w:rsid w:val="003F2820"/>
    <w:rsid w:val="003F3195"/>
    <w:rsid w:val="003F44B4"/>
    <w:rsid w:val="0040434A"/>
    <w:rsid w:val="0041397A"/>
    <w:rsid w:val="00415629"/>
    <w:rsid w:val="00420E91"/>
    <w:rsid w:val="00424DFA"/>
    <w:rsid w:val="00426401"/>
    <w:rsid w:val="00431CDD"/>
    <w:rsid w:val="004431F1"/>
    <w:rsid w:val="00450DC2"/>
    <w:rsid w:val="004532F0"/>
    <w:rsid w:val="00453BE1"/>
    <w:rsid w:val="004567F6"/>
    <w:rsid w:val="00457451"/>
    <w:rsid w:val="00457D63"/>
    <w:rsid w:val="00473AFC"/>
    <w:rsid w:val="00486C1B"/>
    <w:rsid w:val="00487CC8"/>
    <w:rsid w:val="00487DEC"/>
    <w:rsid w:val="004917B2"/>
    <w:rsid w:val="004918A1"/>
    <w:rsid w:val="0049714C"/>
    <w:rsid w:val="004974F4"/>
    <w:rsid w:val="00497BC6"/>
    <w:rsid w:val="004A2372"/>
    <w:rsid w:val="004A38BF"/>
    <w:rsid w:val="004A7124"/>
    <w:rsid w:val="004C0499"/>
    <w:rsid w:val="004C1641"/>
    <w:rsid w:val="004C6F1D"/>
    <w:rsid w:val="004E1B88"/>
    <w:rsid w:val="004E4586"/>
    <w:rsid w:val="004E5DE0"/>
    <w:rsid w:val="004E720B"/>
    <w:rsid w:val="004F12CC"/>
    <w:rsid w:val="004F3D21"/>
    <w:rsid w:val="004F4E84"/>
    <w:rsid w:val="004F5656"/>
    <w:rsid w:val="00502E78"/>
    <w:rsid w:val="00510AF4"/>
    <w:rsid w:val="00510F4A"/>
    <w:rsid w:val="00513A92"/>
    <w:rsid w:val="00515E99"/>
    <w:rsid w:val="00516BF2"/>
    <w:rsid w:val="00520277"/>
    <w:rsid w:val="00522F4E"/>
    <w:rsid w:val="005248DA"/>
    <w:rsid w:val="00535FCF"/>
    <w:rsid w:val="005403E4"/>
    <w:rsid w:val="00546125"/>
    <w:rsid w:val="00546CA9"/>
    <w:rsid w:val="00547EFB"/>
    <w:rsid w:val="00552BC0"/>
    <w:rsid w:val="00553C1C"/>
    <w:rsid w:val="0055526D"/>
    <w:rsid w:val="005575F0"/>
    <w:rsid w:val="00566B46"/>
    <w:rsid w:val="00583B20"/>
    <w:rsid w:val="00590410"/>
    <w:rsid w:val="00591248"/>
    <w:rsid w:val="0059602D"/>
    <w:rsid w:val="0059657F"/>
    <w:rsid w:val="005A11BC"/>
    <w:rsid w:val="005A3F2A"/>
    <w:rsid w:val="005A447C"/>
    <w:rsid w:val="005B1677"/>
    <w:rsid w:val="005D3E2D"/>
    <w:rsid w:val="005D7A27"/>
    <w:rsid w:val="005E2823"/>
    <w:rsid w:val="005E4104"/>
    <w:rsid w:val="005E49F9"/>
    <w:rsid w:val="005F3D90"/>
    <w:rsid w:val="006003AC"/>
    <w:rsid w:val="00604473"/>
    <w:rsid w:val="00622B5A"/>
    <w:rsid w:val="00633418"/>
    <w:rsid w:val="00637A4D"/>
    <w:rsid w:val="0064635F"/>
    <w:rsid w:val="0065176F"/>
    <w:rsid w:val="0065462D"/>
    <w:rsid w:val="00661FF6"/>
    <w:rsid w:val="00662214"/>
    <w:rsid w:val="006737C3"/>
    <w:rsid w:val="0068743B"/>
    <w:rsid w:val="006874C1"/>
    <w:rsid w:val="0069060B"/>
    <w:rsid w:val="00694654"/>
    <w:rsid w:val="006A1EDC"/>
    <w:rsid w:val="006A3EB1"/>
    <w:rsid w:val="006A6A5E"/>
    <w:rsid w:val="006B23FB"/>
    <w:rsid w:val="006B4A55"/>
    <w:rsid w:val="006B5201"/>
    <w:rsid w:val="006B6BA7"/>
    <w:rsid w:val="006C002C"/>
    <w:rsid w:val="006C396C"/>
    <w:rsid w:val="006C5EDC"/>
    <w:rsid w:val="006C73F8"/>
    <w:rsid w:val="006E6431"/>
    <w:rsid w:val="006E7FFD"/>
    <w:rsid w:val="006F07CA"/>
    <w:rsid w:val="00700B4E"/>
    <w:rsid w:val="00714C9B"/>
    <w:rsid w:val="007157E9"/>
    <w:rsid w:val="00725CD6"/>
    <w:rsid w:val="00730E11"/>
    <w:rsid w:val="0073246B"/>
    <w:rsid w:val="00735A71"/>
    <w:rsid w:val="00752764"/>
    <w:rsid w:val="007544A3"/>
    <w:rsid w:val="007565EB"/>
    <w:rsid w:val="00757BA0"/>
    <w:rsid w:val="007636F2"/>
    <w:rsid w:val="00773B94"/>
    <w:rsid w:val="0077580A"/>
    <w:rsid w:val="007813FB"/>
    <w:rsid w:val="00791675"/>
    <w:rsid w:val="007A350D"/>
    <w:rsid w:val="007A3C0F"/>
    <w:rsid w:val="007A60D0"/>
    <w:rsid w:val="007B00AC"/>
    <w:rsid w:val="007B5B06"/>
    <w:rsid w:val="007C316F"/>
    <w:rsid w:val="007C3BA5"/>
    <w:rsid w:val="007D0973"/>
    <w:rsid w:val="007D28FD"/>
    <w:rsid w:val="007D5599"/>
    <w:rsid w:val="007E133F"/>
    <w:rsid w:val="007E324E"/>
    <w:rsid w:val="007F0F4A"/>
    <w:rsid w:val="007F27F1"/>
    <w:rsid w:val="00800AF9"/>
    <w:rsid w:val="008011F6"/>
    <w:rsid w:val="008057FB"/>
    <w:rsid w:val="00810D78"/>
    <w:rsid w:val="00812A55"/>
    <w:rsid w:val="00817054"/>
    <w:rsid w:val="00823358"/>
    <w:rsid w:val="00823B35"/>
    <w:rsid w:val="008246E0"/>
    <w:rsid w:val="00827769"/>
    <w:rsid w:val="00834488"/>
    <w:rsid w:val="00836277"/>
    <w:rsid w:val="00844056"/>
    <w:rsid w:val="0084666C"/>
    <w:rsid w:val="00852603"/>
    <w:rsid w:val="00856D4D"/>
    <w:rsid w:val="00857F4F"/>
    <w:rsid w:val="00862CE1"/>
    <w:rsid w:val="00870414"/>
    <w:rsid w:val="0087154C"/>
    <w:rsid w:val="00875064"/>
    <w:rsid w:val="008809AB"/>
    <w:rsid w:val="00881A08"/>
    <w:rsid w:val="00881EA8"/>
    <w:rsid w:val="008878DD"/>
    <w:rsid w:val="008920A0"/>
    <w:rsid w:val="0089242F"/>
    <w:rsid w:val="008A22B2"/>
    <w:rsid w:val="008B575B"/>
    <w:rsid w:val="008C2C81"/>
    <w:rsid w:val="008D19CD"/>
    <w:rsid w:val="008F3105"/>
    <w:rsid w:val="008F50D4"/>
    <w:rsid w:val="00904726"/>
    <w:rsid w:val="00907DF0"/>
    <w:rsid w:val="009109E1"/>
    <w:rsid w:val="00912205"/>
    <w:rsid w:val="00914B18"/>
    <w:rsid w:val="00916EA7"/>
    <w:rsid w:val="00922560"/>
    <w:rsid w:val="009465AB"/>
    <w:rsid w:val="00951D4B"/>
    <w:rsid w:val="0095323D"/>
    <w:rsid w:val="00956848"/>
    <w:rsid w:val="00956F86"/>
    <w:rsid w:val="00957B2E"/>
    <w:rsid w:val="00961E7C"/>
    <w:rsid w:val="00965F65"/>
    <w:rsid w:val="00971272"/>
    <w:rsid w:val="00982B92"/>
    <w:rsid w:val="0099132A"/>
    <w:rsid w:val="00995890"/>
    <w:rsid w:val="009A3DCE"/>
    <w:rsid w:val="009B1892"/>
    <w:rsid w:val="009D3428"/>
    <w:rsid w:val="009D6B1A"/>
    <w:rsid w:val="009D7821"/>
    <w:rsid w:val="009E166D"/>
    <w:rsid w:val="009E3CAB"/>
    <w:rsid w:val="009E7713"/>
    <w:rsid w:val="009E799D"/>
    <w:rsid w:val="009F2417"/>
    <w:rsid w:val="009F414E"/>
    <w:rsid w:val="00A00600"/>
    <w:rsid w:val="00A01CEF"/>
    <w:rsid w:val="00A043FF"/>
    <w:rsid w:val="00A054AE"/>
    <w:rsid w:val="00A30B04"/>
    <w:rsid w:val="00A320B8"/>
    <w:rsid w:val="00A36918"/>
    <w:rsid w:val="00A42197"/>
    <w:rsid w:val="00A557F9"/>
    <w:rsid w:val="00A561A3"/>
    <w:rsid w:val="00A570D1"/>
    <w:rsid w:val="00A735BB"/>
    <w:rsid w:val="00A82C39"/>
    <w:rsid w:val="00A87472"/>
    <w:rsid w:val="00A87BF6"/>
    <w:rsid w:val="00A9068A"/>
    <w:rsid w:val="00A944E1"/>
    <w:rsid w:val="00A951E3"/>
    <w:rsid w:val="00AA6987"/>
    <w:rsid w:val="00AC03F7"/>
    <w:rsid w:val="00AF12B1"/>
    <w:rsid w:val="00AF7B4E"/>
    <w:rsid w:val="00B02260"/>
    <w:rsid w:val="00B12E26"/>
    <w:rsid w:val="00B13BA3"/>
    <w:rsid w:val="00B21BA1"/>
    <w:rsid w:val="00B21C4F"/>
    <w:rsid w:val="00B247F4"/>
    <w:rsid w:val="00B33426"/>
    <w:rsid w:val="00B345DE"/>
    <w:rsid w:val="00B43386"/>
    <w:rsid w:val="00B46952"/>
    <w:rsid w:val="00B527E9"/>
    <w:rsid w:val="00B54379"/>
    <w:rsid w:val="00B5583F"/>
    <w:rsid w:val="00B56AAC"/>
    <w:rsid w:val="00B657FD"/>
    <w:rsid w:val="00B71034"/>
    <w:rsid w:val="00B74846"/>
    <w:rsid w:val="00B87D3E"/>
    <w:rsid w:val="00B92F73"/>
    <w:rsid w:val="00B94648"/>
    <w:rsid w:val="00BA0703"/>
    <w:rsid w:val="00BC7514"/>
    <w:rsid w:val="00BF0F14"/>
    <w:rsid w:val="00BF4B7B"/>
    <w:rsid w:val="00BF55A3"/>
    <w:rsid w:val="00BF6E02"/>
    <w:rsid w:val="00BF7850"/>
    <w:rsid w:val="00C00E8C"/>
    <w:rsid w:val="00C03CC0"/>
    <w:rsid w:val="00C105EA"/>
    <w:rsid w:val="00C12237"/>
    <w:rsid w:val="00C2284B"/>
    <w:rsid w:val="00C30C40"/>
    <w:rsid w:val="00C332C2"/>
    <w:rsid w:val="00C36C98"/>
    <w:rsid w:val="00C400D4"/>
    <w:rsid w:val="00C43B12"/>
    <w:rsid w:val="00C44776"/>
    <w:rsid w:val="00C50B4A"/>
    <w:rsid w:val="00C62B4F"/>
    <w:rsid w:val="00C71709"/>
    <w:rsid w:val="00C73677"/>
    <w:rsid w:val="00C82388"/>
    <w:rsid w:val="00C8348D"/>
    <w:rsid w:val="00C86116"/>
    <w:rsid w:val="00CA22C9"/>
    <w:rsid w:val="00CA7151"/>
    <w:rsid w:val="00CB0AED"/>
    <w:rsid w:val="00CB2137"/>
    <w:rsid w:val="00CB2BBE"/>
    <w:rsid w:val="00CB3EF8"/>
    <w:rsid w:val="00CB75C4"/>
    <w:rsid w:val="00CD4123"/>
    <w:rsid w:val="00CE6604"/>
    <w:rsid w:val="00CF2B79"/>
    <w:rsid w:val="00CF485A"/>
    <w:rsid w:val="00D02683"/>
    <w:rsid w:val="00D03DA6"/>
    <w:rsid w:val="00D064E8"/>
    <w:rsid w:val="00D11FA4"/>
    <w:rsid w:val="00D136D6"/>
    <w:rsid w:val="00D212E3"/>
    <w:rsid w:val="00D21E5F"/>
    <w:rsid w:val="00D518C3"/>
    <w:rsid w:val="00D55FD0"/>
    <w:rsid w:val="00D60356"/>
    <w:rsid w:val="00D71FB7"/>
    <w:rsid w:val="00D7463A"/>
    <w:rsid w:val="00D82AE9"/>
    <w:rsid w:val="00D8696D"/>
    <w:rsid w:val="00D95BE5"/>
    <w:rsid w:val="00DA07C2"/>
    <w:rsid w:val="00DA380A"/>
    <w:rsid w:val="00DB2127"/>
    <w:rsid w:val="00DB30F3"/>
    <w:rsid w:val="00DB5F6B"/>
    <w:rsid w:val="00DB660F"/>
    <w:rsid w:val="00DC4332"/>
    <w:rsid w:val="00DC793C"/>
    <w:rsid w:val="00DD636A"/>
    <w:rsid w:val="00DE11AC"/>
    <w:rsid w:val="00DE2BC4"/>
    <w:rsid w:val="00DE578B"/>
    <w:rsid w:val="00DE73CA"/>
    <w:rsid w:val="00DF03F0"/>
    <w:rsid w:val="00E02224"/>
    <w:rsid w:val="00E0497C"/>
    <w:rsid w:val="00E07261"/>
    <w:rsid w:val="00E21027"/>
    <w:rsid w:val="00E247A2"/>
    <w:rsid w:val="00E279EA"/>
    <w:rsid w:val="00E44E96"/>
    <w:rsid w:val="00E619FA"/>
    <w:rsid w:val="00E63828"/>
    <w:rsid w:val="00E6445D"/>
    <w:rsid w:val="00E64992"/>
    <w:rsid w:val="00E654EC"/>
    <w:rsid w:val="00E65615"/>
    <w:rsid w:val="00E7144E"/>
    <w:rsid w:val="00E776F0"/>
    <w:rsid w:val="00E908BD"/>
    <w:rsid w:val="00E91C6A"/>
    <w:rsid w:val="00EB29E0"/>
    <w:rsid w:val="00EB2B62"/>
    <w:rsid w:val="00EB35E9"/>
    <w:rsid w:val="00EB6202"/>
    <w:rsid w:val="00EB6C89"/>
    <w:rsid w:val="00ED2313"/>
    <w:rsid w:val="00ED32C0"/>
    <w:rsid w:val="00ED49E2"/>
    <w:rsid w:val="00ED543D"/>
    <w:rsid w:val="00ED7A2A"/>
    <w:rsid w:val="00EE7545"/>
    <w:rsid w:val="00EF1C1C"/>
    <w:rsid w:val="00EF4F96"/>
    <w:rsid w:val="00F11CFC"/>
    <w:rsid w:val="00F1696D"/>
    <w:rsid w:val="00F34A74"/>
    <w:rsid w:val="00F3577F"/>
    <w:rsid w:val="00F42931"/>
    <w:rsid w:val="00F45BEF"/>
    <w:rsid w:val="00F5278C"/>
    <w:rsid w:val="00F659EF"/>
    <w:rsid w:val="00F66C17"/>
    <w:rsid w:val="00F7201A"/>
    <w:rsid w:val="00F8252C"/>
    <w:rsid w:val="00F831BF"/>
    <w:rsid w:val="00F84174"/>
    <w:rsid w:val="00F85FF4"/>
    <w:rsid w:val="00F9103E"/>
    <w:rsid w:val="00F94E02"/>
    <w:rsid w:val="00F965B2"/>
    <w:rsid w:val="00F97E13"/>
    <w:rsid w:val="00FA01F7"/>
    <w:rsid w:val="00FA339A"/>
    <w:rsid w:val="00FA353C"/>
    <w:rsid w:val="00FA4DB0"/>
    <w:rsid w:val="00FA5A28"/>
    <w:rsid w:val="00FA7344"/>
    <w:rsid w:val="00FB1CA3"/>
    <w:rsid w:val="00FB26DB"/>
    <w:rsid w:val="00FB30F6"/>
    <w:rsid w:val="00FB4B50"/>
    <w:rsid w:val="00FB77BF"/>
    <w:rsid w:val="00FC14E3"/>
    <w:rsid w:val="00FC43FE"/>
    <w:rsid w:val="00FD203C"/>
    <w:rsid w:val="00FD3A93"/>
    <w:rsid w:val="00FE4EB6"/>
    <w:rsid w:val="00FF0020"/>
    <w:rsid w:val="00FF0092"/>
    <w:rsid w:val="00FF14B7"/>
    <w:rsid w:val="00FF224E"/>
    <w:rsid w:val="00FF3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47BD8"/>
  <w15:chartTrackingRefBased/>
  <w15:docId w15:val="{91652ED0-F6F1-4CFC-A681-CC0E3292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14B7"/>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8A22B2"/>
    <w:pPr>
      <w:keepNext/>
      <w:spacing w:before="120"/>
      <w:outlineLvl w:val="1"/>
    </w:pPr>
    <w:rPr>
      <w:snapToGrid w:val="0"/>
      <w:sz w:val="24"/>
    </w:rPr>
  </w:style>
  <w:style w:type="paragraph" w:styleId="Nadpis3">
    <w:name w:val="heading 3"/>
    <w:basedOn w:val="Normln"/>
    <w:next w:val="Normln"/>
    <w:link w:val="Nadpis3Char"/>
    <w:uiPriority w:val="9"/>
    <w:unhideWhenUsed/>
    <w:qFormat/>
    <w:rsid w:val="00B5437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8A22B2"/>
    <w:pPr>
      <w:keepNext/>
      <w:spacing w:before="120"/>
      <w:outlineLvl w:val="3"/>
    </w:pPr>
    <w:rPr>
      <w:b/>
      <w:snapToGrid w:val="0"/>
      <w:sz w:val="24"/>
    </w:rPr>
  </w:style>
  <w:style w:type="paragraph" w:styleId="Nadpis5">
    <w:name w:val="heading 5"/>
    <w:basedOn w:val="Normln"/>
    <w:next w:val="Normln"/>
    <w:link w:val="Nadpis5Char"/>
    <w:qFormat/>
    <w:rsid w:val="008A22B2"/>
    <w:pPr>
      <w:keepNext/>
      <w:spacing w:before="120"/>
      <w:jc w:val="center"/>
      <w:outlineLvl w:val="4"/>
    </w:pPr>
    <w:rPr>
      <w:rFonts w:ascii="Arial" w:hAnsi="Arial" w:cs="Arial"/>
      <w:b/>
      <w:snapToGrid w:val="0"/>
      <w:sz w:val="22"/>
    </w:rPr>
  </w:style>
  <w:style w:type="paragraph" w:styleId="Nadpis6">
    <w:name w:val="heading 6"/>
    <w:basedOn w:val="Normln"/>
    <w:next w:val="Normln"/>
    <w:link w:val="Nadpis6Char"/>
    <w:qFormat/>
    <w:rsid w:val="008A22B2"/>
    <w:pPr>
      <w:keepNext/>
      <w:tabs>
        <w:tab w:val="left" w:pos="0"/>
      </w:tabs>
      <w:spacing w:before="120"/>
      <w:ind w:firstLine="720"/>
      <w:jc w:val="both"/>
      <w:outlineLvl w:val="5"/>
    </w:pPr>
    <w:rPr>
      <w:rFonts w:ascii="Arial" w:hAnsi="Arial" w:cs="Arial"/>
      <w:i/>
      <w:snapToGrid w:val="0"/>
      <w:color w:val="FF0000"/>
      <w:sz w:val="22"/>
      <w:u w:val="single"/>
    </w:rPr>
  </w:style>
  <w:style w:type="paragraph" w:styleId="Nadpis8">
    <w:name w:val="heading 8"/>
    <w:basedOn w:val="Normln"/>
    <w:next w:val="Normln"/>
    <w:link w:val="Nadpis8Char"/>
    <w:qFormat/>
    <w:rsid w:val="008A22B2"/>
    <w:pPr>
      <w:keepNext/>
      <w:tabs>
        <w:tab w:val="left" w:pos="0"/>
      </w:tabs>
      <w:spacing w:before="120"/>
      <w:ind w:left="360"/>
      <w:jc w:val="both"/>
      <w:outlineLvl w:val="7"/>
    </w:pPr>
    <w:rPr>
      <w:rFonts w:ascii="Arial" w:hAnsi="Arial" w:cs="Arial"/>
      <w:i/>
      <w:snapToGrid w:val="0"/>
      <w:color w:val="FF0000"/>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A22B2"/>
    <w:rPr>
      <w:rFonts w:ascii="Times New Roman" w:eastAsia="Times New Roman" w:hAnsi="Times New Roman" w:cs="Times New Roman"/>
      <w:snapToGrid w:val="0"/>
      <w:sz w:val="24"/>
      <w:szCs w:val="20"/>
      <w:lang w:eastAsia="cs-CZ"/>
    </w:rPr>
  </w:style>
  <w:style w:type="character" w:customStyle="1" w:styleId="Nadpis4Char">
    <w:name w:val="Nadpis 4 Char"/>
    <w:basedOn w:val="Standardnpsmoodstavce"/>
    <w:link w:val="Nadpis4"/>
    <w:rsid w:val="008A22B2"/>
    <w:rPr>
      <w:rFonts w:ascii="Times New Roman" w:eastAsia="Times New Roman" w:hAnsi="Times New Roman" w:cs="Times New Roman"/>
      <w:b/>
      <w:snapToGrid w:val="0"/>
      <w:sz w:val="24"/>
      <w:szCs w:val="20"/>
      <w:lang w:eastAsia="cs-CZ"/>
    </w:rPr>
  </w:style>
  <w:style w:type="character" w:customStyle="1" w:styleId="Nadpis5Char">
    <w:name w:val="Nadpis 5 Char"/>
    <w:basedOn w:val="Standardnpsmoodstavce"/>
    <w:link w:val="Nadpis5"/>
    <w:rsid w:val="008A22B2"/>
    <w:rPr>
      <w:rFonts w:ascii="Arial" w:eastAsia="Times New Roman" w:hAnsi="Arial" w:cs="Arial"/>
      <w:b/>
      <w:snapToGrid w:val="0"/>
      <w:szCs w:val="20"/>
      <w:lang w:eastAsia="cs-CZ"/>
    </w:rPr>
  </w:style>
  <w:style w:type="character" w:customStyle="1" w:styleId="Nadpis6Char">
    <w:name w:val="Nadpis 6 Char"/>
    <w:basedOn w:val="Standardnpsmoodstavce"/>
    <w:link w:val="Nadpis6"/>
    <w:rsid w:val="008A22B2"/>
    <w:rPr>
      <w:rFonts w:ascii="Arial" w:eastAsia="Times New Roman" w:hAnsi="Arial" w:cs="Arial"/>
      <w:i/>
      <w:snapToGrid w:val="0"/>
      <w:color w:val="FF0000"/>
      <w:szCs w:val="20"/>
      <w:u w:val="single"/>
      <w:lang w:eastAsia="cs-CZ"/>
    </w:rPr>
  </w:style>
  <w:style w:type="character" w:customStyle="1" w:styleId="Nadpis8Char">
    <w:name w:val="Nadpis 8 Char"/>
    <w:basedOn w:val="Standardnpsmoodstavce"/>
    <w:link w:val="Nadpis8"/>
    <w:rsid w:val="008A22B2"/>
    <w:rPr>
      <w:rFonts w:ascii="Arial" w:eastAsia="Times New Roman" w:hAnsi="Arial" w:cs="Arial"/>
      <w:i/>
      <w:snapToGrid w:val="0"/>
      <w:color w:val="FF0000"/>
      <w:u w:val="single"/>
      <w:lang w:eastAsia="cs-CZ"/>
    </w:rPr>
  </w:style>
  <w:style w:type="paragraph" w:styleId="Zkladntext">
    <w:name w:val="Body Text"/>
    <w:basedOn w:val="Normln"/>
    <w:link w:val="ZkladntextChar"/>
    <w:rsid w:val="008A22B2"/>
    <w:pPr>
      <w:spacing w:before="120"/>
      <w:jc w:val="both"/>
    </w:pPr>
    <w:rPr>
      <w:snapToGrid w:val="0"/>
    </w:rPr>
  </w:style>
  <w:style w:type="character" w:customStyle="1" w:styleId="ZkladntextChar">
    <w:name w:val="Základní text Char"/>
    <w:basedOn w:val="Standardnpsmoodstavce"/>
    <w:link w:val="Zkladntext"/>
    <w:rsid w:val="008A22B2"/>
    <w:rPr>
      <w:rFonts w:ascii="Times New Roman" w:eastAsia="Times New Roman" w:hAnsi="Times New Roman" w:cs="Times New Roman"/>
      <w:snapToGrid w:val="0"/>
      <w:sz w:val="20"/>
      <w:szCs w:val="20"/>
      <w:lang w:eastAsia="cs-CZ"/>
    </w:rPr>
  </w:style>
  <w:style w:type="paragraph" w:styleId="Zhlav">
    <w:name w:val="header"/>
    <w:basedOn w:val="Normln"/>
    <w:link w:val="ZhlavChar"/>
    <w:rsid w:val="008A22B2"/>
    <w:pPr>
      <w:tabs>
        <w:tab w:val="center" w:pos="4536"/>
        <w:tab w:val="right" w:pos="9072"/>
      </w:tabs>
    </w:pPr>
  </w:style>
  <w:style w:type="character" w:customStyle="1" w:styleId="ZhlavChar">
    <w:name w:val="Záhlaví Char"/>
    <w:basedOn w:val="Standardnpsmoodstavce"/>
    <w:link w:val="Zhlav"/>
    <w:rsid w:val="008A22B2"/>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8A22B2"/>
    <w:pPr>
      <w:spacing w:before="120"/>
    </w:pPr>
    <w:rPr>
      <w:snapToGrid w:val="0"/>
      <w:sz w:val="24"/>
    </w:rPr>
  </w:style>
  <w:style w:type="character" w:customStyle="1" w:styleId="Zkladntext2Char">
    <w:name w:val="Základní text 2 Char"/>
    <w:basedOn w:val="Standardnpsmoodstavce"/>
    <w:link w:val="Zkladntext2"/>
    <w:rsid w:val="008A22B2"/>
    <w:rPr>
      <w:rFonts w:ascii="Times New Roman" w:eastAsia="Times New Roman" w:hAnsi="Times New Roman" w:cs="Times New Roman"/>
      <w:snapToGrid w:val="0"/>
      <w:sz w:val="24"/>
      <w:szCs w:val="20"/>
      <w:lang w:eastAsia="cs-CZ"/>
    </w:rPr>
  </w:style>
  <w:style w:type="paragraph" w:styleId="Zkladntext3">
    <w:name w:val="Body Text 3"/>
    <w:basedOn w:val="Normln"/>
    <w:link w:val="Zkladntext3Char"/>
    <w:rsid w:val="008A22B2"/>
    <w:pPr>
      <w:spacing w:before="120"/>
      <w:jc w:val="both"/>
    </w:pPr>
    <w:rPr>
      <w:snapToGrid w:val="0"/>
      <w:sz w:val="24"/>
    </w:rPr>
  </w:style>
  <w:style w:type="character" w:customStyle="1" w:styleId="Zkladntext3Char">
    <w:name w:val="Základní text 3 Char"/>
    <w:basedOn w:val="Standardnpsmoodstavce"/>
    <w:link w:val="Zkladntext3"/>
    <w:rsid w:val="008A22B2"/>
    <w:rPr>
      <w:rFonts w:ascii="Times New Roman" w:eastAsia="Times New Roman" w:hAnsi="Times New Roman" w:cs="Times New Roman"/>
      <w:snapToGrid w:val="0"/>
      <w:sz w:val="24"/>
      <w:szCs w:val="20"/>
      <w:lang w:eastAsia="cs-CZ"/>
    </w:rPr>
  </w:style>
  <w:style w:type="paragraph" w:styleId="Zpat">
    <w:name w:val="footer"/>
    <w:basedOn w:val="Normln"/>
    <w:link w:val="ZpatChar"/>
    <w:rsid w:val="008A22B2"/>
    <w:pPr>
      <w:tabs>
        <w:tab w:val="center" w:pos="4536"/>
        <w:tab w:val="right" w:pos="9072"/>
      </w:tabs>
    </w:pPr>
  </w:style>
  <w:style w:type="character" w:customStyle="1" w:styleId="ZpatChar">
    <w:name w:val="Zápatí Char"/>
    <w:basedOn w:val="Standardnpsmoodstavce"/>
    <w:link w:val="Zpat"/>
    <w:rsid w:val="008A22B2"/>
    <w:rPr>
      <w:rFonts w:ascii="Times New Roman" w:eastAsia="Times New Roman" w:hAnsi="Times New Roman" w:cs="Times New Roman"/>
      <w:sz w:val="20"/>
      <w:szCs w:val="20"/>
      <w:lang w:eastAsia="cs-CZ"/>
    </w:rPr>
  </w:style>
  <w:style w:type="character" w:styleId="slostrnky">
    <w:name w:val="page number"/>
    <w:basedOn w:val="Standardnpsmoodstavce"/>
    <w:rsid w:val="008A22B2"/>
  </w:style>
  <w:style w:type="paragraph" w:styleId="Odstavecseseznamem">
    <w:name w:val="List Paragraph"/>
    <w:aliases w:val="Styl2,Conclusion de partie,Nad,List Paragraph,Odstavec cíl se seznamem,Odstavec se seznamem5,Odstavec_muj,Odrážky,Odrážky - Arial 12,Číslovaný odstavec se seznamem,Reference List,Odstavec se seznamem a odrážkou,NAKIT List Paragraph"/>
    <w:basedOn w:val="Normln"/>
    <w:link w:val="OdstavecseseznamemChar"/>
    <w:uiPriority w:val="34"/>
    <w:qFormat/>
    <w:rsid w:val="008A22B2"/>
    <w:pPr>
      <w:ind w:left="708"/>
    </w:pPr>
  </w:style>
  <w:style w:type="paragraph" w:styleId="Textkomente">
    <w:name w:val="annotation text"/>
    <w:basedOn w:val="Normln"/>
    <w:link w:val="TextkomenteChar"/>
    <w:rsid w:val="0077580A"/>
  </w:style>
  <w:style w:type="character" w:customStyle="1" w:styleId="TextkomenteChar">
    <w:name w:val="Text komentáře Char"/>
    <w:basedOn w:val="Standardnpsmoodstavce"/>
    <w:link w:val="Textkomente"/>
    <w:rsid w:val="0077580A"/>
    <w:rPr>
      <w:rFonts w:ascii="Times New Roman" w:eastAsia="Times New Roman" w:hAnsi="Times New Roman" w:cs="Times New Roman"/>
      <w:sz w:val="20"/>
      <w:szCs w:val="20"/>
      <w:lang w:eastAsia="cs-CZ"/>
    </w:rPr>
  </w:style>
  <w:style w:type="character" w:styleId="Odkaznakoment">
    <w:name w:val="annotation reference"/>
    <w:rsid w:val="0077580A"/>
    <w:rPr>
      <w:sz w:val="16"/>
      <w:szCs w:val="16"/>
    </w:rPr>
  </w:style>
  <w:style w:type="paragraph" w:styleId="Textpoznpodarou">
    <w:name w:val="footnote text"/>
    <w:basedOn w:val="Normln"/>
    <w:link w:val="TextpoznpodarouChar"/>
    <w:rsid w:val="0077580A"/>
    <w:rPr>
      <w:rFonts w:ascii="Arial" w:hAnsi="Arial"/>
    </w:rPr>
  </w:style>
  <w:style w:type="character" w:customStyle="1" w:styleId="TextpoznpodarouChar">
    <w:name w:val="Text pozn. pod čarou Char"/>
    <w:basedOn w:val="Standardnpsmoodstavce"/>
    <w:link w:val="Textpoznpodarou"/>
    <w:rsid w:val="0077580A"/>
    <w:rPr>
      <w:rFonts w:ascii="Arial" w:eastAsia="Times New Roman" w:hAnsi="Arial" w:cs="Times New Roman"/>
      <w:sz w:val="20"/>
      <w:szCs w:val="20"/>
      <w:lang w:eastAsia="cs-CZ"/>
    </w:rPr>
  </w:style>
  <w:style w:type="paragraph" w:styleId="Textbubliny">
    <w:name w:val="Balloon Text"/>
    <w:basedOn w:val="Normln"/>
    <w:link w:val="TextbublinyChar"/>
    <w:uiPriority w:val="99"/>
    <w:semiHidden/>
    <w:unhideWhenUsed/>
    <w:rsid w:val="0077580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580A"/>
    <w:rPr>
      <w:rFonts w:ascii="Segoe UI" w:eastAsia="Times New Roman" w:hAnsi="Segoe UI" w:cs="Segoe UI"/>
      <w:sz w:val="18"/>
      <w:szCs w:val="18"/>
      <w:lang w:eastAsia="cs-CZ"/>
    </w:rPr>
  </w:style>
  <w:style w:type="paragraph" w:customStyle="1" w:styleId="Default">
    <w:name w:val="Default"/>
    <w:rsid w:val="00281ED0"/>
    <w:pPr>
      <w:autoSpaceDE w:val="0"/>
      <w:autoSpaceDN w:val="0"/>
      <w:adjustRightInd w:val="0"/>
      <w:spacing w:after="0" w:line="240" w:lineRule="auto"/>
    </w:pPr>
    <w:rPr>
      <w:rFonts w:ascii="Arial" w:hAnsi="Arial" w:cs="Arial"/>
      <w:color w:val="000000"/>
      <w:sz w:val="24"/>
      <w:szCs w:val="24"/>
    </w:rPr>
  </w:style>
  <w:style w:type="paragraph" w:styleId="Pedmtkomente">
    <w:name w:val="annotation subject"/>
    <w:basedOn w:val="Textkomente"/>
    <w:next w:val="Textkomente"/>
    <w:link w:val="PedmtkomenteChar"/>
    <w:uiPriority w:val="99"/>
    <w:semiHidden/>
    <w:unhideWhenUsed/>
    <w:rsid w:val="00281ED0"/>
    <w:rPr>
      <w:b/>
      <w:bCs/>
    </w:rPr>
  </w:style>
  <w:style w:type="character" w:customStyle="1" w:styleId="PedmtkomenteChar">
    <w:name w:val="Předmět komentáře Char"/>
    <w:basedOn w:val="TextkomenteChar"/>
    <w:link w:val="Pedmtkomente"/>
    <w:uiPriority w:val="99"/>
    <w:semiHidden/>
    <w:rsid w:val="00281ED0"/>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0E1611"/>
    <w:rPr>
      <w:color w:val="0563C1" w:themeColor="hyperlink"/>
      <w:u w:val="single"/>
    </w:rPr>
  </w:style>
  <w:style w:type="character" w:customStyle="1" w:styleId="OdstavecseseznamemChar">
    <w:name w:val="Odstavec se seznamem Char"/>
    <w:aliases w:val="Styl2 Char,Conclusion de partie Char,Nad Char,List Paragraph Char,Odstavec cíl se seznamem Char,Odstavec se seznamem5 Char,Odstavec_muj Char,Odrážky Char,Odrážky - Arial 12 Char,Číslovaný odstavec se seznamem Char"/>
    <w:link w:val="Odstavecseseznamem"/>
    <w:uiPriority w:val="34"/>
    <w:qFormat/>
    <w:rsid w:val="000E1611"/>
    <w:rPr>
      <w:rFonts w:ascii="Times New Roman" w:eastAsia="Times New Roman" w:hAnsi="Times New Roman" w:cs="Times New Roman"/>
      <w:sz w:val="20"/>
      <w:szCs w:val="20"/>
      <w:lang w:eastAsia="cs-CZ"/>
    </w:rPr>
  </w:style>
  <w:style w:type="paragraph" w:styleId="Revize">
    <w:name w:val="Revision"/>
    <w:hidden/>
    <w:uiPriority w:val="99"/>
    <w:semiHidden/>
    <w:rsid w:val="001F7EB1"/>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DE11AC"/>
    <w:rPr>
      <w:color w:val="605E5C"/>
      <w:shd w:val="clear" w:color="auto" w:fill="E1DFDD"/>
    </w:rPr>
  </w:style>
  <w:style w:type="character" w:styleId="Siln">
    <w:name w:val="Strong"/>
    <w:basedOn w:val="Standardnpsmoodstavce"/>
    <w:uiPriority w:val="22"/>
    <w:qFormat/>
    <w:rsid w:val="00E02224"/>
    <w:rPr>
      <w:b/>
      <w:bCs/>
    </w:rPr>
  </w:style>
  <w:style w:type="character" w:customStyle="1" w:styleId="Nadpis3Char">
    <w:name w:val="Nadpis 3 Char"/>
    <w:basedOn w:val="Standardnpsmoodstavce"/>
    <w:link w:val="Nadpis3"/>
    <w:uiPriority w:val="9"/>
    <w:rsid w:val="00B54379"/>
    <w:rPr>
      <w:rFonts w:asciiTheme="majorHAnsi" w:eastAsiaTheme="majorEastAsia" w:hAnsiTheme="majorHAnsi" w:cstheme="majorBidi"/>
      <w:color w:val="1F4D78" w:themeColor="accent1" w:themeShade="7F"/>
      <w:sz w:val="24"/>
      <w:szCs w:val="24"/>
      <w:lang w:eastAsia="cs-CZ"/>
    </w:rPr>
  </w:style>
  <w:style w:type="character" w:styleId="Zstupntext">
    <w:name w:val="Placeholder Text"/>
    <w:basedOn w:val="Standardnpsmoodstavce"/>
    <w:uiPriority w:val="99"/>
    <w:semiHidden/>
    <w:rsid w:val="004917B2"/>
    <w:rPr>
      <w:color w:val="666666"/>
    </w:rPr>
  </w:style>
  <w:style w:type="paragraph" w:styleId="Zkladntextodsazen">
    <w:name w:val="Body Text Indent"/>
    <w:basedOn w:val="Normln"/>
    <w:link w:val="ZkladntextodsazenChar"/>
    <w:uiPriority w:val="99"/>
    <w:semiHidden/>
    <w:unhideWhenUsed/>
    <w:rsid w:val="0037781B"/>
    <w:pPr>
      <w:spacing w:after="120"/>
      <w:ind w:left="283"/>
    </w:pPr>
  </w:style>
  <w:style w:type="character" w:customStyle="1" w:styleId="ZkladntextodsazenChar">
    <w:name w:val="Základní text odsazený Char"/>
    <w:basedOn w:val="Standardnpsmoodstavce"/>
    <w:link w:val="Zkladntextodsazen"/>
    <w:uiPriority w:val="99"/>
    <w:semiHidden/>
    <w:rsid w:val="0037781B"/>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37781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781B"/>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30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rahomira.kurkova@mmhk.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chal.jandik@mmh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podatelna@mmhk.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BAE460F4BB419897A859CA304FA936"/>
        <w:category>
          <w:name w:val="Obecné"/>
          <w:gallery w:val="placeholder"/>
        </w:category>
        <w:types>
          <w:type w:val="bbPlcHdr"/>
        </w:types>
        <w:behaviors>
          <w:behavior w:val="content"/>
        </w:behaviors>
        <w:guid w:val="{6E13E708-A307-4A43-A828-183E1CA5F95D}"/>
      </w:docPartPr>
      <w:docPartBody>
        <w:p w:rsidR="0092198F" w:rsidRDefault="0092198F" w:rsidP="0092198F">
          <w:pPr>
            <w:pStyle w:val="7DBAE460F4BB419897A859CA304FA9361"/>
          </w:pPr>
          <w:r w:rsidRPr="00882950">
            <w:rPr>
              <w:rStyle w:val="Zstupntext"/>
              <w:rFonts w:eastAsiaTheme="minorHAnsi"/>
            </w:rPr>
            <w:t>Zvolte položku.</w:t>
          </w:r>
        </w:p>
      </w:docPartBody>
    </w:docPart>
    <w:docPart>
      <w:docPartPr>
        <w:name w:val="9CD4F99A1C9C4DADB2E78BF479B787C2"/>
        <w:category>
          <w:name w:val="Obecné"/>
          <w:gallery w:val="placeholder"/>
        </w:category>
        <w:types>
          <w:type w:val="bbPlcHdr"/>
        </w:types>
        <w:behaviors>
          <w:behavior w:val="content"/>
        </w:behaviors>
        <w:guid w:val="{663D17AB-375F-4B2B-AC12-C12615EE97CE}"/>
      </w:docPartPr>
      <w:docPartBody>
        <w:p w:rsidR="0092198F" w:rsidRDefault="0092198F" w:rsidP="0092198F">
          <w:pPr>
            <w:pStyle w:val="9CD4F99A1C9C4DADB2E78BF479B787C2"/>
          </w:pPr>
          <w:r w:rsidRPr="00882950">
            <w:rPr>
              <w:rStyle w:val="Zstupntext"/>
              <w:rFonts w:eastAsiaTheme="minorHAnsi"/>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8F"/>
    <w:rsid w:val="00017A0F"/>
    <w:rsid w:val="000532BA"/>
    <w:rsid w:val="000B2672"/>
    <w:rsid w:val="00160417"/>
    <w:rsid w:val="00171DCB"/>
    <w:rsid w:val="00233E36"/>
    <w:rsid w:val="002951AD"/>
    <w:rsid w:val="002A2821"/>
    <w:rsid w:val="00391497"/>
    <w:rsid w:val="0039230E"/>
    <w:rsid w:val="003A48FD"/>
    <w:rsid w:val="003B5120"/>
    <w:rsid w:val="00431CDD"/>
    <w:rsid w:val="004974F4"/>
    <w:rsid w:val="004F3D21"/>
    <w:rsid w:val="004F4E84"/>
    <w:rsid w:val="0052532A"/>
    <w:rsid w:val="005D54EA"/>
    <w:rsid w:val="005E49F9"/>
    <w:rsid w:val="0065176F"/>
    <w:rsid w:val="006A1EDC"/>
    <w:rsid w:val="006C002C"/>
    <w:rsid w:val="006E7FFD"/>
    <w:rsid w:val="00700B4E"/>
    <w:rsid w:val="00727AA1"/>
    <w:rsid w:val="007544A3"/>
    <w:rsid w:val="007C316F"/>
    <w:rsid w:val="007D0973"/>
    <w:rsid w:val="008057FB"/>
    <w:rsid w:val="00823358"/>
    <w:rsid w:val="00857F4F"/>
    <w:rsid w:val="0092198F"/>
    <w:rsid w:val="009D3428"/>
    <w:rsid w:val="00B57D64"/>
    <w:rsid w:val="00B74846"/>
    <w:rsid w:val="00C82388"/>
    <w:rsid w:val="00CB4495"/>
    <w:rsid w:val="00CE6604"/>
    <w:rsid w:val="00D136D6"/>
    <w:rsid w:val="00DB2127"/>
    <w:rsid w:val="00F94E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198F"/>
    <w:rPr>
      <w:color w:val="666666"/>
    </w:rPr>
  </w:style>
  <w:style w:type="paragraph" w:customStyle="1" w:styleId="7DBAE460F4BB419897A859CA304FA9361">
    <w:name w:val="7DBAE460F4BB419897A859CA304FA9361"/>
    <w:rsid w:val="0092198F"/>
    <w:pPr>
      <w:spacing w:after="0" w:line="240" w:lineRule="auto"/>
    </w:pPr>
    <w:rPr>
      <w:rFonts w:ascii="Times New Roman" w:eastAsia="Times New Roman" w:hAnsi="Times New Roman" w:cs="Times New Roman"/>
      <w:kern w:val="0"/>
      <w:sz w:val="20"/>
      <w:szCs w:val="20"/>
      <w14:ligatures w14:val="none"/>
    </w:rPr>
  </w:style>
  <w:style w:type="paragraph" w:customStyle="1" w:styleId="9CD4F99A1C9C4DADB2E78BF479B787C2">
    <w:name w:val="9CD4F99A1C9C4DADB2E78BF479B787C2"/>
    <w:rsid w:val="0092198F"/>
    <w:pPr>
      <w:spacing w:after="0" w:line="240" w:lineRule="auto"/>
    </w:pPr>
    <w:rPr>
      <w:rFonts w:ascii="Times New Roman" w:eastAsia="Times New Roman"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E02B305B117D4E9055B20A99705060" ma:contentTypeVersion="4" ma:contentTypeDescription="Vytvoří nový dokument" ma:contentTypeScope="" ma:versionID="bf60cd9e105d4d5f7e8bf92c6de3be69">
  <xsd:schema xmlns:xsd="http://www.w3.org/2001/XMLSchema" xmlns:xs="http://www.w3.org/2001/XMLSchema" xmlns:p="http://schemas.microsoft.com/office/2006/metadata/properties" xmlns:ns2="bdafa8c1-f997-4f50-af4e-b97da2c2a3cf" xmlns:ns3="d48997ba-2c83-4b70-8a0b-f07b829ce9cf" targetNamespace="http://schemas.microsoft.com/office/2006/metadata/properties" ma:root="true" ma:fieldsID="f86b843c945dc4d69b544791ae85d666" ns2:_="" ns3:_="">
    <xsd:import namespace="bdafa8c1-f997-4f50-af4e-b97da2c2a3cf"/>
    <xsd:import namespace="d48997ba-2c83-4b70-8a0b-f07b829ce9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fa8c1-f997-4f50-af4e-b97da2c2a3cf"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8997ba-2c83-4b70-8a0b-f07b829ce9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dafa8c1-f997-4f50-af4e-b97da2c2a3cf">SP3FE3A52UNN-1410327520-54</_dlc_DocId>
    <_dlc_DocIdUrl xmlns="bdafa8c1-f997-4f50-af4e-b97da2c2a3cf">
      <Url>https://mestohk.sharepoint.com/sites/KT/Oddělení veřejných zakázek/_layouts/15/DocIdRedir.aspx?ID=SP3FE3A52UNN-1410327520-54</Url>
      <Description>SP3FE3A52UNN-1410327520-54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ADDD4-8B3E-4CA1-8D42-14B2A7C83869}">
  <ds:schemaRefs>
    <ds:schemaRef ds:uri="http://schemas.microsoft.com/sharepoint/events"/>
  </ds:schemaRefs>
</ds:datastoreItem>
</file>

<file path=customXml/itemProps2.xml><?xml version="1.0" encoding="utf-8"?>
<ds:datastoreItem xmlns:ds="http://schemas.openxmlformats.org/officeDocument/2006/customXml" ds:itemID="{866604DB-2E67-4C2D-BEED-930A23A9FCB2}">
  <ds:schemaRefs>
    <ds:schemaRef ds:uri="http://schemas.microsoft.com/sharepoint/v3/contenttype/forms"/>
  </ds:schemaRefs>
</ds:datastoreItem>
</file>

<file path=customXml/itemProps3.xml><?xml version="1.0" encoding="utf-8"?>
<ds:datastoreItem xmlns:ds="http://schemas.openxmlformats.org/officeDocument/2006/customXml" ds:itemID="{7D58F203-2086-4206-B49D-52EBA2188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fa8c1-f997-4f50-af4e-b97da2c2a3cf"/>
    <ds:schemaRef ds:uri="d48997ba-2c83-4b70-8a0b-f07b829ce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CFA908-EFAA-4B6B-B44A-58C59C804A2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48997ba-2c83-4b70-8a0b-f07b829ce9cf"/>
    <ds:schemaRef ds:uri="bdafa8c1-f997-4f50-af4e-b97da2c2a3cf"/>
    <ds:schemaRef ds:uri="http://www.w3.org/XML/1998/namespace"/>
    <ds:schemaRef ds:uri="http://purl.org/dc/dcmitype/"/>
  </ds:schemaRefs>
</ds:datastoreItem>
</file>

<file path=customXml/itemProps5.xml><?xml version="1.0" encoding="utf-8"?>
<ds:datastoreItem xmlns:ds="http://schemas.openxmlformats.org/officeDocument/2006/customXml" ds:itemID="{85EDE786-D7FB-4D73-B415-4423ED85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7655</Words>
  <Characters>45171</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Kateřina Morávková</cp:lastModifiedBy>
  <cp:revision>3</cp:revision>
  <cp:lastPrinted>2025-01-21T06:18:00Z</cp:lastPrinted>
  <dcterms:created xsi:type="dcterms:W3CDTF">2025-12-03T13:40:00Z</dcterms:created>
  <dcterms:modified xsi:type="dcterms:W3CDTF">2025-12-17T13:53:00Z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0x010100A0E02B305B117D4E9055B20A99705060</vt:lpwstr>
  </property>
  <property fmtid="{D5CDD505-2E9C-101B-9397-08002B2CF9AE}" pid="3" name="_dlc_DocIdItemGuid">
    <vt:lpwstr>47c2a165-63f3-4f66-92f5-9d21dd944c06</vt:lpwstr>
  </property>
</Properties>
</file>