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48885" w14:textId="4D5B386D" w:rsidR="005B0404" w:rsidRDefault="005B0404" w:rsidP="005B0404">
      <w:pPr>
        <w:autoSpaceDE w:val="0"/>
        <w:autoSpaceDN w:val="0"/>
        <w:adjustRightInd w:val="0"/>
        <w:spacing w:after="48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  <w:r w:rsidR="00097E12">
        <w:rPr>
          <w:rFonts w:ascii="Arial" w:hAnsi="Arial" w:cs="Arial"/>
          <w:b/>
          <w:bCs/>
          <w:sz w:val="24"/>
          <w:szCs w:val="32"/>
        </w:rPr>
        <w:t xml:space="preserve"> (souhrnné prohlášení)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7"/>
        <w:gridCol w:w="6583"/>
      </w:tblGrid>
      <w:tr w:rsidR="005B0404" w14:paraId="072D7AE0" w14:textId="77777777" w:rsidTr="0086119A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1A61209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39C3D" w14:textId="57F1BD10" w:rsidR="005B0404" w:rsidRPr="00506953" w:rsidRDefault="007848B8" w:rsidP="000F41D3">
            <w:pPr>
              <w:spacing w:before="280" w:after="2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Pozáruční servis audiovizuálního a prezentačního systému</w:t>
            </w:r>
          </w:p>
        </w:tc>
      </w:tr>
      <w:tr w:rsidR="005B0404" w14:paraId="616C8117" w14:textId="77777777" w:rsidTr="0086119A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CF8504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7F2DB" w14:textId="6C50CFE9" w:rsidR="005B0404" w:rsidRDefault="001F04CD" w:rsidP="003B059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92D8F">
              <w:rPr>
                <w:rFonts w:ascii="Arial" w:hAnsi="Arial" w:cs="Arial"/>
                <w:sz w:val="20"/>
                <w:szCs w:val="20"/>
              </w:rPr>
              <w:t xml:space="preserve">Oblastní nemocnice Náchod a.s., IČO: 26000202, Purkyňova 446,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592D8F">
              <w:rPr>
                <w:rFonts w:ascii="Arial" w:hAnsi="Arial" w:cs="Arial"/>
                <w:sz w:val="20"/>
                <w:szCs w:val="20"/>
              </w:rPr>
              <w:t>547 01 Náchod</w:t>
            </w:r>
          </w:p>
        </w:tc>
      </w:tr>
      <w:tr w:rsidR="007F3670" w14:paraId="7F4CEFA4" w14:textId="77777777" w:rsidTr="00FB19E6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AA13EC7" w14:textId="77777777" w:rsidR="007F3670" w:rsidRDefault="007F3670" w:rsidP="007F367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20F97" w14:textId="62936FBD" w:rsidR="007F3670" w:rsidRDefault="007F3670" w:rsidP="007F367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2792">
              <w:rPr>
                <w:rFonts w:ascii="Arial" w:hAnsi="Arial" w:cs="Arial"/>
                <w:sz w:val="20"/>
                <w:szCs w:val="20"/>
              </w:rPr>
              <w:t xml:space="preserve">Výběrové řízení veřejné zakázky malého rozsahu na </w:t>
            </w:r>
            <w:r w:rsidR="005B37E8">
              <w:rPr>
                <w:rFonts w:ascii="Arial" w:hAnsi="Arial" w:cs="Arial"/>
                <w:sz w:val="20"/>
                <w:szCs w:val="20"/>
              </w:rPr>
              <w:t>dodávky</w:t>
            </w:r>
            <w:r w:rsidRPr="00562792">
              <w:rPr>
                <w:rFonts w:ascii="Arial" w:hAnsi="Arial" w:cs="Arial"/>
                <w:sz w:val="20"/>
                <w:szCs w:val="20"/>
              </w:rPr>
              <w:t xml:space="preserve"> mimo režim zákona č. 134/2016 Sb., o zadávání veřejných zakázek, ve znění pozdějších předpisů (dále jen „zákon“).</w:t>
            </w:r>
          </w:p>
        </w:tc>
      </w:tr>
    </w:tbl>
    <w:p w14:paraId="19AC58CB" w14:textId="77777777" w:rsidR="005B0404" w:rsidRDefault="005B0404" w:rsidP="005B040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7"/>
        <w:gridCol w:w="4265"/>
        <w:gridCol w:w="2318"/>
      </w:tblGrid>
      <w:tr w:rsidR="005B0404" w14:paraId="6D5ADA9C" w14:textId="77777777" w:rsidTr="0086119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03D7155A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Identifikační údaje dodavatele</w:t>
            </w:r>
          </w:p>
        </w:tc>
      </w:tr>
      <w:tr w:rsidR="005B0404" w14:paraId="03312B03" w14:textId="77777777" w:rsidTr="0086119A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81865C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C62A4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B0404" w14:paraId="5044B3CA" w14:textId="77777777" w:rsidTr="0086119A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04BC844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E98B2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B0404" w14:paraId="550BEF46" w14:textId="77777777" w:rsidTr="0086119A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6B21F07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D36CC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 – v případě, že dodavatel není plátcem daně z přidané hodnoty, uvede do tohoto pole tuto informaci]</w:t>
            </w:r>
          </w:p>
        </w:tc>
      </w:tr>
      <w:tr w:rsidR="005B0404" w14:paraId="6858BD29" w14:textId="77777777" w:rsidTr="0086119A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5E72EFD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28297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B0404" w14:paraId="687939FD" w14:textId="77777777" w:rsidTr="0086119A">
        <w:tc>
          <w:tcPr>
            <w:tcW w:w="3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70268A" w14:textId="77777777" w:rsidR="00506953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 dodavatel </w:t>
            </w:r>
            <w:r w:rsidRPr="00E4743D">
              <w:rPr>
                <w:rFonts w:ascii="Arial" w:hAnsi="Arial" w:cs="Arial"/>
                <w:sz w:val="20"/>
                <w:szCs w:val="20"/>
              </w:rPr>
              <w:t>malý či střední podnik</w:t>
            </w:r>
            <w:r w:rsidR="00506953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2F5DB3B9" w14:textId="260D4240" w:rsidR="005B0404" w:rsidRPr="00506953" w:rsidRDefault="00506953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06953">
              <w:rPr>
                <w:rFonts w:ascii="Arial" w:hAnsi="Arial" w:cs="Arial"/>
                <w:sz w:val="16"/>
                <w:szCs w:val="16"/>
              </w:rPr>
              <w:t xml:space="preserve">Informace o tom, zda je dodavatel malým či středním podnikem </w:t>
            </w:r>
            <w:r w:rsidR="005B0404" w:rsidRPr="00506953">
              <w:rPr>
                <w:rFonts w:ascii="Arial" w:hAnsi="Arial" w:cs="Arial"/>
                <w:sz w:val="16"/>
                <w:szCs w:val="16"/>
              </w:rPr>
              <w:t>ve smyslu Doporučení Komise ze dne 6. května 2003 týkající se definice mikropodniků, malých a středních podniků (oznámeno pod číslem dokumentu C(2003) 1422) (</w:t>
            </w:r>
            <w:proofErr w:type="spellStart"/>
            <w:r w:rsidR="005B0404" w:rsidRPr="00506953">
              <w:rPr>
                <w:rFonts w:ascii="Arial" w:hAnsi="Arial" w:cs="Arial"/>
                <w:sz w:val="16"/>
                <w:szCs w:val="16"/>
              </w:rPr>
              <w:t>Úř</w:t>
            </w:r>
            <w:proofErr w:type="spellEnd"/>
            <w:r w:rsidR="005B0404" w:rsidRPr="00506953"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 w:rsidR="005B0404" w:rsidRPr="00506953">
              <w:rPr>
                <w:rFonts w:ascii="Arial" w:hAnsi="Arial" w:cs="Arial"/>
                <w:sz w:val="16"/>
                <w:szCs w:val="16"/>
              </w:rPr>
              <w:t>věst</w:t>
            </w:r>
            <w:proofErr w:type="spellEnd"/>
            <w:r w:rsidR="005B0404" w:rsidRPr="00506953">
              <w:rPr>
                <w:rFonts w:ascii="Arial" w:hAnsi="Arial" w:cs="Arial"/>
                <w:sz w:val="16"/>
                <w:szCs w:val="16"/>
              </w:rPr>
              <w:t>. L 124, 20. 5. 2003, s. 36–41)?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9447" w14:textId="0E8DF13C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</w:t>
            </w:r>
            <w:r w:rsidR="00506953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ANO/NE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7D52473A" w14:textId="77777777" w:rsidR="001D5358" w:rsidRPr="001F6650" w:rsidRDefault="001D5358" w:rsidP="001F66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18"/>
          <w:szCs w:val="8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7"/>
        <w:gridCol w:w="6583"/>
      </w:tblGrid>
      <w:tr w:rsidR="001D5358" w:rsidRPr="00CB5F85" w14:paraId="45E4AAF4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58837321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Kontaktní </w:t>
            </w:r>
            <w:r w:rsidRPr="00CB5F85">
              <w:rPr>
                <w:rFonts w:ascii="Arial" w:hAnsi="Arial" w:cs="Arial"/>
                <w:sz w:val="20"/>
                <w:szCs w:val="20"/>
              </w:rPr>
              <w:t>údaje dodavatele</w:t>
            </w:r>
          </w:p>
        </w:tc>
      </w:tr>
      <w:tr w:rsidR="001D5358" w:rsidRPr="00CB5F85" w14:paraId="61129B1B" w14:textId="77777777" w:rsidTr="00936800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707F370B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633" w:type="pct"/>
          </w:tcPr>
          <w:p w14:paraId="5B6F8A1F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41FBA0E3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21D53E77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633" w:type="pct"/>
          </w:tcPr>
          <w:p w14:paraId="0CCA250A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3D8FD794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6D57FD67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633" w:type="pct"/>
          </w:tcPr>
          <w:p w14:paraId="63A1498F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759C3CD5" w14:textId="77777777" w:rsidR="00097E12" w:rsidRDefault="00097E12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8"/>
        </w:rPr>
      </w:pPr>
    </w:p>
    <w:p w14:paraId="1736F8EF" w14:textId="77777777" w:rsidR="00097E12" w:rsidRPr="001F6650" w:rsidRDefault="00097E12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8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106"/>
        <w:gridCol w:w="2410"/>
        <w:gridCol w:w="2544"/>
      </w:tblGrid>
      <w:tr w:rsidR="001D5358" w14:paraId="7F6528BE" w14:textId="77777777" w:rsidTr="00483595">
        <w:tc>
          <w:tcPr>
            <w:tcW w:w="5000" w:type="pct"/>
            <w:gridSpan w:val="3"/>
            <w:shd w:val="clear" w:color="auto" w:fill="000000" w:themeFill="text1"/>
          </w:tcPr>
          <w:p w14:paraId="1A3F09BC" w14:textId="77777777" w:rsidR="001D5358" w:rsidRPr="001D5358" w:rsidRDefault="00424014" w:rsidP="0042401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1D5358"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 w:rsidR="0048359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1D5358" w14:paraId="2D05FECC" w14:textId="77777777" w:rsidTr="00B13B56">
        <w:tc>
          <w:tcPr>
            <w:tcW w:w="2266" w:type="pct"/>
            <w:shd w:val="clear" w:color="auto" w:fill="B8CCE4" w:themeFill="accent1" w:themeFillTint="66"/>
            <w:vAlign w:val="center"/>
          </w:tcPr>
          <w:p w14:paraId="66D8EABF" w14:textId="77777777" w:rsidR="001D5358" w:rsidRDefault="00424014" w:rsidP="0042401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Předmět plnění</w:t>
            </w:r>
          </w:p>
        </w:tc>
        <w:tc>
          <w:tcPr>
            <w:tcW w:w="1330" w:type="pct"/>
            <w:shd w:val="clear" w:color="auto" w:fill="B8CCE4" w:themeFill="accent1" w:themeFillTint="66"/>
            <w:vAlign w:val="center"/>
          </w:tcPr>
          <w:p w14:paraId="2AB2869E" w14:textId="77777777" w:rsidR="001D5358" w:rsidRDefault="00424014" w:rsidP="001D535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Nabídková cena v Kč bez DPH</w:t>
            </w:r>
          </w:p>
        </w:tc>
        <w:tc>
          <w:tcPr>
            <w:tcW w:w="1404" w:type="pct"/>
            <w:shd w:val="clear" w:color="auto" w:fill="B8CCE4" w:themeFill="accent1" w:themeFillTint="66"/>
            <w:vAlign w:val="center"/>
          </w:tcPr>
          <w:p w14:paraId="1DE31E16" w14:textId="77777777" w:rsidR="001D5358" w:rsidRDefault="001D5358" w:rsidP="001D535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Nabídková cena </w:t>
            </w:r>
            <w:r w:rsidR="00424014">
              <w:rPr>
                <w:rFonts w:ascii="Arial" w:hAnsi="Arial" w:cs="Arial"/>
                <w:sz w:val="20"/>
                <w:szCs w:val="20"/>
              </w:rPr>
              <w:t xml:space="preserve">v Kč </w:t>
            </w:r>
            <w:r>
              <w:rPr>
                <w:rFonts w:ascii="Arial" w:hAnsi="Arial" w:cs="Arial"/>
                <w:sz w:val="20"/>
                <w:szCs w:val="20"/>
              </w:rPr>
              <w:t>včetně DPH</w:t>
            </w:r>
          </w:p>
        </w:tc>
      </w:tr>
      <w:tr w:rsidR="00424014" w:rsidRPr="001D5358" w14:paraId="2CD44863" w14:textId="77777777" w:rsidTr="00B13B56">
        <w:trPr>
          <w:trHeight w:val="670"/>
        </w:trPr>
        <w:tc>
          <w:tcPr>
            <w:tcW w:w="2266" w:type="pct"/>
            <w:shd w:val="clear" w:color="auto" w:fill="DBE5F1" w:themeFill="accent1" w:themeFillTint="33"/>
            <w:vAlign w:val="center"/>
          </w:tcPr>
          <w:p w14:paraId="5A0C928D" w14:textId="786DBCDC" w:rsidR="00424014" w:rsidRPr="00506953" w:rsidRDefault="007848B8" w:rsidP="00424014">
            <w:pPr>
              <w:widowControl w:val="0"/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Cena za podporu a servis – paušální částka za 1 rok</w:t>
            </w:r>
          </w:p>
        </w:tc>
        <w:tc>
          <w:tcPr>
            <w:tcW w:w="1330" w:type="pct"/>
            <w:shd w:val="clear" w:color="auto" w:fill="00B0F0"/>
            <w:vAlign w:val="center"/>
          </w:tcPr>
          <w:p w14:paraId="2F5F1F23" w14:textId="29F37A62" w:rsidR="00424014" w:rsidRPr="00424014" w:rsidRDefault="00506953" w:rsidP="0042401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4014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404" w:type="pct"/>
            <w:vAlign w:val="center"/>
          </w:tcPr>
          <w:p w14:paraId="6F3A5B7A" w14:textId="77777777" w:rsidR="00424014" w:rsidRPr="00424014" w:rsidRDefault="00424014" w:rsidP="0042401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4014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06953" w:rsidRPr="001D5358" w14:paraId="7DCC2B73" w14:textId="77777777" w:rsidTr="00B13B56">
        <w:trPr>
          <w:trHeight w:val="670"/>
        </w:trPr>
        <w:tc>
          <w:tcPr>
            <w:tcW w:w="2266" w:type="pct"/>
            <w:shd w:val="clear" w:color="auto" w:fill="DBE5F1" w:themeFill="accent1" w:themeFillTint="33"/>
            <w:vAlign w:val="center"/>
          </w:tcPr>
          <w:p w14:paraId="3B37DAC8" w14:textId="2225C163" w:rsidR="00506953" w:rsidRPr="007848B8" w:rsidRDefault="007848B8" w:rsidP="00424014">
            <w:pPr>
              <w:widowControl w:val="0"/>
              <w:spacing w:before="120" w:after="120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Cena za podporu a servis – paušální částka za 48 měsíců </w:t>
            </w:r>
            <w:r>
              <w:rPr>
                <w:rFonts w:ascii="Arial" w:hAnsi="Arial" w:cs="Arial"/>
                <w:i/>
                <w:iCs/>
                <w:sz w:val="20"/>
              </w:rPr>
              <w:t>(hodnotící kritérium)</w:t>
            </w:r>
          </w:p>
        </w:tc>
        <w:tc>
          <w:tcPr>
            <w:tcW w:w="1330" w:type="pct"/>
            <w:shd w:val="clear" w:color="auto" w:fill="00B0F0"/>
            <w:vAlign w:val="center"/>
          </w:tcPr>
          <w:p w14:paraId="68D0EBEB" w14:textId="739CF5C3" w:rsidR="00506953" w:rsidRPr="00424014" w:rsidRDefault="00506953" w:rsidP="0042401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24014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404" w:type="pct"/>
            <w:vAlign w:val="center"/>
          </w:tcPr>
          <w:p w14:paraId="31F7783B" w14:textId="69399077" w:rsidR="00506953" w:rsidRPr="00424014" w:rsidRDefault="00506953" w:rsidP="0042401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24014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6ACED7D6" w14:textId="77777777" w:rsidR="00506953" w:rsidRDefault="00506953" w:rsidP="005B2A7B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3779DF8F" w14:textId="77777777" w:rsidR="007848B8" w:rsidRDefault="007848B8" w:rsidP="005B2A7B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73401E4C" w14:textId="77777777" w:rsidR="007848B8" w:rsidRDefault="007848B8" w:rsidP="005B2A7B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24E1D58B" w14:textId="77777777" w:rsidR="00506953" w:rsidRDefault="00506953" w:rsidP="005B2A7B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22F53C5A" w14:textId="1C3B2AB3" w:rsidR="005B2A7B" w:rsidRPr="00C50EAC" w:rsidRDefault="005B2A7B" w:rsidP="005B2A7B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lastRenderedPageBreak/>
        <w:t>Prohlášení o kvalifikaci</w:t>
      </w:r>
    </w:p>
    <w:p w14:paraId="35191AD1" w14:textId="77777777" w:rsidR="005B2A7B" w:rsidRDefault="005B2A7B" w:rsidP="005B2A7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základní způsobilosti prohlašuje, že:</w:t>
      </w:r>
    </w:p>
    <w:p w14:paraId="1F26A0C4" w14:textId="77777777" w:rsidR="005B2A7B" w:rsidRDefault="005B2A7B" w:rsidP="005B2A7B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6C2C4F9D" w14:textId="5CF463EC" w:rsidR="00B13B56" w:rsidRPr="00B13B56" w:rsidRDefault="00B13B56" w:rsidP="00B13B56">
      <w:pPr>
        <w:pStyle w:val="Odstavecseseznamem"/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FC48BE">
        <w:rPr>
          <w:rFonts w:ascii="Arial" w:hAnsi="Arial" w:cs="Arial"/>
          <w:bCs/>
          <w:sz w:val="20"/>
          <w:szCs w:val="20"/>
          <w:u w:val="single"/>
        </w:rPr>
        <w:t>je-li dodavatelem právnická osoba</w:t>
      </w:r>
      <w:r w:rsidRPr="00FC48BE">
        <w:rPr>
          <w:rFonts w:ascii="Arial" w:hAnsi="Arial" w:cs="Arial"/>
          <w:bCs/>
          <w:sz w:val="20"/>
          <w:szCs w:val="20"/>
        </w:rPr>
        <w:t xml:space="preserve">, musí tento předpoklad splňovat jak právnická osoba, tak zároveň každý člen jejího statutárního orgánu, a je-li členem statutárního orgánu dodavatele právnická osoba musí tento předpoklad splňovat tato právnická osoba, každý člen statutárního orgánu této právnické osoby a osoba zastupující tuto právnickou osobu ve statutárním orgánu dodavatele; </w:t>
      </w:r>
      <w:r w:rsidRPr="00FC48BE">
        <w:rPr>
          <w:rFonts w:ascii="Arial" w:hAnsi="Arial" w:cs="Arial"/>
          <w:bCs/>
          <w:sz w:val="20"/>
          <w:szCs w:val="20"/>
          <w:u w:val="single"/>
        </w:rPr>
        <w:t>účastní-li se zadávacího řízení pobočka závodu zahraniční právnické osoby</w:t>
      </w:r>
      <w:r w:rsidRPr="00FC48BE">
        <w:rPr>
          <w:rFonts w:ascii="Arial" w:hAnsi="Arial" w:cs="Arial"/>
          <w:bCs/>
          <w:sz w:val="20"/>
          <w:szCs w:val="20"/>
        </w:rPr>
        <w:t xml:space="preserve">, musí podmínku splňovat tato právnická osoba a vedoucí pobočky závodu; </w:t>
      </w:r>
      <w:r w:rsidRPr="00FC48BE">
        <w:rPr>
          <w:rFonts w:ascii="Arial" w:hAnsi="Arial" w:cs="Arial"/>
          <w:bCs/>
          <w:sz w:val="20"/>
          <w:szCs w:val="20"/>
          <w:u w:val="single"/>
        </w:rPr>
        <w:t>účastní-li se zadávacího řízení pobočka závodu české právnické osoby</w:t>
      </w:r>
      <w:r w:rsidRPr="00FC48BE">
        <w:rPr>
          <w:rFonts w:ascii="Arial" w:hAnsi="Arial" w:cs="Arial"/>
          <w:bCs/>
          <w:sz w:val="20"/>
          <w:szCs w:val="20"/>
        </w:rPr>
        <w:t>, musí podmínku splňovat tato právnická osoba, každý člen statutárního orgánu této právnické osoby, osoba zastupující tuto právnickou osobu v statutárním orgánu dodavatele a vedoucí pobočky závodu;</w:t>
      </w:r>
    </w:p>
    <w:p w14:paraId="27F234B4" w14:textId="77777777" w:rsidR="005B2A7B" w:rsidRDefault="005B2A7B" w:rsidP="005B2A7B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11DCAB65" w14:textId="77777777" w:rsidR="005B2A7B" w:rsidRDefault="005B2A7B" w:rsidP="005B2A7B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59A7F88A" w14:textId="77777777" w:rsidR="005B2A7B" w:rsidRDefault="005B2A7B" w:rsidP="005B2A7B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BF69E7A" w14:textId="77777777" w:rsidR="005B2A7B" w:rsidRDefault="005B2A7B" w:rsidP="005B2A7B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5F2A67B7" w14:textId="77777777" w:rsidR="005B2A7B" w:rsidRDefault="005B2A7B" w:rsidP="005B2A7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78D9B690" w14:textId="77777777" w:rsidR="005B2A7B" w:rsidRDefault="005B2A7B" w:rsidP="005B2A7B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je zapsán v obchodním rejstříku nebo jiné obdobné evidenci a disponuje výpisem z obchodního rejstříku nebo jiné obdobné evidence, pokud jiný právní předpis zápis do takové evidence vyžaduje.</w:t>
      </w:r>
    </w:p>
    <w:p w14:paraId="391A9DAB" w14:textId="77777777" w:rsidR="00B13B56" w:rsidRDefault="00B13B56" w:rsidP="00B13B56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Seznam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797"/>
        <w:gridCol w:w="8263"/>
      </w:tblGrid>
      <w:tr w:rsidR="00B13B56" w:rsidRPr="00CB5F85" w14:paraId="4AF5FFCD" w14:textId="77777777" w:rsidTr="00627A55"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4D1F75C6" w14:textId="05F12712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Dodavatel prohlašuje, že 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[dodavatel zaškrtne v prvním sloupci znakem </w:t>
            </w:r>
            <w:r w:rsidRPr="00A95522">
              <w:rPr>
                <w:rFonts w:ascii="Arial" w:eastAsia="Arial" w:hAnsi="Arial" w:cs="Arial"/>
                <w:b/>
                <w:bCs/>
                <w:sz w:val="20"/>
                <w:szCs w:val="20"/>
                <w:highlight w:val="yellow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 příslušnou možnost]</w:t>
            </w:r>
          </w:p>
        </w:tc>
      </w:tr>
      <w:tr w:rsidR="00B13B56" w:rsidRPr="00CB5F85" w14:paraId="1FEB2298" w14:textId="77777777" w:rsidTr="00627A55">
        <w:tc>
          <w:tcPr>
            <w:tcW w:w="440" w:type="pct"/>
            <w:shd w:val="clear" w:color="auto" w:fill="F2F2F2" w:themeFill="background1" w:themeFillShade="F2"/>
            <w:vAlign w:val="center"/>
          </w:tcPr>
          <w:p w14:paraId="5A633144" w14:textId="33362FD5" w:rsidR="00B13B56" w:rsidRPr="00E22FC0" w:rsidRDefault="00B13B56" w:rsidP="00627A5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560" w:type="pct"/>
          </w:tcPr>
          <w:p w14:paraId="2A65D6B8" w14:textId="77777777" w:rsidR="00B13B56" w:rsidRPr="00E22FC0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2FC0">
              <w:rPr>
                <w:rFonts w:ascii="Arial" w:hAnsi="Arial" w:cs="Arial"/>
                <w:sz w:val="20"/>
                <w:szCs w:val="20"/>
              </w:rPr>
              <w:t>Dodavatel nehodlá k plnění využít poddodavatele</w:t>
            </w:r>
          </w:p>
        </w:tc>
      </w:tr>
      <w:tr w:rsidR="00B13B56" w:rsidRPr="00CB5F85" w14:paraId="2D28F31F" w14:textId="77777777" w:rsidTr="00627A55">
        <w:tc>
          <w:tcPr>
            <w:tcW w:w="440" w:type="pct"/>
            <w:shd w:val="clear" w:color="auto" w:fill="F2F2F2" w:themeFill="background1" w:themeFillShade="F2"/>
            <w:vAlign w:val="center"/>
          </w:tcPr>
          <w:p w14:paraId="1A9ADB37" w14:textId="40D5DED0" w:rsidR="00B13B56" w:rsidRPr="00E22FC0" w:rsidRDefault="00B13B56" w:rsidP="00627A5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560" w:type="pct"/>
          </w:tcPr>
          <w:p w14:paraId="41D89716" w14:textId="77777777" w:rsidR="00B13B56" w:rsidRPr="00E22FC0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2FC0">
              <w:rPr>
                <w:rFonts w:ascii="Arial" w:hAnsi="Arial" w:cs="Arial"/>
                <w:sz w:val="20"/>
                <w:szCs w:val="20"/>
              </w:rPr>
              <w:t>Dodavatel hodlá k plnění využít poddodavatele a níže uvádí jejich seznam</w:t>
            </w:r>
          </w:p>
        </w:tc>
      </w:tr>
    </w:tbl>
    <w:p w14:paraId="1703B4B8" w14:textId="77777777" w:rsidR="00B13B56" w:rsidRDefault="00B13B56" w:rsidP="00B13B56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1" w:type="pct"/>
        <w:tblLook w:val="04A0" w:firstRow="1" w:lastRow="0" w:firstColumn="1" w:lastColumn="0" w:noHBand="0" w:noVBand="1"/>
      </w:tblPr>
      <w:tblGrid>
        <w:gridCol w:w="2405"/>
        <w:gridCol w:w="6657"/>
      </w:tblGrid>
      <w:tr w:rsidR="00B13B56" w:rsidRPr="00CB5F85" w14:paraId="10A252A8" w14:textId="77777777" w:rsidTr="00B13B56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0438C320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 xml:space="preserve">Identifikační údaje </w:t>
            </w:r>
            <w:r>
              <w:rPr>
                <w:rFonts w:ascii="Arial" w:hAnsi="Arial" w:cs="Arial"/>
                <w:sz w:val="20"/>
                <w:szCs w:val="20"/>
              </w:rPr>
              <w:t>poddodavatele</w:t>
            </w:r>
          </w:p>
        </w:tc>
      </w:tr>
      <w:tr w:rsidR="00B13B56" w:rsidRPr="00CB5F85" w14:paraId="1454D0C9" w14:textId="77777777" w:rsidTr="00B13B56">
        <w:tc>
          <w:tcPr>
            <w:tcW w:w="1327" w:type="pct"/>
            <w:shd w:val="clear" w:color="auto" w:fill="F2F2F2" w:themeFill="background1" w:themeFillShade="F2"/>
            <w:vAlign w:val="center"/>
          </w:tcPr>
          <w:p w14:paraId="3E49BB11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73" w:type="pct"/>
          </w:tcPr>
          <w:p w14:paraId="2D9A5252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B13B56" w:rsidRPr="00CB5F85" w14:paraId="076A09AF" w14:textId="77777777" w:rsidTr="00B13B56">
        <w:tc>
          <w:tcPr>
            <w:tcW w:w="1327" w:type="pct"/>
            <w:shd w:val="clear" w:color="auto" w:fill="F2F2F2" w:themeFill="background1" w:themeFillShade="F2"/>
          </w:tcPr>
          <w:p w14:paraId="14DA5CF4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73" w:type="pct"/>
          </w:tcPr>
          <w:p w14:paraId="182CBD62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B13B56" w:rsidRPr="00CB5F85" w14:paraId="4FA11180" w14:textId="77777777" w:rsidTr="00B13B56">
        <w:tc>
          <w:tcPr>
            <w:tcW w:w="1327" w:type="pct"/>
            <w:shd w:val="clear" w:color="auto" w:fill="F2F2F2" w:themeFill="background1" w:themeFillShade="F2"/>
          </w:tcPr>
          <w:p w14:paraId="0A023114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73" w:type="pct"/>
          </w:tcPr>
          <w:p w14:paraId="11219014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B13B56" w:rsidRPr="00CB5F85" w14:paraId="58377683" w14:textId="77777777" w:rsidTr="00B13B56">
        <w:tc>
          <w:tcPr>
            <w:tcW w:w="5000" w:type="pct"/>
            <w:gridSpan w:val="2"/>
            <w:shd w:val="clear" w:color="auto" w:fill="D9D9D9" w:themeFill="background1" w:themeFillShade="D9"/>
          </w:tcPr>
          <w:p w14:paraId="71294B37" w14:textId="77777777" w:rsidR="00B13B56" w:rsidRPr="00CB5F85" w:rsidRDefault="00B13B56" w:rsidP="00627A55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B13B56" w:rsidRPr="00CB5F85" w14:paraId="0B6D7941" w14:textId="77777777" w:rsidTr="00B13B56">
        <w:tc>
          <w:tcPr>
            <w:tcW w:w="5000" w:type="pct"/>
            <w:gridSpan w:val="2"/>
            <w:shd w:val="clear" w:color="auto" w:fill="FFFFFF" w:themeFill="background1"/>
          </w:tcPr>
          <w:p w14:paraId="62CA7167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lastRenderedPageBreak/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B13B56" w:rsidRPr="00CB5F85" w14:paraId="570D2BA2" w14:textId="77777777" w:rsidTr="00B13B56">
        <w:tc>
          <w:tcPr>
            <w:tcW w:w="5000" w:type="pct"/>
            <w:gridSpan w:val="2"/>
            <w:shd w:val="clear" w:color="auto" w:fill="D9D9D9" w:themeFill="background1" w:themeFillShade="D9"/>
          </w:tcPr>
          <w:p w14:paraId="01D15742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A4DCC">
              <w:rPr>
                <w:rFonts w:ascii="Arial" w:hAnsi="Arial" w:cs="Arial"/>
                <w:sz w:val="20"/>
                <w:szCs w:val="20"/>
              </w:rPr>
              <w:t xml:space="preserve">Jedná se o </w:t>
            </w:r>
            <w:r>
              <w:rPr>
                <w:rFonts w:ascii="Arial" w:hAnsi="Arial" w:cs="Arial"/>
                <w:sz w:val="20"/>
                <w:szCs w:val="20"/>
              </w:rPr>
              <w:t>pod</w:t>
            </w:r>
            <w:r w:rsidRPr="009A4DCC">
              <w:rPr>
                <w:rFonts w:ascii="Arial" w:hAnsi="Arial" w:cs="Arial"/>
                <w:sz w:val="20"/>
                <w:szCs w:val="20"/>
              </w:rPr>
              <w:t>dodavatele, kterým dodavatel prokazuje splnění části kvalifikačních předpokladů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  <w:tr w:rsidR="00B13B56" w:rsidRPr="009A4DCC" w14:paraId="22F540E8" w14:textId="77777777" w:rsidTr="00B13B56">
        <w:tc>
          <w:tcPr>
            <w:tcW w:w="5000" w:type="pct"/>
            <w:gridSpan w:val="2"/>
            <w:shd w:val="clear" w:color="auto" w:fill="FFFFFF" w:themeFill="background1"/>
          </w:tcPr>
          <w:p w14:paraId="2F4FC996" w14:textId="3623878F" w:rsidR="00B13B56" w:rsidRPr="009A4DCC" w:rsidRDefault="00B13B56" w:rsidP="00627A5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[ANO / NE  -  doplní dodavatel]</w:t>
            </w:r>
          </w:p>
        </w:tc>
      </w:tr>
      <w:tr w:rsidR="00B13B56" w:rsidRPr="009A4DCC" w14:paraId="6740E01E" w14:textId="77777777" w:rsidTr="00B13B56">
        <w:tc>
          <w:tcPr>
            <w:tcW w:w="5000" w:type="pct"/>
            <w:gridSpan w:val="2"/>
            <w:shd w:val="clear" w:color="auto" w:fill="D9D9D9" w:themeFill="background1" w:themeFillShade="D9"/>
          </w:tcPr>
          <w:p w14:paraId="22530DB0" w14:textId="7E685418" w:rsidR="00B13B56" w:rsidRPr="00B13B56" w:rsidRDefault="00B13B56" w:rsidP="00627A5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13B56">
              <w:rPr>
                <w:rFonts w:ascii="Arial" w:hAnsi="Arial" w:cs="Arial"/>
                <w:sz w:val="20"/>
                <w:szCs w:val="20"/>
              </w:rPr>
              <w:t>Jedná se o poddodavatele, který bude plnit více než 10% zakázky?</w:t>
            </w:r>
          </w:p>
        </w:tc>
      </w:tr>
      <w:tr w:rsidR="00B13B56" w:rsidRPr="009A4DCC" w14:paraId="7552C90C" w14:textId="77777777" w:rsidTr="00B13B56">
        <w:tc>
          <w:tcPr>
            <w:tcW w:w="5000" w:type="pct"/>
            <w:gridSpan w:val="2"/>
            <w:shd w:val="clear" w:color="auto" w:fill="FFFFFF" w:themeFill="background1"/>
          </w:tcPr>
          <w:p w14:paraId="5ADD42A6" w14:textId="44E27851" w:rsidR="00B13B56" w:rsidRDefault="00B13B56" w:rsidP="00B13B56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[ANO / NE  -  doplní dodavatel]</w:t>
            </w:r>
          </w:p>
        </w:tc>
      </w:tr>
    </w:tbl>
    <w:p w14:paraId="2949C17F" w14:textId="0D8ED309" w:rsidR="00AE5E0D" w:rsidRDefault="00B13B56" w:rsidP="007848B8">
      <w:pPr>
        <w:autoSpaceDE w:val="0"/>
        <w:autoSpaceDN w:val="0"/>
        <w:adjustRightInd w:val="0"/>
        <w:spacing w:before="240" w:after="240"/>
        <w:rPr>
          <w:rFonts w:ascii="Arial" w:hAnsi="Arial" w:cs="Arial"/>
          <w:bCs/>
          <w:i/>
          <w:iCs/>
          <w:sz w:val="20"/>
          <w:szCs w:val="20"/>
        </w:rPr>
      </w:pPr>
      <w:r w:rsidRPr="00AE5E0D">
        <w:rPr>
          <w:rFonts w:ascii="Arial" w:hAnsi="Arial" w:cs="Arial"/>
          <w:bCs/>
          <w:i/>
          <w:iCs/>
          <w:sz w:val="20"/>
          <w:szCs w:val="20"/>
        </w:rPr>
        <w:t>*Tabulku užije dodavatel tolikrát, kolik poddodavatelů hodlá pří plnění veřejné zakázky využít.</w:t>
      </w:r>
    </w:p>
    <w:p w14:paraId="0D3C7DE3" w14:textId="77777777" w:rsidR="00AE5E0D" w:rsidRPr="00B13B56" w:rsidRDefault="00AE5E0D" w:rsidP="00506953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77D8DECF" w14:textId="15A12428" w:rsidR="005B2A7B" w:rsidRPr="00C50EAC" w:rsidRDefault="005B2A7B" w:rsidP="005B2A7B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t>Prohlášení o neexistenci střetu zájmů</w:t>
      </w:r>
    </w:p>
    <w:p w14:paraId="55E8AA6D" w14:textId="77777777" w:rsidR="005B2A7B" w:rsidRDefault="005B2A7B" w:rsidP="005B2A7B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>
        <w:footnoteReference w:id="1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59DF01EB" w14:textId="77777777" w:rsidR="005B2A7B" w:rsidRDefault="005B2A7B" w:rsidP="005B2A7B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3655C92F" w14:textId="73F5D10C" w:rsidR="00E15584" w:rsidRPr="005B37E8" w:rsidRDefault="005B2A7B" w:rsidP="005B37E8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</w:t>
      </w:r>
      <w:r w:rsidR="00B15D56">
        <w:rPr>
          <w:rFonts w:ascii="Arial" w:hAnsi="Arial" w:cs="Arial"/>
          <w:sz w:val="20"/>
          <w:szCs w:val="20"/>
        </w:rPr>
        <w:t>.</w:t>
      </w:r>
      <w:bookmarkStart w:id="0" w:name="_Hlk104977768"/>
    </w:p>
    <w:p w14:paraId="5C157B43" w14:textId="77777777" w:rsidR="00E15584" w:rsidRDefault="00E15584" w:rsidP="00E15584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5CED9092" w14:textId="1C0C1FFB" w:rsidR="00E15584" w:rsidRDefault="00E15584" w:rsidP="00E15584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Čestné prohlášení k m</w:t>
      </w:r>
      <w:r w:rsidRPr="009326C7">
        <w:rPr>
          <w:rFonts w:ascii="Arial" w:hAnsi="Arial" w:cs="Arial"/>
          <w:b/>
          <w:bCs/>
          <w:sz w:val="24"/>
          <w:szCs w:val="32"/>
        </w:rPr>
        <w:t>ezinárodní</w:t>
      </w:r>
      <w:r>
        <w:rPr>
          <w:rFonts w:ascii="Arial" w:hAnsi="Arial" w:cs="Arial"/>
          <w:b/>
          <w:bCs/>
          <w:sz w:val="24"/>
          <w:szCs w:val="32"/>
        </w:rPr>
        <w:t>m</w:t>
      </w:r>
      <w:r w:rsidRPr="009326C7">
        <w:rPr>
          <w:rFonts w:ascii="Arial" w:hAnsi="Arial" w:cs="Arial"/>
          <w:b/>
          <w:bCs/>
          <w:sz w:val="24"/>
          <w:szCs w:val="32"/>
        </w:rPr>
        <w:t xml:space="preserve"> sankc</w:t>
      </w:r>
      <w:r>
        <w:rPr>
          <w:rFonts w:ascii="Arial" w:hAnsi="Arial" w:cs="Arial"/>
          <w:b/>
          <w:bCs/>
          <w:sz w:val="24"/>
          <w:szCs w:val="32"/>
        </w:rPr>
        <w:t>ím</w:t>
      </w:r>
      <w:r w:rsidRPr="009326C7">
        <w:rPr>
          <w:rFonts w:ascii="Arial" w:hAnsi="Arial" w:cs="Arial"/>
          <w:b/>
          <w:bCs/>
          <w:sz w:val="24"/>
          <w:szCs w:val="32"/>
        </w:rPr>
        <w:t xml:space="preserve"> </w:t>
      </w:r>
    </w:p>
    <w:bookmarkEnd w:id="0"/>
    <w:p w14:paraId="12659B8D" w14:textId="77777777" w:rsidR="00AE5E0D" w:rsidRPr="00403242" w:rsidRDefault="00AE5E0D" w:rsidP="00AE5E0D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3B0004">
        <w:rPr>
          <w:rFonts w:ascii="Arial" w:hAnsi="Arial" w:cs="Arial"/>
          <w:b/>
          <w:bCs/>
          <w:sz w:val="24"/>
          <w:szCs w:val="32"/>
        </w:rPr>
        <w:t>Čestné prohlášení o splnění podmínek Nařízení Rady (EU) 2022/576 ze dne 8.</w:t>
      </w:r>
      <w:r>
        <w:rPr>
          <w:rFonts w:ascii="Arial" w:hAnsi="Arial" w:cs="Arial"/>
          <w:b/>
          <w:bCs/>
          <w:sz w:val="24"/>
          <w:szCs w:val="32"/>
        </w:rPr>
        <w:t> </w:t>
      </w:r>
      <w:r w:rsidRPr="003B0004">
        <w:rPr>
          <w:rFonts w:ascii="Arial" w:hAnsi="Arial" w:cs="Arial"/>
          <w:b/>
          <w:bCs/>
          <w:sz w:val="24"/>
          <w:szCs w:val="32"/>
        </w:rPr>
        <w:t>dubna 2022, kterým se mění nařízení (EU) č. 833/2014 o omezujících opatřeních vzhledem k činnostem Ruska</w:t>
      </w:r>
      <w:r>
        <w:rPr>
          <w:rFonts w:ascii="Arial" w:hAnsi="Arial" w:cs="Arial"/>
          <w:b/>
          <w:bCs/>
          <w:sz w:val="24"/>
          <w:szCs w:val="32"/>
        </w:rPr>
        <w:t>,</w:t>
      </w:r>
      <w:r w:rsidRPr="003B0004">
        <w:rPr>
          <w:rFonts w:ascii="Arial" w:hAnsi="Arial" w:cs="Arial"/>
          <w:b/>
          <w:bCs/>
          <w:sz w:val="24"/>
          <w:szCs w:val="32"/>
        </w:rPr>
        <w:t xml:space="preserve"> destabilizujícím situaci na Ukrajině</w:t>
      </w:r>
    </w:p>
    <w:p w14:paraId="2C764FBA" w14:textId="77777777" w:rsidR="00AE5E0D" w:rsidRPr="006769A6" w:rsidRDefault="00AE5E0D" w:rsidP="00AE5E0D">
      <w:pPr>
        <w:tabs>
          <w:tab w:val="left" w:pos="2340"/>
        </w:tabs>
        <w:spacing w:after="120" w:line="280" w:lineRule="atLeast"/>
        <w:rPr>
          <w:rFonts w:ascii="Arial" w:eastAsia="Arial" w:hAnsi="Arial" w:cs="Arial"/>
          <w:b/>
          <w:bCs/>
          <w:sz w:val="20"/>
          <w:szCs w:val="20"/>
        </w:rPr>
      </w:pPr>
      <w:bookmarkStart w:id="1" w:name="_Hlk134464998"/>
      <w:r w:rsidRPr="00403242">
        <w:rPr>
          <w:rFonts w:ascii="Arial" w:hAnsi="Arial" w:cs="Arial"/>
          <w:sz w:val="20"/>
          <w:szCs w:val="20"/>
        </w:rPr>
        <w:t xml:space="preserve">Dodavatel prohlašuje, </w:t>
      </w:r>
      <w:r w:rsidRPr="006769A6">
        <w:rPr>
          <w:rFonts w:ascii="Arial" w:hAnsi="Arial" w:cs="Arial"/>
          <w:sz w:val="20"/>
          <w:szCs w:val="20"/>
        </w:rPr>
        <w:t xml:space="preserve">že </w:t>
      </w:r>
      <w:r w:rsidRPr="006769A6">
        <w:rPr>
          <w:rFonts w:ascii="Arial" w:eastAsia="Arial" w:hAnsi="Arial" w:cs="Arial"/>
          <w:b/>
          <w:bCs/>
          <w:sz w:val="20"/>
          <w:szCs w:val="20"/>
        </w:rPr>
        <w:t>není dodavatelem ve smyslu nařízení Rady EU č. 2022/576, tj. není:</w:t>
      </w:r>
    </w:p>
    <w:p w14:paraId="51DD673D" w14:textId="77777777" w:rsidR="00AE5E0D" w:rsidRPr="006769A6" w:rsidRDefault="00AE5E0D" w:rsidP="00AE5E0D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35CE72BE" w14:textId="77777777" w:rsidR="00AE5E0D" w:rsidRPr="006769A6" w:rsidRDefault="00AE5E0D" w:rsidP="00AE5E0D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4C14A5DC" w14:textId="77777777" w:rsidR="00AE5E0D" w:rsidRPr="006769A6" w:rsidRDefault="00AE5E0D" w:rsidP="00AE5E0D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4F2BC3A9" w14:textId="77777777" w:rsidR="00AE5E0D" w:rsidRPr="006769A6" w:rsidRDefault="00AE5E0D" w:rsidP="00AE5E0D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lastRenderedPageBreak/>
        <w:t xml:space="preserve">Prohlašuji, že nevyužiji při plnění veřejné zakázky poddodavatele, který by naplnil výše uvedená písm. a) </w:t>
      </w:r>
      <w:r>
        <w:rPr>
          <w:rFonts w:ascii="Arial" w:eastAsia="Arial" w:hAnsi="Arial" w:cs="Arial"/>
          <w:sz w:val="20"/>
          <w:szCs w:val="20"/>
        </w:rPr>
        <w:t>-</w:t>
      </w:r>
      <w:r w:rsidRPr="006769A6">
        <w:rPr>
          <w:rFonts w:ascii="Arial" w:eastAsia="Arial" w:hAnsi="Arial" w:cs="Arial"/>
          <w:sz w:val="20"/>
          <w:szCs w:val="20"/>
        </w:rPr>
        <w:t xml:space="preserve"> c), pokud by plnil více než 10 % hodnoty zakázky.</w:t>
      </w:r>
    </w:p>
    <w:p w14:paraId="5CFE02F5" w14:textId="77777777" w:rsidR="00AE5E0D" w:rsidRPr="006769A6" w:rsidRDefault="00AE5E0D" w:rsidP="00AE5E0D">
      <w:pPr>
        <w:pStyle w:val="Podnadpis"/>
        <w:spacing w:after="240"/>
        <w:jc w:val="both"/>
        <w:rPr>
          <w:rFonts w:eastAsia="Arial" w:cs="Arial"/>
          <w:sz w:val="20"/>
        </w:rPr>
      </w:pPr>
      <w:r w:rsidRPr="006769A6">
        <w:rPr>
          <w:rFonts w:eastAsia="Arial" w:cs="Arial"/>
          <w:sz w:val="20"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17C465AC" w14:textId="77777777" w:rsidR="00AE5E0D" w:rsidRPr="006769A6" w:rsidRDefault="00AE5E0D" w:rsidP="00AE5E0D">
      <w:pPr>
        <w:pStyle w:val="Podnadpis"/>
        <w:spacing w:line="280" w:lineRule="atLeast"/>
        <w:jc w:val="both"/>
        <w:rPr>
          <w:rFonts w:eastAsia="Arial" w:cs="Arial"/>
          <w:sz w:val="20"/>
        </w:rPr>
      </w:pPr>
      <w:r w:rsidRPr="006769A6">
        <w:rPr>
          <w:rFonts w:eastAsia="Arial" w:cs="Arial"/>
          <w:sz w:val="20"/>
        </w:rPr>
        <w:t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6769A6">
        <w:rPr>
          <w:rFonts w:eastAsia="Arial" w:cs="Arial"/>
          <w:sz w:val="20"/>
          <w:vertAlign w:val="superscript"/>
        </w:rPr>
        <w:footnoteReference w:id="2"/>
      </w:r>
      <w:r w:rsidRPr="006769A6">
        <w:rPr>
          <w:rFonts w:eastAsia="Arial" w:cs="Arial"/>
          <w:sz w:val="20"/>
        </w:rPr>
        <w:t>.</w:t>
      </w:r>
    </w:p>
    <w:bookmarkEnd w:id="1"/>
    <w:p w14:paraId="0BC15821" w14:textId="6FA08C37" w:rsidR="00B15D56" w:rsidRDefault="00B15D56" w:rsidP="005B22E3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</w:p>
    <w:p w14:paraId="001A7A3A" w14:textId="77777777" w:rsidR="00AE5E0D" w:rsidRDefault="00AE5E0D" w:rsidP="00B15D56">
      <w:pPr>
        <w:tabs>
          <w:tab w:val="left" w:pos="7300"/>
        </w:tabs>
        <w:autoSpaceDE w:val="0"/>
        <w:autoSpaceDN w:val="0"/>
        <w:adjustRightInd w:val="0"/>
        <w:spacing w:before="48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</w:t>
      </w:r>
      <w:r w:rsidRPr="00802F09">
        <w:rPr>
          <w:rFonts w:ascii="Arial" w:eastAsia="Arial" w:hAnsi="Arial" w:cs="Arial"/>
          <w:sz w:val="20"/>
          <w:szCs w:val="20"/>
          <w:highlight w:val="yellow"/>
        </w:rPr>
        <w:t>[místo doplní dodavatel]</w:t>
      </w:r>
      <w:r w:rsidRPr="00802F09">
        <w:rPr>
          <w:rFonts w:ascii="Arial" w:hAnsi="Arial" w:cs="Arial"/>
          <w:sz w:val="20"/>
          <w:szCs w:val="20"/>
        </w:rPr>
        <w:t>,</w:t>
      </w:r>
      <w:r w:rsidR="00B15D56">
        <w:rPr>
          <w:rFonts w:ascii="Arial" w:hAnsi="Arial" w:cs="Arial"/>
          <w:sz w:val="20"/>
          <w:szCs w:val="20"/>
        </w:rPr>
        <w:t xml:space="preserve"> dne </w:t>
      </w:r>
      <w:r w:rsidR="00B15D56">
        <w:rPr>
          <w:rFonts w:ascii="Arial" w:hAnsi="Arial" w:cs="Arial"/>
          <w:sz w:val="20"/>
          <w:szCs w:val="20"/>
          <w:highlight w:val="yellow"/>
        </w:rPr>
        <w:t>[datum - doplní dodavatel]</w:t>
      </w:r>
    </w:p>
    <w:p w14:paraId="619A4490" w14:textId="32A5076C" w:rsidR="00B15D56" w:rsidRDefault="00B15D56" w:rsidP="00B15D56">
      <w:pPr>
        <w:tabs>
          <w:tab w:val="left" w:pos="7300"/>
        </w:tabs>
        <w:autoSpaceDE w:val="0"/>
        <w:autoSpaceDN w:val="0"/>
        <w:adjustRightInd w:val="0"/>
        <w:spacing w:before="48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764532C8" w14:textId="154BA996" w:rsidR="00B15D56" w:rsidRDefault="00B15D56" w:rsidP="00AE5E0D">
      <w:pPr>
        <w:autoSpaceDE w:val="0"/>
        <w:autoSpaceDN w:val="0"/>
        <w:adjustRightInd w:val="0"/>
        <w:spacing w:before="720" w:after="120" w:line="240" w:lineRule="auto"/>
        <w:ind w:left="3539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</w:t>
      </w:r>
      <w:r w:rsidR="00AE5E0D">
        <w:rPr>
          <w:rFonts w:ascii="Arial" w:hAnsi="Arial" w:cs="Arial"/>
          <w:sz w:val="20"/>
          <w:szCs w:val="20"/>
        </w:rPr>
        <w:t>…………………………………….</w:t>
      </w:r>
    </w:p>
    <w:p w14:paraId="64F53E74" w14:textId="06C9F809" w:rsidR="00B15D56" w:rsidRDefault="00E15584" w:rsidP="00506953">
      <w:pPr>
        <w:spacing w:after="0"/>
        <w:ind w:left="4247" w:firstLine="6"/>
        <w:rPr>
          <w:rFonts w:ascii="Arial" w:hAnsi="Arial" w:cs="Arial"/>
          <w:sz w:val="20"/>
          <w:szCs w:val="20"/>
        </w:rPr>
      </w:pPr>
      <w:r w:rsidRPr="00802F09">
        <w:rPr>
          <w:rFonts w:ascii="Arial" w:eastAsia="Arial" w:hAnsi="Arial" w:cs="Arial"/>
          <w:sz w:val="20"/>
          <w:szCs w:val="20"/>
          <w:highlight w:val="yellow"/>
        </w:rPr>
        <w:t>[</w:t>
      </w:r>
      <w:r w:rsidRPr="00802F09">
        <w:rPr>
          <w:rFonts w:ascii="Arial" w:hAnsi="Arial" w:cs="Arial"/>
          <w:sz w:val="20"/>
          <w:szCs w:val="20"/>
          <w:highlight w:val="yellow"/>
        </w:rPr>
        <w:t>Jméno, Příjmení, funkce oprávněné osoby účastníka</w:t>
      </w:r>
      <w:r w:rsidRPr="00802F09">
        <w:rPr>
          <w:rStyle w:val="Znakapoznpodarou"/>
          <w:rFonts w:ascii="Arial" w:hAnsi="Arial" w:cs="Arial"/>
          <w:highlight w:val="yellow"/>
        </w:rPr>
        <w:footnoteReference w:id="3"/>
      </w:r>
      <w:r w:rsidRPr="00802F09">
        <w:rPr>
          <w:rFonts w:ascii="Arial" w:hAnsi="Arial" w:cs="Arial"/>
          <w:sz w:val="20"/>
          <w:szCs w:val="20"/>
        </w:rPr>
        <w:t xml:space="preserve"> - </w:t>
      </w:r>
      <w:r w:rsidRPr="00802F09">
        <w:rPr>
          <w:rFonts w:ascii="Arial" w:eastAsia="Arial" w:hAnsi="Arial" w:cs="Arial"/>
          <w:sz w:val="20"/>
          <w:szCs w:val="20"/>
          <w:highlight w:val="yellow"/>
        </w:rPr>
        <w:t>doplní dodavatel]</w:t>
      </w:r>
    </w:p>
    <w:sectPr w:rsidR="00B15D56" w:rsidSect="00AA4BA1">
      <w:headerReference w:type="default" r:id="rId11"/>
      <w:footerReference w:type="default" r:id="rId12"/>
      <w:pgSz w:w="11906" w:h="16838" w:code="9"/>
      <w:pgMar w:top="1134" w:right="1418" w:bottom="851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F1C7B" w14:textId="77777777" w:rsidR="00666DD3" w:rsidRDefault="00666DD3" w:rsidP="002002D1">
      <w:pPr>
        <w:spacing w:after="0" w:line="240" w:lineRule="auto"/>
      </w:pPr>
      <w:r>
        <w:separator/>
      </w:r>
    </w:p>
  </w:endnote>
  <w:endnote w:type="continuationSeparator" w:id="0">
    <w:p w14:paraId="4C9FD579" w14:textId="77777777" w:rsidR="00666DD3" w:rsidRDefault="00666DD3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30097" w14:textId="58DEF518" w:rsidR="00E15584" w:rsidRDefault="00E15584">
    <w:pPr>
      <w:pStyle w:val="Zpat"/>
    </w:pPr>
  </w:p>
  <w:p w14:paraId="31C446E2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7CF7C" w14:textId="77777777" w:rsidR="00666DD3" w:rsidRDefault="00666DD3" w:rsidP="002002D1">
      <w:pPr>
        <w:spacing w:after="0" w:line="240" w:lineRule="auto"/>
      </w:pPr>
      <w:r>
        <w:separator/>
      </w:r>
    </w:p>
  </w:footnote>
  <w:footnote w:type="continuationSeparator" w:id="0">
    <w:p w14:paraId="4D83E521" w14:textId="77777777" w:rsidR="00666DD3" w:rsidRDefault="00666DD3" w:rsidP="002002D1">
      <w:pPr>
        <w:spacing w:after="0" w:line="240" w:lineRule="auto"/>
      </w:pPr>
      <w:r>
        <w:continuationSeparator/>
      </w:r>
    </w:p>
  </w:footnote>
  <w:footnote w:id="1">
    <w:p w14:paraId="75D9C301" w14:textId="77777777" w:rsidR="005B2A7B" w:rsidRDefault="005B2A7B" w:rsidP="005B2A7B">
      <w:pPr>
        <w:pStyle w:val="Textpoznpodarou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647D23D7" w14:textId="77777777" w:rsidR="00AE5E0D" w:rsidRPr="009F1305" w:rsidRDefault="00AE5E0D" w:rsidP="00AE5E0D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9F1305">
        <w:rPr>
          <w:rFonts w:ascii="Arial" w:hAnsi="Arial" w:cs="Arial"/>
          <w:sz w:val="16"/>
          <w:szCs w:val="16"/>
        </w:rPr>
        <w:t xml:space="preserve">aktuální seznam sankcionovaných osob je uveden na </w:t>
      </w:r>
      <w:hyperlink r:id="rId1" w:history="1">
        <w:r w:rsidRPr="009F1305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9F1305">
        <w:rPr>
          <w:rFonts w:ascii="Arial" w:hAnsi="Arial" w:cs="Arial"/>
          <w:sz w:val="16"/>
          <w:szCs w:val="16"/>
        </w:rPr>
        <w:t xml:space="preserve"> </w:t>
      </w:r>
    </w:p>
  </w:footnote>
  <w:footnote w:id="3">
    <w:p w14:paraId="37EBA126" w14:textId="77777777" w:rsidR="00E15584" w:rsidRDefault="00E15584" w:rsidP="00E1558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618C4">
        <w:rPr>
          <w:sz w:val="16"/>
          <w:szCs w:val="16"/>
        </w:rPr>
        <w:t>např. dle zápisu v obchodním rejstříku nebo např. na základě udělené plné moci či z jiných vnitřních předpisů dodavatele nebo vyplývající z vnitřní organizační struktury dodavatele</w:t>
      </w:r>
      <w:r w:rsidRPr="00B337ED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E7F7D" w14:textId="01B24C1B" w:rsidR="006571AA" w:rsidRDefault="006571AA" w:rsidP="00535601">
    <w:pPr>
      <w:pStyle w:val="Zhlav"/>
      <w:rPr>
        <w:rFonts w:ascii="Arial" w:hAnsi="Arial" w:cs="Arial"/>
        <w:bCs/>
        <w:sz w:val="16"/>
      </w:rPr>
    </w:pPr>
  </w:p>
  <w:p w14:paraId="2C06AA97" w14:textId="77777777" w:rsidR="006571AA" w:rsidRDefault="006571AA" w:rsidP="00535601">
    <w:pPr>
      <w:pStyle w:val="Zhlav"/>
      <w:rPr>
        <w:rFonts w:ascii="Arial" w:hAnsi="Arial" w:cs="Arial"/>
        <w:bCs/>
        <w:sz w:val="16"/>
      </w:rPr>
    </w:pPr>
  </w:p>
  <w:p w14:paraId="23C2A4B9" w14:textId="6FAF1D5F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424014">
      <w:rPr>
        <w:rFonts w:ascii="Arial" w:hAnsi="Arial" w:cs="Arial"/>
        <w:bCs/>
        <w:sz w:val="16"/>
      </w:rPr>
      <w:t>1</w:t>
    </w:r>
    <w:r w:rsidR="00DE61A8" w:rsidRPr="00C5658A">
      <w:rPr>
        <w:rFonts w:ascii="Arial" w:hAnsi="Arial" w:cs="Arial"/>
        <w:bCs/>
        <w:sz w:val="16"/>
      </w:rPr>
      <w:t xml:space="preserve"> </w:t>
    </w:r>
    <w:r w:rsidR="005B2A7B">
      <w:rPr>
        <w:rFonts w:ascii="Arial" w:hAnsi="Arial" w:cs="Arial"/>
        <w:bCs/>
        <w:sz w:val="16"/>
      </w:rPr>
      <w:t>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BC20549"/>
    <w:multiLevelType w:val="hybridMultilevel"/>
    <w:tmpl w:val="891EA6E8"/>
    <w:lvl w:ilvl="0" w:tplc="B080AC5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F5D10"/>
    <w:multiLevelType w:val="hybridMultilevel"/>
    <w:tmpl w:val="12ACA69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7" w15:restartNumberingAfterBreak="0">
    <w:nsid w:val="30DB07A5"/>
    <w:multiLevelType w:val="hybridMultilevel"/>
    <w:tmpl w:val="75C69BF2"/>
    <w:lvl w:ilvl="0" w:tplc="05CE1576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3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196334"/>
    <w:multiLevelType w:val="hybridMultilevel"/>
    <w:tmpl w:val="F89E63AA"/>
    <w:lvl w:ilvl="0" w:tplc="01963DAA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8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F4C5766"/>
    <w:multiLevelType w:val="hybridMultilevel"/>
    <w:tmpl w:val="7AF8EE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4444615">
    <w:abstractNumId w:val="11"/>
  </w:num>
  <w:num w:numId="2" w16cid:durableId="1671325440">
    <w:abstractNumId w:val="17"/>
  </w:num>
  <w:num w:numId="3" w16cid:durableId="1282372991">
    <w:abstractNumId w:val="6"/>
  </w:num>
  <w:num w:numId="4" w16cid:durableId="1561743860">
    <w:abstractNumId w:val="12"/>
  </w:num>
  <w:num w:numId="5" w16cid:durableId="1458791174">
    <w:abstractNumId w:val="21"/>
  </w:num>
  <w:num w:numId="6" w16cid:durableId="821197467">
    <w:abstractNumId w:val="20"/>
  </w:num>
  <w:num w:numId="7" w16cid:durableId="1909419603">
    <w:abstractNumId w:val="4"/>
  </w:num>
  <w:num w:numId="8" w16cid:durableId="1013457063">
    <w:abstractNumId w:val="10"/>
  </w:num>
  <w:num w:numId="9" w16cid:durableId="851915619">
    <w:abstractNumId w:val="2"/>
  </w:num>
  <w:num w:numId="10" w16cid:durableId="1325668801">
    <w:abstractNumId w:val="1"/>
  </w:num>
  <w:num w:numId="11" w16cid:durableId="255745466">
    <w:abstractNumId w:val="9"/>
  </w:num>
  <w:num w:numId="12" w16cid:durableId="1612054617">
    <w:abstractNumId w:val="19"/>
  </w:num>
  <w:num w:numId="13" w16cid:durableId="730617845">
    <w:abstractNumId w:val="18"/>
  </w:num>
  <w:num w:numId="14" w16cid:durableId="783377987">
    <w:abstractNumId w:val="0"/>
  </w:num>
  <w:num w:numId="15" w16cid:durableId="223876230">
    <w:abstractNumId w:val="22"/>
  </w:num>
  <w:num w:numId="16" w16cid:durableId="201576485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5568775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291600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87414155">
    <w:abstractNumId w:val="15"/>
  </w:num>
  <w:num w:numId="20" w16cid:durableId="2055884201">
    <w:abstractNumId w:val="14"/>
  </w:num>
  <w:num w:numId="21" w16cid:durableId="561908314">
    <w:abstractNumId w:val="7"/>
  </w:num>
  <w:num w:numId="22" w16cid:durableId="2089497530">
    <w:abstractNumId w:val="5"/>
  </w:num>
  <w:num w:numId="23" w16cid:durableId="1986159714">
    <w:abstractNumId w:val="3"/>
  </w:num>
  <w:num w:numId="24" w16cid:durableId="24774099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7930"/>
    <w:rsid w:val="00012B6B"/>
    <w:rsid w:val="00025F66"/>
    <w:rsid w:val="00033A7D"/>
    <w:rsid w:val="00054574"/>
    <w:rsid w:val="00075409"/>
    <w:rsid w:val="00081846"/>
    <w:rsid w:val="00097E12"/>
    <w:rsid w:val="000A4DF6"/>
    <w:rsid w:val="000E44A8"/>
    <w:rsid w:val="000F41D3"/>
    <w:rsid w:val="00112293"/>
    <w:rsid w:val="001923B4"/>
    <w:rsid w:val="001A0B02"/>
    <w:rsid w:val="001B0C12"/>
    <w:rsid w:val="001B595C"/>
    <w:rsid w:val="001C572D"/>
    <w:rsid w:val="001D5358"/>
    <w:rsid w:val="001D75A6"/>
    <w:rsid w:val="001E6CB4"/>
    <w:rsid w:val="001F04CD"/>
    <w:rsid w:val="001F6650"/>
    <w:rsid w:val="002002D1"/>
    <w:rsid w:val="00214D21"/>
    <w:rsid w:val="002163F5"/>
    <w:rsid w:val="00250033"/>
    <w:rsid w:val="002601FB"/>
    <w:rsid w:val="00262118"/>
    <w:rsid w:val="00270491"/>
    <w:rsid w:val="00280472"/>
    <w:rsid w:val="00286CA9"/>
    <w:rsid w:val="002951F5"/>
    <w:rsid w:val="002A25E4"/>
    <w:rsid w:val="002C21CF"/>
    <w:rsid w:val="002C4D05"/>
    <w:rsid w:val="002D411B"/>
    <w:rsid w:val="00304593"/>
    <w:rsid w:val="00311C50"/>
    <w:rsid w:val="00313ED1"/>
    <w:rsid w:val="00317829"/>
    <w:rsid w:val="003352C9"/>
    <w:rsid w:val="00375ED8"/>
    <w:rsid w:val="0038267D"/>
    <w:rsid w:val="003A013B"/>
    <w:rsid w:val="003B059A"/>
    <w:rsid w:val="003D75BB"/>
    <w:rsid w:val="00405C94"/>
    <w:rsid w:val="00413444"/>
    <w:rsid w:val="00414009"/>
    <w:rsid w:val="00420897"/>
    <w:rsid w:val="00424014"/>
    <w:rsid w:val="0042601D"/>
    <w:rsid w:val="00431805"/>
    <w:rsid w:val="004520D9"/>
    <w:rsid w:val="0046756A"/>
    <w:rsid w:val="004721B7"/>
    <w:rsid w:val="004739FB"/>
    <w:rsid w:val="00483595"/>
    <w:rsid w:val="00484A14"/>
    <w:rsid w:val="00485A87"/>
    <w:rsid w:val="004A76F0"/>
    <w:rsid w:val="004C5B9C"/>
    <w:rsid w:val="004D7A76"/>
    <w:rsid w:val="00506953"/>
    <w:rsid w:val="00517F57"/>
    <w:rsid w:val="005231E9"/>
    <w:rsid w:val="00535601"/>
    <w:rsid w:val="005416A7"/>
    <w:rsid w:val="00541786"/>
    <w:rsid w:val="005443EA"/>
    <w:rsid w:val="00554011"/>
    <w:rsid w:val="00555ED1"/>
    <w:rsid w:val="0058256D"/>
    <w:rsid w:val="005A071B"/>
    <w:rsid w:val="005A396F"/>
    <w:rsid w:val="005B0404"/>
    <w:rsid w:val="005B22E3"/>
    <w:rsid w:val="005B2A7B"/>
    <w:rsid w:val="005B37E8"/>
    <w:rsid w:val="005D07A2"/>
    <w:rsid w:val="005D52F1"/>
    <w:rsid w:val="005D6247"/>
    <w:rsid w:val="005E1C06"/>
    <w:rsid w:val="005E1E03"/>
    <w:rsid w:val="005E2A1D"/>
    <w:rsid w:val="005E3BA2"/>
    <w:rsid w:val="00612869"/>
    <w:rsid w:val="00616F79"/>
    <w:rsid w:val="00623B0A"/>
    <w:rsid w:val="00625B56"/>
    <w:rsid w:val="00647F39"/>
    <w:rsid w:val="006571AA"/>
    <w:rsid w:val="00664B2F"/>
    <w:rsid w:val="00666DD3"/>
    <w:rsid w:val="0066739E"/>
    <w:rsid w:val="00670348"/>
    <w:rsid w:val="00671DA7"/>
    <w:rsid w:val="00672DBB"/>
    <w:rsid w:val="00686DC1"/>
    <w:rsid w:val="006B2C5D"/>
    <w:rsid w:val="006F5A81"/>
    <w:rsid w:val="006F7A5C"/>
    <w:rsid w:val="007034BF"/>
    <w:rsid w:val="007132F6"/>
    <w:rsid w:val="00743A79"/>
    <w:rsid w:val="00772608"/>
    <w:rsid w:val="007848B8"/>
    <w:rsid w:val="007856C8"/>
    <w:rsid w:val="00795AA4"/>
    <w:rsid w:val="007A10ED"/>
    <w:rsid w:val="007B1822"/>
    <w:rsid w:val="007B26A3"/>
    <w:rsid w:val="007C4AEF"/>
    <w:rsid w:val="007C4F6B"/>
    <w:rsid w:val="007C5ACB"/>
    <w:rsid w:val="007D3A71"/>
    <w:rsid w:val="007D4060"/>
    <w:rsid w:val="007E474B"/>
    <w:rsid w:val="007E639A"/>
    <w:rsid w:val="007F3670"/>
    <w:rsid w:val="00810230"/>
    <w:rsid w:val="00813E58"/>
    <w:rsid w:val="00844776"/>
    <w:rsid w:val="00857FBF"/>
    <w:rsid w:val="00863EA0"/>
    <w:rsid w:val="00865408"/>
    <w:rsid w:val="00866080"/>
    <w:rsid w:val="0089490C"/>
    <w:rsid w:val="008A616B"/>
    <w:rsid w:val="008B05D1"/>
    <w:rsid w:val="008D47D4"/>
    <w:rsid w:val="008E67AF"/>
    <w:rsid w:val="009023E5"/>
    <w:rsid w:val="00903F99"/>
    <w:rsid w:val="00922149"/>
    <w:rsid w:val="00923085"/>
    <w:rsid w:val="00925AAE"/>
    <w:rsid w:val="00976161"/>
    <w:rsid w:val="00993B39"/>
    <w:rsid w:val="009A193D"/>
    <w:rsid w:val="009A52FF"/>
    <w:rsid w:val="009B0B84"/>
    <w:rsid w:val="009E1134"/>
    <w:rsid w:val="009E4542"/>
    <w:rsid w:val="009F333D"/>
    <w:rsid w:val="009F72B3"/>
    <w:rsid w:val="00A04EE3"/>
    <w:rsid w:val="00A154DC"/>
    <w:rsid w:val="00A31383"/>
    <w:rsid w:val="00A44DCD"/>
    <w:rsid w:val="00A6068E"/>
    <w:rsid w:val="00A65160"/>
    <w:rsid w:val="00A65597"/>
    <w:rsid w:val="00A72EB5"/>
    <w:rsid w:val="00A766A4"/>
    <w:rsid w:val="00A80276"/>
    <w:rsid w:val="00A91F1E"/>
    <w:rsid w:val="00A97A4D"/>
    <w:rsid w:val="00AA1A71"/>
    <w:rsid w:val="00AA4BA1"/>
    <w:rsid w:val="00AA4DD7"/>
    <w:rsid w:val="00AA5718"/>
    <w:rsid w:val="00AA6540"/>
    <w:rsid w:val="00AC2EB2"/>
    <w:rsid w:val="00AE5E0D"/>
    <w:rsid w:val="00AF07B9"/>
    <w:rsid w:val="00AF0E96"/>
    <w:rsid w:val="00AF4BFB"/>
    <w:rsid w:val="00AF616A"/>
    <w:rsid w:val="00B03A4D"/>
    <w:rsid w:val="00B13B56"/>
    <w:rsid w:val="00B15D56"/>
    <w:rsid w:val="00B33DD3"/>
    <w:rsid w:val="00B34B99"/>
    <w:rsid w:val="00B37081"/>
    <w:rsid w:val="00B417D1"/>
    <w:rsid w:val="00B94166"/>
    <w:rsid w:val="00BB796F"/>
    <w:rsid w:val="00BC2CD5"/>
    <w:rsid w:val="00BC586B"/>
    <w:rsid w:val="00BD17CE"/>
    <w:rsid w:val="00BD59EF"/>
    <w:rsid w:val="00BE2418"/>
    <w:rsid w:val="00BE3237"/>
    <w:rsid w:val="00BE33C2"/>
    <w:rsid w:val="00BE3737"/>
    <w:rsid w:val="00C20C16"/>
    <w:rsid w:val="00C22BC9"/>
    <w:rsid w:val="00C26549"/>
    <w:rsid w:val="00C5658A"/>
    <w:rsid w:val="00C65C2D"/>
    <w:rsid w:val="00C66DA3"/>
    <w:rsid w:val="00C77EBE"/>
    <w:rsid w:val="00CB5F85"/>
    <w:rsid w:val="00CB6A93"/>
    <w:rsid w:val="00CC29FD"/>
    <w:rsid w:val="00CD5C93"/>
    <w:rsid w:val="00D14ECC"/>
    <w:rsid w:val="00D445C9"/>
    <w:rsid w:val="00D55238"/>
    <w:rsid w:val="00D66BAF"/>
    <w:rsid w:val="00D71F57"/>
    <w:rsid w:val="00D759FB"/>
    <w:rsid w:val="00D86E09"/>
    <w:rsid w:val="00D873B0"/>
    <w:rsid w:val="00DD2A32"/>
    <w:rsid w:val="00DD56F7"/>
    <w:rsid w:val="00DE40BE"/>
    <w:rsid w:val="00DE61A8"/>
    <w:rsid w:val="00DF1278"/>
    <w:rsid w:val="00DF39F5"/>
    <w:rsid w:val="00DF7A87"/>
    <w:rsid w:val="00E03F42"/>
    <w:rsid w:val="00E1066F"/>
    <w:rsid w:val="00E15584"/>
    <w:rsid w:val="00E55946"/>
    <w:rsid w:val="00E67E29"/>
    <w:rsid w:val="00E7030B"/>
    <w:rsid w:val="00E76680"/>
    <w:rsid w:val="00E83568"/>
    <w:rsid w:val="00E96EF0"/>
    <w:rsid w:val="00E97C8E"/>
    <w:rsid w:val="00EA735D"/>
    <w:rsid w:val="00EB27FA"/>
    <w:rsid w:val="00EB2BDF"/>
    <w:rsid w:val="00EB56D2"/>
    <w:rsid w:val="00EC0153"/>
    <w:rsid w:val="00EC22F6"/>
    <w:rsid w:val="00EC77F4"/>
    <w:rsid w:val="00ED76F2"/>
    <w:rsid w:val="00EF17C1"/>
    <w:rsid w:val="00EF6E4C"/>
    <w:rsid w:val="00EF71BA"/>
    <w:rsid w:val="00F0477C"/>
    <w:rsid w:val="00F10CE5"/>
    <w:rsid w:val="00F150E9"/>
    <w:rsid w:val="00F32DE6"/>
    <w:rsid w:val="00F40868"/>
    <w:rsid w:val="00F47BDB"/>
    <w:rsid w:val="00F53C13"/>
    <w:rsid w:val="00F5466F"/>
    <w:rsid w:val="00F60F68"/>
    <w:rsid w:val="00F86835"/>
    <w:rsid w:val="00FB3B91"/>
    <w:rsid w:val="00FE5CE3"/>
    <w:rsid w:val="00FF0E28"/>
    <w:rsid w:val="00FF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0504627"/>
  <w15:docId w15:val="{D457C9F8-D49E-433C-AE93-C19370206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2EB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aliases w:val="Odrážky,Nad,List Paragraph,Odstavec cíl se seznamem,Odstavec se seznamem5,Odstavec_muj,NAKIT List Paragraph,Odstavec se seznamem a odrážkou,1 úroveň Odstavec se seznamem,List Paragraph (Czech Tourism),Reference List,s odrážkami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A97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B2A7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B2A7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B2A7B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5B2A7B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D56F7"/>
    <w:pPr>
      <w:spacing w:after="0" w:line="240" w:lineRule="auto"/>
    </w:pPr>
  </w:style>
  <w:style w:type="character" w:customStyle="1" w:styleId="OdstavecseseznamemChar">
    <w:name w:val="Odstavec se seznamem Char"/>
    <w:aliases w:val="Odrážky Char,Nad Char,List Paragraph Char,Odstavec cíl se seznamem Char,Odstavec se seznamem5 Char,Odstavec_muj Char,NAKIT List Paragraph Char,Odstavec se seznamem a odrážkou Char,1 úroveň Odstavec se seznamem Char"/>
    <w:basedOn w:val="Standardnpsmoodstavce"/>
    <w:link w:val="Odstavecseseznamem"/>
    <w:uiPriority w:val="34"/>
    <w:qFormat/>
    <w:locked/>
    <w:rsid w:val="00484A14"/>
  </w:style>
  <w:style w:type="paragraph" w:styleId="Bezmezer">
    <w:name w:val="No Spacing"/>
    <w:basedOn w:val="Normln"/>
    <w:uiPriority w:val="1"/>
    <w:qFormat/>
    <w:rsid w:val="00E15584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styleId="Podnadpis">
    <w:name w:val="Subtitle"/>
    <w:basedOn w:val="Normln"/>
    <w:link w:val="PodnadpisChar"/>
    <w:qFormat/>
    <w:rsid w:val="00AE5E0D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AE5E0D"/>
    <w:rPr>
      <w:rFonts w:ascii="Arial" w:eastAsia="Times New Roman" w:hAnsi="Arial" w:cs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CE5331-4FE1-44D0-AF11-F2EAC7D367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3E24BE-736B-4094-8816-77756E3300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356EF5-E189-4FEB-A184-3E10B28093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43CA5B-CC8A-48A8-9F74-AE6106941BA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1023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7050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CIRI</dc:creator>
  <cp:lastModifiedBy>Bc. Michaela Kapustová</cp:lastModifiedBy>
  <cp:revision>2</cp:revision>
  <cp:lastPrinted>2017-12-19T10:11:00Z</cp:lastPrinted>
  <dcterms:created xsi:type="dcterms:W3CDTF">2025-12-02T09:28:00Z</dcterms:created>
  <dcterms:modified xsi:type="dcterms:W3CDTF">2025-12-02T09:28:00Z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