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0A3A357F"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AB328B" w:rsidRPr="00AB328B">
        <w:rPr>
          <w:b/>
          <w:sz w:val="24"/>
          <w:szCs w:val="24"/>
        </w:rPr>
        <w:t xml:space="preserve">Most ev. č. 32741-1 </w:t>
      </w:r>
      <w:proofErr w:type="spellStart"/>
      <w:r w:rsidR="00AB328B" w:rsidRPr="00AB328B">
        <w:rPr>
          <w:b/>
          <w:sz w:val="24"/>
          <w:szCs w:val="24"/>
        </w:rPr>
        <w:t>Červeněves</w:t>
      </w:r>
      <w:proofErr w:type="spellEnd"/>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B328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15023"/>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396</Words>
  <Characters>2337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2025-10-08T06:39:00Z</dcterms:modified>
</cp:coreProperties>
</file>